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0EAD6" w14:textId="693CE102" w:rsidR="003B5ED7" w:rsidRDefault="003B5ED7" w:rsidP="2CEC8E4B">
      <w:pPr>
        <w:spacing w:after="360" w:line="192" w:lineRule="auto"/>
        <w:jc w:val="center"/>
        <w:rPr>
          <w:rFonts w:eastAsia="Aptos" w:cs="Aptos"/>
          <w:b/>
          <w:bCs/>
          <w:color w:val="3B1099" w:themeColor="text1"/>
          <w:sz w:val="52"/>
          <w:szCs w:val="52"/>
        </w:rPr>
      </w:pPr>
    </w:p>
    <w:p w14:paraId="57BCE59F" w14:textId="235FD002" w:rsidR="003B5ED7" w:rsidRDefault="003B5ED7" w:rsidP="2CEC8E4B">
      <w:pPr>
        <w:spacing w:after="360" w:line="192" w:lineRule="auto"/>
        <w:jc w:val="center"/>
        <w:rPr>
          <w:rFonts w:eastAsia="Aptos" w:cs="Aptos"/>
          <w:b/>
          <w:bCs/>
          <w:color w:val="3B1099" w:themeColor="text1"/>
          <w:sz w:val="52"/>
          <w:szCs w:val="52"/>
        </w:rPr>
      </w:pPr>
    </w:p>
    <w:p w14:paraId="67646CEB" w14:textId="52849B50" w:rsidR="003B5ED7" w:rsidRDefault="003B5ED7" w:rsidP="2CEC8E4B">
      <w:pPr>
        <w:spacing w:after="360" w:line="192" w:lineRule="auto"/>
        <w:jc w:val="center"/>
        <w:rPr>
          <w:rFonts w:eastAsia="Aptos" w:cs="Aptos"/>
          <w:b/>
          <w:bCs/>
          <w:color w:val="3B1099" w:themeColor="text1"/>
          <w:sz w:val="52"/>
          <w:szCs w:val="52"/>
        </w:rPr>
      </w:pPr>
    </w:p>
    <w:p w14:paraId="2FBC9CBF" w14:textId="6E1E5B21" w:rsidR="003B5ED7" w:rsidRDefault="003B5ED7" w:rsidP="2CEC8E4B">
      <w:pPr>
        <w:spacing w:after="360" w:line="192" w:lineRule="auto"/>
        <w:jc w:val="center"/>
        <w:rPr>
          <w:rFonts w:eastAsia="Aptos" w:cs="Aptos"/>
          <w:b/>
          <w:bCs/>
          <w:color w:val="3B1099" w:themeColor="text1"/>
          <w:sz w:val="52"/>
          <w:szCs w:val="52"/>
        </w:rPr>
      </w:pPr>
    </w:p>
    <w:p w14:paraId="6031EA87" w14:textId="211182B9" w:rsidR="003B5ED7" w:rsidRDefault="003B5ED7" w:rsidP="2CEC8E4B">
      <w:pPr>
        <w:spacing w:after="360" w:line="192" w:lineRule="auto"/>
        <w:jc w:val="center"/>
        <w:rPr>
          <w:rFonts w:eastAsia="Aptos" w:cs="Aptos"/>
          <w:b/>
          <w:bCs/>
          <w:color w:val="3B1099" w:themeColor="text1"/>
          <w:sz w:val="52"/>
          <w:szCs w:val="52"/>
        </w:rPr>
      </w:pPr>
    </w:p>
    <w:p w14:paraId="7AD0B2CD" w14:textId="009A379D" w:rsidR="003B5ED7" w:rsidRDefault="003B5ED7" w:rsidP="2CEC8E4B">
      <w:pPr>
        <w:spacing w:after="360" w:line="192" w:lineRule="auto"/>
        <w:jc w:val="center"/>
        <w:rPr>
          <w:rFonts w:eastAsia="Aptos" w:cs="Aptos"/>
          <w:b/>
          <w:bCs/>
          <w:color w:val="3B1099" w:themeColor="text1"/>
          <w:sz w:val="52"/>
          <w:szCs w:val="52"/>
        </w:rPr>
      </w:pPr>
    </w:p>
    <w:p w14:paraId="6E44C6A4" w14:textId="20158A77" w:rsidR="003B5ED7" w:rsidRDefault="003B5ED7" w:rsidP="2CEC8E4B">
      <w:pPr>
        <w:spacing w:after="360" w:line="192" w:lineRule="auto"/>
        <w:jc w:val="center"/>
        <w:rPr>
          <w:rFonts w:eastAsia="Aptos" w:cs="Aptos"/>
          <w:b/>
          <w:bCs/>
          <w:color w:val="3B1099" w:themeColor="text1"/>
          <w:sz w:val="52"/>
          <w:szCs w:val="52"/>
        </w:rPr>
      </w:pPr>
    </w:p>
    <w:p w14:paraId="01831534" w14:textId="7143310E" w:rsidR="003B5ED7" w:rsidRDefault="003B5ED7" w:rsidP="2CEC8E4B">
      <w:pPr>
        <w:spacing w:after="360" w:line="192" w:lineRule="auto"/>
        <w:jc w:val="center"/>
        <w:rPr>
          <w:rFonts w:eastAsia="Aptos" w:cs="Aptos"/>
          <w:b/>
          <w:bCs/>
          <w:color w:val="3B1099" w:themeColor="text1"/>
          <w:sz w:val="52"/>
          <w:szCs w:val="52"/>
        </w:rPr>
      </w:pPr>
    </w:p>
    <w:p w14:paraId="79D764EB" w14:textId="3D3E2D8A" w:rsidR="003B5ED7" w:rsidRDefault="003B5ED7" w:rsidP="2CEC8E4B">
      <w:pPr>
        <w:spacing w:after="360" w:line="192" w:lineRule="auto"/>
        <w:jc w:val="center"/>
        <w:rPr>
          <w:rFonts w:eastAsia="Aptos" w:cs="Aptos"/>
          <w:b/>
          <w:bCs/>
          <w:color w:val="3B1099" w:themeColor="text1"/>
          <w:sz w:val="52"/>
          <w:szCs w:val="52"/>
        </w:rPr>
      </w:pPr>
    </w:p>
    <w:p w14:paraId="2A22AA47" w14:textId="53BBDD14" w:rsidR="003B5ED7" w:rsidRDefault="003B5ED7" w:rsidP="2CEC8E4B">
      <w:pPr>
        <w:spacing w:after="360" w:line="192" w:lineRule="auto"/>
        <w:jc w:val="center"/>
        <w:rPr>
          <w:rFonts w:eastAsia="Aptos" w:cs="Aptos"/>
          <w:b/>
          <w:bCs/>
          <w:color w:val="3B1099" w:themeColor="text1"/>
          <w:sz w:val="52"/>
          <w:szCs w:val="52"/>
        </w:rPr>
      </w:pPr>
    </w:p>
    <w:p w14:paraId="65B63119" w14:textId="3A836A3A" w:rsidR="003B5ED7" w:rsidRDefault="003B5ED7" w:rsidP="2CEC8E4B">
      <w:pPr>
        <w:spacing w:after="360" w:line="192" w:lineRule="auto"/>
        <w:jc w:val="center"/>
        <w:rPr>
          <w:rFonts w:eastAsia="Aptos" w:cs="Aptos"/>
          <w:b/>
          <w:bCs/>
          <w:color w:val="3B1099" w:themeColor="text1"/>
          <w:sz w:val="52"/>
          <w:szCs w:val="52"/>
        </w:rPr>
      </w:pPr>
    </w:p>
    <w:p w14:paraId="61A181F8" w14:textId="43E4CE28" w:rsidR="003B5ED7" w:rsidRDefault="4ADB41B6" w:rsidP="2CEC8E4B">
      <w:pPr>
        <w:spacing w:after="360" w:line="192" w:lineRule="auto"/>
        <w:ind w:left="708"/>
        <w:jc w:val="center"/>
        <w:rPr>
          <w:rFonts w:eastAsia="Aptos" w:cs="Aptos"/>
          <w:b/>
          <w:bCs/>
          <w:color w:val="3B1099" w:themeColor="text1"/>
          <w:sz w:val="52"/>
          <w:szCs w:val="52"/>
        </w:rPr>
      </w:pPr>
      <w:r w:rsidRPr="3CE619F0">
        <w:rPr>
          <w:rFonts w:eastAsia="Aptos" w:cs="Aptos"/>
          <w:color w:val="3B1099" w:themeColor="text1"/>
          <w:sz w:val="52"/>
          <w:szCs w:val="52"/>
        </w:rPr>
        <w:t>Program</w:t>
      </w:r>
      <w:r w:rsidR="2B25F3FA" w:rsidRPr="3CE619F0">
        <w:rPr>
          <w:rFonts w:eastAsia="Aptos" w:cs="Aptos"/>
          <w:color w:val="3B1099" w:themeColor="text1"/>
          <w:sz w:val="52"/>
          <w:szCs w:val="52"/>
        </w:rPr>
        <w:t>m</w:t>
      </w:r>
      <w:r w:rsidRPr="3CE619F0">
        <w:rPr>
          <w:rFonts w:eastAsia="Aptos" w:cs="Aptos"/>
          <w:color w:val="3B1099" w:themeColor="text1"/>
          <w:sz w:val="52"/>
          <w:szCs w:val="52"/>
        </w:rPr>
        <w:t>a van Eisen en</w:t>
      </w:r>
      <w:r>
        <w:br/>
      </w:r>
      <w:r w:rsidRPr="3CE619F0">
        <w:rPr>
          <w:rFonts w:eastAsia="Aptos" w:cs="Aptos"/>
          <w:color w:val="3B1099" w:themeColor="text1"/>
          <w:sz w:val="52"/>
          <w:szCs w:val="52"/>
        </w:rPr>
        <w:t xml:space="preserve"> Wensen</w:t>
      </w:r>
      <w:r>
        <w:br/>
      </w:r>
      <w:r w:rsidR="4F4CB65C" w:rsidRPr="3CE619F0">
        <w:rPr>
          <w:rFonts w:eastAsia="Aptos" w:cs="Aptos"/>
          <w:b/>
          <w:bCs/>
          <w:color w:val="3B1099" w:themeColor="text1"/>
          <w:sz w:val="52"/>
          <w:szCs w:val="52"/>
        </w:rPr>
        <w:t>Thema Werken en vergaderen</w:t>
      </w:r>
      <w:r>
        <w:br/>
      </w:r>
      <w:r w:rsidR="653E28DD" w:rsidRPr="3CE619F0">
        <w:rPr>
          <w:rFonts w:eastAsia="Aptos" w:cs="Aptos"/>
          <w:b/>
          <w:bCs/>
          <w:color w:val="3B1099" w:themeColor="text1"/>
          <w:sz w:val="52"/>
          <w:szCs w:val="52"/>
        </w:rPr>
        <w:t>Vind een werkplek</w:t>
      </w:r>
      <w:r>
        <w:br/>
      </w:r>
      <w:r w:rsidR="130F720C" w:rsidRPr="3CE619F0">
        <w:rPr>
          <w:rFonts w:eastAsia="Aptos" w:cs="Aptos"/>
          <w:b/>
          <w:bCs/>
          <w:color w:val="3B1099" w:themeColor="text1"/>
          <w:sz w:val="52"/>
          <w:szCs w:val="52"/>
        </w:rPr>
        <w:t>Roommanagement</w:t>
      </w:r>
      <w:r>
        <w:br/>
      </w:r>
      <w:r w:rsidR="01B60D5A" w:rsidRPr="3CE619F0">
        <w:rPr>
          <w:rFonts w:eastAsia="Aptos" w:cs="Aptos"/>
          <w:b/>
          <w:bCs/>
          <w:color w:val="3B1099" w:themeColor="text1"/>
          <w:sz w:val="52"/>
          <w:szCs w:val="52"/>
        </w:rPr>
        <w:t>Narrowcasting</w:t>
      </w:r>
      <w:r>
        <w:br/>
      </w:r>
      <w:r w:rsidR="4AE571EE" w:rsidRPr="3CE619F0">
        <w:rPr>
          <w:rFonts w:eastAsia="Aptos" w:cs="Aptos"/>
          <w:b/>
          <w:bCs/>
          <w:color w:val="3B1099" w:themeColor="text1"/>
          <w:sz w:val="52"/>
          <w:szCs w:val="52"/>
        </w:rPr>
        <w:lastRenderedPageBreak/>
        <w:t>AV-</w:t>
      </w:r>
      <w:r w:rsidR="29CCC279" w:rsidRPr="3CE619F0">
        <w:rPr>
          <w:rFonts w:eastAsia="Aptos" w:cs="Aptos"/>
          <w:b/>
          <w:bCs/>
          <w:color w:val="3B1099" w:themeColor="text1"/>
          <w:sz w:val="52"/>
          <w:szCs w:val="52"/>
        </w:rPr>
        <w:t>opstellingen</w:t>
      </w:r>
      <w:r w:rsidR="35B883D1" w:rsidRPr="3CE619F0">
        <w:rPr>
          <w:rFonts w:eastAsia="Aptos" w:cs="Aptos"/>
          <w:b/>
          <w:bCs/>
          <w:color w:val="3B1099" w:themeColor="text1"/>
          <w:sz w:val="52"/>
          <w:szCs w:val="52"/>
        </w:rPr>
        <w:t xml:space="preserve"> </w:t>
      </w:r>
      <w:r>
        <w:br/>
      </w:r>
    </w:p>
    <w:p w14:paraId="4F66DC14" w14:textId="76D23628" w:rsidR="003B5ED7" w:rsidRDefault="292C3C7F" w:rsidP="2CEC8E4B">
      <w:pPr>
        <w:ind w:left="708"/>
      </w:pPr>
      <w:r w:rsidRPr="2CEC8E4B">
        <w:rPr>
          <w:rFonts w:eastAsia="Aptos" w:cs="Aptos"/>
          <w:szCs w:val="19"/>
        </w:rPr>
        <w:t xml:space="preserve"> </w:t>
      </w:r>
    </w:p>
    <w:tbl>
      <w:tblPr>
        <w:tblStyle w:val="Tabelraster"/>
        <w:tblW w:w="0" w:type="auto"/>
        <w:tblLayout w:type="fixed"/>
        <w:tblLook w:val="04A0" w:firstRow="1" w:lastRow="0" w:firstColumn="1" w:lastColumn="0" w:noHBand="0" w:noVBand="1"/>
      </w:tblPr>
      <w:tblGrid>
        <w:gridCol w:w="2568"/>
        <w:gridCol w:w="5620"/>
      </w:tblGrid>
      <w:tr w:rsidR="2CEC8E4B" w14:paraId="3467A603" w14:textId="77777777" w:rsidTr="2018AD39">
        <w:trPr>
          <w:trHeight w:val="300"/>
        </w:trPr>
        <w:tc>
          <w:tcPr>
            <w:tcW w:w="2568" w:type="dxa"/>
            <w:tcMar>
              <w:top w:w="28" w:type="dxa"/>
            </w:tcMar>
          </w:tcPr>
          <w:p w14:paraId="03246896" w14:textId="59A39377" w:rsidR="2CEC8E4B" w:rsidRDefault="1E74CE89" w:rsidP="2CEC8E4B">
            <w:r w:rsidRPr="730B1DE3">
              <w:rPr>
                <w:rFonts w:eastAsia="Aptos" w:cs="Aptos"/>
                <w:color w:val="3B1099" w:themeColor="text1"/>
              </w:rPr>
              <w:t>K</w:t>
            </w:r>
            <w:r w:rsidR="2CEC8E4B" w:rsidRPr="730B1DE3">
              <w:rPr>
                <w:rFonts w:eastAsia="Aptos" w:cs="Aptos"/>
                <w:color w:val="3B1099" w:themeColor="text1"/>
              </w:rPr>
              <w:t>enmerk:</w:t>
            </w:r>
          </w:p>
        </w:tc>
        <w:tc>
          <w:tcPr>
            <w:tcW w:w="5620" w:type="dxa"/>
            <w:tcMar>
              <w:top w:w="28" w:type="dxa"/>
            </w:tcMar>
          </w:tcPr>
          <w:p w14:paraId="05750E5B" w14:textId="7B3EA92B" w:rsidR="2CEC8E4B" w:rsidRPr="002E0846" w:rsidRDefault="005A0275" w:rsidP="76FD2302">
            <w:r w:rsidRPr="002E0846">
              <w:rPr>
                <w:rFonts w:eastAsia="Aptos" w:cs="Aptos"/>
                <w:color w:val="3B1099" w:themeColor="text1"/>
                <w:szCs w:val="19"/>
              </w:rPr>
              <w:t>2</w:t>
            </w:r>
            <w:r w:rsidR="008A2DA8" w:rsidRPr="002E0846">
              <w:rPr>
                <w:rFonts w:eastAsia="Aptos" w:cs="Aptos"/>
                <w:color w:val="3B1099" w:themeColor="text1"/>
                <w:szCs w:val="19"/>
              </w:rPr>
              <w:t>5</w:t>
            </w:r>
            <w:r w:rsidR="002E0846" w:rsidRPr="002E0846">
              <w:rPr>
                <w:rFonts w:eastAsia="Aptos" w:cs="Aptos"/>
                <w:color w:val="3B1099" w:themeColor="text1"/>
                <w:szCs w:val="19"/>
              </w:rPr>
              <w:t>0135</w:t>
            </w:r>
            <w:r w:rsidRPr="002E0846">
              <w:rPr>
                <w:rFonts w:eastAsia="Aptos" w:cs="Aptos"/>
                <w:color w:val="3B1099" w:themeColor="text1"/>
                <w:szCs w:val="19"/>
              </w:rPr>
              <w:t>GDD</w:t>
            </w:r>
          </w:p>
        </w:tc>
      </w:tr>
      <w:tr w:rsidR="2CEC8E4B" w14:paraId="17B929C0" w14:textId="77777777" w:rsidTr="2018AD39">
        <w:trPr>
          <w:trHeight w:val="300"/>
        </w:trPr>
        <w:tc>
          <w:tcPr>
            <w:tcW w:w="2568" w:type="dxa"/>
            <w:tcMar>
              <w:top w:w="28" w:type="dxa"/>
            </w:tcMar>
          </w:tcPr>
          <w:p w14:paraId="758170C4" w14:textId="42D180CE" w:rsidR="2CEC8E4B" w:rsidRDefault="2CEC8E4B" w:rsidP="2CEC8E4B">
            <w:r w:rsidRPr="2CEC8E4B">
              <w:rPr>
                <w:rFonts w:eastAsia="Aptos" w:cs="Aptos"/>
                <w:color w:val="3B1099" w:themeColor="text1"/>
                <w:szCs w:val="19"/>
              </w:rPr>
              <w:t>Afzender:</w:t>
            </w:r>
          </w:p>
        </w:tc>
        <w:tc>
          <w:tcPr>
            <w:tcW w:w="5620" w:type="dxa"/>
            <w:tcMar>
              <w:top w:w="28" w:type="dxa"/>
            </w:tcMar>
          </w:tcPr>
          <w:p w14:paraId="762BF3CA" w14:textId="2A406254" w:rsidR="2CEC8E4B" w:rsidRPr="002E0846" w:rsidRDefault="2CEC8E4B" w:rsidP="2CEC8E4B">
            <w:r w:rsidRPr="002E0846">
              <w:rPr>
                <w:rFonts w:eastAsia="Aptos" w:cs="Aptos"/>
                <w:color w:val="3B1099" w:themeColor="text1"/>
                <w:szCs w:val="19"/>
              </w:rPr>
              <w:t>Projectteam Dordthuis</w:t>
            </w:r>
          </w:p>
        </w:tc>
      </w:tr>
      <w:tr w:rsidR="2CEC8E4B" w14:paraId="72DF2FA2" w14:textId="77777777" w:rsidTr="2018AD39">
        <w:trPr>
          <w:trHeight w:val="300"/>
        </w:trPr>
        <w:tc>
          <w:tcPr>
            <w:tcW w:w="2568" w:type="dxa"/>
            <w:tcMar>
              <w:top w:w="28" w:type="dxa"/>
            </w:tcMar>
          </w:tcPr>
          <w:p w14:paraId="17BCC73C" w14:textId="581BE296" w:rsidR="2CEC8E4B" w:rsidRDefault="2CEC8E4B" w:rsidP="2CEC8E4B">
            <w:r w:rsidRPr="2CEC8E4B">
              <w:rPr>
                <w:rFonts w:eastAsia="Aptos" w:cs="Aptos"/>
                <w:color w:val="3B1099" w:themeColor="text1"/>
                <w:szCs w:val="19"/>
              </w:rPr>
              <w:t>Datum:</w:t>
            </w:r>
          </w:p>
        </w:tc>
        <w:tc>
          <w:tcPr>
            <w:tcW w:w="5620" w:type="dxa"/>
            <w:tcMar>
              <w:top w:w="28" w:type="dxa"/>
            </w:tcMar>
          </w:tcPr>
          <w:p w14:paraId="68DA8A4E" w14:textId="0171A172" w:rsidR="2CEC8E4B" w:rsidRPr="002E0846" w:rsidRDefault="002E0846" w:rsidP="2CEC8E4B">
            <w:r w:rsidRPr="002E0846">
              <w:rPr>
                <w:rFonts w:eastAsia="Aptos" w:cs="Aptos"/>
                <w:color w:val="3B1099" w:themeColor="text1"/>
              </w:rPr>
              <w:t>13</w:t>
            </w:r>
            <w:r w:rsidR="00EC787B">
              <w:rPr>
                <w:rFonts w:eastAsia="Aptos" w:cs="Aptos"/>
                <w:color w:val="3B1099" w:themeColor="text1"/>
              </w:rPr>
              <w:t>-</w:t>
            </w:r>
            <w:r w:rsidRPr="002E0846">
              <w:rPr>
                <w:rFonts w:eastAsia="Aptos" w:cs="Aptos"/>
                <w:color w:val="3B1099" w:themeColor="text1"/>
              </w:rPr>
              <w:t>10-2025</w:t>
            </w:r>
          </w:p>
        </w:tc>
      </w:tr>
      <w:tr w:rsidR="2CEC8E4B" w14:paraId="39AD01BA" w14:textId="77777777" w:rsidTr="2018AD39">
        <w:trPr>
          <w:trHeight w:val="300"/>
        </w:trPr>
        <w:tc>
          <w:tcPr>
            <w:tcW w:w="2568" w:type="dxa"/>
            <w:tcMar>
              <w:top w:w="28" w:type="dxa"/>
            </w:tcMar>
          </w:tcPr>
          <w:p w14:paraId="0BB199E2" w14:textId="41380E0F" w:rsidR="2CEC8E4B" w:rsidRDefault="2CEC8E4B" w:rsidP="2CEC8E4B">
            <w:r w:rsidRPr="2CEC8E4B">
              <w:rPr>
                <w:rFonts w:eastAsia="Aptos" w:cs="Aptos"/>
                <w:color w:val="3B1099" w:themeColor="text1"/>
                <w:szCs w:val="19"/>
              </w:rPr>
              <w:t>Status/versie:</w:t>
            </w:r>
          </w:p>
        </w:tc>
        <w:tc>
          <w:tcPr>
            <w:tcW w:w="5620" w:type="dxa"/>
            <w:tcMar>
              <w:top w:w="28" w:type="dxa"/>
            </w:tcMar>
          </w:tcPr>
          <w:p w14:paraId="52C87657" w14:textId="73E6DB4D" w:rsidR="2CEC8E4B" w:rsidRPr="002E0846" w:rsidRDefault="003F5CED" w:rsidP="76FD2302">
            <w:r w:rsidRPr="002E0846">
              <w:rPr>
                <w:rFonts w:eastAsia="Aptos" w:cs="Aptos"/>
                <w:color w:val="3B1099" w:themeColor="text1"/>
              </w:rPr>
              <w:t>V</w:t>
            </w:r>
            <w:r w:rsidR="00321402" w:rsidRPr="002E0846">
              <w:rPr>
                <w:rFonts w:eastAsia="Aptos" w:cs="Aptos"/>
                <w:color w:val="3B1099" w:themeColor="text1"/>
              </w:rPr>
              <w:t xml:space="preserve">ersie </w:t>
            </w:r>
            <w:r w:rsidR="002E0846" w:rsidRPr="002E0846">
              <w:rPr>
                <w:rFonts w:eastAsia="Aptos" w:cs="Aptos"/>
                <w:color w:val="3B1099" w:themeColor="text1"/>
              </w:rPr>
              <w:t>1.0</w:t>
            </w:r>
            <w:r w:rsidR="00EC787B">
              <w:rPr>
                <w:rFonts w:eastAsia="Aptos" w:cs="Aptos"/>
                <w:color w:val="3B1099" w:themeColor="text1"/>
              </w:rPr>
              <w:t xml:space="preserve"> Definitief</w:t>
            </w:r>
          </w:p>
        </w:tc>
      </w:tr>
    </w:tbl>
    <w:p w14:paraId="19C77A7C" w14:textId="56572A78" w:rsidR="003B5ED7" w:rsidRDefault="003B5ED7" w:rsidP="002E5B74">
      <w:pPr>
        <w:pStyle w:val="Titelvoorblad"/>
        <w:jc w:val="center"/>
      </w:pPr>
    </w:p>
    <w:sdt>
      <w:sdtPr>
        <w:rPr>
          <w:rFonts w:cs="Times New Roman (Hoofdtekst CS)"/>
          <w:sz w:val="19"/>
          <w:szCs w:val="19"/>
        </w:rPr>
        <w:id w:val="887150811"/>
        <w:docPartObj>
          <w:docPartGallery w:val="Table of Contents"/>
          <w:docPartUnique/>
        </w:docPartObj>
      </w:sdtPr>
      <w:sdtContent>
        <w:p w14:paraId="14EB8E16" w14:textId="46C7F105" w:rsidR="00CE52DD" w:rsidRPr="00335CC0" w:rsidRDefault="795F35E9">
          <w:pPr>
            <w:pStyle w:val="Kopvaninhoudsopgave"/>
            <w:rPr>
              <w:color w:val="7030A0"/>
            </w:rPr>
          </w:pPr>
          <w:r w:rsidRPr="27C84CB8">
            <w:rPr>
              <w:color w:val="7030A0"/>
            </w:rPr>
            <w:t>Inhoud</w:t>
          </w:r>
        </w:p>
        <w:p w14:paraId="0DACFF39" w14:textId="7303F08A" w:rsidR="001C7D3F" w:rsidRDefault="5BFAE5D2" w:rsidP="16B1A019">
          <w:pPr>
            <w:pStyle w:val="Inhopg1"/>
            <w:tabs>
              <w:tab w:val="right" w:leader="hyphen" w:pos="8775"/>
            </w:tabs>
            <w:rPr>
              <w:rStyle w:val="Hyperlink"/>
              <w:noProof/>
              <w:spacing w:val="0"/>
              <w:kern w:val="2"/>
              <w:lang w:eastAsia="nl-NL"/>
              <w14:ligatures w14:val="standardContextual"/>
            </w:rPr>
          </w:pPr>
          <w:r>
            <w:fldChar w:fldCharType="begin"/>
          </w:r>
          <w:r>
            <w:instrText>TOC \o "1-3" \z \u \h</w:instrText>
          </w:r>
          <w:r>
            <w:fldChar w:fldCharType="separate"/>
          </w:r>
          <w:hyperlink w:anchor="_Toc1427566913">
            <w:r w:rsidR="16B1A019" w:rsidRPr="16B1A019">
              <w:rPr>
                <w:rStyle w:val="Hyperlink"/>
              </w:rPr>
              <w:t>INLEIDING EN LEESWIJZER</w:t>
            </w:r>
            <w:r>
              <w:tab/>
            </w:r>
            <w:r>
              <w:fldChar w:fldCharType="begin"/>
            </w:r>
            <w:r>
              <w:instrText>PAGEREF _Toc1427566913 \h</w:instrText>
            </w:r>
            <w:r>
              <w:fldChar w:fldCharType="separate"/>
            </w:r>
            <w:r w:rsidR="006A6ADD">
              <w:rPr>
                <w:noProof/>
              </w:rPr>
              <w:t>4</w:t>
            </w:r>
            <w:r>
              <w:fldChar w:fldCharType="end"/>
            </w:r>
          </w:hyperlink>
        </w:p>
        <w:p w14:paraId="40C7F6B0" w14:textId="10190A70" w:rsidR="001C7D3F" w:rsidRDefault="16B1A019" w:rsidP="16B1A019">
          <w:pPr>
            <w:pStyle w:val="Inhopg1"/>
            <w:tabs>
              <w:tab w:val="right" w:leader="hyphen" w:pos="8775"/>
            </w:tabs>
            <w:rPr>
              <w:rStyle w:val="Hyperlink"/>
              <w:noProof/>
              <w:spacing w:val="0"/>
              <w:kern w:val="2"/>
              <w:lang w:eastAsia="nl-NL"/>
              <w14:ligatures w14:val="standardContextual"/>
            </w:rPr>
          </w:pPr>
          <w:hyperlink w:anchor="_Toc1157256707">
            <w:r w:rsidRPr="16B1A019">
              <w:rPr>
                <w:rStyle w:val="Hyperlink"/>
              </w:rPr>
              <w:t>DEEL 1</w:t>
            </w:r>
            <w:r w:rsidR="5BFAE5D2">
              <w:tab/>
            </w:r>
            <w:r w:rsidR="5BFAE5D2">
              <w:fldChar w:fldCharType="begin"/>
            </w:r>
            <w:r w:rsidR="5BFAE5D2">
              <w:instrText>PAGEREF _Toc1157256707 \h</w:instrText>
            </w:r>
            <w:r w:rsidR="5BFAE5D2">
              <w:fldChar w:fldCharType="separate"/>
            </w:r>
            <w:r w:rsidR="006A6ADD">
              <w:rPr>
                <w:noProof/>
              </w:rPr>
              <w:t>5</w:t>
            </w:r>
            <w:r w:rsidR="5BFAE5D2">
              <w:fldChar w:fldCharType="end"/>
            </w:r>
          </w:hyperlink>
        </w:p>
        <w:p w14:paraId="524F94A1" w14:textId="6EA8BB7C" w:rsidR="001C7D3F" w:rsidRDefault="16B1A019" w:rsidP="16B1A019">
          <w:pPr>
            <w:pStyle w:val="Inhopg1"/>
            <w:tabs>
              <w:tab w:val="right" w:leader="hyphen" w:pos="8775"/>
            </w:tabs>
            <w:rPr>
              <w:rStyle w:val="Hyperlink"/>
              <w:noProof/>
              <w:spacing w:val="0"/>
              <w:kern w:val="2"/>
              <w:lang w:eastAsia="nl-NL"/>
              <w14:ligatures w14:val="standardContextual"/>
            </w:rPr>
          </w:pPr>
          <w:hyperlink w:anchor="_Toc1482878965">
            <w:r w:rsidRPr="16B1A019">
              <w:rPr>
                <w:rStyle w:val="Hyperlink"/>
              </w:rPr>
              <w:t>1. ACHTERGROND EN CONTEXT VAN DE UITVRAAG</w:t>
            </w:r>
            <w:r w:rsidR="5BFAE5D2">
              <w:tab/>
            </w:r>
            <w:r w:rsidR="5BFAE5D2">
              <w:fldChar w:fldCharType="begin"/>
            </w:r>
            <w:r w:rsidR="5BFAE5D2">
              <w:instrText>PAGEREF _Toc1482878965 \h</w:instrText>
            </w:r>
            <w:r w:rsidR="5BFAE5D2">
              <w:fldChar w:fldCharType="separate"/>
            </w:r>
            <w:r w:rsidR="006A6ADD">
              <w:rPr>
                <w:noProof/>
              </w:rPr>
              <w:t>5</w:t>
            </w:r>
            <w:r w:rsidR="5BFAE5D2">
              <w:fldChar w:fldCharType="end"/>
            </w:r>
          </w:hyperlink>
        </w:p>
        <w:p w14:paraId="5205C465" w14:textId="1AC2306B"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1265529642">
            <w:r w:rsidRPr="16B1A019">
              <w:rPr>
                <w:rStyle w:val="Hyperlink"/>
              </w:rPr>
              <w:t>1.1. Het Dordthuis, achtergrondinformatie nieuwbouw</w:t>
            </w:r>
            <w:r w:rsidR="5BFAE5D2">
              <w:tab/>
            </w:r>
            <w:r w:rsidR="5BFAE5D2">
              <w:fldChar w:fldCharType="begin"/>
            </w:r>
            <w:r w:rsidR="5BFAE5D2">
              <w:instrText>PAGEREF _Toc1265529642 \h</w:instrText>
            </w:r>
            <w:r w:rsidR="5BFAE5D2">
              <w:fldChar w:fldCharType="separate"/>
            </w:r>
            <w:r w:rsidR="006A6ADD">
              <w:rPr>
                <w:noProof/>
              </w:rPr>
              <w:t>5</w:t>
            </w:r>
            <w:r w:rsidR="5BFAE5D2">
              <w:fldChar w:fldCharType="end"/>
            </w:r>
          </w:hyperlink>
        </w:p>
        <w:p w14:paraId="424C43B6" w14:textId="68574422"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1339868992">
            <w:r w:rsidRPr="16B1A019">
              <w:rPr>
                <w:rStyle w:val="Hyperlink"/>
              </w:rPr>
              <w:t>1.2. Achtergrond en situering</w:t>
            </w:r>
            <w:r w:rsidR="5BFAE5D2">
              <w:tab/>
            </w:r>
            <w:r w:rsidR="5BFAE5D2">
              <w:fldChar w:fldCharType="begin"/>
            </w:r>
            <w:r w:rsidR="5BFAE5D2">
              <w:instrText>PAGEREF _Toc1339868992 \h</w:instrText>
            </w:r>
            <w:r w:rsidR="5BFAE5D2">
              <w:fldChar w:fldCharType="separate"/>
            </w:r>
            <w:r w:rsidR="006A6ADD">
              <w:rPr>
                <w:noProof/>
              </w:rPr>
              <w:t>6</w:t>
            </w:r>
            <w:r w:rsidR="5BFAE5D2">
              <w:fldChar w:fldCharType="end"/>
            </w:r>
          </w:hyperlink>
        </w:p>
        <w:p w14:paraId="02CE81FA" w14:textId="30CA5123"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1501164039">
            <w:r w:rsidRPr="16B1A019">
              <w:rPr>
                <w:rStyle w:val="Hyperlink"/>
              </w:rPr>
              <w:t>1.3. Partners</w:t>
            </w:r>
            <w:r w:rsidR="5BFAE5D2">
              <w:tab/>
            </w:r>
            <w:r w:rsidR="5BFAE5D2">
              <w:fldChar w:fldCharType="begin"/>
            </w:r>
            <w:r w:rsidR="5BFAE5D2">
              <w:instrText>PAGEREF _Toc1501164039 \h</w:instrText>
            </w:r>
            <w:r w:rsidR="5BFAE5D2">
              <w:fldChar w:fldCharType="separate"/>
            </w:r>
            <w:r w:rsidR="006A6ADD">
              <w:rPr>
                <w:noProof/>
              </w:rPr>
              <w:t>7</w:t>
            </w:r>
            <w:r w:rsidR="5BFAE5D2">
              <w:fldChar w:fldCharType="end"/>
            </w:r>
          </w:hyperlink>
        </w:p>
        <w:p w14:paraId="475CF3AA" w14:textId="3A58FC5D" w:rsidR="001C7D3F" w:rsidRDefault="16B1A019" w:rsidP="16B1A019">
          <w:pPr>
            <w:pStyle w:val="Inhopg3"/>
            <w:tabs>
              <w:tab w:val="right" w:leader="hyphen" w:pos="8775"/>
            </w:tabs>
            <w:rPr>
              <w:rStyle w:val="Hyperlink"/>
              <w:noProof/>
              <w:spacing w:val="0"/>
              <w:kern w:val="2"/>
              <w:lang w:eastAsia="nl-NL"/>
              <w14:ligatures w14:val="standardContextual"/>
            </w:rPr>
          </w:pPr>
          <w:hyperlink w:anchor="_Toc1774352901">
            <w:r w:rsidRPr="16B1A019">
              <w:rPr>
                <w:rStyle w:val="Hyperlink"/>
              </w:rPr>
              <w:t>1.3.1. Publieke Dienstverlening</w:t>
            </w:r>
            <w:r w:rsidR="5BFAE5D2">
              <w:tab/>
            </w:r>
            <w:r w:rsidR="5BFAE5D2">
              <w:fldChar w:fldCharType="begin"/>
            </w:r>
            <w:r w:rsidR="5BFAE5D2">
              <w:instrText>PAGEREF _Toc1774352901 \h</w:instrText>
            </w:r>
            <w:r w:rsidR="5BFAE5D2">
              <w:fldChar w:fldCharType="separate"/>
            </w:r>
            <w:r w:rsidR="006A6ADD">
              <w:rPr>
                <w:noProof/>
              </w:rPr>
              <w:t>8</w:t>
            </w:r>
            <w:r w:rsidR="5BFAE5D2">
              <w:fldChar w:fldCharType="end"/>
            </w:r>
          </w:hyperlink>
        </w:p>
        <w:p w14:paraId="53FCA22B" w14:textId="73C7EAFC" w:rsidR="001C7D3F" w:rsidRDefault="16B1A019" w:rsidP="16B1A019">
          <w:pPr>
            <w:pStyle w:val="Inhopg3"/>
            <w:tabs>
              <w:tab w:val="right" w:leader="hyphen" w:pos="8775"/>
            </w:tabs>
            <w:rPr>
              <w:rStyle w:val="Hyperlink"/>
              <w:noProof/>
              <w:spacing w:val="0"/>
              <w:kern w:val="2"/>
              <w:lang w:eastAsia="nl-NL"/>
              <w14:ligatures w14:val="standardContextual"/>
            </w:rPr>
          </w:pPr>
          <w:hyperlink w:anchor="_Toc919080104">
            <w:r w:rsidRPr="16B1A019">
              <w:rPr>
                <w:rStyle w:val="Hyperlink"/>
              </w:rPr>
              <w:t>1.3.2. Besloten gebied</w:t>
            </w:r>
            <w:r w:rsidR="5BFAE5D2">
              <w:tab/>
            </w:r>
            <w:r w:rsidR="5BFAE5D2">
              <w:fldChar w:fldCharType="begin"/>
            </w:r>
            <w:r w:rsidR="5BFAE5D2">
              <w:instrText>PAGEREF _Toc919080104 \h</w:instrText>
            </w:r>
            <w:r w:rsidR="5BFAE5D2">
              <w:fldChar w:fldCharType="separate"/>
            </w:r>
            <w:r w:rsidR="006A6ADD">
              <w:rPr>
                <w:noProof/>
              </w:rPr>
              <w:t>8</w:t>
            </w:r>
            <w:r w:rsidR="5BFAE5D2">
              <w:fldChar w:fldCharType="end"/>
            </w:r>
          </w:hyperlink>
        </w:p>
        <w:p w14:paraId="1DE61B33" w14:textId="184E6192"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85085613">
            <w:r w:rsidRPr="16B1A019">
              <w:rPr>
                <w:rStyle w:val="Hyperlink"/>
              </w:rPr>
              <w:t>1.4. Plangebied</w:t>
            </w:r>
            <w:r w:rsidR="5BFAE5D2">
              <w:tab/>
            </w:r>
            <w:r w:rsidR="5BFAE5D2">
              <w:fldChar w:fldCharType="begin"/>
            </w:r>
            <w:r w:rsidR="5BFAE5D2">
              <w:instrText>PAGEREF _Toc85085613 \h</w:instrText>
            </w:r>
            <w:r w:rsidR="5BFAE5D2">
              <w:fldChar w:fldCharType="separate"/>
            </w:r>
            <w:r w:rsidR="006A6ADD">
              <w:rPr>
                <w:noProof/>
              </w:rPr>
              <w:t>9</w:t>
            </w:r>
            <w:r w:rsidR="5BFAE5D2">
              <w:fldChar w:fldCharType="end"/>
            </w:r>
          </w:hyperlink>
        </w:p>
        <w:p w14:paraId="1FAE2342" w14:textId="6B735F40"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772717224">
            <w:r w:rsidRPr="16B1A019">
              <w:rPr>
                <w:rStyle w:val="Hyperlink"/>
              </w:rPr>
              <w:t>1.5. Bouwlocatie en proces</w:t>
            </w:r>
            <w:r w:rsidR="5BFAE5D2">
              <w:tab/>
            </w:r>
            <w:r w:rsidR="5BFAE5D2">
              <w:fldChar w:fldCharType="begin"/>
            </w:r>
            <w:r w:rsidR="5BFAE5D2">
              <w:instrText>PAGEREF _Toc772717224 \h</w:instrText>
            </w:r>
            <w:r w:rsidR="5BFAE5D2">
              <w:fldChar w:fldCharType="separate"/>
            </w:r>
            <w:r w:rsidR="006A6ADD">
              <w:rPr>
                <w:noProof/>
              </w:rPr>
              <w:t>10</w:t>
            </w:r>
            <w:r w:rsidR="5BFAE5D2">
              <w:fldChar w:fldCharType="end"/>
            </w:r>
          </w:hyperlink>
        </w:p>
        <w:p w14:paraId="768B6980" w14:textId="37AF4EE3"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1903811826">
            <w:r w:rsidRPr="16B1A019">
              <w:rPr>
                <w:rStyle w:val="Hyperlink"/>
              </w:rPr>
              <w:t>1.6. Ambitie voor de inrichting en het gebruik Dordthuis</w:t>
            </w:r>
            <w:r w:rsidR="5BFAE5D2">
              <w:tab/>
            </w:r>
            <w:r w:rsidR="5BFAE5D2">
              <w:fldChar w:fldCharType="begin"/>
            </w:r>
            <w:r w:rsidR="5BFAE5D2">
              <w:instrText>PAGEREF _Toc1903811826 \h</w:instrText>
            </w:r>
            <w:r w:rsidR="5BFAE5D2">
              <w:fldChar w:fldCharType="separate"/>
            </w:r>
            <w:r w:rsidR="006A6ADD">
              <w:rPr>
                <w:noProof/>
              </w:rPr>
              <w:t>12</w:t>
            </w:r>
            <w:r w:rsidR="5BFAE5D2">
              <w:fldChar w:fldCharType="end"/>
            </w:r>
          </w:hyperlink>
        </w:p>
        <w:p w14:paraId="5D5B3B20" w14:textId="45F195A8" w:rsidR="001C7D3F" w:rsidRDefault="16B1A019" w:rsidP="16B1A019">
          <w:pPr>
            <w:pStyle w:val="Inhopg3"/>
            <w:tabs>
              <w:tab w:val="right" w:leader="hyphen" w:pos="8775"/>
            </w:tabs>
            <w:rPr>
              <w:rStyle w:val="Hyperlink"/>
              <w:noProof/>
              <w:spacing w:val="0"/>
              <w:kern w:val="2"/>
              <w:lang w:eastAsia="nl-NL"/>
              <w14:ligatures w14:val="standardContextual"/>
            </w:rPr>
          </w:pPr>
          <w:hyperlink w:anchor="_Toc1194458108">
            <w:r w:rsidRPr="16B1A019">
              <w:rPr>
                <w:rStyle w:val="Hyperlink"/>
              </w:rPr>
              <w:t>1.6.1. Richtlijnen openingstijden</w:t>
            </w:r>
            <w:r w:rsidR="5BFAE5D2">
              <w:tab/>
            </w:r>
            <w:r w:rsidR="5BFAE5D2">
              <w:fldChar w:fldCharType="begin"/>
            </w:r>
            <w:r w:rsidR="5BFAE5D2">
              <w:instrText>PAGEREF _Toc1194458108 \h</w:instrText>
            </w:r>
            <w:r w:rsidR="5BFAE5D2">
              <w:fldChar w:fldCharType="separate"/>
            </w:r>
            <w:r w:rsidR="006A6ADD">
              <w:rPr>
                <w:noProof/>
              </w:rPr>
              <w:t>12</w:t>
            </w:r>
            <w:r w:rsidR="5BFAE5D2">
              <w:fldChar w:fldCharType="end"/>
            </w:r>
          </w:hyperlink>
        </w:p>
        <w:p w14:paraId="0FF81C8F" w14:textId="0D7D4898"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531078123">
            <w:r w:rsidRPr="16B1A019">
              <w:rPr>
                <w:rStyle w:val="Hyperlink"/>
              </w:rPr>
              <w:t>1.7.  Werken en vergaderen in het Dordthuis- Slim, gastvrij en toegankelijk</w:t>
            </w:r>
            <w:r w:rsidR="5BFAE5D2">
              <w:tab/>
            </w:r>
            <w:r w:rsidR="5BFAE5D2">
              <w:fldChar w:fldCharType="begin"/>
            </w:r>
            <w:r w:rsidR="5BFAE5D2">
              <w:instrText>PAGEREF _Toc531078123 \h</w:instrText>
            </w:r>
            <w:r w:rsidR="5BFAE5D2">
              <w:fldChar w:fldCharType="separate"/>
            </w:r>
            <w:r w:rsidR="006A6ADD">
              <w:rPr>
                <w:noProof/>
              </w:rPr>
              <w:t>12</w:t>
            </w:r>
            <w:r w:rsidR="5BFAE5D2">
              <w:fldChar w:fldCharType="end"/>
            </w:r>
          </w:hyperlink>
        </w:p>
        <w:p w14:paraId="3C6C5CF0" w14:textId="072E098A"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1233575993">
            <w:r w:rsidRPr="16B1A019">
              <w:rPr>
                <w:rStyle w:val="Hyperlink"/>
              </w:rPr>
              <w:t>1.8 Duurzaamheid</w:t>
            </w:r>
            <w:r w:rsidR="5BFAE5D2">
              <w:tab/>
            </w:r>
            <w:r w:rsidR="5BFAE5D2">
              <w:fldChar w:fldCharType="begin"/>
            </w:r>
            <w:r w:rsidR="5BFAE5D2">
              <w:instrText>PAGEREF _Toc1233575993 \h</w:instrText>
            </w:r>
            <w:r w:rsidR="5BFAE5D2">
              <w:fldChar w:fldCharType="separate"/>
            </w:r>
            <w:r w:rsidR="006A6ADD">
              <w:rPr>
                <w:noProof/>
              </w:rPr>
              <w:t>13</w:t>
            </w:r>
            <w:r w:rsidR="5BFAE5D2">
              <w:fldChar w:fldCharType="end"/>
            </w:r>
          </w:hyperlink>
        </w:p>
        <w:p w14:paraId="24362580" w14:textId="4309CE1C" w:rsidR="001C7D3F" w:rsidRDefault="16B1A019" w:rsidP="16B1A019">
          <w:pPr>
            <w:pStyle w:val="Inhopg3"/>
            <w:tabs>
              <w:tab w:val="right" w:leader="hyphen" w:pos="8775"/>
            </w:tabs>
            <w:rPr>
              <w:rStyle w:val="Hyperlink"/>
              <w:noProof/>
              <w:spacing w:val="0"/>
              <w:kern w:val="2"/>
              <w:lang w:eastAsia="nl-NL"/>
              <w14:ligatures w14:val="standardContextual"/>
            </w:rPr>
          </w:pPr>
          <w:hyperlink w:anchor="_Toc694727657">
            <w:r w:rsidRPr="16B1A019">
              <w:rPr>
                <w:rStyle w:val="Hyperlink"/>
              </w:rPr>
              <w:t>1.8.1. Maatschappelijk Verantwoord Opdrachtgeven en Inkopen (MVOI)</w:t>
            </w:r>
            <w:r w:rsidR="5BFAE5D2">
              <w:tab/>
            </w:r>
            <w:r w:rsidR="5BFAE5D2">
              <w:fldChar w:fldCharType="begin"/>
            </w:r>
            <w:r w:rsidR="5BFAE5D2">
              <w:instrText>PAGEREF _Toc694727657 \h</w:instrText>
            </w:r>
            <w:r w:rsidR="5BFAE5D2">
              <w:fldChar w:fldCharType="separate"/>
            </w:r>
            <w:r w:rsidR="006A6ADD">
              <w:rPr>
                <w:noProof/>
              </w:rPr>
              <w:t>14</w:t>
            </w:r>
            <w:r w:rsidR="5BFAE5D2">
              <w:fldChar w:fldCharType="end"/>
            </w:r>
          </w:hyperlink>
        </w:p>
        <w:p w14:paraId="4C496FD3" w14:textId="08E6893E"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73293847">
            <w:r w:rsidRPr="16B1A019">
              <w:rPr>
                <w:rStyle w:val="Hyperlink"/>
              </w:rPr>
              <w:t>1.9. Datamanagement</w:t>
            </w:r>
            <w:r w:rsidR="5BFAE5D2">
              <w:tab/>
            </w:r>
            <w:r w:rsidR="5BFAE5D2">
              <w:fldChar w:fldCharType="begin"/>
            </w:r>
            <w:r w:rsidR="5BFAE5D2">
              <w:instrText>PAGEREF _Toc73293847 \h</w:instrText>
            </w:r>
            <w:r w:rsidR="5BFAE5D2">
              <w:fldChar w:fldCharType="separate"/>
            </w:r>
            <w:r w:rsidR="006A6ADD">
              <w:rPr>
                <w:noProof/>
              </w:rPr>
              <w:t>14</w:t>
            </w:r>
            <w:r w:rsidR="5BFAE5D2">
              <w:fldChar w:fldCharType="end"/>
            </w:r>
          </w:hyperlink>
        </w:p>
        <w:p w14:paraId="3853C0B4" w14:textId="1B1B9D3D"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824701769">
            <w:r w:rsidRPr="16B1A019">
              <w:rPr>
                <w:rStyle w:val="Hyperlink"/>
              </w:rPr>
              <w:t>1.10. Toegankelijkheid</w:t>
            </w:r>
            <w:r w:rsidR="5BFAE5D2">
              <w:tab/>
            </w:r>
            <w:r w:rsidR="5BFAE5D2">
              <w:fldChar w:fldCharType="begin"/>
            </w:r>
            <w:r w:rsidR="5BFAE5D2">
              <w:instrText>PAGEREF _Toc824701769 \h</w:instrText>
            </w:r>
            <w:r w:rsidR="5BFAE5D2">
              <w:fldChar w:fldCharType="separate"/>
            </w:r>
            <w:r w:rsidR="006A6ADD">
              <w:rPr>
                <w:noProof/>
              </w:rPr>
              <w:t>15</w:t>
            </w:r>
            <w:r w:rsidR="5BFAE5D2">
              <w:fldChar w:fldCharType="end"/>
            </w:r>
          </w:hyperlink>
        </w:p>
        <w:p w14:paraId="00148513" w14:textId="7EFA3A5B" w:rsidR="001C7D3F" w:rsidRDefault="16B1A019" w:rsidP="16B1A019">
          <w:pPr>
            <w:pStyle w:val="Inhopg1"/>
            <w:tabs>
              <w:tab w:val="right" w:leader="hyphen" w:pos="8775"/>
            </w:tabs>
            <w:rPr>
              <w:rStyle w:val="Hyperlink"/>
              <w:noProof/>
              <w:spacing w:val="0"/>
              <w:kern w:val="2"/>
              <w:lang w:eastAsia="nl-NL"/>
              <w14:ligatures w14:val="standardContextual"/>
            </w:rPr>
          </w:pPr>
          <w:hyperlink w:anchor="_Toc1936106608">
            <w:r w:rsidRPr="16B1A019">
              <w:rPr>
                <w:rStyle w:val="Hyperlink"/>
              </w:rPr>
              <w:t>DEEL 2</w:t>
            </w:r>
            <w:r w:rsidR="5BFAE5D2">
              <w:tab/>
            </w:r>
            <w:r w:rsidR="5BFAE5D2">
              <w:fldChar w:fldCharType="begin"/>
            </w:r>
            <w:r w:rsidR="5BFAE5D2">
              <w:instrText>PAGEREF _Toc1936106608 \h</w:instrText>
            </w:r>
            <w:r w:rsidR="5BFAE5D2">
              <w:fldChar w:fldCharType="separate"/>
            </w:r>
            <w:r w:rsidR="006A6ADD">
              <w:rPr>
                <w:noProof/>
              </w:rPr>
              <w:t>17</w:t>
            </w:r>
            <w:r w:rsidR="5BFAE5D2">
              <w:fldChar w:fldCharType="end"/>
            </w:r>
          </w:hyperlink>
        </w:p>
        <w:p w14:paraId="2E41C88D" w14:textId="1E8FEDE2" w:rsidR="001C7D3F" w:rsidRDefault="16B1A019" w:rsidP="16B1A019">
          <w:pPr>
            <w:pStyle w:val="Inhopg1"/>
            <w:tabs>
              <w:tab w:val="right" w:leader="hyphen" w:pos="8775"/>
            </w:tabs>
            <w:rPr>
              <w:rStyle w:val="Hyperlink"/>
              <w:noProof/>
              <w:spacing w:val="0"/>
              <w:kern w:val="2"/>
              <w:lang w:eastAsia="nl-NL"/>
              <w14:ligatures w14:val="standardContextual"/>
            </w:rPr>
          </w:pPr>
          <w:hyperlink w:anchor="_Toc1737994943">
            <w:r w:rsidRPr="16B1A019">
              <w:rPr>
                <w:rStyle w:val="Hyperlink"/>
              </w:rPr>
              <w:t>2. EISEN EN WENSEN TEN AANZIEN VAN DE UITVRAAG</w:t>
            </w:r>
            <w:r w:rsidR="5BFAE5D2">
              <w:tab/>
            </w:r>
            <w:r w:rsidR="5BFAE5D2">
              <w:fldChar w:fldCharType="begin"/>
            </w:r>
            <w:r w:rsidR="5BFAE5D2">
              <w:instrText>PAGEREF _Toc1737994943 \h</w:instrText>
            </w:r>
            <w:r w:rsidR="5BFAE5D2">
              <w:fldChar w:fldCharType="separate"/>
            </w:r>
            <w:r w:rsidR="006A6ADD">
              <w:rPr>
                <w:noProof/>
              </w:rPr>
              <w:t>17</w:t>
            </w:r>
            <w:r w:rsidR="5BFAE5D2">
              <w:fldChar w:fldCharType="end"/>
            </w:r>
          </w:hyperlink>
        </w:p>
        <w:p w14:paraId="2CB787DE" w14:textId="7AF7C5A1"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1590304914">
            <w:r w:rsidRPr="16B1A019">
              <w:rPr>
                <w:rStyle w:val="Hyperlink"/>
              </w:rPr>
              <w:t>2.1. Contractdoelstelling en scope van de opdracht</w:t>
            </w:r>
            <w:r w:rsidR="5BFAE5D2">
              <w:tab/>
            </w:r>
            <w:r w:rsidR="5BFAE5D2">
              <w:fldChar w:fldCharType="begin"/>
            </w:r>
            <w:r w:rsidR="5BFAE5D2">
              <w:instrText>PAGEREF _Toc1590304914 \h</w:instrText>
            </w:r>
            <w:r w:rsidR="5BFAE5D2">
              <w:fldChar w:fldCharType="separate"/>
            </w:r>
            <w:r w:rsidR="006A6ADD">
              <w:rPr>
                <w:noProof/>
              </w:rPr>
              <w:t>17</w:t>
            </w:r>
            <w:r w:rsidR="5BFAE5D2">
              <w:fldChar w:fldCharType="end"/>
            </w:r>
          </w:hyperlink>
        </w:p>
        <w:p w14:paraId="17E40B12" w14:textId="6DC08C15" w:rsidR="001C7D3F" w:rsidRDefault="16B1A019" w:rsidP="16B1A019">
          <w:pPr>
            <w:pStyle w:val="Inhopg3"/>
            <w:tabs>
              <w:tab w:val="right" w:leader="hyphen" w:pos="8775"/>
            </w:tabs>
            <w:rPr>
              <w:rStyle w:val="Hyperlink"/>
              <w:noProof/>
              <w:spacing w:val="0"/>
              <w:kern w:val="2"/>
              <w:lang w:eastAsia="nl-NL"/>
              <w14:ligatures w14:val="standardContextual"/>
            </w:rPr>
          </w:pPr>
          <w:hyperlink w:anchor="_Toc1943616701">
            <w:r w:rsidRPr="16B1A019">
              <w:rPr>
                <w:rStyle w:val="Hyperlink"/>
              </w:rPr>
              <w:t>2.1.1. Scope en reikwijdte binnen het thema “Werken en vergaderen”</w:t>
            </w:r>
            <w:r w:rsidR="5BFAE5D2">
              <w:tab/>
            </w:r>
            <w:r w:rsidR="5BFAE5D2">
              <w:fldChar w:fldCharType="begin"/>
            </w:r>
            <w:r w:rsidR="5BFAE5D2">
              <w:instrText>PAGEREF _Toc1943616701 \h</w:instrText>
            </w:r>
            <w:r w:rsidR="5BFAE5D2">
              <w:fldChar w:fldCharType="separate"/>
            </w:r>
            <w:r w:rsidR="006A6ADD">
              <w:rPr>
                <w:noProof/>
              </w:rPr>
              <w:t>17</w:t>
            </w:r>
            <w:r w:rsidR="5BFAE5D2">
              <w:fldChar w:fldCharType="end"/>
            </w:r>
          </w:hyperlink>
        </w:p>
        <w:p w14:paraId="22896697" w14:textId="1C79C10F" w:rsidR="001C7D3F" w:rsidRDefault="16B1A019" w:rsidP="16B1A019">
          <w:pPr>
            <w:pStyle w:val="Inhopg2"/>
            <w:tabs>
              <w:tab w:val="right" w:leader="hyphen" w:pos="8775"/>
            </w:tabs>
            <w:rPr>
              <w:rStyle w:val="Hyperlink"/>
              <w:noProof/>
              <w:spacing w:val="0"/>
              <w:kern w:val="2"/>
              <w:lang w:eastAsia="nl-NL"/>
              <w14:ligatures w14:val="standardContextual"/>
            </w:rPr>
          </w:pPr>
          <w:hyperlink w:anchor="_Toc740738658">
            <w:r w:rsidRPr="16B1A019">
              <w:rPr>
                <w:rStyle w:val="Hyperlink"/>
              </w:rPr>
              <w:t>2.2. Specifieke Eisen en Wensen randvoorwaarden t.a.v. de opdracht</w:t>
            </w:r>
            <w:r w:rsidR="5BFAE5D2">
              <w:tab/>
            </w:r>
            <w:r w:rsidR="5BFAE5D2">
              <w:fldChar w:fldCharType="begin"/>
            </w:r>
            <w:r w:rsidR="5BFAE5D2">
              <w:instrText>PAGEREF _Toc740738658 \h</w:instrText>
            </w:r>
            <w:r w:rsidR="5BFAE5D2">
              <w:fldChar w:fldCharType="separate"/>
            </w:r>
            <w:r w:rsidR="006A6ADD">
              <w:rPr>
                <w:noProof/>
              </w:rPr>
              <w:t>24</w:t>
            </w:r>
            <w:r w:rsidR="5BFAE5D2">
              <w:fldChar w:fldCharType="end"/>
            </w:r>
          </w:hyperlink>
        </w:p>
        <w:p w14:paraId="0C31796A" w14:textId="65E1E5CB" w:rsidR="001C7D3F" w:rsidRDefault="16B1A019" w:rsidP="16B1A019">
          <w:pPr>
            <w:pStyle w:val="Inhopg1"/>
            <w:tabs>
              <w:tab w:val="right" w:leader="hyphen" w:pos="8775"/>
            </w:tabs>
            <w:rPr>
              <w:rStyle w:val="Hyperlink"/>
              <w:noProof/>
              <w:spacing w:val="0"/>
              <w:kern w:val="2"/>
              <w:lang w:eastAsia="nl-NL"/>
              <w14:ligatures w14:val="standardContextual"/>
            </w:rPr>
          </w:pPr>
          <w:hyperlink w:anchor="_Toc1384271978">
            <w:r w:rsidRPr="16B1A019">
              <w:rPr>
                <w:rStyle w:val="Hyperlink"/>
              </w:rPr>
              <w:t>DEEL 3</w:t>
            </w:r>
            <w:r w:rsidR="5BFAE5D2">
              <w:tab/>
            </w:r>
            <w:r w:rsidR="5BFAE5D2">
              <w:fldChar w:fldCharType="begin"/>
            </w:r>
            <w:r w:rsidR="5BFAE5D2">
              <w:instrText>PAGEREF _Toc1384271978 \h</w:instrText>
            </w:r>
            <w:r w:rsidR="5BFAE5D2">
              <w:fldChar w:fldCharType="separate"/>
            </w:r>
            <w:r w:rsidR="006A6ADD">
              <w:rPr>
                <w:noProof/>
              </w:rPr>
              <w:t>25</w:t>
            </w:r>
            <w:r w:rsidR="5BFAE5D2">
              <w:fldChar w:fldCharType="end"/>
            </w:r>
          </w:hyperlink>
        </w:p>
        <w:p w14:paraId="610B80B7" w14:textId="0880E7E5" w:rsidR="001C7D3F" w:rsidRDefault="16B1A019" w:rsidP="16B1A019">
          <w:pPr>
            <w:pStyle w:val="Inhopg1"/>
            <w:tabs>
              <w:tab w:val="right" w:leader="hyphen" w:pos="8775"/>
            </w:tabs>
            <w:rPr>
              <w:rStyle w:val="Hyperlink"/>
              <w:noProof/>
              <w:spacing w:val="0"/>
              <w:kern w:val="2"/>
              <w:lang w:eastAsia="nl-NL"/>
              <w14:ligatures w14:val="standardContextual"/>
            </w:rPr>
          </w:pPr>
          <w:hyperlink w:anchor="_Toc1179665241">
            <w:r w:rsidRPr="16B1A019">
              <w:rPr>
                <w:rStyle w:val="Hyperlink"/>
              </w:rPr>
              <w:t>3. BIJLAGEN</w:t>
            </w:r>
            <w:r w:rsidR="5BFAE5D2">
              <w:tab/>
            </w:r>
            <w:r w:rsidR="5BFAE5D2">
              <w:fldChar w:fldCharType="begin"/>
            </w:r>
            <w:r w:rsidR="5BFAE5D2">
              <w:instrText>PAGEREF _Toc1179665241 \h</w:instrText>
            </w:r>
            <w:r w:rsidR="5BFAE5D2">
              <w:fldChar w:fldCharType="separate"/>
            </w:r>
            <w:r w:rsidR="006A6ADD">
              <w:rPr>
                <w:noProof/>
              </w:rPr>
              <w:t>25</w:t>
            </w:r>
            <w:r w:rsidR="5BFAE5D2">
              <w:fldChar w:fldCharType="end"/>
            </w:r>
          </w:hyperlink>
          <w:r w:rsidR="5BFAE5D2">
            <w:fldChar w:fldCharType="end"/>
          </w:r>
        </w:p>
      </w:sdtContent>
    </w:sdt>
    <w:p w14:paraId="028B3534" w14:textId="1155E8F1" w:rsidR="2018AD39" w:rsidRDefault="2018AD39" w:rsidP="2018AD39">
      <w:pPr>
        <w:pStyle w:val="Inhopg1"/>
        <w:tabs>
          <w:tab w:val="right" w:leader="hyphen" w:pos="8775"/>
        </w:tabs>
        <w:rPr>
          <w:rStyle w:val="Hyperlink"/>
        </w:rPr>
      </w:pPr>
    </w:p>
    <w:p w14:paraId="2BB69B50" w14:textId="1936A026" w:rsidR="00CE52DD" w:rsidRDefault="00CE52DD"/>
    <w:p w14:paraId="2AA2A988" w14:textId="3D4E7EAE" w:rsidR="002F7EEA" w:rsidRDefault="00CE52DD">
      <w:pPr>
        <w:spacing w:line="240" w:lineRule="auto"/>
      </w:pPr>
      <w:r>
        <w:br w:type="page"/>
      </w:r>
    </w:p>
    <w:p w14:paraId="6B65B37E" w14:textId="2148CD38" w:rsidR="003138EB" w:rsidRPr="007B109F" w:rsidRDefault="443CF6CA" w:rsidP="00557942">
      <w:pPr>
        <w:pStyle w:val="Kop1"/>
      </w:pPr>
      <w:bookmarkStart w:id="0" w:name="_Toc1427566913"/>
      <w:r>
        <w:lastRenderedPageBreak/>
        <w:t>INLEIDING</w:t>
      </w:r>
      <w:r w:rsidR="232E8C2F">
        <w:t xml:space="preserve"> EN LEESWIJZER</w:t>
      </w:r>
      <w:bookmarkEnd w:id="0"/>
    </w:p>
    <w:p w14:paraId="2DB63D85" w14:textId="45ADA37E" w:rsidR="003138EB" w:rsidRDefault="35205FDA" w:rsidP="1E2405FC">
      <w:pPr>
        <w:rPr>
          <w:rFonts w:eastAsia="Aptos" w:cs="Aptos"/>
          <w:color w:val="000000"/>
        </w:rPr>
      </w:pPr>
      <w:r w:rsidRPr="1E2405FC">
        <w:rPr>
          <w:rFonts w:eastAsia="Aptos" w:cs="Aptos"/>
          <w:color w:val="000000"/>
        </w:rPr>
        <w:t xml:space="preserve">Dit Programma van Eisen en Wensen (PvE&amp;W) vormt de technisch-inhoudelijke vraagstelling voor de aanbesteding </w:t>
      </w:r>
      <w:r w:rsidR="002E0846">
        <w:rPr>
          <w:rFonts w:eastAsia="Aptos" w:cs="Aptos"/>
          <w:color w:val="000000"/>
        </w:rPr>
        <w:t>250135GDD +</w:t>
      </w:r>
      <w:r w:rsidRPr="1E2405FC">
        <w:rPr>
          <w:rFonts w:eastAsia="Aptos" w:cs="Aptos"/>
          <w:color w:val="000000"/>
        </w:rPr>
        <w:t xml:space="preserve">Thema werken en vergaderen. Het PvE&amp;W beschrijft wat wij als opdrachtgever verwachten van de toekomstige </w:t>
      </w:r>
      <w:r w:rsidR="45B928E0" w:rsidRPr="1E2405FC">
        <w:rPr>
          <w:rFonts w:eastAsia="Aptos" w:cs="Aptos"/>
          <w:color w:val="000000"/>
        </w:rPr>
        <w:t>leverancier thema “Werken en vergaderen”</w:t>
      </w:r>
      <w:r w:rsidRPr="1E2405FC">
        <w:rPr>
          <w:rFonts w:eastAsia="Aptos" w:cs="Aptos"/>
          <w:color w:val="000000"/>
        </w:rPr>
        <w:t xml:space="preserve"> van het Dordthuis, zowel in termen van concrete eisen als van gewenste ambities en kwaliteiten.</w:t>
      </w:r>
      <w:r>
        <w:br/>
      </w:r>
    </w:p>
    <w:p w14:paraId="2493C0BA" w14:textId="3D52F0D9" w:rsidR="003138EB" w:rsidRDefault="35205FDA" w:rsidP="3040E606">
      <w:pPr>
        <w:rPr>
          <w:rFonts w:eastAsia="Aptos" w:cs="Aptos"/>
          <w:color w:val="000000"/>
          <w:szCs w:val="19"/>
        </w:rPr>
      </w:pPr>
      <w:r w:rsidRPr="3040E606">
        <w:rPr>
          <w:rFonts w:eastAsia="Aptos" w:cs="Aptos"/>
          <w:color w:val="000000"/>
          <w:szCs w:val="19"/>
        </w:rPr>
        <w:t>Het PvE&amp;W is als bijlage B bij de aanbestedingsleidraad een integraal onderdeel van de aanbestedingsdocumentatie. U vindt in dit document alle informatie die nodig is om een goed onderbouwd en onderscheidend voorstel in te dienen.</w:t>
      </w:r>
    </w:p>
    <w:p w14:paraId="0EB0BF6E" w14:textId="2463C6B5" w:rsidR="003138EB" w:rsidRDefault="003138EB" w:rsidP="3040E606">
      <w:pPr>
        <w:rPr>
          <w:rFonts w:eastAsia="Aptos" w:cs="Aptos"/>
          <w:color w:val="000000"/>
          <w:szCs w:val="19"/>
        </w:rPr>
      </w:pPr>
    </w:p>
    <w:p w14:paraId="64116E6E" w14:textId="16D0CEBC" w:rsidR="003138EB" w:rsidRDefault="35205FDA" w:rsidP="3040E606">
      <w:pPr>
        <w:rPr>
          <w:rFonts w:eastAsia="Aptos" w:cs="Aptos"/>
          <w:color w:val="000000"/>
          <w:szCs w:val="19"/>
        </w:rPr>
      </w:pPr>
      <w:r w:rsidRPr="3040E606">
        <w:rPr>
          <w:rFonts w:eastAsia="Aptos" w:cs="Aptos"/>
          <w:color w:val="000000"/>
          <w:szCs w:val="19"/>
        </w:rPr>
        <w:t xml:space="preserve">Het PvE&amp;W is als volgt opgebouwd: </w:t>
      </w:r>
    </w:p>
    <w:p w14:paraId="2981A161" w14:textId="6546AD6E" w:rsidR="003138EB" w:rsidRDefault="35205FDA" w:rsidP="00077457">
      <w:pPr>
        <w:pStyle w:val="Lijstalinea"/>
        <w:numPr>
          <w:ilvl w:val="0"/>
          <w:numId w:val="56"/>
        </w:numPr>
        <w:rPr>
          <w:rFonts w:eastAsia="Aptos" w:cs="Aptos"/>
          <w:color w:val="000000"/>
          <w:szCs w:val="19"/>
        </w:rPr>
      </w:pPr>
      <w:r w:rsidRPr="3040E606">
        <w:rPr>
          <w:rFonts w:eastAsia="Aptos" w:cs="Aptos"/>
          <w:color w:val="000000"/>
          <w:szCs w:val="19"/>
        </w:rPr>
        <w:t>Deel 1: algemene informatie Dordthuis</w:t>
      </w:r>
    </w:p>
    <w:p w14:paraId="71A6D4DA" w14:textId="05EB6F36" w:rsidR="003138EB" w:rsidRDefault="35205FDA" w:rsidP="00077457">
      <w:pPr>
        <w:pStyle w:val="Lijstalinea"/>
        <w:numPr>
          <w:ilvl w:val="0"/>
          <w:numId w:val="56"/>
        </w:numPr>
        <w:rPr>
          <w:rFonts w:eastAsia="Aptos" w:cs="Aptos"/>
          <w:color w:val="000000"/>
        </w:rPr>
      </w:pPr>
      <w:r w:rsidRPr="1E2405FC">
        <w:rPr>
          <w:rFonts w:eastAsia="Aptos" w:cs="Aptos"/>
          <w:color w:val="000000"/>
        </w:rPr>
        <w:t xml:space="preserve">Deel 2: </w:t>
      </w:r>
      <w:r w:rsidR="68886999" w:rsidRPr="16B1A019">
        <w:rPr>
          <w:rFonts w:eastAsia="Aptos" w:cs="Aptos"/>
          <w:color w:val="000000"/>
        </w:rPr>
        <w:t xml:space="preserve">toelichting op </w:t>
      </w:r>
      <w:bookmarkStart w:id="1" w:name="_Hlk206410075"/>
      <w:r w:rsidR="4ACB72E2" w:rsidRPr="1E2405FC">
        <w:rPr>
          <w:rFonts w:eastAsia="Aptos" w:cs="Aptos"/>
          <w:color w:val="000000"/>
        </w:rPr>
        <w:t>e</w:t>
      </w:r>
      <w:r w:rsidRPr="1E2405FC">
        <w:rPr>
          <w:rFonts w:eastAsia="Aptos" w:cs="Aptos"/>
          <w:color w:val="000000"/>
        </w:rPr>
        <w:t>isen en wensen ten aanzien van de uitvraag</w:t>
      </w:r>
      <w:bookmarkEnd w:id="1"/>
    </w:p>
    <w:p w14:paraId="11F25203" w14:textId="07AB14E8" w:rsidR="003138EB" w:rsidRDefault="35205FDA" w:rsidP="00077457">
      <w:pPr>
        <w:pStyle w:val="Lijstalinea"/>
        <w:numPr>
          <w:ilvl w:val="0"/>
          <w:numId w:val="56"/>
        </w:numPr>
        <w:rPr>
          <w:rFonts w:eastAsia="Aptos" w:cs="Aptos"/>
          <w:color w:val="000000"/>
        </w:rPr>
      </w:pPr>
      <w:r w:rsidRPr="1E2405FC">
        <w:rPr>
          <w:rFonts w:eastAsia="Aptos" w:cs="Aptos"/>
          <w:color w:val="000000"/>
        </w:rPr>
        <w:t xml:space="preserve">Deel 3: </w:t>
      </w:r>
      <w:r w:rsidR="2AFD5F24" w:rsidRPr="1E2405FC">
        <w:rPr>
          <w:rFonts w:eastAsia="Aptos" w:cs="Aptos"/>
          <w:color w:val="000000"/>
        </w:rPr>
        <w:t>b</w:t>
      </w:r>
      <w:r w:rsidRPr="1E2405FC">
        <w:rPr>
          <w:rFonts w:eastAsia="Aptos" w:cs="Aptos"/>
          <w:color w:val="000000"/>
        </w:rPr>
        <w:t>ijlagen bij het PvE&amp;W</w:t>
      </w:r>
    </w:p>
    <w:p w14:paraId="0399BCAD" w14:textId="74AFAF7C" w:rsidR="003138EB" w:rsidRDefault="003138EB" w:rsidP="3040E606">
      <w:pPr>
        <w:rPr>
          <w:rFonts w:eastAsia="Aptos" w:cs="Aptos"/>
          <w:color w:val="000000"/>
        </w:rPr>
      </w:pPr>
    </w:p>
    <w:p w14:paraId="08BCF475" w14:textId="36722EE4" w:rsidR="003138EB" w:rsidRDefault="5121FB5D" w:rsidP="27C84CB8">
      <w:r w:rsidRPr="24D07CF2">
        <w:rPr>
          <w:rFonts w:eastAsia="Aptos" w:cs="Aptos"/>
          <w:color w:val="000000"/>
        </w:rPr>
        <w:t xml:space="preserve">Deel 1: </w:t>
      </w:r>
      <w:r w:rsidR="09E8E0E2" w:rsidRPr="24D07CF2">
        <w:rPr>
          <w:rFonts w:eastAsia="Aptos" w:cs="Aptos"/>
          <w:color w:val="000000"/>
        </w:rPr>
        <w:t>a</w:t>
      </w:r>
      <w:r w:rsidRPr="24D07CF2">
        <w:rPr>
          <w:rFonts w:eastAsia="Aptos" w:cs="Aptos"/>
          <w:color w:val="000000"/>
        </w:rPr>
        <w:t xml:space="preserve">chtergrond en context uitvraag </w:t>
      </w:r>
      <w:r>
        <w:br/>
      </w:r>
      <w:r w:rsidRPr="24D07CF2">
        <w:rPr>
          <w:rFonts w:eastAsia="Aptos" w:cs="Aptos"/>
          <w:color w:val="000000"/>
        </w:rPr>
        <w:t xml:space="preserve">Hierin wordt de context, visie en positionering van het Dordthuis geschetst binnen de stad en de betrokken organisaties, waarbij de nadruk ligt op </w:t>
      </w:r>
      <w:r w:rsidR="425FC65A" w:rsidRPr="24D07CF2">
        <w:rPr>
          <w:rFonts w:eastAsia="Aptos" w:cs="Aptos"/>
          <w:color w:val="000000"/>
        </w:rPr>
        <w:t xml:space="preserve">het thema “Werken en vergaderen”, en de daarbij behorende functies; “Vind een werkplek", Roommanagement, </w:t>
      </w:r>
      <w:r w:rsidR="24E795F6" w:rsidRPr="24D07CF2">
        <w:rPr>
          <w:rFonts w:eastAsia="Aptos" w:cs="Aptos"/>
          <w:color w:val="000000"/>
        </w:rPr>
        <w:t>Narrowcasting</w:t>
      </w:r>
      <w:r w:rsidR="5AC73D02" w:rsidRPr="24D07CF2">
        <w:rPr>
          <w:rFonts w:eastAsia="Aptos" w:cs="Aptos"/>
          <w:color w:val="000000"/>
        </w:rPr>
        <w:t xml:space="preserve"> en AV-middelen</w:t>
      </w:r>
      <w:r w:rsidR="24E795F6" w:rsidRPr="24D07CF2">
        <w:rPr>
          <w:rFonts w:eastAsia="Aptos" w:cs="Aptos"/>
          <w:color w:val="000000"/>
        </w:rPr>
        <w:t xml:space="preserve">. </w:t>
      </w:r>
      <w:r>
        <w:br/>
      </w:r>
      <w:r>
        <w:br/>
      </w:r>
      <w:r w:rsidRPr="24D07CF2">
        <w:rPr>
          <w:rFonts w:eastAsia="Aptos" w:cs="Aptos"/>
          <w:color w:val="000000"/>
        </w:rPr>
        <w:t>Deel 2:</w:t>
      </w:r>
      <w:r w:rsidR="490B5CB2" w:rsidRPr="24D07CF2">
        <w:rPr>
          <w:rFonts w:eastAsia="Aptos" w:cs="Aptos"/>
          <w:color w:val="000000"/>
        </w:rPr>
        <w:t xml:space="preserve"> toelichting op</w:t>
      </w:r>
      <w:r w:rsidRPr="24D07CF2">
        <w:rPr>
          <w:rFonts w:eastAsia="Aptos" w:cs="Aptos"/>
          <w:color w:val="000000"/>
        </w:rPr>
        <w:t xml:space="preserve"> </w:t>
      </w:r>
      <w:r w:rsidR="79EE253A" w:rsidRPr="24D07CF2">
        <w:rPr>
          <w:rFonts w:eastAsia="Aptos" w:cs="Aptos"/>
          <w:color w:val="000000"/>
        </w:rPr>
        <w:t>de</w:t>
      </w:r>
      <w:r w:rsidRPr="24D07CF2">
        <w:rPr>
          <w:rFonts w:eastAsia="Aptos" w:cs="Aptos"/>
          <w:color w:val="000000"/>
        </w:rPr>
        <w:t xml:space="preserve"> </w:t>
      </w:r>
      <w:r w:rsidR="7C351129" w:rsidRPr="24D07CF2">
        <w:rPr>
          <w:rFonts w:eastAsia="Aptos" w:cs="Aptos"/>
          <w:color w:val="000000"/>
        </w:rPr>
        <w:t>e</w:t>
      </w:r>
      <w:r w:rsidRPr="24D07CF2">
        <w:rPr>
          <w:rFonts w:eastAsia="Aptos" w:cs="Aptos"/>
          <w:color w:val="000000"/>
        </w:rPr>
        <w:t xml:space="preserve">isen en wensen ten aanzien van de uitvraag </w:t>
      </w:r>
      <w:r>
        <w:br/>
      </w:r>
      <w:r w:rsidRPr="24D07CF2">
        <w:rPr>
          <w:rFonts w:eastAsia="Aptos" w:cs="Aptos"/>
          <w:color w:val="000000"/>
        </w:rPr>
        <w:t xml:space="preserve">Dit onderdeel bevat </w:t>
      </w:r>
      <w:r w:rsidR="013439B9" w:rsidRPr="24D07CF2">
        <w:rPr>
          <w:rFonts w:eastAsia="Aptos" w:cs="Aptos"/>
          <w:color w:val="000000"/>
        </w:rPr>
        <w:t xml:space="preserve">een toelichting op </w:t>
      </w:r>
      <w:r w:rsidRPr="24D07CF2">
        <w:rPr>
          <w:rFonts w:eastAsia="Aptos" w:cs="Aptos"/>
          <w:color w:val="000000"/>
        </w:rPr>
        <w:t xml:space="preserve">de functionele, operationele en kwalitatieve eisen en ambities waar de inschrijving aan moet voldoen, </w:t>
      </w:r>
      <w:r w:rsidR="53081C4B" w:rsidRPr="24D07CF2">
        <w:rPr>
          <w:rFonts w:eastAsia="Aptos" w:cs="Aptos"/>
          <w:color w:val="000000"/>
        </w:rPr>
        <w:t>gericht op het thema “Werken en vergaderen”, en de daarbij behorende functies; “Vind een werkplek", Roommanagement, Narrowcasting</w:t>
      </w:r>
      <w:r w:rsidR="08386DF7" w:rsidRPr="24D07CF2">
        <w:rPr>
          <w:rFonts w:eastAsia="Aptos" w:cs="Aptos"/>
          <w:color w:val="000000"/>
        </w:rPr>
        <w:t xml:space="preserve"> en AV-</w:t>
      </w:r>
      <w:r w:rsidR="756C8C25" w:rsidRPr="24D07CF2">
        <w:rPr>
          <w:rFonts w:eastAsia="Aptos" w:cs="Aptos"/>
          <w:color w:val="000000"/>
        </w:rPr>
        <w:t>opstellingen</w:t>
      </w:r>
      <w:r w:rsidR="53081C4B" w:rsidRPr="24D07CF2">
        <w:rPr>
          <w:rFonts w:eastAsia="Aptos" w:cs="Aptos"/>
          <w:color w:val="000000"/>
        </w:rPr>
        <w:t xml:space="preserve">. </w:t>
      </w:r>
      <w:r>
        <w:br/>
      </w:r>
      <w:r>
        <w:br/>
      </w:r>
      <w:r w:rsidRPr="24D07CF2">
        <w:rPr>
          <w:rFonts w:eastAsia="Aptos" w:cs="Aptos"/>
          <w:color w:val="000000"/>
        </w:rPr>
        <w:t xml:space="preserve">Deel 3: </w:t>
      </w:r>
      <w:r w:rsidR="027C5EE1" w:rsidRPr="24D07CF2">
        <w:rPr>
          <w:rFonts w:eastAsia="Aptos" w:cs="Aptos"/>
          <w:color w:val="000000"/>
        </w:rPr>
        <w:t>b</w:t>
      </w:r>
      <w:r w:rsidRPr="24D07CF2">
        <w:rPr>
          <w:rFonts w:eastAsia="Aptos" w:cs="Aptos"/>
          <w:color w:val="000000"/>
        </w:rPr>
        <w:t>ijlagen behorend bij de uitvraag</w:t>
      </w:r>
      <w:r w:rsidR="159D531D" w:rsidRPr="24D07CF2">
        <w:rPr>
          <w:rFonts w:eastAsia="Aptos" w:cs="Aptos"/>
          <w:color w:val="000000"/>
        </w:rPr>
        <w:t>.</w:t>
      </w:r>
      <w:r>
        <w:br/>
      </w:r>
      <w:r w:rsidR="20A1D2E3" w:rsidRPr="24D07CF2">
        <w:rPr>
          <w:rFonts w:eastAsia="Aptos" w:cs="Aptos"/>
          <w:color w:val="000000"/>
        </w:rPr>
        <w:t>B</w:t>
      </w:r>
      <w:r w:rsidR="725C52C5" w:rsidRPr="24D07CF2">
        <w:rPr>
          <w:rFonts w:eastAsia="Aptos" w:cs="Aptos"/>
          <w:color w:val="000000"/>
        </w:rPr>
        <w:t>ijlage</w:t>
      </w:r>
      <w:r w:rsidR="19A81AE1" w:rsidRPr="24D07CF2">
        <w:rPr>
          <w:rFonts w:eastAsia="Aptos" w:cs="Aptos"/>
          <w:color w:val="000000"/>
        </w:rPr>
        <w:t>n</w:t>
      </w:r>
      <w:r w:rsidR="5CE8A21A" w:rsidRPr="24D07CF2">
        <w:rPr>
          <w:rFonts w:eastAsia="Aptos" w:cs="Aptos"/>
          <w:color w:val="000000"/>
        </w:rPr>
        <w:t xml:space="preserve"> </w:t>
      </w:r>
      <w:r w:rsidR="22665930" w:rsidRPr="24D07CF2">
        <w:rPr>
          <w:rFonts w:eastAsia="Aptos" w:cs="Aptos"/>
          <w:color w:val="000000"/>
        </w:rPr>
        <w:t>“K”</w:t>
      </w:r>
      <w:r w:rsidR="7C3AB4A6" w:rsidRPr="24D07CF2">
        <w:rPr>
          <w:rFonts w:eastAsia="Aptos" w:cs="Aptos"/>
          <w:color w:val="000000"/>
        </w:rPr>
        <w:t>:</w:t>
      </w:r>
      <w:r>
        <w:br/>
      </w:r>
      <w:r w:rsidR="00A29FA3" w:rsidRPr="24D07CF2">
        <w:rPr>
          <w:rFonts w:eastAsia="Aptos" w:cs="Aptos"/>
          <w:color w:val="000000"/>
        </w:rPr>
        <w:t>D</w:t>
      </w:r>
      <w:r w:rsidR="725C52C5" w:rsidRPr="24D07CF2">
        <w:rPr>
          <w:rFonts w:eastAsia="Aptos" w:cs="Aptos"/>
          <w:color w:val="000000"/>
        </w:rPr>
        <w:t xml:space="preserve">e specifieke eisen en wensen </w:t>
      </w:r>
      <w:r w:rsidR="7151EDE3" w:rsidRPr="24D07CF2">
        <w:rPr>
          <w:rFonts w:eastAsia="Aptos" w:cs="Aptos"/>
          <w:color w:val="000000"/>
        </w:rPr>
        <w:t xml:space="preserve">worden </w:t>
      </w:r>
      <w:r w:rsidR="725C52C5" w:rsidRPr="24D07CF2">
        <w:rPr>
          <w:rFonts w:eastAsia="Aptos" w:cs="Aptos"/>
          <w:color w:val="000000"/>
        </w:rPr>
        <w:t>puntsgewijs benoemd met ruimte voor toe</w:t>
      </w:r>
      <w:r w:rsidR="323E4A1A" w:rsidRPr="24D07CF2">
        <w:rPr>
          <w:rFonts w:eastAsia="Aptos" w:cs="Aptos"/>
          <w:color w:val="000000"/>
        </w:rPr>
        <w:t>lichting</w:t>
      </w:r>
      <w:r w:rsidR="2E506FE3" w:rsidRPr="24D07CF2">
        <w:rPr>
          <w:rFonts w:eastAsia="Aptos" w:cs="Aptos"/>
          <w:color w:val="000000"/>
        </w:rPr>
        <w:t>, waarbij bijlage</w:t>
      </w:r>
      <w:r w:rsidR="725C52C5" w:rsidRPr="24D07CF2">
        <w:rPr>
          <w:rFonts w:eastAsia="Aptos" w:cs="Aptos"/>
          <w:color w:val="000000"/>
        </w:rPr>
        <w:t xml:space="preserve"> </w:t>
      </w:r>
      <w:r w:rsidR="003376FB" w:rsidRPr="24D07CF2">
        <w:rPr>
          <w:rFonts w:eastAsia="Aptos" w:cs="Aptos"/>
          <w:color w:val="000000"/>
        </w:rPr>
        <w:t>K.0. Bijlage PvE Thema Werken en vergaderen puntsgewijs compleet DEEL 3</w:t>
      </w:r>
      <w:r w:rsidR="00E86DE4" w:rsidRPr="24D07CF2">
        <w:rPr>
          <w:rFonts w:eastAsia="Aptos" w:cs="Aptos"/>
          <w:color w:val="000000"/>
        </w:rPr>
        <w:t xml:space="preserve"> het hoofddocument is</w:t>
      </w:r>
      <w:r w:rsidR="2E506FE3" w:rsidRPr="24D07CF2">
        <w:rPr>
          <w:rFonts w:eastAsia="Aptos" w:cs="Aptos"/>
          <w:color w:val="000000"/>
        </w:rPr>
        <w:t xml:space="preserve">. </w:t>
      </w:r>
      <w:r>
        <w:br/>
      </w:r>
      <w:r w:rsidR="286C1FF1" w:rsidRPr="24D07CF2">
        <w:rPr>
          <w:rFonts w:eastAsia="Aptos" w:cs="Aptos"/>
          <w:color w:val="000000"/>
        </w:rPr>
        <w:t>Bijlagen "J”</w:t>
      </w:r>
      <w:r w:rsidR="07C4568C" w:rsidRPr="24D07CF2">
        <w:rPr>
          <w:rFonts w:eastAsia="Aptos" w:cs="Aptos"/>
          <w:color w:val="000000"/>
        </w:rPr>
        <w:t xml:space="preserve">: </w:t>
      </w:r>
      <w:r>
        <w:br/>
      </w:r>
      <w:r w:rsidRPr="24D07CF2">
        <w:rPr>
          <w:rFonts w:eastAsia="Aptos" w:cs="Aptos"/>
          <w:color w:val="000000"/>
        </w:rPr>
        <w:t>Aanvullende documenten, plattegronden, schematische weergaven en andere relevante achtergrondinformatie.</w:t>
      </w:r>
      <w:r w:rsidR="0DAFB9F2">
        <w:t xml:space="preserve"> </w:t>
      </w:r>
    </w:p>
    <w:p w14:paraId="34A55EF6" w14:textId="77777777" w:rsidR="00825D8B" w:rsidRDefault="00825D8B" w:rsidP="008A2DA8"/>
    <w:p w14:paraId="53A69252" w14:textId="0D9EDF6A" w:rsidR="001D1BAC" w:rsidRDefault="001D1BAC">
      <w:pPr>
        <w:spacing w:line="240" w:lineRule="auto"/>
        <w:rPr>
          <w:rFonts w:eastAsiaTheme="majorEastAsia" w:cs="Times New Roman (Koppen CS)"/>
          <w:b/>
          <w:bCs/>
          <w:color w:val="7030A0"/>
          <w:sz w:val="22"/>
          <w:szCs w:val="22"/>
        </w:rPr>
      </w:pPr>
      <w:r>
        <w:br w:type="page"/>
      </w:r>
    </w:p>
    <w:p w14:paraId="0E071360" w14:textId="2B6B2D10" w:rsidR="00A068AC" w:rsidRPr="00FF14E0" w:rsidRDefault="4F966462" w:rsidP="00FF14E0">
      <w:pPr>
        <w:pStyle w:val="Kop1"/>
      </w:pPr>
      <w:bookmarkStart w:id="2" w:name="_Toc1157256707"/>
      <w:r>
        <w:lastRenderedPageBreak/>
        <w:t>DEEL</w:t>
      </w:r>
      <w:r w:rsidR="10613D9B">
        <w:t xml:space="preserve"> 1</w:t>
      </w:r>
      <w:bookmarkEnd w:id="2"/>
    </w:p>
    <w:p w14:paraId="53FAE6B9" w14:textId="506CC505" w:rsidR="003138EB" w:rsidRPr="00B95571" w:rsidRDefault="2D7F3091" w:rsidP="00FF14E0">
      <w:pPr>
        <w:pStyle w:val="Kop1"/>
      </w:pPr>
      <w:bookmarkStart w:id="3" w:name="_Toc1878389004"/>
      <w:bookmarkStart w:id="4" w:name="_Toc1482878965"/>
      <w:r>
        <w:t>1.</w:t>
      </w:r>
      <w:r w:rsidR="003138EB">
        <w:tab/>
      </w:r>
      <w:r w:rsidR="3CB2D1A6">
        <w:t xml:space="preserve"> </w:t>
      </w:r>
      <w:r w:rsidR="6D0818BD">
        <w:t>ACHTERGROND EN CONTEXT VAN DE UITVRAAG</w:t>
      </w:r>
      <w:bookmarkEnd w:id="3"/>
      <w:bookmarkEnd w:id="4"/>
    </w:p>
    <w:p w14:paraId="31B55003" w14:textId="1DA466A0" w:rsidR="00833C2A" w:rsidRPr="00C942F9" w:rsidRDefault="6D0818BD" w:rsidP="27C84CB8">
      <w:pPr>
        <w:pStyle w:val="Kop2"/>
        <w:rPr>
          <w:rStyle w:val="Zwaar"/>
          <w:b/>
          <w:sz w:val="26"/>
          <w:szCs w:val="26"/>
        </w:rPr>
      </w:pPr>
      <w:bookmarkStart w:id="5" w:name="_Toc144218696"/>
      <w:bookmarkStart w:id="6" w:name="_Toc178610874"/>
      <w:bookmarkStart w:id="7" w:name="_Toc1265529642"/>
      <w:r>
        <w:t xml:space="preserve">1.1. </w:t>
      </w:r>
      <w:r w:rsidR="10DFC76D">
        <w:t>Het Dordthuis, achtergrondinformatie nieuwbouw</w:t>
      </w:r>
      <w:bookmarkEnd w:id="5"/>
      <w:bookmarkEnd w:id="6"/>
      <w:bookmarkEnd w:id="7"/>
    </w:p>
    <w:p w14:paraId="6CF7CB79" w14:textId="03EDE0D0" w:rsidR="00833C2A" w:rsidRDefault="1FAD55C9" w:rsidP="1E2405FC">
      <w:pPr>
        <w:rPr>
          <w:rFonts w:eastAsia="Aptos" w:cs="Aptos"/>
          <w:color w:val="000000"/>
        </w:rPr>
      </w:pPr>
      <w:r w:rsidRPr="27C84CB8">
        <w:rPr>
          <w:rFonts w:eastAsia="Aptos" w:cs="Aptos"/>
          <w:color w:val="000000"/>
        </w:rPr>
        <w:t xml:space="preserve">In 2026 opent het Dordthuis </w:t>
      </w:r>
      <w:r w:rsidR="6E719FAC" w:rsidRPr="27C84CB8">
        <w:rPr>
          <w:rFonts w:eastAsia="Aptos" w:cs="Aptos"/>
          <w:color w:val="000000"/>
        </w:rPr>
        <w:t xml:space="preserve">haar </w:t>
      </w:r>
      <w:r w:rsidRPr="27C84CB8">
        <w:rPr>
          <w:rFonts w:eastAsia="Aptos" w:cs="Aptos"/>
          <w:color w:val="000000"/>
        </w:rPr>
        <w:t xml:space="preserve">deuren als de Huiskamer van de Stad – een plek waar de stad samenkomt. Hier worden de gemeente Dordrecht, Bibliotheek Aanzet, Dordrecht Marketing (VVV) en de Gemeenschappelijke Regeling </w:t>
      </w:r>
      <w:r w:rsidR="30D8D9D3" w:rsidRPr="27C84CB8">
        <w:rPr>
          <w:rFonts w:eastAsia="Aptos" w:cs="Aptos"/>
          <w:color w:val="000000"/>
        </w:rPr>
        <w:t>Sociaal</w:t>
      </w:r>
      <w:r w:rsidRPr="27C84CB8">
        <w:rPr>
          <w:rFonts w:eastAsia="Aptos" w:cs="Aptos"/>
          <w:color w:val="000000"/>
        </w:rPr>
        <w:t xml:space="preserve"> (</w:t>
      </w:r>
      <w:r w:rsidR="13D4D4C1" w:rsidRPr="27C84CB8">
        <w:rPr>
          <w:rFonts w:eastAsia="Aptos" w:cs="Aptos"/>
          <w:color w:val="000000"/>
        </w:rPr>
        <w:t>GR-Sociaal</w:t>
      </w:r>
      <w:r w:rsidRPr="27C84CB8">
        <w:rPr>
          <w:rFonts w:eastAsia="Aptos" w:cs="Aptos"/>
          <w:color w:val="000000"/>
        </w:rPr>
        <w:t>) onder één dak gehuisvest. Het Dordthuis is meer dan een kantoorgebouw of loket voor gemeentelijke zaken. Het wordt een levendige, open en toegankelijke omgeving, waar ontmoeten, (samen)werken en verblijven centraal staan. Een plek waar je welkom bent, of je nu inwoner</w:t>
      </w:r>
      <w:r w:rsidR="45D2D053" w:rsidRPr="27C84CB8">
        <w:rPr>
          <w:rFonts w:eastAsia="Aptos" w:cs="Aptos"/>
          <w:color w:val="000000"/>
        </w:rPr>
        <w:t xml:space="preserve">, </w:t>
      </w:r>
      <w:r w:rsidRPr="27C84CB8">
        <w:rPr>
          <w:rFonts w:eastAsia="Aptos" w:cs="Aptos"/>
          <w:color w:val="000000"/>
        </w:rPr>
        <w:t>bezoeker, medewerker of ondernemer</w:t>
      </w:r>
      <w:r w:rsidR="1D19B1D6" w:rsidRPr="27C84CB8">
        <w:rPr>
          <w:rFonts w:eastAsia="Aptos" w:cs="Aptos"/>
          <w:color w:val="000000"/>
        </w:rPr>
        <w:t xml:space="preserve"> bent</w:t>
      </w:r>
      <w:r w:rsidRPr="27C84CB8">
        <w:rPr>
          <w:rFonts w:eastAsia="Aptos" w:cs="Aptos"/>
          <w:color w:val="000000"/>
        </w:rPr>
        <w:t xml:space="preserve">. Een gebouw dat uitnodigt tot gesprek, inspiratie en contact — of je nu komt om te werken, voor een afspraak, een goede </w:t>
      </w:r>
      <w:r w:rsidR="1B9582F1" w:rsidRPr="27C84CB8">
        <w:rPr>
          <w:rFonts w:eastAsia="Aptos" w:cs="Aptos"/>
          <w:color w:val="000000"/>
        </w:rPr>
        <w:t xml:space="preserve">kop </w:t>
      </w:r>
      <w:r w:rsidRPr="27C84CB8">
        <w:rPr>
          <w:rFonts w:eastAsia="Aptos" w:cs="Aptos"/>
          <w:color w:val="000000"/>
        </w:rPr>
        <w:t xml:space="preserve">koffie, of gewoon om even te zijn. </w:t>
      </w:r>
      <w:r>
        <w:br/>
      </w:r>
      <w:r w:rsidRPr="27C84CB8">
        <w:rPr>
          <w:rFonts w:eastAsia="Aptos" w:cs="Aptos"/>
          <w:color w:val="000000"/>
        </w:rPr>
        <w:t xml:space="preserve">Het thema “Werken en vergaderen” en de daarbij behorende functionaliteiten hebben hierin </w:t>
      </w:r>
      <w:r w:rsidR="79654BDB" w:rsidRPr="27C84CB8">
        <w:rPr>
          <w:rFonts w:eastAsia="Aptos" w:cs="Aptos"/>
          <w:color w:val="000000"/>
        </w:rPr>
        <w:t xml:space="preserve">een </w:t>
      </w:r>
      <w:r w:rsidRPr="27C84CB8">
        <w:rPr>
          <w:rFonts w:eastAsia="Aptos" w:cs="Aptos"/>
          <w:color w:val="000000"/>
        </w:rPr>
        <w:t xml:space="preserve">sleutelrol. Met slimme functionaliteiten die elkaar ondersteunen, helpen zij de </w:t>
      </w:r>
      <w:r w:rsidR="6E99C87E" w:rsidRPr="27C84CB8">
        <w:rPr>
          <w:rFonts w:eastAsia="Aptos" w:cs="Aptos"/>
          <w:color w:val="000000"/>
        </w:rPr>
        <w:t>gebruikers van het gebouw</w:t>
      </w:r>
      <w:r w:rsidRPr="27C84CB8">
        <w:rPr>
          <w:rFonts w:eastAsia="Aptos" w:cs="Aptos"/>
          <w:color w:val="000000"/>
        </w:rPr>
        <w:t xml:space="preserve"> om in het Dordthuis een passende plek te vinden, daarnaast wordt </w:t>
      </w:r>
      <w:r w:rsidR="67DC927F" w:rsidRPr="27C84CB8">
        <w:rPr>
          <w:rFonts w:eastAsia="Aptos" w:cs="Aptos"/>
          <w:color w:val="000000"/>
        </w:rPr>
        <w:t>actuele</w:t>
      </w:r>
      <w:r w:rsidRPr="27C84CB8">
        <w:rPr>
          <w:rFonts w:eastAsia="Aptos" w:cs="Aptos"/>
          <w:color w:val="000000"/>
        </w:rPr>
        <w:t xml:space="preserve"> informatie</w:t>
      </w:r>
      <w:r w:rsidR="17D04695" w:rsidRPr="27C84CB8">
        <w:rPr>
          <w:rFonts w:eastAsia="Aptos" w:cs="Aptos"/>
          <w:color w:val="000000"/>
        </w:rPr>
        <w:t xml:space="preserve"> </w:t>
      </w:r>
      <w:r w:rsidRPr="27C84CB8">
        <w:rPr>
          <w:rFonts w:eastAsia="Aptos" w:cs="Aptos"/>
          <w:color w:val="000000"/>
        </w:rPr>
        <w:t>gedeeld</w:t>
      </w:r>
      <w:r w:rsidR="2825B1F3" w:rsidRPr="27C84CB8">
        <w:rPr>
          <w:rFonts w:eastAsia="Aptos" w:cs="Aptos"/>
          <w:color w:val="000000"/>
        </w:rPr>
        <w:t xml:space="preserve"> </w:t>
      </w:r>
      <w:r w:rsidR="78E4506B" w:rsidRPr="27C84CB8">
        <w:rPr>
          <w:rFonts w:eastAsia="Aptos" w:cs="Aptos"/>
          <w:color w:val="000000"/>
        </w:rPr>
        <w:t xml:space="preserve">met dezelfde gebruikers. </w:t>
      </w:r>
      <w:r w:rsidRPr="27C84CB8">
        <w:rPr>
          <w:rFonts w:eastAsia="Aptos" w:cs="Aptos"/>
          <w:color w:val="000000"/>
        </w:rPr>
        <w:t>Het thema “Werken en vergaderen” is een wezenlijk onderdeel die sfeer bepaalt, ontmoetingen faciliteert en bijdraagt aan een gastvrije, vertrouwde beleving van het gebouw. Zo groeit het Dordthuis uit tot een centrale plek in de stad, voor iedereen.</w:t>
      </w:r>
      <w:r>
        <w:br/>
      </w:r>
      <w:r>
        <w:br/>
      </w:r>
      <w:r w:rsidRPr="27C84CB8">
        <w:rPr>
          <w:rFonts w:eastAsia="Aptos" w:cs="Aptos"/>
          <w:color w:val="000000"/>
        </w:rPr>
        <w:t>Binnen het thema “Werken en vergaderen</w:t>
      </w:r>
      <w:r w:rsidR="1DC9DEAF" w:rsidRPr="27C84CB8">
        <w:rPr>
          <w:rFonts w:eastAsia="Aptos" w:cs="Aptos"/>
          <w:color w:val="000000"/>
        </w:rPr>
        <w:t>”</w:t>
      </w:r>
      <w:r w:rsidRPr="27C84CB8">
        <w:rPr>
          <w:rFonts w:eastAsia="Aptos" w:cs="Aptos"/>
          <w:color w:val="000000"/>
        </w:rPr>
        <w:t xml:space="preserve"> vallen de onderstaande functies</w:t>
      </w:r>
      <w:r w:rsidR="6D47F83B" w:rsidRPr="27C84CB8">
        <w:rPr>
          <w:rFonts w:eastAsia="Aptos" w:cs="Aptos"/>
          <w:color w:val="000000"/>
        </w:rPr>
        <w:t>:</w:t>
      </w:r>
    </w:p>
    <w:p w14:paraId="3304D4A7" w14:textId="19FD4065" w:rsidR="00833C2A" w:rsidRDefault="63EEC19E" w:rsidP="00077457">
      <w:pPr>
        <w:pStyle w:val="Lijstalinea"/>
        <w:numPr>
          <w:ilvl w:val="0"/>
          <w:numId w:val="55"/>
        </w:numPr>
        <w:rPr>
          <w:rFonts w:eastAsia="Aptos" w:cs="Aptos"/>
          <w:color w:val="000000"/>
        </w:rPr>
      </w:pPr>
      <w:r w:rsidRPr="1E2405FC">
        <w:rPr>
          <w:rFonts w:eastAsia="Aptos" w:cs="Aptos"/>
          <w:color w:val="000000"/>
        </w:rPr>
        <w:t>Vind een werkplek</w:t>
      </w:r>
    </w:p>
    <w:p w14:paraId="05A4708E" w14:textId="7E6AE9F0" w:rsidR="00833C2A" w:rsidRDefault="63EEC19E" w:rsidP="00077457">
      <w:pPr>
        <w:pStyle w:val="Lijstalinea"/>
        <w:numPr>
          <w:ilvl w:val="0"/>
          <w:numId w:val="55"/>
        </w:numPr>
        <w:rPr>
          <w:rFonts w:eastAsia="Aptos" w:cs="Aptos"/>
          <w:color w:val="000000"/>
        </w:rPr>
      </w:pPr>
      <w:r w:rsidRPr="1E2405FC">
        <w:rPr>
          <w:rFonts w:eastAsia="Aptos" w:cs="Aptos"/>
          <w:color w:val="000000"/>
        </w:rPr>
        <w:t xml:space="preserve">Roommanagement </w:t>
      </w:r>
    </w:p>
    <w:p w14:paraId="5D4D960A" w14:textId="70AE13B9" w:rsidR="00833C2A" w:rsidRDefault="1FAD55C9" w:rsidP="00077457">
      <w:pPr>
        <w:pStyle w:val="Lijstalinea"/>
        <w:numPr>
          <w:ilvl w:val="0"/>
          <w:numId w:val="55"/>
        </w:numPr>
        <w:shd w:val="clear" w:color="auto" w:fill="FFFFFF" w:themeFill="background1"/>
        <w:spacing w:before="190" w:after="190"/>
        <w:rPr>
          <w:rFonts w:eastAsia="Aptos" w:cs="Aptos"/>
          <w:color w:val="000000"/>
        </w:rPr>
      </w:pPr>
      <w:r w:rsidRPr="1E2405FC">
        <w:rPr>
          <w:rFonts w:eastAsia="Aptos" w:cs="Aptos"/>
          <w:color w:val="000000"/>
        </w:rPr>
        <w:t>Narrowcasting</w:t>
      </w:r>
      <w:r w:rsidR="73AB60A0" w:rsidRPr="1E2405FC">
        <w:rPr>
          <w:rFonts w:eastAsia="Aptos" w:cs="Aptos"/>
          <w:color w:val="000000"/>
        </w:rPr>
        <w:t xml:space="preserve"> (Digital Signage)</w:t>
      </w:r>
    </w:p>
    <w:p w14:paraId="45A21CD0" w14:textId="013C0461" w:rsidR="00833C2A" w:rsidRPr="00506CBD" w:rsidRDefault="446806D6" w:rsidP="00077457">
      <w:pPr>
        <w:pStyle w:val="Lijstalinea"/>
        <w:numPr>
          <w:ilvl w:val="0"/>
          <w:numId w:val="55"/>
        </w:numPr>
        <w:shd w:val="clear" w:color="auto" w:fill="FFFFFF" w:themeFill="background1"/>
        <w:spacing w:before="190" w:after="190"/>
        <w:rPr>
          <w:rFonts w:eastAsia="Aptos" w:cs="Aptos"/>
          <w:color w:val="000000"/>
        </w:rPr>
      </w:pPr>
      <w:r w:rsidRPr="1E2405FC">
        <w:rPr>
          <w:rFonts w:eastAsia="Aptos" w:cs="Aptos"/>
          <w:color w:val="000000"/>
        </w:rPr>
        <w:t>AV-</w:t>
      </w:r>
      <w:r w:rsidR="7AFD918C" w:rsidRPr="1E2405FC">
        <w:rPr>
          <w:rFonts w:eastAsia="Aptos" w:cs="Aptos"/>
          <w:color w:val="000000"/>
        </w:rPr>
        <w:t>opstellingen</w:t>
      </w:r>
      <w:r w:rsidR="369F1174" w:rsidRPr="1E2405FC">
        <w:rPr>
          <w:rFonts w:eastAsia="Aptos" w:cs="Aptos"/>
          <w:color w:val="000000"/>
        </w:rPr>
        <w:t xml:space="preserve"> (Hybride vergaderen)</w:t>
      </w:r>
    </w:p>
    <w:p w14:paraId="1E224C72" w14:textId="77777777" w:rsidR="00833C2A" w:rsidRDefault="00833C2A" w:rsidP="00833C2A"/>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3"/>
        <w:gridCol w:w="4364"/>
      </w:tblGrid>
      <w:tr w:rsidR="00197028" w:rsidRPr="00197028" w14:paraId="1BB68966" w14:textId="77777777" w:rsidTr="00E61CE7">
        <w:trPr>
          <w:trHeight w:val="2689"/>
        </w:trPr>
        <w:tc>
          <w:tcPr>
            <w:tcW w:w="4531" w:type="dxa"/>
          </w:tcPr>
          <w:p w14:paraId="3BB1FA1F" w14:textId="77777777" w:rsidR="00197028" w:rsidRPr="00197028" w:rsidRDefault="00197028" w:rsidP="00197028">
            <w:pPr>
              <w:spacing w:line="240" w:lineRule="auto"/>
              <w:rPr>
                <w:rFonts w:eastAsia="Aptos" w:cs="Times New Roman"/>
                <w:spacing w:val="0"/>
                <w:kern w:val="2"/>
                <w:sz w:val="22"/>
                <w14:ligatures w14:val="standardContextual"/>
              </w:rPr>
            </w:pPr>
            <w:r w:rsidRPr="00197028">
              <w:rPr>
                <w:rFonts w:eastAsia="Aptos" w:cs="Times New Roman"/>
                <w:noProof/>
                <w:spacing w:val="0"/>
                <w:kern w:val="2"/>
                <w:sz w:val="22"/>
                <w14:ligatures w14:val="standardContextual"/>
              </w:rPr>
              <w:drawing>
                <wp:inline distT="0" distB="0" distL="0" distR="0" wp14:anchorId="60C41B1B" wp14:editId="4007B9E4">
                  <wp:extent cx="2742345" cy="1672590"/>
                  <wp:effectExtent l="0" t="0" r="1270" b="3810"/>
                  <wp:docPr id="2" name="Afbeelding 1" descr="Afbeelding met buiten, boom, lucht, d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 met buiten, boom, lucht, dag&#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2523" cy="1678797"/>
                          </a:xfrm>
                          <a:prstGeom prst="rect">
                            <a:avLst/>
                          </a:prstGeom>
                          <a:noFill/>
                          <a:ln>
                            <a:noFill/>
                          </a:ln>
                        </pic:spPr>
                      </pic:pic>
                    </a:graphicData>
                  </a:graphic>
                </wp:inline>
              </w:drawing>
            </w:r>
          </w:p>
        </w:tc>
        <w:tc>
          <w:tcPr>
            <w:tcW w:w="4531" w:type="dxa"/>
          </w:tcPr>
          <w:p w14:paraId="52DA4C86" w14:textId="77777777" w:rsidR="00197028" w:rsidRPr="00197028" w:rsidRDefault="00197028" w:rsidP="00197028">
            <w:pPr>
              <w:spacing w:line="240" w:lineRule="auto"/>
              <w:rPr>
                <w:rFonts w:eastAsia="Aptos" w:cs="Times New Roman"/>
                <w:spacing w:val="0"/>
                <w:kern w:val="2"/>
                <w:sz w:val="22"/>
                <w14:ligatures w14:val="standardContextual"/>
              </w:rPr>
            </w:pPr>
            <w:r w:rsidRPr="00197028">
              <w:rPr>
                <w:rFonts w:eastAsia="Aptos" w:cs="Times New Roman"/>
                <w:noProof/>
                <w:spacing w:val="0"/>
                <w:kern w:val="2"/>
                <w:sz w:val="22"/>
                <w14:ligatures w14:val="standardContextual"/>
              </w:rPr>
              <w:drawing>
                <wp:inline distT="0" distB="0" distL="0" distR="0" wp14:anchorId="5BF23629" wp14:editId="7614B24F">
                  <wp:extent cx="2695575" cy="1672590"/>
                  <wp:effectExtent l="0" t="0" r="9525" b="3810"/>
                  <wp:docPr id="3" name="Afbeelding 2" descr="Afbeelding met boom, buiten, gebouw, sta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 met boom, buiten, gebouw, stad&#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5575" cy="1672590"/>
                          </a:xfrm>
                          <a:prstGeom prst="rect">
                            <a:avLst/>
                          </a:prstGeom>
                          <a:noFill/>
                          <a:ln>
                            <a:noFill/>
                          </a:ln>
                        </pic:spPr>
                      </pic:pic>
                    </a:graphicData>
                  </a:graphic>
                </wp:inline>
              </w:drawing>
            </w:r>
          </w:p>
        </w:tc>
      </w:tr>
      <w:tr w:rsidR="00197028" w:rsidRPr="00197028" w14:paraId="6E145CEA" w14:textId="77777777" w:rsidTr="00E61CE7">
        <w:trPr>
          <w:trHeight w:val="2543"/>
        </w:trPr>
        <w:tc>
          <w:tcPr>
            <w:tcW w:w="4531" w:type="dxa"/>
          </w:tcPr>
          <w:p w14:paraId="331C2528" w14:textId="4487FAAF" w:rsidR="00197028" w:rsidRPr="00197028" w:rsidRDefault="00197028" w:rsidP="00197028">
            <w:pPr>
              <w:spacing w:line="240" w:lineRule="auto"/>
              <w:rPr>
                <w:rFonts w:eastAsia="Aptos" w:cs="Times New Roman"/>
                <w:spacing w:val="0"/>
                <w:kern w:val="2"/>
                <w:sz w:val="22"/>
                <w14:ligatures w14:val="standardContextual"/>
              </w:rPr>
            </w:pPr>
            <w:r w:rsidRPr="00197028">
              <w:rPr>
                <w:rFonts w:eastAsia="Aptos" w:cs="Times New Roman"/>
                <w:noProof/>
                <w:spacing w:val="0"/>
                <w:kern w:val="2"/>
                <w:sz w:val="22"/>
                <w14:ligatures w14:val="standardContextual"/>
              </w:rPr>
              <w:drawing>
                <wp:inline distT="0" distB="0" distL="0" distR="0" wp14:anchorId="130984BA" wp14:editId="6BC1CB22">
                  <wp:extent cx="2727025" cy="1543050"/>
                  <wp:effectExtent l="0" t="0" r="0" b="0"/>
                  <wp:docPr id="270532597" name="Afbeelding 1" descr="Afbeelding met buitenshuis, boom, gebouw, straa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532597" name="Afbeelding 1" descr="Afbeelding met buitenshuis, boom, gebouw, straat&#10;&#10;Door AI gegenereerde inhoud is mogelijk onjui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7537" cy="1543340"/>
                          </a:xfrm>
                          <a:prstGeom prst="rect">
                            <a:avLst/>
                          </a:prstGeom>
                          <a:noFill/>
                          <a:ln>
                            <a:noFill/>
                          </a:ln>
                        </pic:spPr>
                      </pic:pic>
                    </a:graphicData>
                  </a:graphic>
                </wp:inline>
              </w:drawing>
            </w:r>
          </w:p>
        </w:tc>
        <w:tc>
          <w:tcPr>
            <w:tcW w:w="4531" w:type="dxa"/>
          </w:tcPr>
          <w:p w14:paraId="407BF28A" w14:textId="2FA8D54E" w:rsidR="00197028" w:rsidRPr="00197028" w:rsidRDefault="00197028" w:rsidP="00197028">
            <w:pPr>
              <w:spacing w:line="240" w:lineRule="auto"/>
              <w:rPr>
                <w:rFonts w:eastAsia="Aptos" w:cs="Times New Roman"/>
                <w:spacing w:val="0"/>
                <w:kern w:val="2"/>
                <w:sz w:val="22"/>
                <w14:ligatures w14:val="standardContextual"/>
              </w:rPr>
            </w:pPr>
            <w:r w:rsidRPr="00197028">
              <w:rPr>
                <w:rFonts w:eastAsia="Aptos" w:cs="Times New Roman"/>
                <w:noProof/>
                <w:spacing w:val="0"/>
                <w:kern w:val="2"/>
                <w:sz w:val="22"/>
                <w14:ligatures w14:val="standardContextual"/>
              </w:rPr>
              <w:drawing>
                <wp:inline distT="0" distB="0" distL="0" distR="0" wp14:anchorId="73DB2568" wp14:editId="3355CEC0">
                  <wp:extent cx="2695575" cy="1542950"/>
                  <wp:effectExtent l="0" t="0" r="0" b="635"/>
                  <wp:docPr id="1226132739" name="Afbeelding 3" descr="Afbeelding met gebouw, lobby, plafond, overdek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132739" name="Afbeelding 3" descr="Afbeelding met gebouw, lobby, plafond, overdekt&#10;&#10;Door AI gegenereerde inhoud is mogelijk onjui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97794" cy="1544220"/>
                          </a:xfrm>
                          <a:prstGeom prst="rect">
                            <a:avLst/>
                          </a:prstGeom>
                          <a:noFill/>
                          <a:ln>
                            <a:noFill/>
                          </a:ln>
                        </pic:spPr>
                      </pic:pic>
                    </a:graphicData>
                  </a:graphic>
                </wp:inline>
              </w:drawing>
            </w:r>
          </w:p>
        </w:tc>
      </w:tr>
      <w:tr w:rsidR="00197028" w:rsidRPr="00197028" w14:paraId="17A6457A" w14:textId="77777777" w:rsidTr="00E61CE7">
        <w:tc>
          <w:tcPr>
            <w:tcW w:w="4531" w:type="dxa"/>
          </w:tcPr>
          <w:p w14:paraId="7317D45B" w14:textId="1565F5AA" w:rsidR="00197028" w:rsidRPr="00197028" w:rsidRDefault="00197028" w:rsidP="00197028">
            <w:pPr>
              <w:spacing w:line="240" w:lineRule="auto"/>
              <w:rPr>
                <w:rFonts w:eastAsia="Aptos" w:cs="Times New Roman"/>
                <w:spacing w:val="0"/>
                <w:kern w:val="2"/>
                <w:sz w:val="22"/>
                <w14:ligatures w14:val="standardContextual"/>
              </w:rPr>
            </w:pPr>
            <w:r w:rsidRPr="00197028">
              <w:rPr>
                <w:rFonts w:eastAsia="Aptos" w:cs="Times New Roman"/>
                <w:noProof/>
                <w:spacing w:val="0"/>
                <w:kern w:val="2"/>
                <w:sz w:val="22"/>
                <w14:ligatures w14:val="standardContextual"/>
              </w:rPr>
              <w:lastRenderedPageBreak/>
              <w:drawing>
                <wp:inline distT="0" distB="0" distL="0" distR="0" wp14:anchorId="0EFCC455" wp14:editId="1204A57B">
                  <wp:extent cx="2733675" cy="1714500"/>
                  <wp:effectExtent l="0" t="0" r="9525" b="0"/>
                  <wp:docPr id="249110521" name="Afbeelding 5" descr="Afbeelding met meubels, overdekt, interieurontwerp, taf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fbeelding met meubels, overdekt, interieurontwerp, tafel&#10;&#10;Door AI gegenereerde inhoud is mogelijk onjuis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33675" cy="1714500"/>
                          </a:xfrm>
                          <a:prstGeom prst="rect">
                            <a:avLst/>
                          </a:prstGeom>
                          <a:noFill/>
                          <a:ln>
                            <a:noFill/>
                          </a:ln>
                        </pic:spPr>
                      </pic:pic>
                    </a:graphicData>
                  </a:graphic>
                </wp:inline>
              </w:drawing>
            </w:r>
          </w:p>
        </w:tc>
        <w:tc>
          <w:tcPr>
            <w:tcW w:w="4531" w:type="dxa"/>
          </w:tcPr>
          <w:p w14:paraId="05473419" w14:textId="038E2C84" w:rsidR="00197028" w:rsidRPr="00197028" w:rsidRDefault="00197028" w:rsidP="00197028">
            <w:pPr>
              <w:spacing w:line="240" w:lineRule="auto"/>
              <w:rPr>
                <w:rFonts w:eastAsia="Aptos" w:cs="Times New Roman"/>
                <w:spacing w:val="0"/>
                <w:kern w:val="2"/>
                <w:sz w:val="22"/>
                <w14:ligatures w14:val="standardContextual"/>
              </w:rPr>
            </w:pPr>
            <w:r w:rsidRPr="00197028">
              <w:rPr>
                <w:rFonts w:eastAsia="Aptos" w:cs="Times New Roman"/>
                <w:noProof/>
                <w:spacing w:val="0"/>
                <w:kern w:val="2"/>
                <w:sz w:val="22"/>
                <w14:ligatures w14:val="standardContextual"/>
              </w:rPr>
              <w:drawing>
                <wp:inline distT="0" distB="0" distL="0" distR="0" wp14:anchorId="574D26CA" wp14:editId="513D2F8B">
                  <wp:extent cx="2695575" cy="1714500"/>
                  <wp:effectExtent l="0" t="0" r="9525" b="0"/>
                  <wp:docPr id="1762749163" name="Afbeelding 7" descr="Afbeelding met meubels, overdekt, lobby, gebo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fbeelding met meubels, overdekt, lobby, gebouw&#10;&#10;Door AI gegenereerde inhoud is mogelijk onjui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95575" cy="1714500"/>
                          </a:xfrm>
                          <a:prstGeom prst="rect">
                            <a:avLst/>
                          </a:prstGeom>
                          <a:noFill/>
                          <a:ln>
                            <a:noFill/>
                          </a:ln>
                        </pic:spPr>
                      </pic:pic>
                    </a:graphicData>
                  </a:graphic>
                </wp:inline>
              </w:drawing>
            </w:r>
          </w:p>
        </w:tc>
      </w:tr>
    </w:tbl>
    <w:p w14:paraId="4BFBB800" w14:textId="77777777" w:rsidR="0083180C" w:rsidRDefault="0083180C" w:rsidP="00833C2A"/>
    <w:p w14:paraId="47AC2A20" w14:textId="595EDC64" w:rsidR="00817D72" w:rsidRPr="00817D72" w:rsidRDefault="60E54C13" w:rsidP="27C84CB8">
      <w:pPr>
        <w:jc w:val="center"/>
        <w:rPr>
          <w:color w:val="7030A0"/>
        </w:rPr>
      </w:pPr>
      <w:r w:rsidRPr="27C84CB8">
        <w:rPr>
          <w:i/>
          <w:iCs/>
          <w:color w:val="7030A0"/>
        </w:rPr>
        <w:t>Afbeelding 1 t/m 6: i</w:t>
      </w:r>
      <w:r w:rsidR="00817D72" w:rsidRPr="27C84CB8">
        <w:rPr>
          <w:i/>
          <w:iCs/>
          <w:color w:val="7030A0"/>
        </w:rPr>
        <w:t>mpressies van het Dordthuis: gevelaanzichten, het naastgelegen 'Pocketpark', een bouwkundige impressie van de begane grond, een impressie van de kinderbibliotheek en de impressie van de werkvloer. </w:t>
      </w:r>
      <w:r w:rsidR="00817D72" w:rsidRPr="27C84CB8">
        <w:rPr>
          <w:color w:val="7030A0"/>
        </w:rPr>
        <w:t> </w:t>
      </w:r>
    </w:p>
    <w:p w14:paraId="32D8E4C5" w14:textId="77777777" w:rsidR="00817D72" w:rsidRPr="00817D72" w:rsidRDefault="00817D72" w:rsidP="00817D72">
      <w:r>
        <w:t> </w:t>
      </w:r>
    </w:p>
    <w:p w14:paraId="6DE15E1D" w14:textId="14BE7A00" w:rsidR="0083180C" w:rsidRDefault="3793198A" w:rsidP="27C84CB8">
      <w:pPr>
        <w:pStyle w:val="Kop2"/>
        <w:rPr>
          <w:rStyle w:val="Zwaar"/>
          <w:b/>
          <w:sz w:val="26"/>
          <w:szCs w:val="26"/>
        </w:rPr>
      </w:pPr>
      <w:bookmarkStart w:id="8" w:name="_Toc1339868992"/>
      <w:r>
        <w:t>1.2. Achtergrond en situering</w:t>
      </w:r>
      <w:bookmarkEnd w:id="8"/>
    </w:p>
    <w:p w14:paraId="01F39DFC" w14:textId="33EB8859" w:rsidR="0083180C" w:rsidRDefault="340A5317" w:rsidP="1E2405FC">
      <w:pPr>
        <w:rPr>
          <w:rFonts w:eastAsia="Aptos" w:cs="Aptos"/>
          <w:color w:val="000000"/>
        </w:rPr>
      </w:pPr>
      <w:r w:rsidRPr="5A117FF3">
        <w:rPr>
          <w:rFonts w:eastAsia="Aptos" w:cs="Aptos"/>
          <w:color w:val="000000"/>
        </w:rPr>
        <w:t xml:space="preserve">De ontwikkeling van het Dordthuis komt voort uit een ambitie die verder reikt dan alleen nieuwe huisvesting van het gemeentehuis. In 2017 startte de gemeente Dordrecht een onderzoek naar een toekomstbestendige werk- en ontmoetingsplek. De aanleiding was tweeledig: de technische en functionele veroudering van de bestaande gemeentelijke kantoren, en de wens om de Spuiboulevard – een belangrijke toegang tot de binnenstad – te transformeren tot een levendig stedelijk gebied. Die visie leidde in 2018 tot het besluit van de gemeenteraad om een nieuw, gezamenlijk gebouw te realiseren aan de Spuiboulevard: het Dordthuis. Een plek waar meerdere publieke organisaties samenkomen en waar dienstverlening, ontmoeting, ontspanning en samenwerking hand in hand gaan. Voor alle betrokken partijen is het uitgangspunt dat de huisvesting en de manier van (samen)werken elkaar versterken. Het gebouw én het interieur zijn daarom ontworpen als open, transparant en uitnodigend – een plek die verbindt en ruimte biedt aan iedereen. </w:t>
      </w:r>
      <w:r>
        <w:br/>
      </w:r>
      <w:r>
        <w:br/>
      </w:r>
      <w:r w:rsidRPr="5A117FF3">
        <w:rPr>
          <w:rFonts w:eastAsia="Aptos" w:cs="Aptos"/>
          <w:color w:val="000000"/>
        </w:rPr>
        <w:t xml:space="preserve">Het Dordthuis meet ca 30.000 m2 en bestaat uit: </w:t>
      </w:r>
    </w:p>
    <w:p w14:paraId="569F1E69" w14:textId="473002ED" w:rsidR="0083180C" w:rsidRDefault="1E07C2A7" w:rsidP="00077457">
      <w:pPr>
        <w:pStyle w:val="Lijstalinea"/>
        <w:numPr>
          <w:ilvl w:val="0"/>
          <w:numId w:val="54"/>
        </w:numPr>
        <w:rPr>
          <w:rFonts w:eastAsia="Aptos" w:cs="Aptos"/>
          <w:color w:val="000000"/>
          <w:szCs w:val="19"/>
        </w:rPr>
      </w:pPr>
      <w:r w:rsidRPr="3040E606">
        <w:rPr>
          <w:rFonts w:eastAsia="Aptos" w:cs="Aptos"/>
          <w:color w:val="000000"/>
          <w:szCs w:val="19"/>
        </w:rPr>
        <w:t xml:space="preserve">Een prismavormig hoofdvolume (het Prisma); </w:t>
      </w:r>
    </w:p>
    <w:p w14:paraId="5A182D32" w14:textId="0ED52C4B" w:rsidR="0083180C" w:rsidRDefault="511B1BAF" w:rsidP="00077457">
      <w:pPr>
        <w:pStyle w:val="Lijstalinea"/>
        <w:numPr>
          <w:ilvl w:val="0"/>
          <w:numId w:val="54"/>
        </w:numPr>
        <w:rPr>
          <w:rFonts w:eastAsia="Aptos" w:cs="Aptos"/>
          <w:color w:val="000000"/>
        </w:rPr>
      </w:pPr>
      <w:r w:rsidRPr="4CA18AAE">
        <w:rPr>
          <w:rFonts w:eastAsia="Aptos" w:cs="Aptos"/>
          <w:color w:val="000000"/>
        </w:rPr>
        <w:t xml:space="preserve">Een ‘achterhuis’(Back-of-House/BOH) met facilitaire voorzieningen en 2 parkeerlagen. </w:t>
      </w:r>
      <w:r w:rsidR="1E07C2A7">
        <w:br/>
      </w:r>
      <w:r w:rsidR="1E07C2A7">
        <w:tab/>
      </w:r>
      <w:r w:rsidRPr="4CA18AAE">
        <w:rPr>
          <w:rFonts w:eastAsia="Aptos" w:cs="Aptos"/>
          <w:color w:val="000000"/>
        </w:rPr>
        <w:t xml:space="preserve">- De parkeerplaatsen zijn bestemd voor abonnementhouders en publiek. </w:t>
      </w:r>
      <w:r w:rsidR="1E07C2A7">
        <w:br/>
      </w:r>
      <w:r w:rsidR="1E07C2A7">
        <w:tab/>
      </w:r>
      <w:r w:rsidRPr="4CA18AAE">
        <w:rPr>
          <w:rFonts w:eastAsia="Aptos" w:cs="Aptos"/>
          <w:color w:val="000000"/>
        </w:rPr>
        <w:t xml:space="preserve">- Het dak van het achterhuis vormt tevens het Plateau, een semipublieke buitenruimte met </w:t>
      </w:r>
      <w:r w:rsidR="1E07C2A7">
        <w:br/>
      </w:r>
      <w:r w:rsidR="62F6D2F6" w:rsidRPr="4CA18AAE">
        <w:rPr>
          <w:rFonts w:eastAsia="Aptos" w:cs="Aptos"/>
          <w:color w:val="000000"/>
        </w:rPr>
        <w:t xml:space="preserve"> </w:t>
      </w:r>
      <w:r w:rsidR="1E07C2A7">
        <w:tab/>
      </w:r>
      <w:r w:rsidR="42AC6F77" w:rsidRPr="4CA18AAE">
        <w:rPr>
          <w:rFonts w:eastAsia="Aptos" w:cs="Aptos"/>
          <w:color w:val="000000"/>
        </w:rPr>
        <w:t>e</w:t>
      </w:r>
      <w:r w:rsidRPr="4CA18AAE">
        <w:rPr>
          <w:rFonts w:eastAsia="Aptos" w:cs="Aptos"/>
          <w:color w:val="000000"/>
        </w:rPr>
        <w:t xml:space="preserve">en binnentuin; </w:t>
      </w:r>
    </w:p>
    <w:p w14:paraId="506A6F49" w14:textId="3064F5C0" w:rsidR="0083180C" w:rsidRDefault="1E07C2A7" w:rsidP="00077457">
      <w:pPr>
        <w:pStyle w:val="Lijstalinea"/>
        <w:numPr>
          <w:ilvl w:val="0"/>
          <w:numId w:val="54"/>
        </w:numPr>
        <w:rPr>
          <w:rFonts w:eastAsia="Aptos" w:cs="Aptos"/>
          <w:color w:val="000000"/>
          <w:szCs w:val="19"/>
        </w:rPr>
      </w:pPr>
      <w:r w:rsidRPr="3040E606">
        <w:rPr>
          <w:rFonts w:eastAsia="Aptos" w:cs="Aptos"/>
          <w:color w:val="000000"/>
          <w:szCs w:val="19"/>
        </w:rPr>
        <w:t xml:space="preserve">Een additioneel kantoorvolume dat is gesitueerd op het Plateau (Plateaukantoren); </w:t>
      </w:r>
    </w:p>
    <w:p w14:paraId="291AF7A3" w14:textId="2D2F85DC" w:rsidR="0083180C" w:rsidRDefault="1E07C2A7" w:rsidP="00077457">
      <w:pPr>
        <w:pStyle w:val="Lijstalinea"/>
        <w:numPr>
          <w:ilvl w:val="0"/>
          <w:numId w:val="54"/>
        </w:numPr>
        <w:rPr>
          <w:rFonts w:eastAsia="Aptos" w:cs="Aptos"/>
          <w:color w:val="000000"/>
          <w:szCs w:val="19"/>
        </w:rPr>
      </w:pPr>
      <w:r w:rsidRPr="3040E606">
        <w:rPr>
          <w:rFonts w:eastAsia="Aptos" w:cs="Aptos"/>
          <w:color w:val="000000"/>
          <w:szCs w:val="19"/>
        </w:rPr>
        <w:t xml:space="preserve">Een publiekelijk toegankelijke plint met commerciële, (horeca)voorzieningen; </w:t>
      </w:r>
    </w:p>
    <w:p w14:paraId="11F52DC6" w14:textId="64D5BC10" w:rsidR="0083180C" w:rsidRDefault="2E1CE322" w:rsidP="27C84CB8">
      <w:pPr>
        <w:pStyle w:val="Lijstalinea"/>
        <w:numPr>
          <w:ilvl w:val="0"/>
          <w:numId w:val="54"/>
        </w:numPr>
      </w:pPr>
      <w:r w:rsidRPr="27C84CB8">
        <w:rPr>
          <w:rFonts w:eastAsia="Aptos" w:cs="Aptos"/>
          <w:color w:val="000000"/>
        </w:rPr>
        <w:t>De begane grond</w:t>
      </w:r>
      <w:r w:rsidR="5959C0A0" w:rsidRPr="27C84CB8">
        <w:rPr>
          <w:rFonts w:eastAsia="Aptos" w:cs="Aptos"/>
          <w:color w:val="000000"/>
        </w:rPr>
        <w:t xml:space="preserve">, </w:t>
      </w:r>
      <w:r w:rsidR="1311553B" w:rsidRPr="27C84CB8">
        <w:rPr>
          <w:rFonts w:eastAsia="Aptos" w:cs="Aptos"/>
          <w:color w:val="000000"/>
        </w:rPr>
        <w:t>eerste</w:t>
      </w:r>
      <w:r w:rsidR="5959C0A0" w:rsidRPr="27C84CB8">
        <w:rPr>
          <w:rFonts w:eastAsia="Aptos" w:cs="Aptos"/>
          <w:color w:val="000000"/>
        </w:rPr>
        <w:t xml:space="preserve"> en </w:t>
      </w:r>
      <w:r w:rsidR="6FB9B3D9" w:rsidRPr="27C84CB8">
        <w:rPr>
          <w:rFonts w:eastAsia="Aptos" w:cs="Aptos"/>
          <w:color w:val="000000"/>
        </w:rPr>
        <w:t>tweede</w:t>
      </w:r>
      <w:r w:rsidR="5959C0A0" w:rsidRPr="27C84CB8">
        <w:rPr>
          <w:rFonts w:eastAsia="Aptos" w:cs="Aptos"/>
          <w:color w:val="000000"/>
        </w:rPr>
        <w:t xml:space="preserve"> verdieping zijn toegankelijk voor publiek</w:t>
      </w:r>
      <w:r w:rsidR="2CF82819" w:rsidRPr="27C84CB8">
        <w:rPr>
          <w:rFonts w:eastAsia="Aptos" w:cs="Aptos"/>
          <w:color w:val="000000"/>
        </w:rPr>
        <w:t>.</w:t>
      </w:r>
      <w:r w:rsidR="511B1BAF">
        <w:br/>
      </w:r>
    </w:p>
    <w:p w14:paraId="0BF56B7B" w14:textId="0879B7E3" w:rsidR="0083180C" w:rsidRDefault="511B1BAF" w:rsidP="27C84CB8">
      <w:pPr>
        <w:jc w:val="center"/>
        <w:rPr>
          <w:rFonts w:eastAsia="Aptos" w:cs="Aptos"/>
          <w:color w:val="3B1099" w:themeColor="text1"/>
        </w:rPr>
      </w:pPr>
      <w:r>
        <w:lastRenderedPageBreak/>
        <w:br/>
      </w:r>
      <w:r w:rsidR="3A1ACA4E">
        <w:rPr>
          <w:noProof/>
        </w:rPr>
        <w:drawing>
          <wp:inline distT="0" distB="0" distL="0" distR="0" wp14:anchorId="638EF973" wp14:editId="66338E08">
            <wp:extent cx="5581650" cy="2400300"/>
            <wp:effectExtent l="0" t="0" r="0" b="0"/>
            <wp:docPr id="8446078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607887" name=""/>
                    <pic:cNvPicPr/>
                  </pic:nvPicPr>
                  <pic:blipFill>
                    <a:blip r:embed="rId17">
                      <a:extLst>
                        <a:ext uri="{28A0092B-C50C-407E-A947-70E740481C1C}">
                          <a14:useLocalDpi xmlns:a14="http://schemas.microsoft.com/office/drawing/2010/main" val="0"/>
                        </a:ext>
                      </a:extLst>
                    </a:blip>
                    <a:stretch>
                      <a:fillRect/>
                    </a:stretch>
                  </pic:blipFill>
                  <pic:spPr>
                    <a:xfrm>
                      <a:off x="0" y="0"/>
                      <a:ext cx="5581650" cy="2400300"/>
                    </a:xfrm>
                    <a:prstGeom prst="rect">
                      <a:avLst/>
                    </a:prstGeom>
                  </pic:spPr>
                </pic:pic>
              </a:graphicData>
            </a:graphic>
          </wp:inline>
        </w:drawing>
      </w:r>
      <w:r>
        <w:br/>
      </w:r>
      <w:r w:rsidR="46563FA9" w:rsidRPr="27C84CB8">
        <w:rPr>
          <w:rStyle w:val="Subtielebenadrukking"/>
        </w:rPr>
        <w:t xml:space="preserve">Afbeelding </w:t>
      </w:r>
      <w:r w:rsidR="066CA3EE" w:rsidRPr="27C84CB8">
        <w:rPr>
          <w:rStyle w:val="Subtielebenadrukking"/>
        </w:rPr>
        <w:t xml:space="preserve">7: </w:t>
      </w:r>
      <w:r w:rsidR="164D738E" w:rsidRPr="27C84CB8">
        <w:rPr>
          <w:rStyle w:val="Subtielebenadrukking"/>
        </w:rPr>
        <w:t>d</w:t>
      </w:r>
      <w:r w:rsidR="46563FA9" w:rsidRPr="27C84CB8">
        <w:rPr>
          <w:rStyle w:val="Subtielebenadrukking"/>
        </w:rPr>
        <w:t>warsdoorsnede van het Dordthuis</w:t>
      </w:r>
      <w:r>
        <w:br/>
      </w:r>
      <w:r w:rsidRPr="27C84CB8">
        <w:rPr>
          <w:rStyle w:val="Subtielebenadrukking"/>
          <w:rFonts w:eastAsia="Aptos" w:cs="Aptos"/>
        </w:rPr>
        <w:t xml:space="preserve"> </w:t>
      </w:r>
    </w:p>
    <w:p w14:paraId="5CB3DD63" w14:textId="69CA2487" w:rsidR="0083180C" w:rsidRDefault="511B1BAF" w:rsidP="27C84CB8">
      <w:pPr>
        <w:jc w:val="center"/>
        <w:rPr>
          <w:rFonts w:eastAsia="Aptos" w:cs="Aptos"/>
          <w:color w:val="3B1099" w:themeColor="text1"/>
        </w:rPr>
      </w:pPr>
      <w:r w:rsidRPr="27C84CB8">
        <w:rPr>
          <w:rStyle w:val="Subtielebenadrukking"/>
          <w:rFonts w:eastAsia="Aptos" w:cs="Aptos"/>
        </w:rPr>
        <w:t>“Het Dordthuis wordt ontwikkeld als een levendig thuis waar iedereen uit de Drechtsteden kan ontmoeten, verbinden en inspireren.”</w:t>
      </w:r>
    </w:p>
    <w:p w14:paraId="35F31704" w14:textId="2DF48A9F" w:rsidR="0083180C" w:rsidRDefault="71D6A686" w:rsidP="27C84CB8">
      <w:pPr>
        <w:pStyle w:val="Kop2"/>
        <w:rPr>
          <w:rStyle w:val="Zwaar"/>
          <w:b/>
          <w:sz w:val="26"/>
          <w:szCs w:val="26"/>
        </w:rPr>
      </w:pPr>
      <w:bookmarkStart w:id="9" w:name="_Toc1501164039"/>
      <w:r>
        <w:t>1.3. Partners</w:t>
      </w:r>
      <w:bookmarkEnd w:id="9"/>
    </w:p>
    <w:p w14:paraId="57095714" w14:textId="54178412" w:rsidR="0083180C" w:rsidRDefault="3D41A063" w:rsidP="0D0B6DC6">
      <w:pPr>
        <w:rPr>
          <w:rFonts w:eastAsia="Aptos" w:cs="Aptos"/>
          <w:color w:val="000000"/>
        </w:rPr>
      </w:pPr>
      <w:r w:rsidRPr="7548F8BF">
        <w:rPr>
          <w:rFonts w:eastAsia="Aptos" w:cs="Aptos"/>
          <w:color w:val="000000"/>
        </w:rPr>
        <w:t xml:space="preserve">Elke partner binnen het Dordthuis heeft haar eigen primaire processen: </w:t>
      </w:r>
      <w:r>
        <w:br/>
      </w:r>
      <w:r>
        <w:br/>
      </w:r>
      <w:r w:rsidRPr="7548F8BF">
        <w:rPr>
          <w:rFonts w:eastAsia="Aptos" w:cs="Aptos"/>
          <w:color w:val="000000"/>
        </w:rPr>
        <w:t xml:space="preserve">Gemeente Dordrecht </w:t>
      </w:r>
      <w:r>
        <w:br/>
      </w:r>
      <w:r w:rsidR="1BA60563">
        <w:t xml:space="preserve">Heeft een publieke functie </w:t>
      </w:r>
      <w:r w:rsidR="02717FAB">
        <w:t xml:space="preserve">m.b.t. </w:t>
      </w:r>
      <w:r w:rsidRPr="7548F8BF">
        <w:rPr>
          <w:rFonts w:eastAsia="Aptos" w:cs="Aptos"/>
          <w:color w:val="000000"/>
        </w:rPr>
        <w:t xml:space="preserve">gemeentelijke dienstverlening </w:t>
      </w:r>
      <w:r w:rsidR="3A161D95" w:rsidRPr="7548F8BF">
        <w:rPr>
          <w:rFonts w:eastAsia="Aptos" w:cs="Aptos"/>
          <w:color w:val="000000"/>
        </w:rPr>
        <w:t>voor o.a.</w:t>
      </w:r>
      <w:r w:rsidRPr="7548F8BF">
        <w:rPr>
          <w:rFonts w:eastAsia="Aptos" w:cs="Aptos"/>
          <w:color w:val="000000"/>
        </w:rPr>
        <w:t xml:space="preserve">: </w:t>
      </w:r>
    </w:p>
    <w:p w14:paraId="72F29FA1" w14:textId="23B848F5" w:rsidR="0083180C" w:rsidRDefault="3D41A063" w:rsidP="00077457">
      <w:pPr>
        <w:pStyle w:val="Lijstalinea"/>
        <w:numPr>
          <w:ilvl w:val="0"/>
          <w:numId w:val="52"/>
        </w:numPr>
        <w:rPr>
          <w:rFonts w:eastAsia="Aptos" w:cs="Aptos"/>
          <w:color w:val="000000"/>
          <w:szCs w:val="19"/>
        </w:rPr>
      </w:pPr>
      <w:r w:rsidRPr="3040E606">
        <w:rPr>
          <w:rFonts w:eastAsia="Aptos" w:cs="Aptos"/>
          <w:color w:val="000000"/>
          <w:szCs w:val="19"/>
        </w:rPr>
        <w:t xml:space="preserve">Paspoort, rijbewijs, identiteitskaart; </w:t>
      </w:r>
    </w:p>
    <w:p w14:paraId="7BADF9B6" w14:textId="69193E93" w:rsidR="0083180C" w:rsidRDefault="3D41A063" w:rsidP="00077457">
      <w:pPr>
        <w:pStyle w:val="Lijstalinea"/>
        <w:numPr>
          <w:ilvl w:val="0"/>
          <w:numId w:val="52"/>
        </w:numPr>
        <w:rPr>
          <w:rFonts w:eastAsia="Aptos" w:cs="Aptos"/>
          <w:color w:val="000000"/>
          <w:szCs w:val="19"/>
        </w:rPr>
      </w:pPr>
      <w:r w:rsidRPr="3040E606">
        <w:rPr>
          <w:rFonts w:eastAsia="Aptos" w:cs="Aptos"/>
          <w:color w:val="000000"/>
          <w:szCs w:val="19"/>
        </w:rPr>
        <w:t xml:space="preserve">Parkeerzaken, uittreksels, vergunningen; </w:t>
      </w:r>
    </w:p>
    <w:p w14:paraId="5CE96312" w14:textId="63C6C206" w:rsidR="3D41A063" w:rsidRDefault="3D41A063" w:rsidP="00077457">
      <w:pPr>
        <w:pStyle w:val="Lijstalinea"/>
        <w:numPr>
          <w:ilvl w:val="0"/>
          <w:numId w:val="52"/>
        </w:numPr>
        <w:rPr>
          <w:rFonts w:eastAsia="Aptos" w:cs="Aptos"/>
          <w:color w:val="000000"/>
        </w:rPr>
      </w:pPr>
      <w:r w:rsidRPr="7548F8BF">
        <w:rPr>
          <w:rFonts w:eastAsia="Aptos" w:cs="Aptos"/>
          <w:color w:val="000000"/>
        </w:rPr>
        <w:t xml:space="preserve">Publieksonthaal, klantcontactcentrum (KCC); </w:t>
      </w:r>
    </w:p>
    <w:p w14:paraId="2F5881D8" w14:textId="07EC6291" w:rsidR="6C0F28F7" w:rsidRDefault="2FEE90E8" w:rsidP="00077457">
      <w:pPr>
        <w:pStyle w:val="Lijstalinea"/>
        <w:numPr>
          <w:ilvl w:val="0"/>
          <w:numId w:val="52"/>
        </w:numPr>
        <w:rPr>
          <w:rFonts w:eastAsia="Aptos" w:cs="Aptos"/>
          <w:color w:val="000000"/>
        </w:rPr>
      </w:pPr>
      <w:r w:rsidRPr="27C84CB8">
        <w:rPr>
          <w:rFonts w:eastAsia="Aptos" w:cs="Aptos"/>
          <w:color w:val="000000"/>
        </w:rPr>
        <w:t>Het college van B&amp;W</w:t>
      </w:r>
      <w:r w:rsidR="188B48D8" w:rsidRPr="27C84CB8">
        <w:rPr>
          <w:rFonts w:eastAsia="Aptos" w:cs="Aptos"/>
          <w:color w:val="000000"/>
        </w:rPr>
        <w:t xml:space="preserve"> en de meerderheid van de ambtenaren van de gemee</w:t>
      </w:r>
      <w:r w:rsidR="260AEA82" w:rsidRPr="27C84CB8">
        <w:rPr>
          <w:rFonts w:eastAsia="Aptos" w:cs="Aptos"/>
          <w:color w:val="000000"/>
        </w:rPr>
        <w:t>nte Dordrecht zijn werkzaam in het Dordthuis</w:t>
      </w:r>
      <w:r w:rsidR="3E4E456E" w:rsidRPr="27C84CB8">
        <w:rPr>
          <w:rFonts w:eastAsia="Aptos" w:cs="Aptos"/>
          <w:color w:val="000000"/>
        </w:rPr>
        <w:t>;</w:t>
      </w:r>
    </w:p>
    <w:p w14:paraId="651F100D" w14:textId="6AE96556" w:rsidR="6C0F28F7" w:rsidRDefault="5F770AB9" w:rsidP="00077457">
      <w:pPr>
        <w:pStyle w:val="Lijstalinea"/>
        <w:numPr>
          <w:ilvl w:val="0"/>
          <w:numId w:val="52"/>
        </w:numPr>
        <w:rPr>
          <w:rFonts w:eastAsia="Aptos" w:cs="Aptos"/>
          <w:color w:val="000000"/>
        </w:rPr>
      </w:pPr>
      <w:r w:rsidRPr="27C84CB8">
        <w:rPr>
          <w:rFonts w:eastAsia="Aptos" w:cs="Aptos"/>
          <w:color w:val="000000"/>
        </w:rPr>
        <w:t>Commissievergaderingen raad</w:t>
      </w:r>
      <w:r w:rsidR="45E1C1F0" w:rsidRPr="27C84CB8">
        <w:rPr>
          <w:rFonts w:eastAsia="Aptos" w:cs="Aptos"/>
          <w:color w:val="000000"/>
        </w:rPr>
        <w:t>.</w:t>
      </w:r>
    </w:p>
    <w:p w14:paraId="3AE63964" w14:textId="53ADAD06" w:rsidR="0083180C" w:rsidRDefault="0083180C" w:rsidP="3040E606">
      <w:pPr>
        <w:ind w:left="720"/>
        <w:rPr>
          <w:rFonts w:eastAsia="Aptos" w:cs="Aptos"/>
          <w:color w:val="000000"/>
          <w:szCs w:val="19"/>
        </w:rPr>
      </w:pPr>
    </w:p>
    <w:p w14:paraId="759299FF" w14:textId="37E76535" w:rsidR="0083180C" w:rsidRDefault="3D41A063" w:rsidP="3040E606">
      <w:pPr>
        <w:rPr>
          <w:rFonts w:eastAsia="Aptos" w:cs="Aptos"/>
          <w:color w:val="000000"/>
          <w:szCs w:val="19"/>
        </w:rPr>
      </w:pPr>
      <w:r w:rsidRPr="3040E606">
        <w:rPr>
          <w:rFonts w:eastAsia="Aptos" w:cs="Aptos"/>
          <w:color w:val="000000"/>
          <w:szCs w:val="19"/>
        </w:rPr>
        <w:t xml:space="preserve">Bibliotheek AanZet </w:t>
      </w:r>
      <w:r w:rsidR="0083180C">
        <w:br/>
      </w:r>
      <w:r w:rsidRPr="3040E606">
        <w:rPr>
          <w:rFonts w:eastAsia="Aptos" w:cs="Aptos"/>
          <w:color w:val="000000"/>
          <w:szCs w:val="19"/>
        </w:rPr>
        <w:t xml:space="preserve">Fungeert als: </w:t>
      </w:r>
    </w:p>
    <w:p w14:paraId="4E3D40B3" w14:textId="254AD64B" w:rsidR="0083180C" w:rsidRDefault="3D41A063" w:rsidP="00077457">
      <w:pPr>
        <w:pStyle w:val="Lijstalinea"/>
        <w:numPr>
          <w:ilvl w:val="0"/>
          <w:numId w:val="51"/>
        </w:numPr>
        <w:rPr>
          <w:rFonts w:eastAsia="Aptos" w:cs="Aptos"/>
          <w:color w:val="000000"/>
          <w:szCs w:val="19"/>
        </w:rPr>
      </w:pPr>
      <w:r w:rsidRPr="3040E606">
        <w:rPr>
          <w:rFonts w:eastAsia="Aptos" w:cs="Aptos"/>
          <w:color w:val="000000"/>
          <w:szCs w:val="19"/>
        </w:rPr>
        <w:t xml:space="preserve">Kennis- en ontwikkelplek voor alle leeftijden; </w:t>
      </w:r>
    </w:p>
    <w:p w14:paraId="7C1EDDD2" w14:textId="10F3D9A5" w:rsidR="0083180C" w:rsidRDefault="3D41A063" w:rsidP="00077457">
      <w:pPr>
        <w:pStyle w:val="Lijstalinea"/>
        <w:numPr>
          <w:ilvl w:val="0"/>
          <w:numId w:val="51"/>
        </w:numPr>
        <w:rPr>
          <w:rFonts w:eastAsia="Aptos" w:cs="Aptos"/>
          <w:color w:val="000000"/>
          <w:szCs w:val="19"/>
        </w:rPr>
      </w:pPr>
      <w:r w:rsidRPr="3040E606">
        <w:rPr>
          <w:rFonts w:eastAsia="Aptos" w:cs="Aptos"/>
          <w:color w:val="000000"/>
          <w:szCs w:val="19"/>
        </w:rPr>
        <w:t xml:space="preserve">Beheerder van collecties op jeugd-, jongeren- en volwassenenverdiepingen; </w:t>
      </w:r>
    </w:p>
    <w:p w14:paraId="4E0A292A" w14:textId="45CE9CE8" w:rsidR="0083180C" w:rsidRDefault="3D41A063" w:rsidP="00077457">
      <w:pPr>
        <w:pStyle w:val="Lijstalinea"/>
        <w:numPr>
          <w:ilvl w:val="0"/>
          <w:numId w:val="51"/>
        </w:numPr>
        <w:rPr>
          <w:rFonts w:eastAsia="Aptos" w:cs="Aptos"/>
          <w:color w:val="000000"/>
          <w:szCs w:val="19"/>
        </w:rPr>
      </w:pPr>
      <w:r w:rsidRPr="3040E606">
        <w:rPr>
          <w:rFonts w:eastAsia="Aptos" w:cs="Aptos"/>
          <w:color w:val="000000"/>
          <w:szCs w:val="19"/>
        </w:rPr>
        <w:t xml:space="preserve">Aanbieder van cursussen op gebied van digitale vaardigheden, taal en mediawijsheid; </w:t>
      </w:r>
    </w:p>
    <w:p w14:paraId="29E3CB9A" w14:textId="344BF00A" w:rsidR="0083180C" w:rsidRDefault="3D41A063" w:rsidP="00077457">
      <w:pPr>
        <w:pStyle w:val="Lijstalinea"/>
        <w:numPr>
          <w:ilvl w:val="0"/>
          <w:numId w:val="51"/>
        </w:numPr>
        <w:rPr>
          <w:rFonts w:eastAsia="Aptos" w:cs="Aptos"/>
          <w:color w:val="000000"/>
          <w:szCs w:val="19"/>
        </w:rPr>
      </w:pPr>
      <w:r w:rsidRPr="3040E606">
        <w:rPr>
          <w:rFonts w:eastAsia="Aptos" w:cs="Aptos"/>
          <w:color w:val="000000"/>
          <w:szCs w:val="19"/>
        </w:rPr>
        <w:t xml:space="preserve">Gastheer en aanjager van evenementen, tentoonstellingen en ontmoetingen. </w:t>
      </w:r>
    </w:p>
    <w:p w14:paraId="1BF61F69" w14:textId="0BB06C56" w:rsidR="0083180C" w:rsidRDefault="0083180C" w:rsidP="3040E606">
      <w:pPr>
        <w:ind w:left="720"/>
        <w:rPr>
          <w:rFonts w:eastAsia="Aptos" w:cs="Aptos"/>
          <w:color w:val="000000"/>
          <w:szCs w:val="19"/>
        </w:rPr>
      </w:pPr>
    </w:p>
    <w:p w14:paraId="0CFC8E35" w14:textId="2242E960" w:rsidR="0083180C" w:rsidRDefault="3D41A063" w:rsidP="3040E606">
      <w:pPr>
        <w:rPr>
          <w:rFonts w:eastAsia="Aptos" w:cs="Aptos"/>
          <w:color w:val="000000"/>
          <w:szCs w:val="19"/>
        </w:rPr>
      </w:pPr>
      <w:r w:rsidRPr="3040E606">
        <w:rPr>
          <w:rFonts w:eastAsia="Aptos" w:cs="Aptos"/>
          <w:color w:val="000000"/>
          <w:szCs w:val="19"/>
        </w:rPr>
        <w:t xml:space="preserve">Sociale Dienst Drechtsteden/ GR Sociaal </w:t>
      </w:r>
      <w:r w:rsidR="0083180C">
        <w:br/>
      </w:r>
      <w:r w:rsidRPr="3040E606">
        <w:rPr>
          <w:rFonts w:eastAsia="Aptos" w:cs="Aptos"/>
          <w:color w:val="000000"/>
          <w:szCs w:val="19"/>
        </w:rPr>
        <w:t xml:space="preserve">Verantwoordelijk voor: </w:t>
      </w:r>
    </w:p>
    <w:p w14:paraId="3F5346C7" w14:textId="44217D75" w:rsidR="0083180C" w:rsidRDefault="3D41A063" w:rsidP="00077457">
      <w:pPr>
        <w:pStyle w:val="Lijstalinea"/>
        <w:numPr>
          <w:ilvl w:val="0"/>
          <w:numId w:val="50"/>
        </w:numPr>
        <w:rPr>
          <w:rFonts w:eastAsia="Aptos" w:cs="Aptos"/>
          <w:color w:val="000000"/>
          <w:szCs w:val="19"/>
        </w:rPr>
      </w:pPr>
      <w:r w:rsidRPr="3040E606">
        <w:rPr>
          <w:rFonts w:eastAsia="Aptos" w:cs="Aptos"/>
          <w:color w:val="000000"/>
          <w:szCs w:val="19"/>
        </w:rPr>
        <w:t xml:space="preserve">Vraagstukken rond werk, inkomen, participatie; </w:t>
      </w:r>
    </w:p>
    <w:p w14:paraId="11627B7A" w14:textId="5F4B8F15" w:rsidR="0083180C" w:rsidRDefault="3D41A063" w:rsidP="00077457">
      <w:pPr>
        <w:pStyle w:val="Lijstalinea"/>
        <w:numPr>
          <w:ilvl w:val="0"/>
          <w:numId w:val="50"/>
        </w:numPr>
        <w:rPr>
          <w:rFonts w:eastAsia="Aptos" w:cs="Aptos"/>
          <w:color w:val="000000"/>
          <w:szCs w:val="19"/>
        </w:rPr>
      </w:pPr>
      <w:r w:rsidRPr="3040E606">
        <w:rPr>
          <w:rFonts w:eastAsia="Aptos" w:cs="Aptos"/>
          <w:color w:val="000000"/>
          <w:szCs w:val="19"/>
        </w:rPr>
        <w:t xml:space="preserve">Integrale hulpvragen via het SamenWerkplein; </w:t>
      </w:r>
    </w:p>
    <w:p w14:paraId="4833D861" w14:textId="4835B8E7" w:rsidR="0083180C" w:rsidRDefault="3D41A063" w:rsidP="00077457">
      <w:pPr>
        <w:pStyle w:val="Lijstalinea"/>
        <w:numPr>
          <w:ilvl w:val="0"/>
          <w:numId w:val="50"/>
        </w:numPr>
        <w:rPr>
          <w:rFonts w:eastAsia="Aptos" w:cs="Aptos"/>
          <w:color w:val="000000"/>
          <w:szCs w:val="19"/>
        </w:rPr>
      </w:pPr>
      <w:r w:rsidRPr="3040E606">
        <w:rPr>
          <w:rFonts w:eastAsia="Aptos" w:cs="Aptos"/>
          <w:color w:val="000000"/>
          <w:szCs w:val="19"/>
        </w:rPr>
        <w:t xml:space="preserve">Verbinding met landelijke en lokale instanties (zoals UWV, belastingdienst); </w:t>
      </w:r>
    </w:p>
    <w:p w14:paraId="076DADE5" w14:textId="3B129D45" w:rsidR="0083180C" w:rsidRDefault="3D41A063" w:rsidP="00077457">
      <w:pPr>
        <w:pStyle w:val="Lijstalinea"/>
        <w:numPr>
          <w:ilvl w:val="0"/>
          <w:numId w:val="50"/>
        </w:numPr>
        <w:rPr>
          <w:rFonts w:eastAsia="Aptos" w:cs="Aptos"/>
          <w:color w:val="000000"/>
          <w:szCs w:val="19"/>
        </w:rPr>
      </w:pPr>
      <w:r w:rsidRPr="3040E606">
        <w:rPr>
          <w:rFonts w:eastAsia="Aptos" w:cs="Aptos"/>
          <w:color w:val="000000"/>
          <w:szCs w:val="19"/>
        </w:rPr>
        <w:t xml:space="preserve">Versterking van zelfredzaamheid via coaching, leerwerkloketten, schuldhulpverlening. </w:t>
      </w:r>
    </w:p>
    <w:p w14:paraId="52108C6A" w14:textId="2BB6536B" w:rsidR="0083180C" w:rsidRDefault="0083180C" w:rsidP="3040E606">
      <w:pPr>
        <w:ind w:left="720"/>
        <w:rPr>
          <w:rFonts w:eastAsia="Aptos" w:cs="Aptos"/>
          <w:color w:val="000000"/>
          <w:szCs w:val="19"/>
        </w:rPr>
      </w:pPr>
    </w:p>
    <w:p w14:paraId="7A03DFF5" w14:textId="592A919F" w:rsidR="0083180C" w:rsidRDefault="3D41A063" w:rsidP="27C84CB8">
      <w:pPr>
        <w:rPr>
          <w:rFonts w:eastAsia="Aptos" w:cs="Aptos"/>
          <w:color w:val="000000"/>
        </w:rPr>
      </w:pPr>
      <w:r w:rsidRPr="27C84CB8">
        <w:rPr>
          <w:rFonts w:eastAsia="Aptos" w:cs="Aptos"/>
          <w:color w:val="000000"/>
        </w:rPr>
        <w:t xml:space="preserve">VVV Dordrecht/ Dordrecht Marketing &amp; Partners </w:t>
      </w:r>
      <w:r w:rsidR="7DCB9ADC" w:rsidRPr="27C84CB8">
        <w:rPr>
          <w:rFonts w:eastAsia="Aptos" w:cs="Aptos"/>
          <w:color w:val="000000"/>
        </w:rPr>
        <w:t>b</w:t>
      </w:r>
      <w:r w:rsidRPr="27C84CB8">
        <w:rPr>
          <w:rFonts w:eastAsia="Aptos" w:cs="Aptos"/>
          <w:color w:val="000000"/>
        </w:rPr>
        <w:t xml:space="preserve">iedt: </w:t>
      </w:r>
    </w:p>
    <w:p w14:paraId="23A4E715" w14:textId="6FE2BF45" w:rsidR="0083180C" w:rsidRDefault="3D41A063" w:rsidP="00077457">
      <w:pPr>
        <w:pStyle w:val="Lijstalinea"/>
        <w:numPr>
          <w:ilvl w:val="0"/>
          <w:numId w:val="49"/>
        </w:numPr>
        <w:rPr>
          <w:rFonts w:eastAsia="Aptos" w:cs="Aptos"/>
          <w:color w:val="000000"/>
          <w:szCs w:val="19"/>
        </w:rPr>
      </w:pPr>
      <w:r w:rsidRPr="3040E606">
        <w:rPr>
          <w:rFonts w:eastAsia="Aptos" w:cs="Aptos"/>
          <w:color w:val="000000"/>
          <w:szCs w:val="19"/>
        </w:rPr>
        <w:lastRenderedPageBreak/>
        <w:t xml:space="preserve">Toeristische en culturele informatie; </w:t>
      </w:r>
    </w:p>
    <w:p w14:paraId="2EDD2DC3" w14:textId="1075BF29" w:rsidR="0083180C" w:rsidRDefault="3D41A063" w:rsidP="00077457">
      <w:pPr>
        <w:pStyle w:val="Lijstalinea"/>
        <w:numPr>
          <w:ilvl w:val="0"/>
          <w:numId w:val="49"/>
        </w:numPr>
        <w:rPr>
          <w:rFonts w:eastAsia="Aptos" w:cs="Aptos"/>
          <w:color w:val="000000"/>
          <w:szCs w:val="19"/>
        </w:rPr>
      </w:pPr>
      <w:r w:rsidRPr="3040E606">
        <w:rPr>
          <w:rFonts w:eastAsia="Aptos" w:cs="Aptos"/>
          <w:color w:val="000000"/>
          <w:szCs w:val="19"/>
        </w:rPr>
        <w:t xml:space="preserve">Verkoop van routes, tickets en lokale producten; </w:t>
      </w:r>
    </w:p>
    <w:p w14:paraId="6658D86D" w14:textId="529B832F" w:rsidR="0083180C" w:rsidRDefault="3D41A063" w:rsidP="00077457">
      <w:pPr>
        <w:pStyle w:val="Lijstalinea"/>
        <w:numPr>
          <w:ilvl w:val="0"/>
          <w:numId w:val="49"/>
        </w:numPr>
        <w:rPr>
          <w:rFonts w:eastAsia="Aptos" w:cs="Aptos"/>
          <w:color w:val="3B1099" w:themeColor="text1"/>
        </w:rPr>
      </w:pPr>
      <w:r w:rsidRPr="1E2405FC">
        <w:rPr>
          <w:rFonts w:eastAsia="Aptos" w:cs="Aptos"/>
          <w:color w:val="000000"/>
        </w:rPr>
        <w:t xml:space="preserve">Verwijzingen naar activiteiten in stad en regio; </w:t>
      </w:r>
    </w:p>
    <w:p w14:paraId="7CF3A477" w14:textId="237A3F97" w:rsidR="0083180C" w:rsidRDefault="3D41A063" w:rsidP="00077457">
      <w:pPr>
        <w:pStyle w:val="Lijstalinea"/>
        <w:numPr>
          <w:ilvl w:val="0"/>
          <w:numId w:val="49"/>
        </w:numPr>
        <w:rPr>
          <w:rFonts w:eastAsia="Aptos" w:cs="Aptos"/>
          <w:color w:val="3B1099" w:themeColor="text1"/>
        </w:rPr>
      </w:pPr>
      <w:r w:rsidRPr="1E2405FC">
        <w:rPr>
          <w:rFonts w:eastAsia="Aptos" w:cs="Aptos"/>
          <w:color w:val="000000"/>
        </w:rPr>
        <w:t>Samenwerking in publieksprogrammering (bijv. stadsevenementen, dagjesmensen).</w:t>
      </w:r>
      <w:r>
        <w:br/>
      </w:r>
      <w:r>
        <w:br/>
      </w:r>
      <w:r w:rsidRPr="1E2405FC">
        <w:rPr>
          <w:rStyle w:val="Subtielebenadrukking"/>
          <w:rFonts w:eastAsia="Aptos" w:cs="Aptos"/>
        </w:rPr>
        <w:t>“In het Dordthuis staat de bezoeker centraal, niet de afzonderlijke organisaties.”</w:t>
      </w:r>
    </w:p>
    <w:p w14:paraId="443B80BB" w14:textId="4EF1B25F" w:rsidR="0083180C" w:rsidRDefault="0083180C" w:rsidP="0D0B6DC6">
      <w:pPr>
        <w:rPr>
          <w:rFonts w:eastAsia="Aptos" w:cs="Aptos"/>
          <w:color w:val="000000"/>
        </w:rPr>
      </w:pPr>
      <w:r>
        <w:br/>
      </w:r>
      <w:r w:rsidR="3D41A063" w:rsidRPr="7548F8BF">
        <w:rPr>
          <w:rFonts w:eastAsia="Aptos" w:cs="Aptos"/>
          <w:color w:val="000000"/>
        </w:rPr>
        <w:t xml:space="preserve">De partners bundelen hier hun krachten en bieden een breed, geïntegreerd dienstenpakket aan, gestoeld op </w:t>
      </w:r>
      <w:r w:rsidRPr="7548F8BF">
        <w:rPr>
          <w:rFonts w:eastAsia="Aptos" w:cs="Aptos"/>
          <w:color w:val="000000"/>
        </w:rPr>
        <w:t>vier</w:t>
      </w:r>
      <w:r w:rsidR="3D41A063" w:rsidRPr="7548F8BF">
        <w:rPr>
          <w:rFonts w:eastAsia="Aptos" w:cs="Aptos"/>
          <w:color w:val="000000"/>
        </w:rPr>
        <w:t xml:space="preserve"> kernwaarden: </w:t>
      </w:r>
      <w:r>
        <w:br/>
      </w:r>
      <w:r>
        <w:br/>
      </w:r>
      <w:r w:rsidR="3D41A063" w:rsidRPr="7548F8BF">
        <w:rPr>
          <w:rStyle w:val="Subtielebenadrukking"/>
          <w:rFonts w:eastAsia="Aptos" w:cs="Aptos"/>
        </w:rPr>
        <w:t xml:space="preserve">Samen meer </w:t>
      </w:r>
      <w:r w:rsidR="3D41A063" w:rsidRPr="7548F8BF">
        <w:rPr>
          <w:rFonts w:eastAsia="Aptos" w:cs="Aptos"/>
          <w:color w:val="000000"/>
        </w:rPr>
        <w:t xml:space="preserve">– samenwerking leidt tot meer impact voor inwoners </w:t>
      </w:r>
      <w:r>
        <w:br/>
      </w:r>
      <w:r w:rsidR="3D41A063" w:rsidRPr="7548F8BF">
        <w:rPr>
          <w:rStyle w:val="Subtielebenadrukking"/>
          <w:rFonts w:eastAsia="Aptos" w:cs="Aptos"/>
        </w:rPr>
        <w:t>Gelijkwaardig</w:t>
      </w:r>
      <w:r w:rsidR="3D41A063" w:rsidRPr="7548F8BF">
        <w:rPr>
          <w:rFonts w:eastAsia="Aptos" w:cs="Aptos"/>
          <w:color w:val="000000"/>
        </w:rPr>
        <w:t xml:space="preserve"> – iedereen is welkom en wordt met respect behandeld </w:t>
      </w:r>
      <w:r>
        <w:br/>
      </w:r>
      <w:r w:rsidR="3D41A063" w:rsidRPr="7548F8BF">
        <w:rPr>
          <w:rStyle w:val="Subtielebenadrukking"/>
          <w:rFonts w:eastAsia="Aptos" w:cs="Aptos"/>
        </w:rPr>
        <w:t>Inventief</w:t>
      </w:r>
      <w:r w:rsidR="3D41A063" w:rsidRPr="7548F8BF">
        <w:rPr>
          <w:rFonts w:eastAsia="Aptos" w:cs="Aptos"/>
          <w:color w:val="000000"/>
        </w:rPr>
        <w:t xml:space="preserve"> – oplossingen worden slim en creatief gezocht </w:t>
      </w:r>
      <w:r>
        <w:br/>
      </w:r>
      <w:r w:rsidR="3D41A063" w:rsidRPr="7548F8BF">
        <w:rPr>
          <w:rStyle w:val="Subtielebenadrukking"/>
          <w:rFonts w:eastAsia="Aptos" w:cs="Aptos"/>
        </w:rPr>
        <w:t>Duidelijk</w:t>
      </w:r>
      <w:r w:rsidR="3D41A063" w:rsidRPr="7548F8BF">
        <w:rPr>
          <w:rFonts w:eastAsia="Aptos" w:cs="Aptos"/>
          <w:color w:val="000000"/>
        </w:rPr>
        <w:t xml:space="preserve"> – heldere communicatie voorkomt misverstanden.</w:t>
      </w:r>
    </w:p>
    <w:p w14:paraId="6FC2D6EC" w14:textId="2BD61A6D" w:rsidR="0083180C" w:rsidRDefault="0083180C" w:rsidP="3040E606"/>
    <w:p w14:paraId="7AC3B562" w14:textId="7966063C" w:rsidR="0083180C" w:rsidRDefault="71D6A686" w:rsidP="467ADD1A">
      <w:pPr>
        <w:pStyle w:val="Kop3"/>
        <w:rPr>
          <w:rStyle w:val="Zwaar"/>
          <w:b/>
          <w:sz w:val="26"/>
          <w:szCs w:val="26"/>
        </w:rPr>
      </w:pPr>
      <w:bookmarkStart w:id="10" w:name="_Toc1774352901"/>
      <w:r w:rsidRPr="27C84CB8">
        <w:rPr>
          <w:rStyle w:val="Zwaar"/>
          <w:b/>
        </w:rPr>
        <w:t>1.3.1. Publieke Dienstverlening</w:t>
      </w:r>
      <w:bookmarkEnd w:id="10"/>
    </w:p>
    <w:p w14:paraId="48C1C5DA" w14:textId="33D2D620" w:rsidR="0083180C" w:rsidRDefault="335A1FA8" w:rsidP="3CE619F0">
      <w:pPr>
        <w:rPr>
          <w:rFonts w:eastAsia="Aptos" w:cs="Aptos"/>
          <w:color w:val="000000"/>
          <w:highlight w:val="yellow"/>
        </w:rPr>
      </w:pPr>
      <w:r w:rsidRPr="27C84CB8">
        <w:rPr>
          <w:rFonts w:eastAsia="Aptos" w:cs="Aptos"/>
          <w:color w:val="000000"/>
        </w:rPr>
        <w:t xml:space="preserve">De gezamenlijke publieke dienstverlening vindt plaats op de eerste drie verdiepingen. Dit zijn de publieke vloeren, laagdrempelig en integraal. De </w:t>
      </w:r>
      <w:r w:rsidR="44E02480" w:rsidRPr="27C84CB8">
        <w:rPr>
          <w:rFonts w:eastAsia="Aptos" w:cs="Aptos"/>
          <w:color w:val="000000"/>
        </w:rPr>
        <w:t xml:space="preserve">verschillende </w:t>
      </w:r>
      <w:r w:rsidRPr="27C84CB8">
        <w:rPr>
          <w:rFonts w:eastAsia="Aptos" w:cs="Aptos"/>
          <w:color w:val="000000"/>
        </w:rPr>
        <w:t>organisaties werken zonder zichtbare scheidingen</w:t>
      </w:r>
      <w:r w:rsidR="07660CEE" w:rsidRPr="27C84CB8">
        <w:rPr>
          <w:rFonts w:eastAsia="Aptos" w:cs="Aptos"/>
          <w:color w:val="000000"/>
        </w:rPr>
        <w:t xml:space="preserve"> samen</w:t>
      </w:r>
      <w:r w:rsidRPr="27C84CB8">
        <w:rPr>
          <w:rFonts w:eastAsia="Aptos" w:cs="Aptos"/>
          <w:color w:val="000000"/>
        </w:rPr>
        <w:t>. Medewerkers opereren op gezamenlijke pleinen (zoals het Info &amp; Adviesplein, het SamenWerkplein, het Ontwikkelplein</w:t>
      </w:r>
      <w:r w:rsidR="3B04CF6C" w:rsidRPr="27C84CB8">
        <w:rPr>
          <w:rFonts w:eastAsia="Aptos" w:cs="Aptos"/>
          <w:color w:val="000000"/>
        </w:rPr>
        <w:t xml:space="preserve">) </w:t>
      </w:r>
      <w:r w:rsidRPr="27C84CB8">
        <w:rPr>
          <w:rFonts w:eastAsia="Aptos" w:cs="Aptos"/>
          <w:color w:val="000000"/>
        </w:rPr>
        <w:t>en zijn herkenbaar als onderdeel van één Dordthuis. Vanuit het Dienstverleningsconcept (</w:t>
      </w:r>
      <w:r w:rsidR="528A1075" w:rsidRPr="27C84CB8">
        <w:rPr>
          <w:rFonts w:eastAsia="Aptos" w:cs="Aptos"/>
          <w:color w:val="000000"/>
        </w:rPr>
        <w:t>b</w:t>
      </w:r>
      <w:r w:rsidRPr="27C84CB8">
        <w:rPr>
          <w:rFonts w:eastAsia="Aptos" w:cs="Aptos"/>
          <w:color w:val="000000"/>
        </w:rPr>
        <w:t xml:space="preserve">ijlage </w:t>
      </w:r>
      <w:r w:rsidR="60FFECD8" w:rsidRPr="27C84CB8">
        <w:rPr>
          <w:rFonts w:eastAsia="Aptos" w:cs="Aptos"/>
          <w:color w:val="000000"/>
        </w:rPr>
        <w:t>J.5.</w:t>
      </w:r>
      <w:r w:rsidRPr="27C84CB8">
        <w:rPr>
          <w:rFonts w:eastAsia="Aptos" w:cs="Aptos"/>
          <w:color w:val="000000"/>
        </w:rPr>
        <w:t>) worden bezoekers gastvrij onthaald door een host, geholpen in open of besloten gespreksruimtes, met een kop koffie voor een warm welkom, verleid tot ontmoeting, ontdekking en ontwikkeling in een prettige, uitnodigende omgeving. De publieke ruimten zijn labelloos ingericht: nergens zie je waar een partner begint of eindigt. Dat geldt ook voor de medewerkers: zij zijn zichtbaar als onderdeel van het Dordthuis, niet van hun moederorganisatie. Met als gezamenlijk doel dat elke bezoeker zich welkom en veilig voelt</w:t>
      </w:r>
      <w:r w:rsidR="53832E39" w:rsidRPr="27C84CB8">
        <w:rPr>
          <w:rFonts w:eastAsia="Aptos" w:cs="Aptos"/>
          <w:color w:val="000000"/>
        </w:rPr>
        <w:t>, s</w:t>
      </w:r>
      <w:r w:rsidRPr="27C84CB8">
        <w:rPr>
          <w:rFonts w:eastAsia="Aptos" w:cs="Aptos"/>
          <w:color w:val="000000"/>
        </w:rPr>
        <w:t xml:space="preserve">nel en duidelijk geholpen wordt maar ook voldoende ruimte ervaart voor eigen initiatief en rust. Dit wordt mede mogelijk gemaakt door verblijfsruimten, horeca, inspiratieruimtes, studieplekken en meer. Het Dordthuis is daarmee niet alleen een functionele dienstverleningsplek, maar ook een sociale en culturele ontmoetingsplek. </w:t>
      </w:r>
    </w:p>
    <w:p w14:paraId="3D0EBDE3" w14:textId="52D22354" w:rsidR="0083180C" w:rsidRDefault="71D6A686" w:rsidP="467ADD1A">
      <w:pPr>
        <w:pStyle w:val="Kop3"/>
        <w:rPr>
          <w:rStyle w:val="Zwaar"/>
          <w:b/>
          <w:sz w:val="26"/>
          <w:szCs w:val="26"/>
        </w:rPr>
      </w:pPr>
      <w:bookmarkStart w:id="11" w:name="_Toc919080104"/>
      <w:r w:rsidRPr="27C84CB8">
        <w:rPr>
          <w:rStyle w:val="Zwaar"/>
          <w:b/>
        </w:rPr>
        <w:t>1.3.2. Besloten gebied</w:t>
      </w:r>
      <w:bookmarkEnd w:id="11"/>
    </w:p>
    <w:p w14:paraId="0A16A029" w14:textId="08E97B82" w:rsidR="0083180C" w:rsidRDefault="3D9C36E3" w:rsidP="4CA18AAE">
      <w:pPr>
        <w:rPr>
          <w:rFonts w:eastAsia="Aptos" w:cs="Aptos"/>
          <w:color w:val="000000"/>
        </w:rPr>
      </w:pPr>
      <w:r w:rsidRPr="467ADD1A">
        <w:rPr>
          <w:rFonts w:eastAsia="Aptos" w:cs="Aptos"/>
          <w:color w:val="000000"/>
        </w:rPr>
        <w:t>Daarnaast is er het besloten gebied op de bovenliggende verdiepingen van het Prisma en de drie verdiepingen in het Plateau. Hier is de backoffice van de gemeente gehuisvest. Afdelingen zoals Vergunningen, Parkeerbeheer, Gemeentebelastingen, maar ook Burgemeester en Wethouders hebben hier hun werkplek. Ook de backoffice van</w:t>
      </w:r>
      <w:r w:rsidR="6076A466" w:rsidRPr="467ADD1A">
        <w:rPr>
          <w:rFonts w:eastAsia="Aptos" w:cs="Aptos"/>
          <w:color w:val="000000"/>
        </w:rPr>
        <w:t xml:space="preserve"> de </w:t>
      </w:r>
      <w:r w:rsidRPr="467ADD1A">
        <w:rPr>
          <w:rFonts w:eastAsia="Aptos" w:cs="Aptos"/>
          <w:color w:val="000000"/>
        </w:rPr>
        <w:t>Bibliotheek AanZet en VVV/ Dordrecht Marketing &amp; Partner</w:t>
      </w:r>
      <w:r w:rsidR="2552CE43" w:rsidRPr="467ADD1A">
        <w:rPr>
          <w:rFonts w:eastAsia="Aptos" w:cs="Aptos"/>
          <w:color w:val="000000"/>
        </w:rPr>
        <w:t>s</w:t>
      </w:r>
      <w:r w:rsidRPr="467ADD1A">
        <w:rPr>
          <w:rFonts w:eastAsia="Aptos" w:cs="Aptos"/>
          <w:color w:val="000000"/>
        </w:rPr>
        <w:t xml:space="preserve"> vind je terug in het besloten gebied van het Dordthuis</w:t>
      </w:r>
      <w:r w:rsidR="4C03C497" w:rsidRPr="467ADD1A">
        <w:rPr>
          <w:rFonts w:eastAsia="Aptos" w:cs="Aptos"/>
          <w:color w:val="000000"/>
        </w:rPr>
        <w:t>, evenals de eerstelijns backoffice van de GR Sociaal/</w:t>
      </w:r>
      <w:r w:rsidR="12D9DC1B" w:rsidRPr="467ADD1A">
        <w:rPr>
          <w:rFonts w:eastAsia="Aptos" w:cs="Aptos"/>
          <w:color w:val="000000"/>
        </w:rPr>
        <w:t xml:space="preserve">Sociale Dienst Drechtsteden (SDD). </w:t>
      </w:r>
      <w:r w:rsidR="0C56E65A">
        <w:br/>
      </w:r>
      <w:r w:rsidRPr="467ADD1A">
        <w:rPr>
          <w:rFonts w:eastAsia="Aptos" w:cs="Aptos"/>
          <w:color w:val="000000"/>
        </w:rPr>
        <w:t xml:space="preserve">De backoffice van </w:t>
      </w:r>
      <w:r w:rsidR="35C53C0D" w:rsidRPr="467ADD1A">
        <w:rPr>
          <w:rFonts w:eastAsia="Aptos" w:cs="Aptos"/>
          <w:color w:val="000000"/>
        </w:rPr>
        <w:t xml:space="preserve">GR Sociaal/ </w:t>
      </w:r>
      <w:r w:rsidRPr="467ADD1A">
        <w:rPr>
          <w:rFonts w:eastAsia="Aptos" w:cs="Aptos"/>
          <w:color w:val="000000"/>
        </w:rPr>
        <w:t xml:space="preserve">Sociale Dienst Drechtsteden is </w:t>
      </w:r>
      <w:r w:rsidR="17EBA4E6" w:rsidRPr="467ADD1A">
        <w:rPr>
          <w:rFonts w:eastAsia="Aptos" w:cs="Aptos"/>
          <w:color w:val="000000"/>
        </w:rPr>
        <w:t xml:space="preserve">gedeeltelijk </w:t>
      </w:r>
      <w:r w:rsidRPr="467ADD1A">
        <w:rPr>
          <w:rFonts w:eastAsia="Aptos" w:cs="Aptos"/>
          <w:color w:val="000000"/>
        </w:rPr>
        <w:t>buiten het Dordthuis gehuisvest in het Achterom. Deze locatie is op ca 100m afstand van het Dordthuis gelegen</w:t>
      </w:r>
      <w:r w:rsidR="7D06116A" w:rsidRPr="467ADD1A">
        <w:rPr>
          <w:rFonts w:eastAsia="Aptos" w:cs="Aptos"/>
          <w:color w:val="000000"/>
        </w:rPr>
        <w:t>. Deze</w:t>
      </w:r>
      <w:r w:rsidRPr="467ADD1A">
        <w:rPr>
          <w:rFonts w:eastAsia="Aptos" w:cs="Aptos"/>
          <w:color w:val="000000"/>
        </w:rPr>
        <w:t xml:space="preserve"> is alleen toegankelijk voor medewerkers en is niet publiek toegankelijk. De werkplekken en faciliteiten in het Achterom zijn gelijkwaardig aan de werkplekken en faciliteiten in het besloten werkgebied van het Dordthuis. Op dit moment is de inrichting van </w:t>
      </w:r>
      <w:r w:rsidR="688FE842" w:rsidRPr="467ADD1A">
        <w:rPr>
          <w:rFonts w:eastAsia="Aptos" w:cs="Aptos"/>
          <w:color w:val="000000"/>
        </w:rPr>
        <w:t>een aantal</w:t>
      </w:r>
      <w:r w:rsidRPr="467ADD1A">
        <w:rPr>
          <w:rFonts w:eastAsia="Aptos" w:cs="Aptos"/>
          <w:color w:val="000000"/>
        </w:rPr>
        <w:t xml:space="preserve"> functies binnen het Thema “</w:t>
      </w:r>
      <w:r w:rsidR="6873DB02" w:rsidRPr="467ADD1A">
        <w:rPr>
          <w:rFonts w:eastAsia="Aptos" w:cs="Aptos"/>
          <w:color w:val="000000"/>
        </w:rPr>
        <w:t>W</w:t>
      </w:r>
      <w:r w:rsidRPr="467ADD1A">
        <w:rPr>
          <w:rFonts w:eastAsia="Aptos" w:cs="Aptos"/>
          <w:color w:val="000000"/>
        </w:rPr>
        <w:t>erken en vergaderen” op locatie Achterom</w:t>
      </w:r>
      <w:r w:rsidR="4030B743" w:rsidRPr="467ADD1A">
        <w:rPr>
          <w:rFonts w:eastAsia="Aptos" w:cs="Aptos"/>
          <w:color w:val="000000"/>
        </w:rPr>
        <w:t xml:space="preserve"> in scope, namelijk Roommanagement</w:t>
      </w:r>
      <w:r w:rsidR="721111C0" w:rsidRPr="467ADD1A">
        <w:rPr>
          <w:rFonts w:eastAsia="Aptos" w:cs="Aptos"/>
          <w:color w:val="000000"/>
        </w:rPr>
        <w:t xml:space="preserve"> en AV-opstellingen, daarnaast beperkte Narrowcasting. </w:t>
      </w:r>
    </w:p>
    <w:p w14:paraId="3FA486A1" w14:textId="6B0C1503" w:rsidR="0083180C" w:rsidRDefault="0083180C" w:rsidP="00833C2A"/>
    <w:p w14:paraId="58F587EF" w14:textId="67522D78" w:rsidR="00833C2A" w:rsidRDefault="71D6A686" w:rsidP="27C84CB8">
      <w:pPr>
        <w:pStyle w:val="Kop2"/>
        <w:rPr>
          <w:rStyle w:val="Zwaar"/>
        </w:rPr>
      </w:pPr>
      <w:bookmarkStart w:id="12" w:name="_Toc144218698"/>
      <w:bookmarkStart w:id="13" w:name="_Toc178610875"/>
      <w:bookmarkStart w:id="14" w:name="_Toc85085613"/>
      <w:r>
        <w:lastRenderedPageBreak/>
        <w:t xml:space="preserve">1.4. </w:t>
      </w:r>
      <w:r w:rsidR="448EB421">
        <w:t>Plangebied</w:t>
      </w:r>
      <w:bookmarkEnd w:id="12"/>
      <w:bookmarkEnd w:id="13"/>
      <w:bookmarkEnd w:id="14"/>
    </w:p>
    <w:p w14:paraId="4075C271" w14:textId="5B2E6629" w:rsidR="095ADC20" w:rsidRDefault="095ADC20" w:rsidP="1E2405FC">
      <w:pPr>
        <w:rPr>
          <w:rFonts w:eastAsia="Aptos" w:cs="Aptos"/>
        </w:rPr>
      </w:pPr>
      <w:r w:rsidRPr="27C84CB8">
        <w:rPr>
          <w:rFonts w:eastAsia="Aptos" w:cs="Aptos"/>
          <w:color w:val="000000"/>
        </w:rPr>
        <w:t>Het Dordthuis (1) ligt midden in het plangebied van de nieuwe Spuiboulevard (2), een stadsdeel in Dordrecht dat de komende jaren een complete metamorfose ondergaat. Zoals op de plattegrond hieronder te zien is, bevindt het gebouw zich op een goede locatie op loopafstand van het centrum (4), openbaar vervoer (3), winkels en andere voorzieningen.</w:t>
      </w:r>
    </w:p>
    <w:p w14:paraId="7E87B16C" w14:textId="196091D2" w:rsidR="3040E606" w:rsidRDefault="3040E606" w:rsidP="3040E606">
      <w:pPr>
        <w:rPr>
          <w:rFonts w:eastAsia="Aptos" w:cs="Aptos"/>
          <w:color w:val="000000"/>
          <w:szCs w:val="19"/>
        </w:rPr>
      </w:pPr>
    </w:p>
    <w:p w14:paraId="5655B376" w14:textId="580A6059" w:rsidR="095ADC20" w:rsidRDefault="04FDB869" w:rsidP="27C84CB8">
      <w:pPr>
        <w:jc w:val="center"/>
        <w:rPr>
          <w:rStyle w:val="Subtielebenadrukking"/>
        </w:rPr>
      </w:pPr>
      <w:r>
        <w:rPr>
          <w:noProof/>
        </w:rPr>
        <w:drawing>
          <wp:inline distT="0" distB="0" distL="0" distR="0" wp14:anchorId="1A2A86F1" wp14:editId="79389435">
            <wp:extent cx="5581650" cy="3257550"/>
            <wp:effectExtent l="0" t="0" r="0" b="0"/>
            <wp:docPr id="21068376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837676"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81650" cy="3257550"/>
                    </a:xfrm>
                    <a:prstGeom prst="rect">
                      <a:avLst/>
                    </a:prstGeom>
                  </pic:spPr>
                </pic:pic>
              </a:graphicData>
            </a:graphic>
          </wp:inline>
        </w:drawing>
      </w:r>
      <w:r w:rsidR="5FE862AA">
        <w:br/>
      </w:r>
      <w:r w:rsidR="596FE8F7" w:rsidRPr="27C84CB8">
        <w:rPr>
          <w:rStyle w:val="Subtielebenadrukking"/>
        </w:rPr>
        <w:t>Afbeelding</w:t>
      </w:r>
      <w:r w:rsidR="5FE862AA" w:rsidRPr="27C84CB8">
        <w:rPr>
          <w:rStyle w:val="Subtielebenadrukking"/>
        </w:rPr>
        <w:t xml:space="preserve"> </w:t>
      </w:r>
      <w:r w:rsidR="4081E853" w:rsidRPr="27C84CB8">
        <w:rPr>
          <w:rStyle w:val="Subtielebenadrukking"/>
        </w:rPr>
        <w:t>8</w:t>
      </w:r>
      <w:r w:rsidR="5FE862AA" w:rsidRPr="27C84CB8">
        <w:rPr>
          <w:rStyle w:val="Subtielebenadrukking"/>
        </w:rPr>
        <w:t xml:space="preserve">: </w:t>
      </w:r>
      <w:r w:rsidR="49C4CB7C" w:rsidRPr="27C84CB8">
        <w:rPr>
          <w:rStyle w:val="Subtielebenadrukking"/>
        </w:rPr>
        <w:t>o</w:t>
      </w:r>
      <w:r w:rsidR="5FE862AA" w:rsidRPr="27C84CB8">
        <w:rPr>
          <w:rStyle w:val="Subtielebenadrukking"/>
        </w:rPr>
        <w:t>mgeving Dordthuis.</w:t>
      </w:r>
    </w:p>
    <w:p w14:paraId="29C62FAD" w14:textId="023FB8B2" w:rsidR="095ADC20" w:rsidRDefault="5FE862AA" w:rsidP="3CE619F0">
      <w:pPr>
        <w:rPr>
          <w:rFonts w:eastAsia="Aptos" w:cs="Aptos"/>
          <w:color w:val="000000"/>
          <w:highlight w:val="yellow"/>
        </w:rPr>
      </w:pPr>
      <w:r>
        <w:br/>
      </w:r>
      <w:r w:rsidRPr="27C84CB8">
        <w:rPr>
          <w:rFonts w:eastAsia="Aptos" w:cs="Aptos"/>
          <w:color w:val="000000"/>
        </w:rPr>
        <w:t xml:space="preserve">Waar de Spuiboulevard jarenlang werd gedomineerd door verouderde kantoorpanden uit de jaren zestig, ontstaat er nu ruimte voor iets nieuws: een moderne, levendige stadsboulevard met een mix van wonen, werken, ontmoeten en verblijven. Vrijwel alle oude kantoren in het gebied worden gesloopt en maken plaats voor eigentijdse, duurzame bebouwing op basis van de visie Spuiboulevard uit 2018. </w:t>
      </w:r>
      <w:r>
        <w:br/>
      </w:r>
      <w:r>
        <w:br/>
      </w:r>
      <w:r w:rsidRPr="27C84CB8">
        <w:rPr>
          <w:rFonts w:eastAsia="Aptos" w:cs="Aptos"/>
          <w:color w:val="000000"/>
        </w:rPr>
        <w:t xml:space="preserve">Het Dordthuis is het eerste grote project in deze grootschalige herontwikkeling en daarmee een belangrijke aanjager van de nieuwe sfeer en dynamiek in het gebied. Tevens zal </w:t>
      </w:r>
      <w:r w:rsidR="61A8A477" w:rsidRPr="27C84CB8">
        <w:rPr>
          <w:rFonts w:eastAsia="Aptos" w:cs="Aptos"/>
          <w:color w:val="000000"/>
        </w:rPr>
        <w:t xml:space="preserve">gelijktijdig </w:t>
      </w:r>
      <w:r w:rsidRPr="27C84CB8">
        <w:rPr>
          <w:rFonts w:eastAsia="Aptos" w:cs="Aptos"/>
          <w:color w:val="000000"/>
        </w:rPr>
        <w:t xml:space="preserve">het Achterom (6) worden getransformeerd tot nieuwe bedrijfsruimte voor de </w:t>
      </w:r>
      <w:r w:rsidR="494445B7" w:rsidRPr="27C84CB8">
        <w:rPr>
          <w:rFonts w:eastAsia="Aptos" w:cs="Aptos"/>
          <w:color w:val="000000"/>
        </w:rPr>
        <w:t>GR-Sociaal</w:t>
      </w:r>
      <w:r w:rsidRPr="27C84CB8">
        <w:rPr>
          <w:rFonts w:eastAsia="Aptos" w:cs="Aptos"/>
          <w:color w:val="000000"/>
        </w:rPr>
        <w:t>.</w:t>
      </w:r>
    </w:p>
    <w:p w14:paraId="2A29B3A5" w14:textId="0F61EB7B" w:rsidR="095ADC20" w:rsidRDefault="095ADC20" w:rsidP="3CE619F0">
      <w:pPr>
        <w:rPr>
          <w:rFonts w:eastAsia="Aptos" w:cs="Aptos"/>
          <w:color w:val="000000"/>
        </w:rPr>
      </w:pPr>
    </w:p>
    <w:p w14:paraId="23BC3767" w14:textId="5644A3D1" w:rsidR="75545404" w:rsidRDefault="6A049817">
      <w:r>
        <w:rPr>
          <w:noProof/>
        </w:rPr>
        <w:drawing>
          <wp:inline distT="0" distB="0" distL="0" distR="0" wp14:anchorId="59CF1FF4" wp14:editId="3F9F1C94">
            <wp:extent cx="2655512" cy="1495425"/>
            <wp:effectExtent l="0" t="0" r="0" b="0"/>
            <wp:docPr id="12492700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70042" name=""/>
                    <pic:cNvPicPr/>
                  </pic:nvPicPr>
                  <pic:blipFill>
                    <a:blip r:embed="rId19">
                      <a:extLst>
                        <a:ext uri="{28A0092B-C50C-407E-A947-70E740481C1C}">
                          <a14:useLocalDpi xmlns:a14="http://schemas.microsoft.com/office/drawing/2010/main"/>
                        </a:ext>
                      </a:extLst>
                    </a:blip>
                    <a:stretch>
                      <a:fillRect/>
                    </a:stretch>
                  </pic:blipFill>
                  <pic:spPr>
                    <a:xfrm>
                      <a:off x="0" y="0"/>
                      <a:ext cx="2655512" cy="1495425"/>
                    </a:xfrm>
                    <a:prstGeom prst="rect">
                      <a:avLst/>
                    </a:prstGeom>
                  </pic:spPr>
                </pic:pic>
              </a:graphicData>
            </a:graphic>
          </wp:inline>
        </w:drawing>
      </w:r>
      <w:r>
        <w:t xml:space="preserve"> </w:t>
      </w:r>
      <w:r w:rsidR="26A525DF">
        <w:t xml:space="preserve">          </w:t>
      </w:r>
      <w:r>
        <w:t xml:space="preserve"> </w:t>
      </w:r>
      <w:r>
        <w:rPr>
          <w:noProof/>
        </w:rPr>
        <w:drawing>
          <wp:inline distT="0" distB="0" distL="0" distR="0" wp14:anchorId="1AF4D233" wp14:editId="16FBB498">
            <wp:extent cx="2562337" cy="1495425"/>
            <wp:effectExtent l="0" t="0" r="0" b="0"/>
            <wp:docPr id="8396544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654403" name=""/>
                    <pic:cNvPicPr/>
                  </pic:nvPicPr>
                  <pic:blipFill>
                    <a:blip r:embed="rId20">
                      <a:extLst>
                        <a:ext uri="{28A0092B-C50C-407E-A947-70E740481C1C}">
                          <a14:useLocalDpi xmlns:a14="http://schemas.microsoft.com/office/drawing/2010/main"/>
                        </a:ext>
                      </a:extLst>
                    </a:blip>
                    <a:stretch>
                      <a:fillRect/>
                    </a:stretch>
                  </pic:blipFill>
                  <pic:spPr>
                    <a:xfrm>
                      <a:off x="0" y="0"/>
                      <a:ext cx="2562337" cy="1495425"/>
                    </a:xfrm>
                    <a:prstGeom prst="rect">
                      <a:avLst/>
                    </a:prstGeom>
                  </pic:spPr>
                </pic:pic>
              </a:graphicData>
            </a:graphic>
          </wp:inline>
        </w:drawing>
      </w:r>
    </w:p>
    <w:p w14:paraId="55DAAD22" w14:textId="2BC1B241" w:rsidR="75545404" w:rsidRDefault="53A832AF" w:rsidP="27C84CB8">
      <w:pPr>
        <w:jc w:val="center"/>
        <w:rPr>
          <w:rStyle w:val="Subtielebenadrukking"/>
        </w:rPr>
      </w:pPr>
      <w:r w:rsidRPr="27C84CB8">
        <w:rPr>
          <w:rStyle w:val="Subtielebenadrukking"/>
        </w:rPr>
        <w:t xml:space="preserve">Afbeelding 9 en 10: </w:t>
      </w:r>
      <w:r w:rsidR="24C4A829" w:rsidRPr="27C84CB8">
        <w:rPr>
          <w:rStyle w:val="Subtielebenadrukking"/>
        </w:rPr>
        <w:t xml:space="preserve">impressie toekomstige </w:t>
      </w:r>
      <w:r w:rsidRPr="27C84CB8">
        <w:rPr>
          <w:rStyle w:val="Subtielebenadrukking"/>
        </w:rPr>
        <w:t>omgeving Dordthuis</w:t>
      </w:r>
    </w:p>
    <w:p w14:paraId="0D483800" w14:textId="77777777" w:rsidR="00833C2A" w:rsidRPr="00D52AA6" w:rsidRDefault="00833C2A" w:rsidP="00833C2A">
      <w:r w:rsidRPr="00D52AA6">
        <w:rPr>
          <w:noProof/>
          <w:lang w:eastAsia="nl-NL"/>
        </w:rPr>
        <w:lastRenderedPageBreak/>
        <mc:AlternateContent>
          <mc:Choice Requires="wpg">
            <w:drawing>
              <wp:anchor distT="0" distB="0" distL="114300" distR="114300" simplePos="0" relativeHeight="251658240" behindDoc="0" locked="0" layoutInCell="1" allowOverlap="1" wp14:anchorId="69907C01" wp14:editId="66F21292">
                <wp:simplePos x="0" y="0"/>
                <wp:positionH relativeFrom="column">
                  <wp:posOffset>2317005</wp:posOffset>
                </wp:positionH>
                <wp:positionV relativeFrom="paragraph">
                  <wp:posOffset>845378</wp:posOffset>
                </wp:positionV>
                <wp:extent cx="1690340" cy="481882"/>
                <wp:effectExtent l="19050" t="19050" r="0" b="13970"/>
                <wp:wrapNone/>
                <wp:docPr id="8" name="Groep 8"/>
                <wp:cNvGraphicFramePr/>
                <a:graphic xmlns:a="http://schemas.openxmlformats.org/drawingml/2006/main">
                  <a:graphicData uri="http://schemas.microsoft.com/office/word/2010/wordprocessingGroup">
                    <wpg:wgp>
                      <wpg:cNvGrpSpPr/>
                      <wpg:grpSpPr>
                        <a:xfrm>
                          <a:off x="0" y="0"/>
                          <a:ext cx="1690340" cy="481882"/>
                          <a:chOff x="0" y="34953"/>
                          <a:chExt cx="1690340" cy="481882"/>
                        </a:xfrm>
                      </wpg:grpSpPr>
                      <wps:wsp>
                        <wps:cNvPr id="10" name="Tekstvak 2"/>
                        <wps:cNvSpPr txBox="1">
                          <a:spLocks noChangeArrowheads="1"/>
                        </wps:cNvSpPr>
                        <wps:spPr bwMode="auto">
                          <a:xfrm>
                            <a:off x="449937" y="111314"/>
                            <a:ext cx="1240403" cy="310101"/>
                          </a:xfrm>
                          <a:prstGeom prst="rect">
                            <a:avLst/>
                          </a:prstGeom>
                          <a:noFill/>
                          <a:ln w="9525">
                            <a:noFill/>
                            <a:miter lim="800000"/>
                            <a:headEnd/>
                            <a:tailEnd/>
                          </a:ln>
                        </wps:spPr>
                        <wps:txbx>
                          <w:txbxContent>
                            <w:p w14:paraId="7DFBF6D7" w14:textId="77777777" w:rsidR="00833C2A" w:rsidRPr="0034756C" w:rsidRDefault="00833C2A" w:rsidP="00833C2A">
                              <w:r>
                                <w:t>Plangebied</w:t>
                              </w:r>
                            </w:p>
                          </w:txbxContent>
                        </wps:txbx>
                        <wps:bodyPr rot="0" vert="horz" wrap="square" lIns="91440" tIns="45720" rIns="91440" bIns="45720" anchor="t" anchorCtr="0">
                          <a:noAutofit/>
                        </wps:bodyPr>
                      </wps:wsp>
                      <wps:wsp>
                        <wps:cNvPr id="12" name="Ovaal 12"/>
                        <wps:cNvSpPr/>
                        <wps:spPr>
                          <a:xfrm>
                            <a:off x="0" y="34953"/>
                            <a:ext cx="481882" cy="481882"/>
                          </a:xfrm>
                          <a:prstGeom prst="ellipse">
                            <a:avLst/>
                          </a:prstGeom>
                          <a:noFill/>
                          <a:ln w="28575" cap="flat" cmpd="sng" algn="ctr">
                            <a:solidFill>
                              <a:srgbClr val="C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907C01" id="Groep 8" o:spid="_x0000_s1026" style="position:absolute;margin-left:182.45pt;margin-top:66.55pt;width:133.1pt;height:37.95pt;z-index:251658240;mso-width-relative:margin;mso-height-relative:margin" coordorigin=",349" coordsize="16903,4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l3mXwMAAEsIAAAOAAAAZHJzL2Uyb0RvYy54bWy0ll1v2yAUhu8n7T8g7lfHibMmVt0qS9dq&#10;UrdWaqddn2D8oWJgQOJ0v34HbCdpVk1Tt/XCBQOHcx6/L+TsYtsIsuHG1kpmND4ZUcIlU3kty4x+&#10;fbh6N6PEOpA5CCV5Rp+4pRfnb9+ctTrlY1UpkXNDMIi0aaszWjmn0yiyrOIN2BOlucTBQpkGHHZN&#10;GeUGWozeiGg8Gr2PWmVybRTj1uLby26Qnof4RcGZuy0Kyx0RGcXcXHia8Fz5Z3R+BmlpQFc169OA&#10;V2TRQC1x012oS3BA1qb+JVRTM6OsKtwJU02kiqJmPNSA1cSjo2qujVrrUEuZtqXeYUK0R5xeHZZ9&#10;2Vwbfa/vDJJodYksQs/Xsi1M4/9jlmQbkD3tkPGtIwxfxu/no0mCZBmOJbN4Nht3TFmF4PfLJsl8&#10;OhlGPv5+cTRsHT1LqNUoEbunYP+Own0Fmge4NkUKd4bUOdaDpUhoUKkP/NG6DTySUJDfHGd5UMRt&#10;PyhfevjgVt8o9miJVMsKZMkXxqi24pBjerEvGIvYLfWIbWp9kFX7WeW4DaydCoGOaCfJfD45pQSx&#10;xnE8iZMO3o77OBklo0nHfRKjdrrNBnSQamPdNVcN8Y2MGrRC2Ac2N9b5vPZT/EeW6qoWIthBSNJm&#10;dD4dT8OCg5GmduhWUTcZnY38X5eUL/ejzMNiB7Xo2riBkH39vuSueLddbXGi57BS+ROSMKpzJZ4i&#10;2KiU+UFJi47MqP2+BsMpEZ8k0pzHiReaC51kejrGjjkcWR2OgGQYKqOOkq65dMH2Xa0LpF7UAcM+&#10;kz5X1FiX3/8X23gQ2+0GQJD4WGo9qI7e/tM+M+SBswZx9D488uTOVvsP32uDC1Fr680A6Z/KYzyb&#10;nk5Rfv47FQIQM2s0GsjKEomLEm8D5kwIaZWoc68uH9+acrUUhmwAT+TlTkSY3LNpXrSXYKtunn2y&#10;vtOp7UUR9mKDlIdDv5f44LYX9WY1u6pxmxuw7g4MHvsoKC/CW3wUQqEHVN+ixMvypff/VrRy3SwV&#10;conx0tQsNL3InRiahVHNN7zxFt4qODSo3KN+rnOCdybji0WYhneNBncj7zUbzi0P+GH7DYzuReBQ&#10;PV/UcCr+IoRu7h+6JxzceGOFU6a/Xf2VeNgPbtv/Bjj/CQAA//8DAFBLAwQUAAYACAAAACEAHQqW&#10;luEAAAALAQAADwAAAGRycy9kb3ducmV2LnhtbEyPwWrDMAyG74O9g9Fgt9VOvYU1jVNK2XYqg7WD&#10;0Zsbq0lobIfYTdK3n3ZabxL/x69P+WqyLRuwD413CpKZAIau9KZxlYLv/fvTK7AQtTO69Q4VXDHA&#10;qri/y3Vm/Oi+cNjFilGJC5lWUMfYZZyHskarw8x36Cg7+d7qSGtfcdPrkcpty+dCpNzqxtGFWne4&#10;qbE87y5Wwceox7VM3obt+bS5HvYvnz/bBJV6fJjWS2ARp/gPw58+qUNBTkd/cSawVoFMnxeEUiBl&#10;AoyIVCY0HBXMxUIAL3J++0PxCwAA//8DAFBLAQItABQABgAIAAAAIQC2gziS/gAAAOEBAAATAAAA&#10;AAAAAAAAAAAAAAAAAABbQ29udGVudF9UeXBlc10ueG1sUEsBAi0AFAAGAAgAAAAhADj9If/WAAAA&#10;lAEAAAsAAAAAAAAAAAAAAAAALwEAAF9yZWxzLy5yZWxzUEsBAi0AFAAGAAgAAAAhAIvSXeZfAwAA&#10;SwgAAA4AAAAAAAAAAAAAAAAALgIAAGRycy9lMm9Eb2MueG1sUEsBAi0AFAAGAAgAAAAhAB0Klpbh&#10;AAAACwEAAA8AAAAAAAAAAAAAAAAAuQUAAGRycy9kb3ducmV2LnhtbFBLBQYAAAAABAAEAPMAAADH&#10;BgAAAAA=&#10;">
                <v:shapetype id="_x0000_t202" coordsize="21600,21600" o:spt="202" path="m,l,21600r21600,l21600,xe">
                  <v:stroke joinstyle="miter"/>
                  <v:path gradientshapeok="t" o:connecttype="rect"/>
                </v:shapetype>
                <v:shape id="Tekstvak 2" o:spid="_x0000_s1027" type="#_x0000_t202" style="position:absolute;left:4499;top:1113;width:12404;height:3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7DFBF6D7" w14:textId="77777777" w:rsidR="00833C2A" w:rsidRPr="0034756C" w:rsidRDefault="00833C2A" w:rsidP="00833C2A">
                        <w:r>
                          <w:t>Plangebied</w:t>
                        </w:r>
                      </w:p>
                    </w:txbxContent>
                  </v:textbox>
                </v:shape>
                <v:oval id="Ovaal 12" o:spid="_x0000_s1028" style="position:absolute;top:349;width:4818;height:4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SxAwgAAANsAAAAPAAAAZHJzL2Rvd25yZXYueG1sRE/JasMw&#10;EL0X8g9iAr01clwIxYkcSmmhhxayXXKbWGPLrTUylrzk76tAoLd5vHU228k2YqDO144VLBcJCOLC&#10;6ZorBafjx9MLCB+QNTaOScGVPGzz2cMGM+1G3tNwCJWIIewzVGBCaDMpfWHIol+4ljhypesshgi7&#10;SuoOxxhuG5kmyUparDk2GGzpzVDxe+itgv753e6Mv5byrH+m5ffla388F0o9zqfXNYhAU/gX392f&#10;Os5P4fZLPEDmfwAAAP//AwBQSwECLQAUAAYACAAAACEA2+H2y+4AAACFAQAAEwAAAAAAAAAAAAAA&#10;AAAAAAAAW0NvbnRlbnRfVHlwZXNdLnhtbFBLAQItABQABgAIAAAAIQBa9CxbvwAAABUBAAALAAAA&#10;AAAAAAAAAAAAAB8BAABfcmVscy8ucmVsc1BLAQItABQABgAIAAAAIQBFhSxAwgAAANsAAAAPAAAA&#10;AAAAAAAAAAAAAAcCAABkcnMvZG93bnJldi54bWxQSwUGAAAAAAMAAwC3AAAA9gIAAAAA&#10;" filled="f" strokecolor="#c00000" strokeweight="2.25pt">
                  <v:stroke dashstyle="3 1" joinstyle="miter"/>
                </v:oval>
              </v:group>
            </w:pict>
          </mc:Fallback>
        </mc:AlternateContent>
      </w:r>
      <w:r w:rsidRPr="00D52AA6">
        <w:rPr>
          <w:noProof/>
          <w:lang w:eastAsia="nl-NL"/>
        </w:rPr>
        <w:drawing>
          <wp:inline distT="0" distB="0" distL="0" distR="0" wp14:anchorId="6FBF4D91" wp14:editId="190FAE69">
            <wp:extent cx="5719689" cy="3253740"/>
            <wp:effectExtent l="0" t="0" r="0" b="3810"/>
            <wp:docPr id="192" name="Afbeelding 192"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Afbeelding 192" descr="Afbeelding met kaart&#10;&#10;Automatisch gegenereerde beschrijv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88588" cy="3292934"/>
                    </a:xfrm>
                    <a:prstGeom prst="rect">
                      <a:avLst/>
                    </a:prstGeom>
                    <a:noFill/>
                  </pic:spPr>
                </pic:pic>
              </a:graphicData>
            </a:graphic>
          </wp:inline>
        </w:drawing>
      </w:r>
    </w:p>
    <w:p w14:paraId="587117F5" w14:textId="4EAF3E8D" w:rsidR="00833C2A" w:rsidRDefault="1CAA892C" w:rsidP="27C84CB8">
      <w:pPr>
        <w:jc w:val="center"/>
      </w:pPr>
      <w:r w:rsidRPr="27C84CB8">
        <w:rPr>
          <w:rStyle w:val="Subtielebenadrukking"/>
        </w:rPr>
        <w:t>Afbeelding 11: plangebied</w:t>
      </w:r>
    </w:p>
    <w:p w14:paraId="50387103" w14:textId="475C4747" w:rsidR="00833C2A" w:rsidRPr="00D52AA6" w:rsidRDefault="1C1198A1" w:rsidP="27C84CB8">
      <w:pPr>
        <w:pStyle w:val="Kop2"/>
        <w:rPr>
          <w:rStyle w:val="Zwaar"/>
        </w:rPr>
      </w:pPr>
      <w:bookmarkStart w:id="15" w:name="_Toc772717224"/>
      <w:r>
        <w:t>1.5. Bouwlocatie en proces</w:t>
      </w:r>
      <w:bookmarkEnd w:id="15"/>
    </w:p>
    <w:p w14:paraId="6380DCD3" w14:textId="13AA9F81" w:rsidR="36DE5231" w:rsidRDefault="5B22593C" w:rsidP="27C84CB8">
      <w:pPr>
        <w:rPr>
          <w:rFonts w:eastAsia="Aptos" w:cs="Aptos"/>
          <w:color w:val="000000"/>
        </w:rPr>
      </w:pPr>
      <w:r w:rsidRPr="27C84CB8">
        <w:rPr>
          <w:rFonts w:eastAsia="Aptos" w:cs="Aptos"/>
          <w:color w:val="000000"/>
        </w:rPr>
        <w:t>De bouw van het Dordthuis is in 2023 gestart, en de oplevering van het gebouw is voorzien in de loop van 2026. Het verrijst in een nieuw, toegankelijk en duurzaam gebied.</w:t>
      </w:r>
      <w:r w:rsidR="56A10E43" w:rsidRPr="27C84CB8">
        <w:rPr>
          <w:rFonts w:eastAsia="Aptos" w:cs="Aptos"/>
          <w:color w:val="000000"/>
        </w:rPr>
        <w:t xml:space="preserve"> De aansluiting op hoofdwegen is goed. </w:t>
      </w:r>
    </w:p>
    <w:p w14:paraId="47D5D8EC" w14:textId="0549F9A1" w:rsidR="6246908B" w:rsidRDefault="6246908B" w:rsidP="27C84CB8">
      <w:pPr>
        <w:jc w:val="center"/>
        <w:rPr>
          <w:rStyle w:val="Subtielebenadrukking"/>
        </w:rPr>
      </w:pPr>
      <w:r>
        <w:rPr>
          <w:noProof/>
        </w:rPr>
        <w:lastRenderedPageBreak/>
        <w:drawing>
          <wp:inline distT="0" distB="0" distL="0" distR="0" wp14:anchorId="5E6E949D" wp14:editId="44BEC1CE">
            <wp:extent cx="5782140" cy="3899518"/>
            <wp:effectExtent l="0" t="0" r="0" b="0"/>
            <wp:docPr id="20085762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576207" name=""/>
                    <pic:cNvPicPr/>
                  </pic:nvPicPr>
                  <pic:blipFill>
                    <a:blip r:embed="rId22">
                      <a:extLst>
                        <a:ext uri="{28A0092B-C50C-407E-A947-70E740481C1C}">
                          <a14:useLocalDpi xmlns:a14="http://schemas.microsoft.com/office/drawing/2010/main"/>
                        </a:ext>
                      </a:extLst>
                    </a:blip>
                    <a:stretch>
                      <a:fillRect/>
                    </a:stretch>
                  </pic:blipFill>
                  <pic:spPr>
                    <a:xfrm>
                      <a:off x="0" y="0"/>
                      <a:ext cx="5782140" cy="3899518"/>
                    </a:xfrm>
                    <a:prstGeom prst="rect">
                      <a:avLst/>
                    </a:prstGeom>
                  </pic:spPr>
                </pic:pic>
              </a:graphicData>
            </a:graphic>
          </wp:inline>
        </w:drawing>
      </w:r>
      <w:r w:rsidR="69AC6F40" w:rsidRPr="27C84CB8">
        <w:rPr>
          <w:rStyle w:val="Subtielebenadrukking"/>
        </w:rPr>
        <w:t xml:space="preserve">Afbeelding 12: </w:t>
      </w:r>
      <w:r w:rsidR="2322D030" w:rsidRPr="27C84CB8">
        <w:rPr>
          <w:rStyle w:val="Subtielebenadrukking"/>
        </w:rPr>
        <w:t>h</w:t>
      </w:r>
      <w:r w:rsidR="69AC6F40" w:rsidRPr="27C84CB8">
        <w:rPr>
          <w:rStyle w:val="Subtielebenadrukking"/>
        </w:rPr>
        <w:t>et bouwvolume geprojecteerd.</w:t>
      </w:r>
    </w:p>
    <w:p w14:paraId="7F5A43B8" w14:textId="5A7037B4" w:rsidR="27C84CB8" w:rsidRDefault="27C84CB8" w:rsidP="27C84CB8">
      <w:pPr>
        <w:rPr>
          <w:rStyle w:val="Subtielebenadrukking"/>
        </w:rPr>
      </w:pPr>
    </w:p>
    <w:p w14:paraId="789EADD5" w14:textId="77777777" w:rsidR="00833C2A" w:rsidRDefault="00833C2A" w:rsidP="27C84CB8">
      <w:pPr>
        <w:jc w:val="center"/>
      </w:pPr>
      <w:r>
        <w:rPr>
          <w:noProof/>
        </w:rPr>
        <w:drawing>
          <wp:inline distT="0" distB="0" distL="0" distR="0" wp14:anchorId="52407BF9" wp14:editId="3DD07566">
            <wp:extent cx="5381625" cy="2847838"/>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55719" cy="2887047"/>
                    </a:xfrm>
                    <a:prstGeom prst="rect">
                      <a:avLst/>
                    </a:prstGeom>
                    <a:noFill/>
                    <a:ln>
                      <a:noFill/>
                    </a:ln>
                  </pic:spPr>
                </pic:pic>
              </a:graphicData>
            </a:graphic>
          </wp:inline>
        </w:drawing>
      </w:r>
    </w:p>
    <w:p w14:paraId="7A7FAE2D" w14:textId="0487EE3A" w:rsidR="00833C2A" w:rsidRPr="00D52AA6" w:rsidRDefault="00833C2A" w:rsidP="27C84CB8">
      <w:pPr>
        <w:jc w:val="center"/>
        <w:rPr>
          <w:rStyle w:val="Subtielebenadrukking"/>
        </w:rPr>
      </w:pPr>
      <w:r>
        <w:br/>
      </w:r>
      <w:r w:rsidR="576A6E10" w:rsidRPr="27C84CB8">
        <w:rPr>
          <w:rStyle w:val="Subtielebenadrukking"/>
        </w:rPr>
        <w:t>Afbeelding 13: i</w:t>
      </w:r>
      <w:r w:rsidRPr="27C84CB8">
        <w:rPr>
          <w:rStyle w:val="Subtielebenadrukking"/>
        </w:rPr>
        <w:t>mpressie van de belendende gebouwen aan de achterzijde van het project, op de voorgrond de Plateaukantoren.</w:t>
      </w:r>
    </w:p>
    <w:p w14:paraId="0F49E079" w14:textId="77777777" w:rsidR="00833C2A" w:rsidRPr="00D52AA6" w:rsidRDefault="00833C2A" w:rsidP="00833C2A">
      <w:pPr>
        <w:rPr>
          <w:rStyle w:val="Subtielebenadrukking"/>
        </w:rPr>
      </w:pPr>
    </w:p>
    <w:p w14:paraId="203539A2" w14:textId="77777777" w:rsidR="00833C2A" w:rsidRDefault="00833C2A" w:rsidP="00833C2A"/>
    <w:p w14:paraId="6D08162B" w14:textId="68836BF6" w:rsidR="13D4AD3B" w:rsidRDefault="2644268E" w:rsidP="27C84CB8">
      <w:pPr>
        <w:pStyle w:val="Kop2"/>
      </w:pPr>
      <w:bookmarkStart w:id="16" w:name="_Toc144218700"/>
      <w:bookmarkStart w:id="17" w:name="_Toc178610877"/>
      <w:bookmarkStart w:id="18" w:name="_Toc1903811826"/>
      <w:r>
        <w:lastRenderedPageBreak/>
        <w:t>1.6</w:t>
      </w:r>
      <w:r w:rsidR="2F41E6C4">
        <w:t>.</w:t>
      </w:r>
      <w:r>
        <w:t xml:space="preserve"> </w:t>
      </w:r>
      <w:r w:rsidR="448EB421">
        <w:t>Ambitie voor de inrichting en het gebruik</w:t>
      </w:r>
      <w:bookmarkEnd w:id="16"/>
      <w:bookmarkEnd w:id="17"/>
      <w:r w:rsidR="448EB421">
        <w:t xml:space="preserve"> </w:t>
      </w:r>
      <w:r w:rsidR="7AA23061">
        <w:t>Dordthuis</w:t>
      </w:r>
      <w:bookmarkEnd w:id="18"/>
    </w:p>
    <w:p w14:paraId="6F094C7A" w14:textId="4C5BF0C9" w:rsidR="13D4AD3B" w:rsidRDefault="51F2B7B5" w:rsidP="467ADD1A">
      <w:r>
        <w:t>De inrichting</w:t>
      </w:r>
      <w:r w:rsidR="39A892C2">
        <w:t xml:space="preserve"> van het Dordthuis</w:t>
      </w:r>
      <w:r>
        <w:t xml:space="preserve"> is zorgvuldig ontworpen om te activeren en te inspireren, met oog voor gastvrijheid, comfort en toegankelijkheid. Dit doordachte ontwerp vormt een vanzelfsprekend fundament voor alle functies binnen het Dordthuis en daarmee ook het thema ”</w:t>
      </w:r>
      <w:r w:rsidR="3C30D1A7">
        <w:t>W</w:t>
      </w:r>
      <w:r>
        <w:t>erken en vergaderen”.</w:t>
      </w:r>
      <w:r w:rsidR="13D4AD3B">
        <w:br/>
      </w:r>
    </w:p>
    <w:p w14:paraId="3DCC8A95" w14:textId="4F91C707" w:rsidR="13D4AD3B" w:rsidRDefault="3B57D241" w:rsidP="27C84CB8">
      <w:pPr>
        <w:pStyle w:val="Kop3"/>
        <w:rPr>
          <w:rStyle w:val="Zwaar"/>
          <w:b/>
        </w:rPr>
      </w:pPr>
      <w:bookmarkStart w:id="19" w:name="_Toc1194458108"/>
      <w:r>
        <w:t>1.6.1. Richtlijnen openingstijden</w:t>
      </w:r>
      <w:bookmarkEnd w:id="19"/>
    </w:p>
    <w:p w14:paraId="547AE2E5" w14:textId="7B71D85E" w:rsidR="66AE6846" w:rsidRDefault="78907BB4" w:rsidP="5A117FF3">
      <w:pPr>
        <w:rPr>
          <w:rFonts w:eastAsia="Aptos" w:cs="Aptos"/>
          <w:color w:val="000000"/>
        </w:rPr>
      </w:pPr>
      <w:r w:rsidRPr="467ADD1A">
        <w:rPr>
          <w:rFonts w:eastAsia="Aptos" w:cs="Aptos"/>
          <w:color w:val="000000"/>
        </w:rPr>
        <w:t>Om de gewenste dynamiek in het Dordthuis te borgen, zijn duidelijke ambities en richtlijnen voor de openingstijden opgesteld. Deze vormen de basis van hoe en wanneer het Dordthuis gebruikt wordt.</w:t>
      </w:r>
    </w:p>
    <w:p w14:paraId="3D963966" w14:textId="4A5B00EE" w:rsidR="66AE6846" w:rsidRDefault="78907BB4" w:rsidP="1E2405FC">
      <w:pPr>
        <w:rPr>
          <w:rFonts w:eastAsia="Aptos" w:cs="Aptos"/>
          <w:color w:val="000000"/>
        </w:rPr>
      </w:pPr>
      <w:r w:rsidRPr="27C84CB8">
        <w:rPr>
          <w:rFonts w:eastAsia="Aptos" w:cs="Aptos"/>
          <w:color w:val="000000"/>
        </w:rPr>
        <w:t>De data die we gebruiken vanuit “Vind een werkplek</w:t>
      </w:r>
      <w:r w:rsidR="3B8188DC" w:rsidRPr="27C84CB8">
        <w:rPr>
          <w:rFonts w:eastAsia="Aptos" w:cs="Aptos"/>
          <w:color w:val="000000"/>
        </w:rPr>
        <w:t>”</w:t>
      </w:r>
      <w:r w:rsidRPr="27C84CB8">
        <w:rPr>
          <w:rFonts w:eastAsia="Aptos" w:cs="Aptos"/>
          <w:color w:val="000000"/>
        </w:rPr>
        <w:t xml:space="preserve"> en Roommanagement worden ingezet om keuzes voor ingebruikname van specifieke etages te maken. Een etage die vanaf een bepaald tijdstip weinig tot niet in gebruik is kan worden afgesloten waarmee kosten worden bespaard (denk aan energie, beveiliging, maar ook i.r.t. BHV). </w:t>
      </w:r>
      <w:r w:rsidR="66AE6846">
        <w:br/>
      </w:r>
    </w:p>
    <w:p w14:paraId="6BC02384" w14:textId="70586E0F" w:rsidR="4CA18AAE" w:rsidRDefault="7298EF05" w:rsidP="27C84CB8">
      <w:pPr>
        <w:jc w:val="center"/>
      </w:pPr>
      <w:r>
        <w:rPr>
          <w:noProof/>
        </w:rPr>
        <w:drawing>
          <wp:inline distT="0" distB="0" distL="0" distR="0" wp14:anchorId="1D9DBA6F" wp14:editId="00D00194">
            <wp:extent cx="5762625" cy="1917597"/>
            <wp:effectExtent l="0" t="0" r="0" b="0"/>
            <wp:docPr id="11383996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399664" name=""/>
                    <pic:cNvPicPr/>
                  </pic:nvPicPr>
                  <pic:blipFill>
                    <a:blip r:embed="rId24">
                      <a:extLst>
                        <a:ext uri="{28A0092B-C50C-407E-A947-70E740481C1C}">
                          <a14:useLocalDpi xmlns:a14="http://schemas.microsoft.com/office/drawing/2010/main"/>
                        </a:ext>
                      </a:extLst>
                    </a:blip>
                    <a:stretch>
                      <a:fillRect/>
                    </a:stretch>
                  </pic:blipFill>
                  <pic:spPr>
                    <a:xfrm>
                      <a:off x="0" y="0"/>
                      <a:ext cx="5762625" cy="1917597"/>
                    </a:xfrm>
                    <a:prstGeom prst="rect">
                      <a:avLst/>
                    </a:prstGeom>
                  </pic:spPr>
                </pic:pic>
              </a:graphicData>
            </a:graphic>
          </wp:inline>
        </w:drawing>
      </w:r>
      <w:r w:rsidR="5C5DFF8A" w:rsidRPr="27C84CB8">
        <w:rPr>
          <w:rStyle w:val="Subtielebenadrukking"/>
        </w:rPr>
        <w:t>Afbeelding 14: weergave ambitie openingstijden</w:t>
      </w:r>
    </w:p>
    <w:p w14:paraId="6065105A" w14:textId="158B338A" w:rsidR="27C84CB8" w:rsidRDefault="27C84CB8" w:rsidP="27C84CB8"/>
    <w:p w14:paraId="7B2859D8" w14:textId="7E5A76AB" w:rsidR="2D789D22" w:rsidRDefault="2D789D22" w:rsidP="27C84CB8">
      <w:r>
        <w:t xml:space="preserve">In de bovenstaande weergave </w:t>
      </w:r>
      <w:r w:rsidR="13487911">
        <w:t xml:space="preserve">(afbeelding 14) </w:t>
      </w:r>
      <w:r>
        <w:t xml:space="preserve">worden de </w:t>
      </w:r>
      <w:r w:rsidR="1A44A6ED">
        <w:t xml:space="preserve">ambities m.b.t. de </w:t>
      </w:r>
      <w:r>
        <w:t xml:space="preserve">openingstijden gedurende de werkweek weergegeven. </w:t>
      </w:r>
      <w:r w:rsidR="0858E05C">
        <w:t>In het weekend ambieert</w:t>
      </w:r>
      <w:r w:rsidR="138D8C2E">
        <w:t xml:space="preserve"> het Dordthuis </w:t>
      </w:r>
      <w:r w:rsidR="00FAD8A8">
        <w:t xml:space="preserve">voor de publieke omgeving openingstijden van 09.00 uur tot 17.00 uur. </w:t>
      </w:r>
      <w:r w:rsidR="22E2E0A9">
        <w:t>Maximaal twintig keer per jaar is er gedurende het wee</w:t>
      </w:r>
      <w:r w:rsidR="248E9E40">
        <w:t xml:space="preserve">kend een avond-openstelling. </w:t>
      </w:r>
    </w:p>
    <w:p w14:paraId="49519CEE" w14:textId="694C682D" w:rsidR="27C84CB8" w:rsidRDefault="27C84CB8" w:rsidP="27C84CB8"/>
    <w:p w14:paraId="77AEE6EE" w14:textId="7ECF91CC" w:rsidR="255F6FCE" w:rsidRDefault="0B2EFE36" w:rsidP="27C84CB8">
      <w:pPr>
        <w:pStyle w:val="Kop2"/>
        <w:rPr>
          <w:rStyle w:val="Zwaar"/>
          <w:b/>
        </w:rPr>
      </w:pPr>
      <w:bookmarkStart w:id="20" w:name="_Toc531078123"/>
      <w:r>
        <w:t xml:space="preserve">1.7. </w:t>
      </w:r>
      <w:r w:rsidR="69AF6318">
        <w:t xml:space="preserve"> </w:t>
      </w:r>
      <w:r>
        <w:t>Werken en vergaderen</w:t>
      </w:r>
      <w:r w:rsidR="1605BFBE">
        <w:t xml:space="preserve"> in het Dordthuis- Slim, </w:t>
      </w:r>
      <w:r w:rsidR="2F41B413">
        <w:t>g</w:t>
      </w:r>
      <w:r w:rsidR="1605BFBE">
        <w:t>astvrij en toegankelijk</w:t>
      </w:r>
      <w:bookmarkEnd w:id="20"/>
    </w:p>
    <w:p w14:paraId="51FD9ADB" w14:textId="4B61C8B1" w:rsidR="04689F42" w:rsidRDefault="4EF096BC" w:rsidP="3CE619F0">
      <w:pPr>
        <w:rPr>
          <w:rFonts w:eastAsia="Aptos" w:cs="Aptos"/>
          <w:color w:val="3B1099" w:themeColor="text1"/>
        </w:rPr>
      </w:pPr>
      <w:r w:rsidRPr="27C84CB8">
        <w:rPr>
          <w:rFonts w:eastAsia="Aptos" w:cs="Aptos"/>
          <w:color w:val="000000"/>
        </w:rPr>
        <w:t>Een belangrijk onderdeel van de ambitie voor de inrichting en gebruik van het Dordthuis is het thema “</w:t>
      </w:r>
      <w:r w:rsidR="56303780" w:rsidRPr="27C84CB8">
        <w:rPr>
          <w:rFonts w:eastAsia="Aptos" w:cs="Aptos"/>
          <w:color w:val="000000"/>
        </w:rPr>
        <w:t>W</w:t>
      </w:r>
      <w:r w:rsidRPr="27C84CB8">
        <w:rPr>
          <w:rFonts w:eastAsia="Aptos" w:cs="Aptos"/>
          <w:color w:val="000000"/>
        </w:rPr>
        <w:t xml:space="preserve">erken en vergaderen” en de daarbij behorende functies. Dit is </w:t>
      </w:r>
      <w:r w:rsidR="12371828" w:rsidRPr="27C84CB8">
        <w:rPr>
          <w:rFonts w:eastAsia="Aptos" w:cs="Aptos"/>
          <w:color w:val="000000"/>
        </w:rPr>
        <w:t xml:space="preserve">meer </w:t>
      </w:r>
      <w:r w:rsidRPr="27C84CB8">
        <w:rPr>
          <w:rFonts w:eastAsia="Aptos" w:cs="Aptos"/>
          <w:color w:val="000000"/>
        </w:rPr>
        <w:t>dan alleen een voorziening; het vormt niet alleen de basis voor het functionele gebruik van het Dordthuis, maar ondersteun</w:t>
      </w:r>
      <w:r w:rsidR="67E15E76" w:rsidRPr="27C84CB8">
        <w:rPr>
          <w:rFonts w:eastAsia="Aptos" w:cs="Aptos"/>
          <w:color w:val="000000"/>
        </w:rPr>
        <w:t>t</w:t>
      </w:r>
      <w:r w:rsidRPr="27C84CB8">
        <w:rPr>
          <w:rFonts w:eastAsia="Aptos" w:cs="Aptos"/>
          <w:color w:val="000000"/>
        </w:rPr>
        <w:t xml:space="preserve"> met de verschillende functies ook de informatiebehoefte van alle </w:t>
      </w:r>
      <w:r w:rsidR="3C213D99" w:rsidRPr="27C84CB8">
        <w:rPr>
          <w:rFonts w:eastAsia="Aptos" w:cs="Aptos"/>
          <w:color w:val="000000"/>
        </w:rPr>
        <w:t>bezoekers</w:t>
      </w:r>
      <w:r w:rsidRPr="27C84CB8">
        <w:rPr>
          <w:rFonts w:eastAsia="Aptos" w:cs="Aptos"/>
          <w:color w:val="000000"/>
        </w:rPr>
        <w:t xml:space="preserve">. De verschillende functies zijn aan elkaar te koppelen en vormen </w:t>
      </w:r>
      <w:r w:rsidR="73F6C4EC" w:rsidRPr="27C84CB8">
        <w:rPr>
          <w:rFonts w:eastAsia="Aptos" w:cs="Aptos"/>
          <w:color w:val="000000"/>
        </w:rPr>
        <w:t>daarmee</w:t>
      </w:r>
      <w:r w:rsidRPr="27C84CB8">
        <w:rPr>
          <w:rFonts w:eastAsia="Aptos" w:cs="Aptos"/>
          <w:color w:val="000000"/>
        </w:rPr>
        <w:t xml:space="preserve"> de basis </w:t>
      </w:r>
      <w:r w:rsidR="6B5AAC61" w:rsidRPr="27C84CB8">
        <w:rPr>
          <w:rFonts w:eastAsia="Aptos" w:cs="Aptos"/>
          <w:color w:val="000000"/>
        </w:rPr>
        <w:t>voor gebruikers</w:t>
      </w:r>
      <w:r w:rsidR="0D08DE48" w:rsidRPr="27C84CB8">
        <w:rPr>
          <w:rFonts w:eastAsia="Aptos" w:cs="Aptos"/>
          <w:color w:val="000000"/>
        </w:rPr>
        <w:t xml:space="preserve">ondersteuning door </w:t>
      </w:r>
      <w:r w:rsidR="6BD0C608" w:rsidRPr="27C84CB8">
        <w:rPr>
          <w:rFonts w:eastAsia="Aptos" w:cs="Aptos"/>
          <w:color w:val="000000"/>
        </w:rPr>
        <w:t>digitale voorzieningen.</w:t>
      </w:r>
      <w:r w:rsidR="04689F42">
        <w:br/>
      </w:r>
      <w:r w:rsidR="04689F42">
        <w:br/>
      </w:r>
      <w:r w:rsidRPr="27C84CB8">
        <w:rPr>
          <w:rStyle w:val="Intensievebenadrukking"/>
          <w:rFonts w:eastAsia="Aptos" w:cs="Aptos"/>
        </w:rPr>
        <w:t>Vind een werkplek</w:t>
      </w:r>
    </w:p>
    <w:p w14:paraId="237449EF" w14:textId="2F973B53" w:rsidR="27C84CB8" w:rsidRDefault="146CE0A8" w:rsidP="5066F9DF">
      <w:pPr>
        <w:rPr>
          <w:rFonts w:eastAsia="Aptos" w:cs="Aptos"/>
          <w:color w:val="000000"/>
        </w:rPr>
      </w:pPr>
      <w:r w:rsidRPr="5066F9DF">
        <w:rPr>
          <w:rFonts w:eastAsia="Aptos" w:cs="Aptos"/>
          <w:color w:val="000000"/>
        </w:rPr>
        <w:t xml:space="preserve">Medewerkers van het Dordthuis </w:t>
      </w:r>
      <w:r w:rsidR="1605BFBE" w:rsidRPr="5066F9DF">
        <w:rPr>
          <w:rFonts w:eastAsia="Aptos" w:cs="Aptos"/>
          <w:color w:val="000000"/>
        </w:rPr>
        <w:t xml:space="preserve">kunnen via een gebruiksvriendelijk digitaal systeem eenvoudig een werkplek vinden die past bij hun voorkeuren. Denk aan zit-sta werkplekken, plekken met daglicht of rustige zones voor geconcentreerd werken. Deze functionaliteit draagt bij aan een gezonde </w:t>
      </w:r>
      <w:r w:rsidR="1605BFBE" w:rsidRPr="5066F9DF">
        <w:rPr>
          <w:rFonts w:eastAsia="Aptos" w:cs="Aptos"/>
          <w:color w:val="000000"/>
        </w:rPr>
        <w:lastRenderedPageBreak/>
        <w:t>werkomgeving en sluit aan bij de principes van inclusiviteit en welzijn.</w:t>
      </w:r>
      <w:r w:rsidR="27C84CB8">
        <w:br/>
      </w:r>
    </w:p>
    <w:p w14:paraId="7454B978" w14:textId="584E88E0" w:rsidR="04689F42" w:rsidRDefault="04689F42" w:rsidP="3040E606">
      <w:pPr>
        <w:rPr>
          <w:rFonts w:eastAsia="Aptos" w:cs="Aptos"/>
          <w:color w:val="3B1099" w:themeColor="text1"/>
          <w:szCs w:val="19"/>
        </w:rPr>
      </w:pPr>
      <w:r w:rsidRPr="3040E606">
        <w:rPr>
          <w:rStyle w:val="Intensievebenadrukking"/>
          <w:rFonts w:eastAsia="Aptos" w:cs="Aptos"/>
          <w:iCs w:val="0"/>
          <w:szCs w:val="19"/>
        </w:rPr>
        <w:t>Roommanagement</w:t>
      </w:r>
    </w:p>
    <w:p w14:paraId="5193FDB0" w14:textId="7B0AA4F6" w:rsidR="04689F42" w:rsidRDefault="04689F42" w:rsidP="3040E606">
      <w:pPr>
        <w:rPr>
          <w:rFonts w:eastAsia="Aptos" w:cs="Aptos"/>
          <w:color w:val="000000"/>
          <w:szCs w:val="19"/>
        </w:rPr>
      </w:pPr>
      <w:r w:rsidRPr="3040E606">
        <w:rPr>
          <w:rFonts w:eastAsia="Aptos" w:cs="Aptos"/>
          <w:color w:val="000000"/>
          <w:szCs w:val="19"/>
        </w:rPr>
        <w:t>Vergaderruimtes zijn flexibel te reserveren via een digitaal roommanagementsysteem. Gebruikers krijgen inzicht in de eigenschappen van elke ruimte, zoals capaciteit, akoestiek, toegankelijkheid en technische voorzieningen. Dit bevordert efficiënt gebruik van de ruimtes en ondersteunt samenwerking tussen verschillende gebruikersgroepen in het gebouw.</w:t>
      </w:r>
      <w:r>
        <w:br/>
      </w:r>
    </w:p>
    <w:p w14:paraId="479704F0" w14:textId="2941D008" w:rsidR="04689F42" w:rsidRDefault="04689F42" w:rsidP="3040E606">
      <w:pPr>
        <w:rPr>
          <w:rFonts w:eastAsia="Aptos" w:cs="Aptos"/>
          <w:color w:val="3B1099" w:themeColor="text1"/>
          <w:szCs w:val="19"/>
        </w:rPr>
      </w:pPr>
      <w:r w:rsidRPr="3040E606">
        <w:rPr>
          <w:rStyle w:val="Intensievebenadrukking"/>
          <w:rFonts w:eastAsia="Aptos" w:cs="Aptos"/>
          <w:iCs w:val="0"/>
          <w:szCs w:val="19"/>
        </w:rPr>
        <w:t>Narrowcasting</w:t>
      </w:r>
    </w:p>
    <w:p w14:paraId="6B1AB862" w14:textId="44106A01" w:rsidR="3040E606" w:rsidRDefault="1605BFBE" w:rsidP="467ADD1A">
      <w:pPr>
        <w:rPr>
          <w:rFonts w:eastAsia="Aptos" w:cs="Aptos"/>
          <w:color w:val="000000"/>
        </w:rPr>
      </w:pPr>
      <w:r>
        <w:t xml:space="preserve">Digitale schermen verspreid door het gebouw tonen actuele informatie over werkplekbeschikbaarheid, vergaderingen, </w:t>
      </w:r>
      <w:r w:rsidR="00F2A6D4">
        <w:t>programmering</w:t>
      </w:r>
      <w:r>
        <w:t xml:space="preserve"> en mogelijk welzijnstips. </w:t>
      </w:r>
      <w:r w:rsidR="06D952DD">
        <w:t xml:space="preserve">Ook wordt de bezoeker naar de juiste locatie binnen het gebouw geleid bij bijvoorbeeld dienstverleningsafspraken. </w:t>
      </w:r>
      <w:r>
        <w:t>Deze vorm van Narrowcasting draagt bij aan oriëntatie, transparantie en een gevoel van verbondenheid. De content is visueel toegankelijk en afgestemd op een breed publiek.</w:t>
      </w:r>
      <w:r w:rsidR="3040E606">
        <w:br/>
      </w:r>
      <w:r w:rsidR="3040E606">
        <w:br/>
      </w:r>
      <w:r w:rsidR="06910A5A" w:rsidRPr="27C84CB8">
        <w:rPr>
          <w:rStyle w:val="Intensievebenadrukking"/>
        </w:rPr>
        <w:t>AV-middelen</w:t>
      </w:r>
      <w:r w:rsidR="2EE7846E" w:rsidRPr="27C84CB8">
        <w:rPr>
          <w:rStyle w:val="Intensievebenadrukking"/>
        </w:rPr>
        <w:t xml:space="preserve"> </w:t>
      </w:r>
      <w:r w:rsidR="3040E606">
        <w:br/>
      </w:r>
      <w:r w:rsidR="0AE76923">
        <w:t xml:space="preserve">De inzet van hoogwaardige audiovisuele voorzieningen </w:t>
      </w:r>
      <w:r w:rsidR="4F0CBA0B">
        <w:t>versterkt de gastvrijheid en gebruiksvriendelijkheid voor bezoekers en externe partners</w:t>
      </w:r>
      <w:r w:rsidR="6891EDAA">
        <w:t>,</w:t>
      </w:r>
      <w:r w:rsidR="4F0CBA0B">
        <w:t xml:space="preserve"> en </w:t>
      </w:r>
      <w:r w:rsidR="0AE76923">
        <w:t>ondersteunt</w:t>
      </w:r>
      <w:r w:rsidR="5E1D9F01">
        <w:t xml:space="preserve"> de medewerkers bij het uitvoeren van de </w:t>
      </w:r>
      <w:r w:rsidR="0AE76923">
        <w:t>dagelijkse werkzaamheden</w:t>
      </w:r>
      <w:r w:rsidR="48A6B948">
        <w:t xml:space="preserve">. </w:t>
      </w:r>
      <w:r w:rsidR="0AE76923">
        <w:t xml:space="preserve"> </w:t>
      </w:r>
      <w:r w:rsidR="1043CF7B">
        <w:t xml:space="preserve">De AV-middelen worden slim geïntegreerd in de vergaderruimtes (en publieke zones) van het Dordthuis en zijn afgestemd op uiteenlopende gebruikersbehoeften. </w:t>
      </w:r>
      <w:r w:rsidR="695E3EF4">
        <w:t>De audiovisuele infrastructuur vormt daarmee een onmisbare schakel in de ambitie om het Dordthuis slim, gastvrij en toegankelijk in te richten.</w:t>
      </w:r>
      <w:r w:rsidR="3040E606">
        <w:br/>
      </w:r>
      <w:r w:rsidR="3040E606">
        <w:br/>
      </w:r>
      <w:r w:rsidR="6776A35E">
        <w:t xml:space="preserve">Door de slimme inzet van </w:t>
      </w:r>
      <w:r w:rsidR="48D7D8EE">
        <w:t>de functies binnen het thema “Werken en vergaderen”</w:t>
      </w:r>
      <w:r w:rsidR="6776A35E">
        <w:t xml:space="preserve"> wordt het Dordthuis  een </w:t>
      </w:r>
      <w:r w:rsidR="569B0853">
        <w:t>inspirerende omgeving</w:t>
      </w:r>
      <w:r w:rsidR="6776A35E">
        <w:t xml:space="preserve"> om te werken</w:t>
      </w:r>
      <w:r w:rsidR="623F3943">
        <w:t xml:space="preserve"> en te verblijven</w:t>
      </w:r>
      <w:r w:rsidR="6776A35E">
        <w:t xml:space="preserve">, </w:t>
      </w:r>
      <w:r w:rsidR="34BB5A9E">
        <w:t xml:space="preserve">en </w:t>
      </w:r>
      <w:r w:rsidR="6776A35E">
        <w:t xml:space="preserve">een </w:t>
      </w:r>
      <w:r w:rsidR="50A6ACB1">
        <w:t>plek</w:t>
      </w:r>
      <w:r w:rsidR="6776A35E">
        <w:t xml:space="preserve"> waar technologie bijdraagt aan comfort, samenwerking en een gastvrije beleving</w:t>
      </w:r>
      <w:r w:rsidR="2F44D5F6">
        <w:t xml:space="preserve"> voor alle gebruikers. </w:t>
      </w:r>
      <w:r w:rsidR="3040E606">
        <w:br/>
      </w:r>
    </w:p>
    <w:p w14:paraId="55DFD368" w14:textId="0BB4F1FB" w:rsidR="00833C2A" w:rsidRPr="00E10D09" w:rsidRDefault="5B12F19E" w:rsidP="75545404">
      <w:pPr>
        <w:pStyle w:val="Kop2"/>
        <w:rPr>
          <w:rStyle w:val="Zwaar"/>
        </w:rPr>
      </w:pPr>
      <w:bookmarkStart w:id="21" w:name="_Toc1233575993"/>
      <w:bookmarkStart w:id="22" w:name="_Toc144218701"/>
      <w:bookmarkStart w:id="23" w:name="_Toc178610878"/>
      <w:r>
        <w:t xml:space="preserve">1.8 </w:t>
      </w:r>
      <w:r w:rsidR="448EB421">
        <w:t>Duurzaamheid</w:t>
      </w:r>
      <w:bookmarkEnd w:id="21"/>
      <w:r w:rsidR="3C92257B">
        <w:t xml:space="preserve"> </w:t>
      </w:r>
      <w:bookmarkEnd w:id="22"/>
      <w:bookmarkEnd w:id="23"/>
    </w:p>
    <w:p w14:paraId="2BAEF5DF" w14:textId="6A2C7C62" w:rsidR="00ED77EE" w:rsidRPr="00DE6B0C" w:rsidRDefault="76BC7C9A" w:rsidP="467ADD1A">
      <w:pPr>
        <w:rPr>
          <w:rFonts w:eastAsia="Aptos" w:cs="Aptos"/>
          <w:color w:val="000000"/>
        </w:rPr>
      </w:pPr>
      <w:r w:rsidRPr="467ADD1A">
        <w:rPr>
          <w:rFonts w:eastAsia="Aptos" w:cs="Aptos"/>
          <w:color w:val="000000"/>
        </w:rPr>
        <w:t>Duurzaamheid is een belangrijk uitgangspunt voor het Dordthuis. Dat geldt niet alleen voor de bouw en het ontwerp van het gebouw, maar ook voor de inrichting, uitstraling en de manier waarop het dagelijks wordt gebruikt. We vragen onze partners en leveranciers om daarin mee te gaan en zoveel mogelijk in te zetten op duurzame en circulaire oplossingen.</w:t>
      </w:r>
    </w:p>
    <w:p w14:paraId="60C5D97C" w14:textId="44FA39C8" w:rsidR="27C84CB8" w:rsidRDefault="27C84CB8" w:rsidP="27C84CB8">
      <w:pPr>
        <w:rPr>
          <w:rFonts w:eastAsia="Aptos" w:cs="Aptos"/>
          <w:color w:val="000000"/>
        </w:rPr>
      </w:pPr>
    </w:p>
    <w:p w14:paraId="3C16AB9C" w14:textId="1372391C" w:rsidR="00ED77EE" w:rsidRPr="00DE6B0C" w:rsidRDefault="76BC7C9A" w:rsidP="27C84CB8">
      <w:r w:rsidRPr="27C84CB8">
        <w:rPr>
          <w:rFonts w:eastAsia="Aptos" w:cs="Aptos"/>
          <w:color w:val="000000"/>
        </w:rPr>
        <w:t xml:space="preserve">De ambities op het gebied van duurzaamheid zijn uitgewerkt in een apart ambitiedocument, een korte samenvatting (vier-pager) en een visual (Bijlages </w:t>
      </w:r>
      <w:r w:rsidR="33B89A3A" w:rsidRPr="27C84CB8">
        <w:rPr>
          <w:rFonts w:eastAsia="Aptos" w:cs="Aptos"/>
          <w:color w:val="000000"/>
        </w:rPr>
        <w:t>J.1., J.2., J.3.</w:t>
      </w:r>
      <w:r w:rsidRPr="27C84CB8">
        <w:rPr>
          <w:rFonts w:eastAsia="Aptos" w:cs="Aptos"/>
          <w:color w:val="000000"/>
        </w:rPr>
        <w:t>). Hierin staan de belangrijkste thema’s:</w:t>
      </w:r>
      <w:r w:rsidR="642D6066">
        <w:t>circulariteit</w:t>
      </w:r>
      <w:r>
        <w:t xml:space="preserve">, het terugdringen van klimaatimpact, verantwoordelijkheid in de hele keten, en inclusiviteit. </w:t>
      </w:r>
    </w:p>
    <w:p w14:paraId="7E00DDD6" w14:textId="22D0BED2" w:rsidR="00ED77EE" w:rsidRPr="00DE6B0C" w:rsidRDefault="00ED77EE" w:rsidP="27C84CB8">
      <w:pPr>
        <w:jc w:val="center"/>
      </w:pPr>
      <w:r>
        <w:br/>
      </w:r>
      <w:r>
        <w:br/>
      </w:r>
      <w:r w:rsidR="76615899">
        <w:rPr>
          <w:noProof/>
        </w:rPr>
        <w:drawing>
          <wp:inline distT="0" distB="0" distL="0" distR="0" wp14:anchorId="15E1F571" wp14:editId="719414D2">
            <wp:extent cx="4209524" cy="1095238"/>
            <wp:effectExtent l="0" t="0" r="0" b="0"/>
            <wp:docPr id="7583296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29623" name=""/>
                    <pic:cNvPicPr/>
                  </pic:nvPicPr>
                  <pic:blipFill>
                    <a:blip r:embed="rId25">
                      <a:extLst>
                        <a:ext uri="{28A0092B-C50C-407E-A947-70E740481C1C}">
                          <a14:useLocalDpi xmlns:a14="http://schemas.microsoft.com/office/drawing/2010/main" val="0"/>
                        </a:ext>
                      </a:extLst>
                    </a:blip>
                    <a:stretch>
                      <a:fillRect/>
                    </a:stretch>
                  </pic:blipFill>
                  <pic:spPr>
                    <a:xfrm>
                      <a:off x="0" y="0"/>
                      <a:ext cx="4209524" cy="1095238"/>
                    </a:xfrm>
                    <a:prstGeom prst="rect">
                      <a:avLst/>
                    </a:prstGeom>
                  </pic:spPr>
                </pic:pic>
              </a:graphicData>
            </a:graphic>
          </wp:inline>
        </w:drawing>
      </w:r>
    </w:p>
    <w:p w14:paraId="2317B25A" w14:textId="1564048E" w:rsidR="76615899" w:rsidRDefault="76615899" w:rsidP="27C84CB8">
      <w:pPr>
        <w:jc w:val="center"/>
        <w:rPr>
          <w:rStyle w:val="Subtielebenadrukking"/>
        </w:rPr>
      </w:pPr>
      <w:r w:rsidRPr="27C84CB8">
        <w:rPr>
          <w:rStyle w:val="Subtielebenadrukking"/>
        </w:rPr>
        <w:t>Afbeelding 15: duurzaamheidsthema's</w:t>
      </w:r>
    </w:p>
    <w:p w14:paraId="36C206CD" w14:textId="2D4FD0ED" w:rsidR="00ED77EE" w:rsidRPr="00DE6B0C" w:rsidRDefault="00ED77EE" w:rsidP="3040E606">
      <w:pPr>
        <w:rPr>
          <w:rFonts w:eastAsia="Aptos" w:cs="Aptos"/>
          <w:color w:val="000000"/>
          <w:szCs w:val="19"/>
        </w:rPr>
      </w:pPr>
    </w:p>
    <w:p w14:paraId="2E22E77A" w14:textId="37157D5D" w:rsidR="00ED77EE" w:rsidRPr="00DE6B0C" w:rsidRDefault="579EF15F" w:rsidP="3040E606">
      <w:pPr>
        <w:rPr>
          <w:rFonts w:eastAsia="Aptos" w:cs="Aptos"/>
          <w:color w:val="000000"/>
          <w:szCs w:val="19"/>
        </w:rPr>
      </w:pPr>
      <w:r w:rsidRPr="3040E606">
        <w:rPr>
          <w:rFonts w:eastAsia="Aptos" w:cs="Aptos"/>
          <w:color w:val="000000"/>
          <w:szCs w:val="19"/>
        </w:rPr>
        <w:t>Met het Dordthuis wil de gemeente Dordrecht vooroplopen als het gaat om duurzaamheid – binnen de regio én landelijk. Dat doen we samen met onze partners, leveranciers en gebruikers, door open communicatie en goede samenwerking. Zo bouwen we aan een toekomstbestendige, gezonde en inspirerende plek waar duurzaam gedrag vanzelfsprekend wordt en bijdraagt aan een betere samenleving.</w:t>
      </w:r>
    </w:p>
    <w:p w14:paraId="2439C374" w14:textId="44D4847D" w:rsidR="00ED77EE" w:rsidRPr="00DE6B0C" w:rsidRDefault="00ED77EE" w:rsidP="3040E606">
      <w:pPr>
        <w:rPr>
          <w:rFonts w:eastAsia="Aptos" w:cs="Aptos"/>
          <w:color w:val="000000"/>
          <w:szCs w:val="19"/>
        </w:rPr>
      </w:pPr>
    </w:p>
    <w:p w14:paraId="26BE4056" w14:textId="77F75C0A" w:rsidR="00ED77EE" w:rsidRPr="00DE6B0C" w:rsidRDefault="579EF15F" w:rsidP="1E2405FC">
      <w:pPr>
        <w:rPr>
          <w:rFonts w:eastAsia="Aptos" w:cs="Aptos"/>
          <w:color w:val="000000"/>
        </w:rPr>
      </w:pPr>
      <w:r w:rsidRPr="1E2405FC">
        <w:rPr>
          <w:rFonts w:eastAsia="Aptos" w:cs="Aptos"/>
          <w:color w:val="000000"/>
        </w:rPr>
        <w:t xml:space="preserve">Een aantal praktische voorbeelden van deze duurzame aanpak: </w:t>
      </w:r>
    </w:p>
    <w:p w14:paraId="6E5F5103" w14:textId="755F4BCC" w:rsidR="00ED77EE" w:rsidRPr="00DE6B0C" w:rsidRDefault="579EF15F" w:rsidP="00077457">
      <w:pPr>
        <w:pStyle w:val="Lijstalinea"/>
        <w:numPr>
          <w:ilvl w:val="0"/>
          <w:numId w:val="53"/>
        </w:numPr>
        <w:rPr>
          <w:rFonts w:eastAsia="Aptos" w:cs="Aptos"/>
          <w:color w:val="000000"/>
        </w:rPr>
      </w:pPr>
      <w:r w:rsidRPr="1E2405FC">
        <w:rPr>
          <w:rFonts w:eastAsia="Aptos" w:cs="Aptos"/>
          <w:color w:val="000000"/>
        </w:rPr>
        <w:t xml:space="preserve">Duurzame bedrijfsvoering: lager energieverbruik, geen onnodig afval, en gebruik van duurzame materialen waar mogelijk, distributie en inrichting. </w:t>
      </w:r>
    </w:p>
    <w:p w14:paraId="7EC8CB58" w14:textId="4FFF1F41" w:rsidR="00ED77EE" w:rsidRPr="00DE6B0C" w:rsidRDefault="579EF15F" w:rsidP="00077457">
      <w:pPr>
        <w:pStyle w:val="Lijstalinea"/>
        <w:numPr>
          <w:ilvl w:val="0"/>
          <w:numId w:val="53"/>
        </w:numPr>
        <w:rPr>
          <w:rFonts w:eastAsia="Aptos" w:cs="Aptos"/>
          <w:color w:val="000000"/>
        </w:rPr>
      </w:pPr>
      <w:r w:rsidRPr="1E2405FC">
        <w:rPr>
          <w:rFonts w:eastAsia="Aptos" w:cs="Aptos"/>
          <w:color w:val="000000"/>
        </w:rPr>
        <w:t>Verpakkingen: zoveel mogelijk gebruik van recyclebare en bio-based materialen, met zo min mogelijk losse verpakkingen.</w:t>
      </w:r>
    </w:p>
    <w:p w14:paraId="73680CEC" w14:textId="43536199" w:rsidR="00ED77EE" w:rsidRPr="00DE6B0C" w:rsidRDefault="00ED77EE" w:rsidP="00833C2A"/>
    <w:p w14:paraId="4B76FB2A" w14:textId="6D809227" w:rsidR="579EF15F" w:rsidRDefault="76BC7C9A" w:rsidP="467ADD1A">
      <w:pPr>
        <w:pStyle w:val="Kop3"/>
        <w:rPr>
          <w:rStyle w:val="Zwaar"/>
          <w:b/>
        </w:rPr>
      </w:pPr>
      <w:bookmarkStart w:id="24" w:name="_Toc694727657"/>
      <w:r w:rsidRPr="27C84CB8">
        <w:rPr>
          <w:rStyle w:val="Zwaar"/>
          <w:b/>
        </w:rPr>
        <w:t>1.8.1. Maatschappelijk Verantwoord Opdrachtgeven en Inkopen (MVOI)</w:t>
      </w:r>
      <w:bookmarkEnd w:id="24"/>
    </w:p>
    <w:p w14:paraId="3BB1F9D2" w14:textId="4F7D7E04" w:rsidR="00833C2A" w:rsidRDefault="76BC7C9A" w:rsidP="467ADD1A">
      <w:pPr>
        <w:rPr>
          <w:rFonts w:eastAsia="Aptos" w:cs="Aptos"/>
        </w:rPr>
      </w:pPr>
      <w:r w:rsidRPr="467ADD1A">
        <w:rPr>
          <w:rFonts w:eastAsia="Aptos" w:cs="Aptos"/>
          <w:color w:val="000000"/>
        </w:rPr>
        <w:t>MVOI is een beleidskader dat binnen het Dordthuis wordt gebruikt om bij goederen en diensten rekening te houden met maatschappelijke doelen, zoals duurzaamheid, sociale inclusie en innovatie. Nadere toelichtingen voor circulair en klimaatbewust inkopen en de belangrijkste milieuthema’s waarop we gaan beoordelen, zijn te vinden in Deel 2 van dit document.</w:t>
      </w:r>
      <w:r w:rsidR="419F88F9">
        <w:br/>
      </w:r>
    </w:p>
    <w:p w14:paraId="35C9C974" w14:textId="69B92EB4" w:rsidR="00833C2A" w:rsidRPr="007A2871" w:rsidRDefault="705AF2DF" w:rsidP="75545404">
      <w:pPr>
        <w:pStyle w:val="Kop2"/>
      </w:pPr>
      <w:bookmarkStart w:id="25" w:name="_Toc178610880"/>
      <w:bookmarkStart w:id="26" w:name="_Toc73293847"/>
      <w:r>
        <w:t>1.</w:t>
      </w:r>
      <w:r w:rsidR="634C68F0">
        <w:t>9</w:t>
      </w:r>
      <w:r>
        <w:t xml:space="preserve">. </w:t>
      </w:r>
      <w:r w:rsidR="1CBC20A8">
        <w:t>Datamanagement</w:t>
      </w:r>
      <w:bookmarkEnd w:id="25"/>
      <w:bookmarkEnd w:id="26"/>
    </w:p>
    <w:p w14:paraId="7980EE04" w14:textId="6A8E572E" w:rsidR="00833C2A" w:rsidRDefault="1CBC20A8" w:rsidP="00833C2A">
      <w:r>
        <w:t>In het Dordthuis wordt in beperkte mate smart building toegepast. De gemeente wil</w:t>
      </w:r>
      <w:r w:rsidR="34797034">
        <w:t xml:space="preserve"> daar </w:t>
      </w:r>
      <w:r>
        <w:t>in haar dienstverlening gebruik van maken om op die manier efficiënter en effectiever te kunnen zijn. Denk hierbij bijvoorbeeld aan inzicht in ruimtegebruik, waardoor werkplekinrichtingen efficiënter en effectiever ingezet kunnen worden en/of dat inrichtingsconfiguraties beter aansluiten bij de behoefte van de gebruikers. Daarnaast wil de gemeent</w:t>
      </w:r>
      <w:r w:rsidR="02A4A762">
        <w:t>e</w:t>
      </w:r>
      <w:r w:rsidR="6769051B">
        <w:t xml:space="preserve"> </w:t>
      </w:r>
      <w:r>
        <w:t>datamanagement inzetten om registratie en inzage te krijgen in de kwantitatieve en kwalitatieve staat van het interieur en registratie en monitoring van de duurzaamheidsprestaties van het interieur.</w:t>
      </w:r>
      <w:r w:rsidR="6E04A0C7">
        <w:t xml:space="preserve"> Als we kijken naar de functies binnen het thema “</w:t>
      </w:r>
      <w:r w:rsidR="4C7F54F5">
        <w:t>W</w:t>
      </w:r>
      <w:r w:rsidR="6E04A0C7">
        <w:t xml:space="preserve">erken en vergaderen” </w:t>
      </w:r>
      <w:r w:rsidR="5362B8D9">
        <w:t xml:space="preserve">willen we hier zoveel mogelijk </w:t>
      </w:r>
      <w:r w:rsidR="1E579D32">
        <w:t>inzetten op data</w:t>
      </w:r>
      <w:r w:rsidR="424A0CBD">
        <w:t>management</w:t>
      </w:r>
      <w:r w:rsidR="1E579D32">
        <w:t>. Hierbij</w:t>
      </w:r>
      <w:r w:rsidR="5362B8D9">
        <w:t xml:space="preserve"> </w:t>
      </w:r>
      <w:r w:rsidR="6E04A0C7">
        <w:t>kan gedacht worden aan de onderstaande mogelijkheden</w:t>
      </w:r>
      <w:r w:rsidR="1B59D1DB">
        <w:t xml:space="preserve">: </w:t>
      </w:r>
      <w:r w:rsidR="04FF280E">
        <w:br/>
      </w:r>
    </w:p>
    <w:p w14:paraId="70BC9FBA" w14:textId="463A222D" w:rsidR="00833C2A" w:rsidRDefault="7E2A8454" w:rsidP="4CA18AAE">
      <w:pPr>
        <w:rPr>
          <w:rStyle w:val="Intensievebenadrukking"/>
        </w:rPr>
      </w:pPr>
      <w:r w:rsidRPr="4CA18AAE">
        <w:rPr>
          <w:rStyle w:val="Intensievebenadrukking"/>
        </w:rPr>
        <w:t>Vind een werkplek</w:t>
      </w:r>
      <w:r w:rsidR="239DC723" w:rsidRPr="4CA18AAE">
        <w:rPr>
          <w:rStyle w:val="Intensievebenadrukking"/>
        </w:rPr>
        <w:t xml:space="preserve"> </w:t>
      </w:r>
    </w:p>
    <w:p w14:paraId="5535C456" w14:textId="6B0D6A22" w:rsidR="00833C2A" w:rsidRDefault="7E2A8454" w:rsidP="4CA18AAE">
      <w:r>
        <w:t>Toepassing van datamanagement:</w:t>
      </w:r>
    </w:p>
    <w:p w14:paraId="3964449F" w14:textId="1071B687" w:rsidR="00833C2A" w:rsidRDefault="7E2A8454" w:rsidP="00077457">
      <w:pPr>
        <w:pStyle w:val="Lijstalinea"/>
        <w:numPr>
          <w:ilvl w:val="0"/>
          <w:numId w:val="19"/>
        </w:numPr>
      </w:pPr>
      <w:r>
        <w:t xml:space="preserve">Inzicht in gebruikspatronen: </w:t>
      </w:r>
      <w:r w:rsidR="028C7897">
        <w:t>d</w:t>
      </w:r>
      <w:r>
        <w:t>oor data te verzamelen over welke werkplekken wanneer en hoe vaak worden ge</w:t>
      </w:r>
      <w:r w:rsidR="11058BD2">
        <w:t>bruikt</w:t>
      </w:r>
      <w:r>
        <w:t>, kan de gemeente analyseren welke werkplekken populair zijn en welke onderbenut blijven.</w:t>
      </w:r>
    </w:p>
    <w:p w14:paraId="2256414D" w14:textId="64FEFD98" w:rsidR="00833C2A" w:rsidRDefault="7E2A8454" w:rsidP="00077457">
      <w:pPr>
        <w:pStyle w:val="Lijstalinea"/>
        <w:numPr>
          <w:ilvl w:val="0"/>
          <w:numId w:val="19"/>
        </w:numPr>
      </w:pPr>
      <w:r>
        <w:t xml:space="preserve">Optimalisatie van werkplekinrichting: </w:t>
      </w:r>
      <w:r w:rsidR="007ADB91">
        <w:t>o</w:t>
      </w:r>
      <w:r>
        <w:t xml:space="preserve">p basis van gebruiksdata kunnen werkplekken efficiënter worden ingericht, bijvoorbeeld door meer flexplekken te creëren </w:t>
      </w:r>
      <w:r w:rsidR="7D6C0B8C">
        <w:t xml:space="preserve">als daar </w:t>
      </w:r>
      <w:r>
        <w:t>veel vraag naar is.</w:t>
      </w:r>
    </w:p>
    <w:p w14:paraId="5725AB53" w14:textId="31363D53" w:rsidR="00833C2A" w:rsidRDefault="7E2A8454" w:rsidP="00077457">
      <w:pPr>
        <w:pStyle w:val="Lijstalinea"/>
        <w:numPr>
          <w:ilvl w:val="0"/>
          <w:numId w:val="19"/>
        </w:numPr>
        <w:rPr>
          <w:szCs w:val="19"/>
        </w:rPr>
      </w:pPr>
      <w:r>
        <w:t xml:space="preserve">Voorspellend gebruik: </w:t>
      </w:r>
      <w:r w:rsidR="6CAFFA76">
        <w:t>m</w:t>
      </w:r>
      <w:r>
        <w:t>et historische data kunnen trends worden voorspeld, zoals piekdagen of rustige periodes, wat helpt bij het plannen van schoonmaak, onderhoud of energiebeheer.</w:t>
      </w:r>
    </w:p>
    <w:p w14:paraId="09EA90D4" w14:textId="5AADC014" w:rsidR="00833C2A" w:rsidRDefault="00833C2A" w:rsidP="4CA18AAE"/>
    <w:p w14:paraId="6504C4F2" w14:textId="5C3BC696" w:rsidR="00833C2A" w:rsidRDefault="7E2A8454" w:rsidP="4CA18AAE">
      <w:pPr>
        <w:rPr>
          <w:rStyle w:val="Intensievebenadrukking"/>
        </w:rPr>
      </w:pPr>
      <w:r w:rsidRPr="4CA18AAE">
        <w:rPr>
          <w:rStyle w:val="Intensievebenadrukking"/>
        </w:rPr>
        <w:t>Roommanagement (Roombookingsysteem)</w:t>
      </w:r>
    </w:p>
    <w:p w14:paraId="23CABAD9" w14:textId="54D904C8" w:rsidR="00833C2A" w:rsidRDefault="7E2A8454" w:rsidP="4CA18AAE">
      <w:r>
        <w:t>Toepassing van datamanagement:</w:t>
      </w:r>
    </w:p>
    <w:p w14:paraId="7EB0AD3C" w14:textId="2D30636D" w:rsidR="00833C2A" w:rsidRDefault="7E2A8454" w:rsidP="27C84CB8">
      <w:pPr>
        <w:pStyle w:val="Lijstalinea"/>
        <w:numPr>
          <w:ilvl w:val="0"/>
          <w:numId w:val="18"/>
        </w:numPr>
      </w:pPr>
      <w:r>
        <w:t xml:space="preserve">Bezettingsgraad en benutting: </w:t>
      </w:r>
      <w:r w:rsidR="68F75145">
        <w:t>d</w:t>
      </w:r>
      <w:r>
        <w:t>oor data over vergaderzaalreserveringen te analyseren, krijgt de gemeente inzicht in hoe vaak en hoe lang ruimtes worden gebruikt.</w:t>
      </w:r>
    </w:p>
    <w:p w14:paraId="619C8391" w14:textId="0CCD84A5" w:rsidR="00833C2A" w:rsidRDefault="7E2A8454" w:rsidP="00077457">
      <w:pPr>
        <w:pStyle w:val="Lijstalinea"/>
        <w:numPr>
          <w:ilvl w:val="0"/>
          <w:numId w:val="18"/>
        </w:numPr>
      </w:pPr>
      <w:r>
        <w:lastRenderedPageBreak/>
        <w:t xml:space="preserve">Afstemming op gebruikersbehoefte: </w:t>
      </w:r>
      <w:r w:rsidR="48099B4D">
        <w:t>a</w:t>
      </w:r>
      <w:r>
        <w:t>ls blijkt dat kleine vergaderruimtes vaker worden geboekt dan grote, kan de inrichting hierop worden aangepast.</w:t>
      </w:r>
    </w:p>
    <w:p w14:paraId="11ABD194" w14:textId="74D71F42" w:rsidR="00833C2A" w:rsidRDefault="7E2A8454" w:rsidP="00077457">
      <w:pPr>
        <w:pStyle w:val="Lijstalinea"/>
        <w:numPr>
          <w:ilvl w:val="0"/>
          <w:numId w:val="18"/>
        </w:numPr>
        <w:rPr>
          <w:szCs w:val="19"/>
        </w:rPr>
      </w:pPr>
      <w:r>
        <w:t xml:space="preserve">Onderhoud en duurzaamheid: </w:t>
      </w:r>
      <w:r w:rsidR="694E0B06">
        <w:t>d</w:t>
      </w:r>
      <w:r>
        <w:t>oor koppeling met sensoren en reserveringsdata kan het systeem signaleren wanneer ruimtes intensief zijn gebruikt en onderhoud of schoonmaak nodig is.</w:t>
      </w:r>
    </w:p>
    <w:p w14:paraId="7D21DEB9" w14:textId="0D2FCAB4" w:rsidR="00833C2A" w:rsidRDefault="00833C2A" w:rsidP="4CA18AAE"/>
    <w:p w14:paraId="71F16EAC" w14:textId="622A646C" w:rsidR="00833C2A" w:rsidRDefault="7E2A8454" w:rsidP="4CA18AAE">
      <w:r w:rsidRPr="4CA18AAE">
        <w:rPr>
          <w:rStyle w:val="Intensievebenadrukking"/>
        </w:rPr>
        <w:t>Narrowcasting</w:t>
      </w:r>
    </w:p>
    <w:p w14:paraId="107044A0" w14:textId="25E2D99E" w:rsidR="00833C2A" w:rsidRDefault="7E2A8454" w:rsidP="4CA18AAE">
      <w:r>
        <w:t>Toepassing van datamanagement:</w:t>
      </w:r>
    </w:p>
    <w:p w14:paraId="5EF54387" w14:textId="5A43EBA6" w:rsidR="00833C2A" w:rsidRDefault="7E2A8454" w:rsidP="00077457">
      <w:pPr>
        <w:pStyle w:val="Lijstalinea"/>
        <w:numPr>
          <w:ilvl w:val="0"/>
          <w:numId w:val="17"/>
        </w:numPr>
      </w:pPr>
      <w:r>
        <w:t xml:space="preserve">Gerichte communicatie: </w:t>
      </w:r>
      <w:r w:rsidR="7273187E">
        <w:t>d</w:t>
      </w:r>
      <w:r>
        <w:t xml:space="preserve">oor data over locatie, tijdstip en gebruikersprofielen te combineren, kan </w:t>
      </w:r>
      <w:r w:rsidR="64A67A52">
        <w:t>N</w:t>
      </w:r>
      <w:r>
        <w:t>arrowcasting content tonen die relevant is voor de aanwezige doelgroep.</w:t>
      </w:r>
    </w:p>
    <w:p w14:paraId="5FEF8567" w14:textId="386086CA" w:rsidR="00833C2A" w:rsidRDefault="7E2A8454" w:rsidP="00077457">
      <w:pPr>
        <w:pStyle w:val="Lijstalinea"/>
        <w:numPr>
          <w:ilvl w:val="0"/>
          <w:numId w:val="17"/>
        </w:numPr>
        <w:rPr>
          <w:szCs w:val="19"/>
        </w:rPr>
      </w:pPr>
      <w:r>
        <w:t>Realtime informatievoorziening: Narrowcasting kan gekoppeld worden aan actuele data, zoals ruimtebeschikbaarheid of interne mededelingen, om medewerkers en bezoekers direct te informeren.</w:t>
      </w:r>
    </w:p>
    <w:p w14:paraId="10834BB0" w14:textId="54193C4C" w:rsidR="00833C2A" w:rsidRDefault="7E2A8454" w:rsidP="00077457">
      <w:pPr>
        <w:pStyle w:val="Lijstalinea"/>
        <w:numPr>
          <w:ilvl w:val="0"/>
          <w:numId w:val="17"/>
        </w:numPr>
      </w:pPr>
      <w:r>
        <w:t xml:space="preserve">Effectmeting: </w:t>
      </w:r>
      <w:r w:rsidR="6020D4CF">
        <w:t>d</w:t>
      </w:r>
      <w:r>
        <w:t>oor te meten welke content wanneer en waar wordt getoond, kan de effectiviteit van communicatiecampagnes worden geëvalueerd en verbeterd.</w:t>
      </w:r>
    </w:p>
    <w:p w14:paraId="4A64878E" w14:textId="5EAB8018" w:rsidR="3CE619F0" w:rsidRDefault="3CE619F0" w:rsidP="3CE619F0">
      <w:pPr>
        <w:pStyle w:val="Lijstalinea"/>
      </w:pPr>
    </w:p>
    <w:p w14:paraId="16D0498E" w14:textId="2DF29776" w:rsidR="2FBA2125" w:rsidRDefault="2FBA2125" w:rsidP="3CE619F0">
      <w:pPr>
        <w:rPr>
          <w:rStyle w:val="Intensievebenadrukking"/>
        </w:rPr>
      </w:pPr>
      <w:r w:rsidRPr="1E2405FC">
        <w:rPr>
          <w:rStyle w:val="Intensievebenadrukking"/>
        </w:rPr>
        <w:t>AV-middelen</w:t>
      </w:r>
    </w:p>
    <w:p w14:paraId="5C2DBD6D" w14:textId="601913CA" w:rsidR="2FBA2125" w:rsidRDefault="2FBA2125" w:rsidP="3CE619F0">
      <w:pPr>
        <w:rPr>
          <w:rStyle w:val="Intensievebenadrukking"/>
        </w:rPr>
      </w:pPr>
      <w:r>
        <w:t>Toepassing van data-management:</w:t>
      </w:r>
      <w:r>
        <w:br/>
      </w:r>
      <w:r w:rsidR="53440681">
        <w:t>Voor AV-middelen is er vooralsnog geen data-management anders dan het reguliere assetmanagement.</w:t>
      </w:r>
    </w:p>
    <w:p w14:paraId="02D6F5CA" w14:textId="09946DDF" w:rsidR="00833C2A" w:rsidRDefault="00833C2A" w:rsidP="4CA18AAE"/>
    <w:p w14:paraId="58BD7124" w14:textId="4C71D3CB" w:rsidR="00833C2A" w:rsidRDefault="7E2A8454" w:rsidP="4CA18AAE">
      <w:pPr>
        <w:rPr>
          <w:rStyle w:val="Intensievebenadrukking"/>
        </w:rPr>
      </w:pPr>
      <w:r w:rsidRPr="4CA18AAE">
        <w:rPr>
          <w:rStyle w:val="Intensievebenadrukking"/>
        </w:rPr>
        <w:t>Overkoepelend voordeel van datamanagemen</w:t>
      </w:r>
      <w:r w:rsidR="6F070303" w:rsidRPr="4CA18AAE">
        <w:rPr>
          <w:rStyle w:val="Intensievebenadrukking"/>
        </w:rPr>
        <w:t>t</w:t>
      </w:r>
    </w:p>
    <w:p w14:paraId="7E8D7520" w14:textId="01D614A3" w:rsidR="00833C2A" w:rsidRDefault="7E2A8454" w:rsidP="4CA18AAE">
      <w:r>
        <w:t>De gemeente Dordrecht kan met datamanagement:</w:t>
      </w:r>
    </w:p>
    <w:p w14:paraId="68718219" w14:textId="3B44E78F" w:rsidR="00833C2A" w:rsidRDefault="7E2A8454" w:rsidP="00077457">
      <w:pPr>
        <w:pStyle w:val="Lijstalinea"/>
        <w:numPr>
          <w:ilvl w:val="0"/>
          <w:numId w:val="16"/>
        </w:numPr>
        <w:rPr>
          <w:szCs w:val="19"/>
        </w:rPr>
      </w:pPr>
      <w:r>
        <w:t>Efficiënter ruimtegebruik realiseren</w:t>
      </w:r>
    </w:p>
    <w:p w14:paraId="48A258D5" w14:textId="06319E63" w:rsidR="00833C2A" w:rsidRDefault="7E2A8454" w:rsidP="00077457">
      <w:pPr>
        <w:pStyle w:val="Lijstalinea"/>
        <w:numPr>
          <w:ilvl w:val="0"/>
          <w:numId w:val="16"/>
        </w:numPr>
        <w:rPr>
          <w:szCs w:val="19"/>
        </w:rPr>
      </w:pPr>
      <w:r>
        <w:t>Beter aansluiten op de behoeften van gebruikers</w:t>
      </w:r>
    </w:p>
    <w:p w14:paraId="35B36122" w14:textId="2672A931" w:rsidR="00833C2A" w:rsidRDefault="7E2A8454" w:rsidP="00077457">
      <w:pPr>
        <w:pStyle w:val="Lijstalinea"/>
        <w:numPr>
          <w:ilvl w:val="0"/>
          <w:numId w:val="16"/>
        </w:numPr>
        <w:rPr>
          <w:szCs w:val="19"/>
        </w:rPr>
      </w:pPr>
      <w:r>
        <w:t>De duurzaamheid en kwaliteit van het interieur monitoren</w:t>
      </w:r>
    </w:p>
    <w:p w14:paraId="0203C4DB" w14:textId="37DD273E" w:rsidR="00833C2A" w:rsidRDefault="08FE7F5F" w:rsidP="00077457">
      <w:pPr>
        <w:pStyle w:val="Lijstalinea"/>
        <w:numPr>
          <w:ilvl w:val="0"/>
          <w:numId w:val="16"/>
        </w:numPr>
      </w:pPr>
      <w:r>
        <w:t>Data-gedreven</w:t>
      </w:r>
      <w:r w:rsidR="7E2A8454">
        <w:t xml:space="preserve"> beslissingen nemen over inrichting en dienstverlening</w:t>
      </w:r>
    </w:p>
    <w:p w14:paraId="60093EAB" w14:textId="10777404" w:rsidR="6F276C0A" w:rsidRDefault="6F276C0A" w:rsidP="00077457">
      <w:pPr>
        <w:pStyle w:val="Lijstalinea"/>
        <w:numPr>
          <w:ilvl w:val="0"/>
          <w:numId w:val="16"/>
        </w:numPr>
        <w:rPr>
          <w:szCs w:val="19"/>
        </w:rPr>
      </w:pPr>
      <w:r w:rsidRPr="1E2405FC">
        <w:rPr>
          <w:szCs w:val="19"/>
        </w:rPr>
        <w:t>Gebruik van assetmanagementsystemen om onderhoudsdata en garantietermijnen te registreren</w:t>
      </w:r>
    </w:p>
    <w:p w14:paraId="1DDD8DB2" w14:textId="1800CD22" w:rsidR="00833C2A" w:rsidRDefault="455DA460" w:rsidP="467ADD1A">
      <w:pPr>
        <w:pStyle w:val="Lijstalinea"/>
        <w:numPr>
          <w:ilvl w:val="0"/>
          <w:numId w:val="16"/>
        </w:numPr>
      </w:pPr>
      <w:r>
        <w:t>Ondersteunen b</w:t>
      </w:r>
      <w:r w:rsidR="569BA425">
        <w:t>eveiliging</w:t>
      </w:r>
      <w:r w:rsidR="2F7975F7">
        <w:t>-</w:t>
      </w:r>
      <w:r w:rsidR="569BA425">
        <w:t xml:space="preserve"> en toegangsbeheer</w:t>
      </w:r>
    </w:p>
    <w:p w14:paraId="287B412A" w14:textId="7FFF1BA1" w:rsidR="467ADD1A" w:rsidRDefault="467ADD1A" w:rsidP="467ADD1A">
      <w:pPr>
        <w:pStyle w:val="Lijstalinea"/>
      </w:pPr>
    </w:p>
    <w:p w14:paraId="579199F7" w14:textId="0308AF1D" w:rsidR="00833C2A" w:rsidRPr="000E0A02" w:rsidRDefault="0CD7824A" w:rsidP="75545404">
      <w:pPr>
        <w:pStyle w:val="Kop2"/>
        <w:rPr>
          <w:rStyle w:val="Zwaar"/>
        </w:rPr>
      </w:pPr>
      <w:bookmarkStart w:id="27" w:name="_Toc144218703"/>
      <w:bookmarkStart w:id="28" w:name="_Toc178610881"/>
      <w:bookmarkStart w:id="29" w:name="_Toc824701769"/>
      <w:r>
        <w:t>1.1</w:t>
      </w:r>
      <w:r w:rsidR="60DF2079">
        <w:t>0</w:t>
      </w:r>
      <w:r>
        <w:t xml:space="preserve">. </w:t>
      </w:r>
      <w:r w:rsidR="448EB421">
        <w:t>Toegankelijkheid</w:t>
      </w:r>
      <w:bookmarkEnd w:id="27"/>
      <w:bookmarkEnd w:id="28"/>
      <w:bookmarkEnd w:id="29"/>
    </w:p>
    <w:p w14:paraId="44A0D469" w14:textId="4AFAE03D" w:rsidR="00EA52E9" w:rsidRDefault="14DDBD6C" w:rsidP="1E2405FC">
      <w:pPr>
        <w:rPr>
          <w:rFonts w:eastAsia="Aptos" w:cs="Aptos"/>
          <w:color w:val="000000"/>
        </w:rPr>
      </w:pPr>
      <w:r w:rsidRPr="5A117FF3">
        <w:rPr>
          <w:rFonts w:eastAsia="Aptos" w:cs="Aptos"/>
          <w:color w:val="000000"/>
        </w:rPr>
        <w:t xml:space="preserve">Het gebouw en het interieur zijn ontworpen met oog voor toegankelijkheid en inclusiviteit, zodat alle bezoekers, ongeacht hun achtergrond, leeftijd of mobiliteit, zich vrij kunnen bewegen en gebruik kunnen maken van de voorzieningen. Het interieur, de looproutes en de inrichting van de </w:t>
      </w:r>
      <w:r w:rsidR="1706812B" w:rsidRPr="5A117FF3">
        <w:rPr>
          <w:rFonts w:eastAsia="Aptos" w:cs="Aptos"/>
          <w:color w:val="000000"/>
        </w:rPr>
        <w:t>functies binnen het thema “Werken en vergaderen”</w:t>
      </w:r>
      <w:r w:rsidRPr="5A117FF3">
        <w:rPr>
          <w:rFonts w:eastAsia="Aptos" w:cs="Aptos"/>
          <w:color w:val="000000"/>
        </w:rPr>
        <w:t xml:space="preserve"> zijn zorgvuldig afgestemd op uiteenlopende behoeften. Denk bijvoorbeeld aan duidelijke bewegwijzering, comfortabele zitplaatsen en een open, gastvrije sfeer. Daarnaast dragen digitale systemen bij aan de toegankelijkheid van het Dordthuis. Denk daarbij aan onderstaande mogelijkheden:</w:t>
      </w:r>
      <w:r>
        <w:br/>
      </w:r>
    </w:p>
    <w:p w14:paraId="1CCC15AE" w14:textId="0EEA5915" w:rsidR="00EA52E9" w:rsidRDefault="14DDBD6C" w:rsidP="3CE619F0">
      <w:pPr>
        <w:rPr>
          <w:rFonts w:eastAsia="Aptos" w:cs="Aptos"/>
          <w:color w:val="000000"/>
        </w:rPr>
      </w:pPr>
      <w:r w:rsidRPr="5A117FF3">
        <w:rPr>
          <w:rStyle w:val="Intensievebenadrukking"/>
          <w:rFonts w:eastAsia="Aptos" w:cs="Aptos"/>
        </w:rPr>
        <w:t>Vind een werkplek:</w:t>
      </w:r>
      <w:r w:rsidRPr="5A117FF3">
        <w:rPr>
          <w:rFonts w:eastAsia="Aptos" w:cs="Aptos"/>
          <w:color w:val="000000"/>
        </w:rPr>
        <w:t xml:space="preserve"> </w:t>
      </w:r>
      <w:r>
        <w:br/>
      </w:r>
      <w:r w:rsidRPr="5A117FF3">
        <w:rPr>
          <w:rFonts w:eastAsia="Aptos" w:cs="Aptos"/>
          <w:color w:val="000000"/>
        </w:rPr>
        <w:t xml:space="preserve">Via een scherm </w:t>
      </w:r>
      <w:r w:rsidR="1EF42DC4" w:rsidRPr="5A117FF3">
        <w:rPr>
          <w:rFonts w:eastAsia="Aptos" w:cs="Aptos"/>
          <w:color w:val="000000"/>
        </w:rPr>
        <w:t xml:space="preserve">(of toekomstige intuïtieve app) </w:t>
      </w:r>
      <w:r w:rsidRPr="5A117FF3">
        <w:rPr>
          <w:rFonts w:eastAsia="Aptos" w:cs="Aptos"/>
          <w:color w:val="000000"/>
        </w:rPr>
        <w:t>kunnen gebruikers eenvoudig een werkplek vinden die past bij hun persoonlijke voorkeuren en behoeften. Denk aan zit-sta werkplekken, plekken met daglicht, of werkplekken dicht bij liften voor mensen met beperkte mobiliteit. De interface is ontworpen met oog voor digitale toegankelijkheid (zoals schermlezers en hoog contrast).</w:t>
      </w:r>
      <w:r>
        <w:br/>
      </w:r>
    </w:p>
    <w:p w14:paraId="2190C088" w14:textId="41F89C1A" w:rsidR="00EA52E9" w:rsidRDefault="0C788A1B" w:rsidP="3CE619F0">
      <w:pPr>
        <w:rPr>
          <w:rFonts w:eastAsia="Aptos" w:cs="Aptos"/>
          <w:color w:val="000000"/>
        </w:rPr>
      </w:pPr>
      <w:r w:rsidRPr="467ADD1A">
        <w:rPr>
          <w:rStyle w:val="Intensievebenadrukking"/>
          <w:rFonts w:eastAsia="Aptos" w:cs="Aptos"/>
        </w:rPr>
        <w:lastRenderedPageBreak/>
        <w:t xml:space="preserve">Roommanagement: </w:t>
      </w:r>
      <w:r w:rsidR="14DDBD6C">
        <w:br/>
      </w:r>
      <w:r w:rsidRPr="467ADD1A">
        <w:rPr>
          <w:rFonts w:eastAsia="Aptos" w:cs="Aptos"/>
          <w:color w:val="000000"/>
        </w:rPr>
        <w:t xml:space="preserve">Het reserveren van vergaderruimtes gebeurt via een </w:t>
      </w:r>
      <w:r w:rsidR="2CC97295" w:rsidRPr="467ADD1A">
        <w:rPr>
          <w:rFonts w:eastAsia="Aptos" w:cs="Aptos"/>
          <w:color w:val="000000"/>
        </w:rPr>
        <w:t xml:space="preserve">Outlook </w:t>
      </w:r>
      <w:r w:rsidR="2CC97295" w:rsidRPr="16B1A019">
        <w:rPr>
          <w:rFonts w:eastAsia="Aptos" w:cs="Aptos"/>
          <w:color w:val="000000"/>
        </w:rPr>
        <w:t>ge</w:t>
      </w:r>
      <w:r w:rsidR="53BC0B27" w:rsidRPr="16B1A019">
        <w:rPr>
          <w:rFonts w:eastAsia="Aptos" w:cs="Aptos"/>
          <w:color w:val="000000"/>
        </w:rPr>
        <w:t>koppeld</w:t>
      </w:r>
      <w:r w:rsidR="2CC97295" w:rsidRPr="467ADD1A">
        <w:rPr>
          <w:rFonts w:eastAsia="Aptos" w:cs="Aptos"/>
          <w:color w:val="000000"/>
        </w:rPr>
        <w:t xml:space="preserve"> </w:t>
      </w:r>
      <w:r w:rsidRPr="467ADD1A">
        <w:rPr>
          <w:rFonts w:eastAsia="Aptos" w:cs="Aptos"/>
          <w:color w:val="000000"/>
        </w:rPr>
        <w:t>gebruiksvriendelijk systeem dat inzicht kan geven in de eigenschappen van elke ruimte, zoals akoestiek, ventilatie, stofvrije ruimtes, toegankelijkheid voor rolstoelgebruikers en aanwezigheid van ondersteunende technologie (zoals ringleidingen of spraakversterking). Dit bevordert inclusieve samenwerking.</w:t>
      </w:r>
      <w:r w:rsidR="14DDBD6C">
        <w:br/>
      </w:r>
    </w:p>
    <w:p w14:paraId="0290D948" w14:textId="2BC0FBD6" w:rsidR="00EA52E9" w:rsidRDefault="0C788A1B" w:rsidP="3CE619F0">
      <w:pPr>
        <w:rPr>
          <w:rFonts w:eastAsia="Aptos" w:cs="Aptos"/>
          <w:color w:val="000000"/>
        </w:rPr>
      </w:pPr>
      <w:r w:rsidRPr="467ADD1A">
        <w:rPr>
          <w:rStyle w:val="Intensievebenadrukking"/>
          <w:rFonts w:eastAsia="Aptos" w:cs="Aptos"/>
        </w:rPr>
        <w:t xml:space="preserve">Narrowcasting / Wayfinding: </w:t>
      </w:r>
      <w:r w:rsidR="14DDBD6C">
        <w:br/>
      </w:r>
      <w:r w:rsidRPr="467ADD1A">
        <w:rPr>
          <w:rFonts w:eastAsia="Aptos" w:cs="Aptos"/>
          <w:color w:val="000000"/>
        </w:rPr>
        <w:t>Digitale schermen in het gebouw tonen</w:t>
      </w:r>
      <w:r w:rsidR="0353302C" w:rsidRPr="467ADD1A">
        <w:rPr>
          <w:rFonts w:eastAsia="Aptos" w:cs="Aptos"/>
          <w:color w:val="000000"/>
        </w:rPr>
        <w:t xml:space="preserve"> </w:t>
      </w:r>
      <w:r w:rsidRPr="467ADD1A">
        <w:rPr>
          <w:rFonts w:eastAsia="Aptos" w:cs="Aptos"/>
          <w:color w:val="000000"/>
        </w:rPr>
        <w:t xml:space="preserve">informatie over </w:t>
      </w:r>
      <w:r w:rsidR="01B2B661" w:rsidRPr="467ADD1A">
        <w:rPr>
          <w:rFonts w:eastAsia="Aptos" w:cs="Aptos"/>
          <w:color w:val="000000"/>
        </w:rPr>
        <w:t xml:space="preserve">programmering, </w:t>
      </w:r>
      <w:r w:rsidRPr="467ADD1A">
        <w:rPr>
          <w:rFonts w:eastAsia="Aptos" w:cs="Aptos"/>
          <w:color w:val="000000"/>
        </w:rPr>
        <w:t>bezetting, en welzijnstips. De content is visueel helder, afgestemd op diverse doelgroepen, zodat iedereen zich geïnformeerd en welkom voelt.</w:t>
      </w:r>
    </w:p>
    <w:p w14:paraId="63951B98" w14:textId="4881413A" w:rsidR="1E2405FC" w:rsidRDefault="1E2405FC" w:rsidP="467ADD1A"/>
    <w:p w14:paraId="0013A18C" w14:textId="74C5692C" w:rsidR="00EA52E9" w:rsidRDefault="434DCAC6" w:rsidP="3CE619F0">
      <w:pPr>
        <w:rPr>
          <w:rFonts w:eastAsia="Aptos" w:cs="Aptos"/>
          <w:color w:val="000000"/>
        </w:rPr>
      </w:pPr>
      <w:r w:rsidRPr="3CE619F0">
        <w:rPr>
          <w:rStyle w:val="Intensievebenadrukking"/>
        </w:rPr>
        <w:t>AV-Middelen</w:t>
      </w:r>
    </w:p>
    <w:p w14:paraId="5BB5E2A0" w14:textId="268B82A7" w:rsidR="00EA52E9" w:rsidRDefault="796FF191" w:rsidP="3CE619F0">
      <w:pPr>
        <w:rPr>
          <w:rFonts w:eastAsia="Aptos" w:cs="Aptos"/>
          <w:color w:val="000000"/>
        </w:rPr>
      </w:pPr>
      <w:r>
        <w:t xml:space="preserve">De AV-middelen worden slim geïntegreerd in de vergaderruimtes en </w:t>
      </w:r>
      <w:r w:rsidR="74588B60">
        <w:t>(</w:t>
      </w:r>
      <w:r>
        <w:t>publieke zones</w:t>
      </w:r>
      <w:r w:rsidR="4E9B1E8A">
        <w:t>)</w:t>
      </w:r>
      <w:r>
        <w:t xml:space="preserve"> van het Dordthuis en zijn afgestemd op uiteenlopende gebruikersbehoeften. Denk hierbij aan</w:t>
      </w:r>
      <w:r w:rsidR="479A0B34">
        <w:t xml:space="preserve"> gebruiksvriendelijke bediening, hybride vergaderfaciliteiten, akoestisch geoptimaliseerde ruimten, </w:t>
      </w:r>
      <w:r w:rsidR="2C157500">
        <w:t>ondersteuning van inclusiviteit (ringleiding, spraakversterking,</w:t>
      </w:r>
      <w:r w:rsidR="7479A006">
        <w:t xml:space="preserve"> of ondertiteling). </w:t>
      </w:r>
      <w:r>
        <w:br/>
      </w:r>
      <w:r>
        <w:br/>
      </w:r>
    </w:p>
    <w:p w14:paraId="17A1E5CD" w14:textId="5D49AB83" w:rsidR="00EA52E9" w:rsidRDefault="14DDBD6C" w:rsidP="3040E606">
      <w:pPr>
        <w:jc w:val="center"/>
        <w:rPr>
          <w:rFonts w:eastAsia="Aptos" w:cs="Aptos"/>
          <w:color w:val="3B1099" w:themeColor="text1"/>
          <w:szCs w:val="19"/>
        </w:rPr>
      </w:pPr>
      <w:r w:rsidRPr="3040E606">
        <w:rPr>
          <w:rStyle w:val="Subtielebenadrukking"/>
          <w:rFonts w:eastAsia="Aptos" w:cs="Aptos"/>
          <w:szCs w:val="19"/>
        </w:rPr>
        <w:t>“In het Dordthuis, als bruisend hart van de stad en de Drechtsteden, staat toegankelijkheid centraal. Iedereen – van inwoners tot bezoekers en medewerkers – moet zich hier welkom en thuis voelen.”</w:t>
      </w:r>
    </w:p>
    <w:p w14:paraId="434CCA5E" w14:textId="66179159" w:rsidR="00EA52E9" w:rsidRDefault="00EA52E9">
      <w:pPr>
        <w:spacing w:line="240" w:lineRule="auto"/>
      </w:pPr>
      <w:r>
        <w:br w:type="page"/>
      </w:r>
    </w:p>
    <w:p w14:paraId="44113767" w14:textId="7A106DFA" w:rsidR="3040E606" w:rsidRDefault="3040E606" w:rsidP="3040E606">
      <w:pPr>
        <w:spacing w:line="240" w:lineRule="auto"/>
      </w:pPr>
    </w:p>
    <w:p w14:paraId="6247F17D" w14:textId="5EA54139" w:rsidR="004B43CC" w:rsidRPr="004B43CC" w:rsidRDefault="4134252E" w:rsidP="00BC50E0">
      <w:pPr>
        <w:pStyle w:val="Kop1"/>
      </w:pPr>
      <w:bookmarkStart w:id="30" w:name="_Toc1936106608"/>
      <w:bookmarkStart w:id="31" w:name="_Toc178610884"/>
      <w:r>
        <w:t>D</w:t>
      </w:r>
      <w:r w:rsidR="4F966462">
        <w:t>EEL</w:t>
      </w:r>
      <w:r>
        <w:t xml:space="preserve"> 2</w:t>
      </w:r>
      <w:bookmarkEnd w:id="30"/>
      <w:r w:rsidR="1A452E4B">
        <w:t xml:space="preserve"> </w:t>
      </w:r>
    </w:p>
    <w:p w14:paraId="7C426DDB" w14:textId="45FF30D4" w:rsidR="004B43CC" w:rsidRPr="004B43CC" w:rsidRDefault="12003FA2" w:rsidP="27C84CB8">
      <w:pPr>
        <w:pStyle w:val="Kop1"/>
      </w:pPr>
      <w:bookmarkStart w:id="32" w:name="_Toc1737994943"/>
      <w:r>
        <w:t>2. E</w:t>
      </w:r>
      <w:r w:rsidR="1A37CF4B">
        <w:t>ISEN EN WENSEN TEN AANZIEN VAN DE UITVRAAG</w:t>
      </w:r>
      <w:bookmarkEnd w:id="32"/>
    </w:p>
    <w:p w14:paraId="4055E6D9" w14:textId="6252680A" w:rsidR="0F6BFE34" w:rsidRDefault="731FE5C7" w:rsidP="3CE619F0">
      <w:pPr>
        <w:rPr>
          <w:rFonts w:eastAsia="Aptos" w:cs="Aptos"/>
          <w:color w:val="000000"/>
        </w:rPr>
      </w:pPr>
      <w:r w:rsidRPr="467ADD1A">
        <w:rPr>
          <w:rFonts w:eastAsia="Aptos" w:cs="Aptos"/>
          <w:color w:val="000000"/>
        </w:rPr>
        <w:t xml:space="preserve">Het Dordthuis opent </w:t>
      </w:r>
      <w:r w:rsidR="01A2CF93" w:rsidRPr="467ADD1A">
        <w:rPr>
          <w:rFonts w:eastAsia="Aptos" w:cs="Aptos"/>
          <w:color w:val="000000"/>
        </w:rPr>
        <w:t xml:space="preserve">in het van </w:t>
      </w:r>
      <w:r w:rsidR="38969946" w:rsidRPr="467ADD1A">
        <w:rPr>
          <w:rFonts w:eastAsia="Aptos" w:cs="Aptos"/>
          <w:color w:val="000000"/>
        </w:rPr>
        <w:t>najaar</w:t>
      </w:r>
      <w:r w:rsidR="6FE9DB53" w:rsidRPr="467ADD1A">
        <w:rPr>
          <w:rFonts w:eastAsia="Aptos" w:cs="Aptos"/>
          <w:color w:val="000000"/>
        </w:rPr>
        <w:t xml:space="preserve"> </w:t>
      </w:r>
      <w:r w:rsidRPr="467ADD1A">
        <w:rPr>
          <w:rFonts w:eastAsia="Aptos" w:cs="Aptos"/>
          <w:color w:val="000000"/>
        </w:rPr>
        <w:t>2026 haar deuren als de huiskamer van de Stad: een bruisende en gastvrije plek waar ontmoeten, samenwerken en verblijven centraal staan. De werkomgeving speelt een sleutelrol in het realiseren van deze visie. Het Dordthuis biedt ruimte aan moderne werk- en vergaderfaciliteiten die slim, gezond en toegankelijk zijn ingericht.</w:t>
      </w:r>
      <w:r w:rsidR="0F6BFE34">
        <w:br/>
      </w:r>
    </w:p>
    <w:p w14:paraId="39387325" w14:textId="25C899E4" w:rsidR="0F6BFE34" w:rsidRDefault="0F6BFE34" w:rsidP="75545404">
      <w:pPr>
        <w:rPr>
          <w:rFonts w:eastAsia="Aptos" w:cs="Aptos"/>
          <w:color w:val="000000"/>
          <w:szCs w:val="19"/>
        </w:rPr>
      </w:pPr>
      <w:r w:rsidRPr="75545404">
        <w:rPr>
          <w:rFonts w:eastAsia="Aptos" w:cs="Aptos"/>
          <w:color w:val="000000"/>
          <w:szCs w:val="19"/>
        </w:rPr>
        <w:t>Met deze aanbesteding nodigen wij marktpartijen uit om hun visie, creativiteit en ondernemerschap in te zetten voor een hoogwaardig, gastgericht en maatschappelijk verantwoord aanbod. De opdracht biedt ruimte voor eigen invulling, binnen de kaders van de visie van het Dordthuis.</w:t>
      </w:r>
    </w:p>
    <w:p w14:paraId="086BDC78" w14:textId="78D6CF36" w:rsidR="75545404" w:rsidRDefault="75545404" w:rsidP="75545404"/>
    <w:p w14:paraId="1F168502" w14:textId="0B1D918C" w:rsidR="4134252E" w:rsidRDefault="4134252E" w:rsidP="467ADD1A">
      <w:pPr>
        <w:pStyle w:val="Kop2"/>
        <w:rPr>
          <w:rFonts w:eastAsia="Aptos" w:cs="Aptos"/>
          <w:color w:val="000000"/>
        </w:rPr>
      </w:pPr>
      <w:bookmarkStart w:id="33" w:name="_Toc1590304914"/>
      <w:r>
        <w:t>2</w:t>
      </w:r>
      <w:r w:rsidR="5C78FA28">
        <w:t>.</w:t>
      </w:r>
      <w:r w:rsidR="38F6F456">
        <w:t>1</w:t>
      </w:r>
      <w:r w:rsidR="6AFF8E3D">
        <w:t>.</w:t>
      </w:r>
      <w:r w:rsidR="5C78FA28">
        <w:t xml:space="preserve"> </w:t>
      </w:r>
      <w:r w:rsidR="6B1E364F">
        <w:t>Contractdoelstelling en scope van de opdracht</w:t>
      </w:r>
      <w:bookmarkEnd w:id="33"/>
    </w:p>
    <w:p w14:paraId="1FC55CFE" w14:textId="701BC12F" w:rsidR="467ADD1A" w:rsidRDefault="2AE46315" w:rsidP="0A9B683A">
      <w:r>
        <w:t>De leverancier realiseert binnen het Dordthuis een geïntegreerde oplossing voor het thema “Werken en Vergaderen”, bestaande uit:</w:t>
      </w:r>
    </w:p>
    <w:p w14:paraId="7A68738E" w14:textId="0D2C669F" w:rsidR="467ADD1A" w:rsidRDefault="2AE46315" w:rsidP="0A9B683A">
      <w:pPr>
        <w:pStyle w:val="Lijstalinea"/>
        <w:numPr>
          <w:ilvl w:val="0"/>
          <w:numId w:val="2"/>
        </w:numPr>
        <w:rPr>
          <w:szCs w:val="19"/>
        </w:rPr>
      </w:pPr>
      <w:r>
        <w:t>Levering van hardware en software voor werkplekken, vergaderruimtes, Narrowcasting en AV-opstellingen;</w:t>
      </w:r>
    </w:p>
    <w:p w14:paraId="750CD00D" w14:textId="70A36826" w:rsidR="467ADD1A" w:rsidRDefault="2AE46315" w:rsidP="0A9B683A">
      <w:pPr>
        <w:pStyle w:val="Lijstalinea"/>
        <w:numPr>
          <w:ilvl w:val="0"/>
          <w:numId w:val="2"/>
        </w:numPr>
        <w:rPr>
          <w:szCs w:val="19"/>
        </w:rPr>
      </w:pPr>
      <w:r>
        <w:t>Installatie en montage van alle componenten, inclusief aansluiting op bestaande infrastructuur;</w:t>
      </w:r>
    </w:p>
    <w:p w14:paraId="0F9650CA" w14:textId="7A27EF75" w:rsidR="467ADD1A" w:rsidRDefault="2AE46315" w:rsidP="0A9B683A">
      <w:pPr>
        <w:pStyle w:val="Lijstalinea"/>
        <w:numPr>
          <w:ilvl w:val="0"/>
          <w:numId w:val="2"/>
        </w:numPr>
        <w:rPr>
          <w:szCs w:val="19"/>
        </w:rPr>
      </w:pPr>
      <w:r>
        <w:t>Dienstverlening en ondersteuning, waaronder beheer, training, adoptie en kwaliteitsborging;</w:t>
      </w:r>
    </w:p>
    <w:p w14:paraId="588A27C8" w14:textId="0525341C" w:rsidR="467ADD1A" w:rsidRDefault="2AE46315" w:rsidP="0A9B683A">
      <w:pPr>
        <w:pStyle w:val="Lijstalinea"/>
        <w:numPr>
          <w:ilvl w:val="0"/>
          <w:numId w:val="2"/>
        </w:numPr>
        <w:rPr>
          <w:szCs w:val="19"/>
        </w:rPr>
      </w:pPr>
      <w:r>
        <w:t>Data</w:t>
      </w:r>
      <w:r w:rsidR="22EB1189">
        <w:t>-</w:t>
      </w:r>
      <w:r>
        <w:t>gedreven functionaliteiten die bijdragen aan efficiënt ruimtegebruik, toegankelijkheid en gebruikersgemak.</w:t>
      </w:r>
      <w:r w:rsidR="467ADD1A">
        <w:br/>
      </w:r>
    </w:p>
    <w:p w14:paraId="4F0842DE" w14:textId="0BF1D09D" w:rsidR="467ADD1A" w:rsidRDefault="2AE46315" w:rsidP="0A9B683A">
      <w:r>
        <w:t>De oplossing moet aansluiten op de visie van het Dordthuis als gastvrije, slimme en toegankelijke werkomgeving. Verdere toelichting op de scope en eisen is opgenomen onder 2.1.1 en 2.2.</w:t>
      </w:r>
    </w:p>
    <w:p w14:paraId="42AA41ED" w14:textId="18E1D300" w:rsidR="467ADD1A" w:rsidRDefault="467ADD1A" w:rsidP="0A9B683A"/>
    <w:p w14:paraId="15A1AD4F" w14:textId="574A1386" w:rsidR="4E20157B" w:rsidRDefault="4BAB58DD" w:rsidP="75545404">
      <w:pPr>
        <w:pStyle w:val="Kop3"/>
      </w:pPr>
      <w:bookmarkStart w:id="34" w:name="_Toc1943616701"/>
      <w:r>
        <w:t>2.1</w:t>
      </w:r>
      <w:r w:rsidR="72006BA6">
        <w:t>.1.</w:t>
      </w:r>
      <w:r>
        <w:t xml:space="preserve"> </w:t>
      </w:r>
      <w:r w:rsidR="1D5474B8">
        <w:t>Scope en reikwijdte binnen het thema “Werken en vergaderen”</w:t>
      </w:r>
      <w:bookmarkEnd w:id="34"/>
    </w:p>
    <w:p w14:paraId="0F23F794" w14:textId="592D68AA" w:rsidR="02F6868F" w:rsidRDefault="02F6868F" w:rsidP="25B75FD6">
      <w:pPr>
        <w:rPr>
          <w:rFonts w:eastAsia="Aptos" w:cs="Aptos"/>
          <w:color w:val="000000"/>
        </w:rPr>
      </w:pPr>
      <w:r>
        <w:t xml:space="preserve">Binnen het Dordthuis vormt het thema </w:t>
      </w:r>
      <w:r w:rsidR="2AE4D47D">
        <w:t>“</w:t>
      </w:r>
      <w:r>
        <w:t xml:space="preserve">Werken en </w:t>
      </w:r>
      <w:r w:rsidR="3DC78693">
        <w:t>v</w:t>
      </w:r>
      <w:r>
        <w:t>ergaderen</w:t>
      </w:r>
      <w:r w:rsidR="0525C724">
        <w:t>”</w:t>
      </w:r>
      <w:r>
        <w:t xml:space="preserve"> een essentieel onderdeel van de moderne, gastvrije en functionele omgeving.  De opdrachtnemer is verantwoordelijk voor het realiseren van de digitale en fysieke voorzieningen die dit thema ondersteunen. De opdracht omvat zowel de levering als de bijbehorende servicedienstverlening, passend bij de ambities van het Dordthuis. De gemeente Dordrecht treedt op als contracteigenaar en regievoerder.</w:t>
      </w:r>
      <w:r>
        <w:br/>
      </w:r>
    </w:p>
    <w:p w14:paraId="5F776985" w14:textId="5B8CD685" w:rsidR="02F6868F" w:rsidRDefault="02F6868F" w:rsidP="75545404">
      <w:pPr>
        <w:spacing w:line="240" w:lineRule="auto"/>
        <w:rPr>
          <w:rFonts w:eastAsia="Aptos" w:cs="Aptos"/>
          <w:color w:val="000000"/>
          <w:szCs w:val="19"/>
        </w:rPr>
      </w:pPr>
      <w:r w:rsidRPr="75545404">
        <w:rPr>
          <w:rFonts w:eastAsia="Aptos" w:cs="Aptos"/>
          <w:color w:val="000000"/>
          <w:szCs w:val="19"/>
        </w:rPr>
        <w:t>Onderdeel van de opdracht:</w:t>
      </w:r>
    </w:p>
    <w:p w14:paraId="21C444CC" w14:textId="6F4CE035" w:rsidR="02F6868F" w:rsidRDefault="02F6868F" w:rsidP="1E2405FC">
      <w:pPr>
        <w:spacing w:line="240" w:lineRule="auto"/>
        <w:rPr>
          <w:rFonts w:eastAsia="Aptos" w:cs="Aptos"/>
          <w:color w:val="000000"/>
        </w:rPr>
      </w:pPr>
      <w:r w:rsidRPr="1E2405FC">
        <w:rPr>
          <w:rFonts w:eastAsia="Aptos" w:cs="Aptos"/>
          <w:color w:val="000000"/>
        </w:rPr>
        <w:t xml:space="preserve">De scope van de opdracht richt zich op de inrichting en exploitatie van de volgende </w:t>
      </w:r>
      <w:r w:rsidR="7EBF4AE1" w:rsidRPr="1E2405FC">
        <w:rPr>
          <w:rFonts w:eastAsia="Aptos" w:cs="Aptos"/>
          <w:color w:val="000000"/>
        </w:rPr>
        <w:t>vier</w:t>
      </w:r>
      <w:r w:rsidRPr="1E2405FC">
        <w:rPr>
          <w:rFonts w:eastAsia="Aptos" w:cs="Aptos"/>
          <w:color w:val="000000"/>
        </w:rPr>
        <w:t xml:space="preserve"> kernfuncties binnen het Dordthuis:</w:t>
      </w:r>
      <w:r>
        <w:br/>
      </w:r>
    </w:p>
    <w:p w14:paraId="1A0CC68A" w14:textId="3B4EDB56" w:rsidR="02F6868F" w:rsidRDefault="02F6868F" w:rsidP="75545404">
      <w:pPr>
        <w:spacing w:line="240" w:lineRule="auto"/>
        <w:rPr>
          <w:rFonts w:eastAsia="Aptos" w:cs="Aptos"/>
          <w:color w:val="000000"/>
          <w:szCs w:val="19"/>
        </w:rPr>
      </w:pPr>
      <w:r>
        <w:br/>
      </w:r>
      <w:r w:rsidRPr="75545404">
        <w:rPr>
          <w:rStyle w:val="Intensievebenadrukking"/>
          <w:rFonts w:eastAsia="Aptos" w:cs="Aptos"/>
          <w:b/>
          <w:bCs/>
          <w:iCs w:val="0"/>
          <w:szCs w:val="19"/>
        </w:rPr>
        <w:t>Scope en Reikwijdte – Vind een Werkplek</w:t>
      </w:r>
      <w:r>
        <w:br/>
      </w:r>
    </w:p>
    <w:p w14:paraId="555FBEBE" w14:textId="25E5D5C7" w:rsidR="02F6868F" w:rsidRDefault="02F6868F" w:rsidP="75545404">
      <w:pPr>
        <w:spacing w:line="240" w:lineRule="auto"/>
        <w:rPr>
          <w:rFonts w:eastAsia="Aptos" w:cs="Aptos"/>
          <w:color w:val="3B1099" w:themeColor="text1"/>
          <w:szCs w:val="19"/>
        </w:rPr>
      </w:pPr>
      <w:r w:rsidRPr="75545404">
        <w:rPr>
          <w:rStyle w:val="Intensievebenadrukking"/>
          <w:rFonts w:eastAsia="Aptos" w:cs="Aptos"/>
          <w:iCs w:val="0"/>
          <w:szCs w:val="19"/>
        </w:rPr>
        <w:t>Aanleiding</w:t>
      </w:r>
    </w:p>
    <w:p w14:paraId="5BD583F2" w14:textId="13D5C5FE" w:rsidR="02F6868F" w:rsidRDefault="02F6868F" w:rsidP="27C84CB8">
      <w:pPr>
        <w:spacing w:line="240" w:lineRule="auto"/>
        <w:rPr>
          <w:rFonts w:eastAsia="Aptos" w:cs="Aptos"/>
          <w:color w:val="000000"/>
        </w:rPr>
      </w:pPr>
      <w:r w:rsidRPr="27C84CB8">
        <w:rPr>
          <w:rFonts w:eastAsia="Aptos" w:cs="Aptos"/>
          <w:color w:val="000000"/>
        </w:rPr>
        <w:t xml:space="preserve">Met de invoering van tijd- en </w:t>
      </w:r>
      <w:r w:rsidR="006C5E1D" w:rsidRPr="27C84CB8">
        <w:rPr>
          <w:rFonts w:eastAsia="Aptos" w:cs="Aptos"/>
          <w:color w:val="000000"/>
        </w:rPr>
        <w:t>plaats</w:t>
      </w:r>
      <w:r w:rsidR="7F25C7BB" w:rsidRPr="27C84CB8">
        <w:rPr>
          <w:rFonts w:eastAsia="Aptos" w:cs="Aptos"/>
          <w:color w:val="000000"/>
        </w:rPr>
        <w:t xml:space="preserve"> </w:t>
      </w:r>
      <w:r w:rsidR="006C5E1D" w:rsidRPr="27C84CB8">
        <w:rPr>
          <w:rFonts w:eastAsia="Aptos" w:cs="Aptos"/>
          <w:color w:val="000000"/>
        </w:rPr>
        <w:t>onafhankelijk</w:t>
      </w:r>
      <w:r w:rsidRPr="27C84CB8">
        <w:rPr>
          <w:rFonts w:eastAsia="Aptos" w:cs="Aptos"/>
          <w:color w:val="000000"/>
        </w:rPr>
        <w:t xml:space="preserve"> werken (TPOW) binnen het Dordthuis, ontstaat de behoefte aan een systeem dat medewerkers ondersteunt bij het vinden van een geschikte werkplek. Tegelijkertijd is er behoefte aan inzicht in de bezetting en het gebruik van werkplekken, zodat de </w:t>
      </w:r>
      <w:r w:rsidRPr="27C84CB8">
        <w:rPr>
          <w:rFonts w:eastAsia="Aptos" w:cs="Aptos"/>
          <w:color w:val="000000"/>
        </w:rPr>
        <w:lastRenderedPageBreak/>
        <w:t>Facilitair Management Organisatie (FMO) hierop kan sturen.</w:t>
      </w:r>
      <w:r>
        <w:br/>
      </w:r>
    </w:p>
    <w:p w14:paraId="69C367B0" w14:textId="2EB233F3" w:rsidR="02F6868F" w:rsidRDefault="02F6868F" w:rsidP="27C84CB8">
      <w:pPr>
        <w:spacing w:line="240" w:lineRule="auto"/>
        <w:rPr>
          <w:rFonts w:eastAsia="Aptos" w:cs="Aptos"/>
          <w:color w:val="000000"/>
        </w:rPr>
      </w:pPr>
      <w:r w:rsidRPr="27C84CB8">
        <w:rPr>
          <w:rStyle w:val="Intensievebenadrukking"/>
          <w:rFonts w:eastAsia="Aptos" w:cs="Aptos"/>
        </w:rPr>
        <w:t>Doelstelling</w:t>
      </w:r>
      <w:r>
        <w:br/>
      </w:r>
      <w:r w:rsidRPr="27C84CB8">
        <w:rPr>
          <w:rFonts w:eastAsia="Aptos" w:cs="Aptos"/>
          <w:color w:val="000000"/>
        </w:rPr>
        <w:t xml:space="preserve">Het doel is om medewerkers op een laagdrempelige manier inzicht te geven in de beschikbaarheid van werkplekken, en tegelijkertijd de bezetting en </w:t>
      </w:r>
      <w:r w:rsidR="77EB8530" w:rsidRPr="27C84CB8">
        <w:rPr>
          <w:rFonts w:eastAsia="Aptos" w:cs="Aptos"/>
          <w:color w:val="000000"/>
        </w:rPr>
        <w:t>be</w:t>
      </w:r>
      <w:r w:rsidRPr="27C84CB8">
        <w:rPr>
          <w:rFonts w:eastAsia="Aptos" w:cs="Aptos"/>
          <w:color w:val="000000"/>
        </w:rPr>
        <w:t>nutting van ARBO- en aanlandwerkplekken meetbaar te maken. Dit draagt bij aan een efficiënte benutting van de kantoorruimte en een prettige werkomgeving.</w:t>
      </w:r>
      <w:r>
        <w:br/>
      </w:r>
    </w:p>
    <w:p w14:paraId="585830F1" w14:textId="15D78EA1" w:rsidR="02F6868F" w:rsidRDefault="02F6868F" w:rsidP="75545404">
      <w:pPr>
        <w:spacing w:line="240" w:lineRule="auto"/>
        <w:rPr>
          <w:rFonts w:eastAsia="Aptos" w:cs="Aptos"/>
          <w:color w:val="3B1099" w:themeColor="text1"/>
          <w:szCs w:val="19"/>
        </w:rPr>
      </w:pPr>
      <w:r w:rsidRPr="75545404">
        <w:rPr>
          <w:rStyle w:val="Intensievebenadrukking"/>
          <w:rFonts w:eastAsia="Aptos" w:cs="Aptos"/>
          <w:iCs w:val="0"/>
          <w:szCs w:val="19"/>
        </w:rPr>
        <w:t>Scope</w:t>
      </w:r>
    </w:p>
    <w:p w14:paraId="722D4DB7" w14:textId="551BA1CB" w:rsidR="02F6868F" w:rsidRDefault="02F6868F" w:rsidP="75545404">
      <w:pPr>
        <w:spacing w:line="240" w:lineRule="auto"/>
        <w:rPr>
          <w:rFonts w:eastAsia="Aptos" w:cs="Aptos"/>
          <w:color w:val="000000"/>
          <w:szCs w:val="19"/>
        </w:rPr>
      </w:pPr>
      <w:r w:rsidRPr="75545404">
        <w:rPr>
          <w:rFonts w:eastAsia="Aptos" w:cs="Aptos"/>
          <w:color w:val="000000"/>
          <w:szCs w:val="19"/>
        </w:rPr>
        <w:t>Het project richt zich op de volgende onderdelen:</w:t>
      </w:r>
    </w:p>
    <w:p w14:paraId="2A807BAE" w14:textId="3077E507" w:rsidR="02F6868F" w:rsidRDefault="02F6868F" w:rsidP="00077457">
      <w:pPr>
        <w:pStyle w:val="Lijstalinea"/>
        <w:numPr>
          <w:ilvl w:val="0"/>
          <w:numId w:val="47"/>
        </w:numPr>
        <w:spacing w:line="240" w:lineRule="auto"/>
        <w:rPr>
          <w:rFonts w:eastAsia="Aptos" w:cs="Aptos"/>
          <w:color w:val="000000"/>
          <w:szCs w:val="19"/>
        </w:rPr>
      </w:pPr>
      <w:r w:rsidRPr="75545404">
        <w:rPr>
          <w:rFonts w:eastAsia="Aptos" w:cs="Aptos"/>
          <w:color w:val="000000"/>
          <w:szCs w:val="19"/>
        </w:rPr>
        <w:t xml:space="preserve">Alle Arbo- en aanland werkplekken binnen de kantooromgeving van het Dordthuis.  </w:t>
      </w:r>
    </w:p>
    <w:p w14:paraId="1364CA75" w14:textId="4D4D0242" w:rsidR="02F6868F" w:rsidRDefault="02F6868F" w:rsidP="00077457">
      <w:pPr>
        <w:pStyle w:val="Lijstalinea"/>
        <w:numPr>
          <w:ilvl w:val="0"/>
          <w:numId w:val="47"/>
        </w:numPr>
        <w:spacing w:line="240" w:lineRule="auto"/>
        <w:rPr>
          <w:rFonts w:eastAsia="Aptos" w:cs="Aptos"/>
          <w:color w:val="000000"/>
          <w:szCs w:val="19"/>
        </w:rPr>
      </w:pPr>
      <w:r w:rsidRPr="75545404">
        <w:rPr>
          <w:rFonts w:eastAsia="Aptos" w:cs="Aptos"/>
          <w:color w:val="000000"/>
          <w:szCs w:val="19"/>
        </w:rPr>
        <w:t>Inzicht in beschikbaarheid: medewerkers kunnen realtime zien waar werkplekken beschikbaar zijn.</w:t>
      </w:r>
    </w:p>
    <w:p w14:paraId="3C08E27D" w14:textId="598338A2" w:rsidR="02F6868F" w:rsidRDefault="02F6868F" w:rsidP="00077457">
      <w:pPr>
        <w:pStyle w:val="Lijstalinea"/>
        <w:numPr>
          <w:ilvl w:val="0"/>
          <w:numId w:val="47"/>
        </w:numPr>
        <w:spacing w:line="240" w:lineRule="auto"/>
        <w:rPr>
          <w:rFonts w:eastAsia="Aptos" w:cs="Aptos"/>
          <w:color w:val="000000"/>
        </w:rPr>
      </w:pPr>
      <w:r w:rsidRPr="27C84CB8">
        <w:rPr>
          <w:rFonts w:eastAsia="Aptos" w:cs="Aptos"/>
          <w:color w:val="000000"/>
        </w:rPr>
        <w:t xml:space="preserve">Gebruik van technologie: het systeem biedt verschillende weergavemogelijkheden, zoals integratie met </w:t>
      </w:r>
      <w:r w:rsidR="7B9212FF" w:rsidRPr="27C84CB8">
        <w:rPr>
          <w:rFonts w:eastAsia="Aptos" w:cs="Aptos"/>
          <w:color w:val="000000"/>
        </w:rPr>
        <w:t>N</w:t>
      </w:r>
      <w:r w:rsidRPr="27C84CB8">
        <w:rPr>
          <w:rFonts w:eastAsia="Aptos" w:cs="Aptos"/>
          <w:color w:val="000000"/>
        </w:rPr>
        <w:t xml:space="preserve">arrowcasting, </w:t>
      </w:r>
      <w:r w:rsidR="0E746E94" w:rsidRPr="27C84CB8">
        <w:rPr>
          <w:rFonts w:eastAsia="Aptos" w:cs="Aptos"/>
          <w:color w:val="000000"/>
        </w:rPr>
        <w:t>het Intranet</w:t>
      </w:r>
      <w:r w:rsidR="6E52303F" w:rsidRPr="27C84CB8">
        <w:rPr>
          <w:rFonts w:eastAsia="Aptos" w:cs="Aptos"/>
          <w:color w:val="000000"/>
        </w:rPr>
        <w:t xml:space="preserve">, </w:t>
      </w:r>
      <w:r w:rsidRPr="27C84CB8">
        <w:rPr>
          <w:rFonts w:eastAsia="Aptos" w:cs="Aptos"/>
          <w:color w:val="000000"/>
        </w:rPr>
        <w:t>een plug-in of een app.</w:t>
      </w:r>
    </w:p>
    <w:p w14:paraId="47BB604F" w14:textId="6A0281EC" w:rsidR="02F6868F" w:rsidRDefault="02F6868F" w:rsidP="00077457">
      <w:pPr>
        <w:pStyle w:val="Lijstalinea"/>
        <w:numPr>
          <w:ilvl w:val="0"/>
          <w:numId w:val="47"/>
        </w:numPr>
        <w:spacing w:line="240" w:lineRule="auto"/>
        <w:rPr>
          <w:rFonts w:eastAsia="Aptos" w:cs="Aptos"/>
          <w:color w:val="000000"/>
        </w:rPr>
      </w:pPr>
      <w:r w:rsidRPr="0A9B683A">
        <w:rPr>
          <w:rFonts w:eastAsia="Aptos" w:cs="Aptos"/>
          <w:color w:val="000000"/>
        </w:rPr>
        <w:t>Data</w:t>
      </w:r>
      <w:r w:rsidR="002C4B63" w:rsidRPr="0A9B683A">
        <w:rPr>
          <w:rFonts w:eastAsia="Aptos" w:cs="Aptos"/>
          <w:color w:val="000000"/>
        </w:rPr>
        <w:t>-</w:t>
      </w:r>
      <w:r w:rsidRPr="0A9B683A">
        <w:rPr>
          <w:rFonts w:eastAsia="Aptos" w:cs="Aptos"/>
          <w:color w:val="000000"/>
        </w:rPr>
        <w:t>gedreven beheer: de FMO gebruikt de verzamelde data om bezetting en gebruik professioneel te monitoren en te optimaliseren.</w:t>
      </w:r>
    </w:p>
    <w:p w14:paraId="0BD2EC03" w14:textId="34E855D9" w:rsidR="02F6868F" w:rsidRDefault="02F6868F" w:rsidP="27C84CB8">
      <w:pPr>
        <w:pStyle w:val="Lijstalinea"/>
        <w:numPr>
          <w:ilvl w:val="0"/>
          <w:numId w:val="47"/>
        </w:numPr>
        <w:spacing w:line="240" w:lineRule="auto"/>
        <w:rPr>
          <w:rFonts w:eastAsia="Aptos" w:cs="Aptos"/>
          <w:color w:val="000000"/>
        </w:rPr>
      </w:pPr>
      <w:r w:rsidRPr="27C84CB8">
        <w:rPr>
          <w:rFonts w:eastAsia="Aptos" w:cs="Aptos"/>
          <w:color w:val="000000"/>
        </w:rPr>
        <w:t>Toekomstige uitbreiding: het systeem moet voorbereid zijn op een reserveringsfunctionaliteit, waarbij medewerkers werkplekken kunnen boeken op basis van voorkeuren zoals ergonomie, daglicht, rustniveau en toegankelijkheid.</w:t>
      </w:r>
      <w:r>
        <w:br/>
      </w:r>
    </w:p>
    <w:p w14:paraId="50961059" w14:textId="2C653DE0" w:rsidR="02F6868F" w:rsidRDefault="02F6868F" w:rsidP="75545404">
      <w:pPr>
        <w:spacing w:line="240" w:lineRule="auto"/>
        <w:rPr>
          <w:rFonts w:eastAsia="Aptos" w:cs="Aptos"/>
          <w:color w:val="3B1099" w:themeColor="text1"/>
          <w:szCs w:val="19"/>
        </w:rPr>
      </w:pPr>
      <w:r w:rsidRPr="75545404">
        <w:rPr>
          <w:rStyle w:val="Intensievebenadrukking"/>
          <w:rFonts w:eastAsia="Aptos" w:cs="Aptos"/>
          <w:iCs w:val="0"/>
          <w:szCs w:val="19"/>
        </w:rPr>
        <w:t>Reikwijdte</w:t>
      </w:r>
    </w:p>
    <w:p w14:paraId="05EBFDA7" w14:textId="314A63DA" w:rsidR="02F6868F" w:rsidRDefault="02F6868F" w:rsidP="27C84CB8">
      <w:pPr>
        <w:pStyle w:val="Lijstalinea"/>
        <w:numPr>
          <w:ilvl w:val="0"/>
          <w:numId w:val="46"/>
        </w:numPr>
        <w:spacing w:line="240" w:lineRule="auto"/>
        <w:rPr>
          <w:rFonts w:eastAsia="Aptos" w:cs="Aptos"/>
          <w:color w:val="000000"/>
        </w:rPr>
      </w:pPr>
      <w:r w:rsidRPr="27C84CB8">
        <w:rPr>
          <w:rFonts w:eastAsia="Aptos" w:cs="Aptos"/>
          <w:color w:val="000000"/>
        </w:rPr>
        <w:t>Gebruikersgroep: alle medewerkers van het Dordthuis.</w:t>
      </w:r>
    </w:p>
    <w:p w14:paraId="1383E116" w14:textId="3E28A158" w:rsidR="02F6868F" w:rsidRDefault="02F6868F" w:rsidP="00077457">
      <w:pPr>
        <w:pStyle w:val="Lijstalinea"/>
        <w:numPr>
          <w:ilvl w:val="0"/>
          <w:numId w:val="46"/>
        </w:numPr>
        <w:spacing w:line="240" w:lineRule="auto"/>
        <w:rPr>
          <w:rFonts w:eastAsia="Aptos" w:cs="Aptos"/>
          <w:color w:val="000000"/>
          <w:szCs w:val="19"/>
        </w:rPr>
      </w:pPr>
      <w:r w:rsidRPr="75545404">
        <w:rPr>
          <w:rFonts w:eastAsia="Aptos" w:cs="Aptos"/>
          <w:color w:val="000000"/>
          <w:szCs w:val="19"/>
        </w:rPr>
        <w:t>Werkplekken: zowel ARBO-verantwoorde werkplekken als aanlandplekken.</w:t>
      </w:r>
    </w:p>
    <w:p w14:paraId="26976E83" w14:textId="23F5FB5B" w:rsidR="02F6868F" w:rsidRDefault="02F6868F" w:rsidP="16B1A019">
      <w:pPr>
        <w:pStyle w:val="Lijstalinea"/>
        <w:numPr>
          <w:ilvl w:val="0"/>
          <w:numId w:val="46"/>
        </w:numPr>
        <w:spacing w:line="240" w:lineRule="auto"/>
        <w:rPr>
          <w:rFonts w:eastAsia="Aptos" w:cs="Aptos"/>
          <w:color w:val="000000"/>
          <w:szCs w:val="19"/>
        </w:rPr>
      </w:pPr>
      <w:r w:rsidRPr="16B1A019">
        <w:rPr>
          <w:rFonts w:eastAsia="Aptos" w:cs="Aptos"/>
          <w:color w:val="000000"/>
        </w:rPr>
        <w:t xml:space="preserve">Locatie: het Dordthuis </w:t>
      </w:r>
    </w:p>
    <w:p w14:paraId="6A2AAA25" w14:textId="2829E6AD" w:rsidR="02F6868F" w:rsidRDefault="02F6868F" w:rsidP="00077457">
      <w:pPr>
        <w:pStyle w:val="Lijstalinea"/>
        <w:numPr>
          <w:ilvl w:val="0"/>
          <w:numId w:val="46"/>
        </w:numPr>
        <w:spacing w:line="240" w:lineRule="auto"/>
        <w:rPr>
          <w:rFonts w:eastAsia="Aptos" w:cs="Aptos"/>
          <w:color w:val="000000"/>
          <w:szCs w:val="19"/>
        </w:rPr>
      </w:pPr>
      <w:r w:rsidRPr="5A117FF3">
        <w:rPr>
          <w:rFonts w:eastAsia="Aptos" w:cs="Aptos"/>
          <w:color w:val="000000"/>
        </w:rPr>
        <w:t>Beheer: de FMO is verantwoordelijk voor het beheer en de analyse van de bezettingsdata.</w:t>
      </w:r>
      <w:r>
        <w:br/>
      </w:r>
    </w:p>
    <w:p w14:paraId="06B7475F" w14:textId="1A3889FA" w:rsidR="02F6868F" w:rsidRDefault="02F6868F" w:rsidP="75545404">
      <w:pPr>
        <w:spacing w:line="240" w:lineRule="auto"/>
        <w:rPr>
          <w:rFonts w:eastAsia="Aptos" w:cs="Aptos"/>
          <w:color w:val="3B1099" w:themeColor="text1"/>
          <w:szCs w:val="19"/>
        </w:rPr>
      </w:pPr>
      <w:r w:rsidRPr="75545404">
        <w:rPr>
          <w:rStyle w:val="Intensievebenadrukking"/>
          <w:rFonts w:eastAsia="Aptos" w:cs="Aptos"/>
          <w:iCs w:val="0"/>
          <w:szCs w:val="19"/>
        </w:rPr>
        <w:t>Uitgangspunten</w:t>
      </w:r>
    </w:p>
    <w:p w14:paraId="4EF6F85F" w14:textId="53ED8A3F" w:rsidR="02F6868F" w:rsidRDefault="02F6868F" w:rsidP="00077457">
      <w:pPr>
        <w:pStyle w:val="Lijstalinea"/>
        <w:numPr>
          <w:ilvl w:val="0"/>
          <w:numId w:val="45"/>
        </w:numPr>
        <w:spacing w:line="240" w:lineRule="auto"/>
        <w:rPr>
          <w:rFonts w:eastAsia="Aptos" w:cs="Aptos"/>
          <w:color w:val="000000"/>
          <w:szCs w:val="19"/>
        </w:rPr>
      </w:pPr>
      <w:r w:rsidRPr="75545404">
        <w:rPr>
          <w:rFonts w:eastAsia="Aptos" w:cs="Aptos"/>
          <w:color w:val="000000"/>
          <w:szCs w:val="19"/>
        </w:rPr>
        <w:t>Iedere medewerker is welkom en heeft toegang tot actuele informatie over werkplekbeschikbaarheid.</w:t>
      </w:r>
    </w:p>
    <w:p w14:paraId="0565D117" w14:textId="14A64EEB" w:rsidR="02F6868F" w:rsidRDefault="02F6868F" w:rsidP="00077457">
      <w:pPr>
        <w:pStyle w:val="Lijstalinea"/>
        <w:numPr>
          <w:ilvl w:val="0"/>
          <w:numId w:val="45"/>
        </w:numPr>
        <w:spacing w:line="240" w:lineRule="auto"/>
        <w:rPr>
          <w:rFonts w:eastAsia="Aptos" w:cs="Aptos"/>
          <w:color w:val="000000"/>
        </w:rPr>
      </w:pPr>
      <w:r w:rsidRPr="1E2405FC">
        <w:rPr>
          <w:rFonts w:eastAsia="Aptos" w:cs="Aptos"/>
          <w:color w:val="000000"/>
        </w:rPr>
        <w:t>Het systeem ondersteunt het concept “Onze manier van Werken”</w:t>
      </w:r>
      <w:r w:rsidR="753E0DA2" w:rsidRPr="16B1A019">
        <w:rPr>
          <w:rFonts w:eastAsia="Aptos" w:cs="Aptos"/>
          <w:color w:val="000000"/>
        </w:rPr>
        <w:t xml:space="preserve"> (bijlage J.4.)</w:t>
      </w:r>
      <w:r w:rsidRPr="16B1A019">
        <w:rPr>
          <w:rFonts w:eastAsia="Aptos" w:cs="Aptos"/>
          <w:color w:val="000000"/>
        </w:rPr>
        <w:t>,</w:t>
      </w:r>
      <w:r w:rsidRPr="1E2405FC">
        <w:rPr>
          <w:rFonts w:eastAsia="Aptos" w:cs="Aptos"/>
          <w:color w:val="000000"/>
        </w:rPr>
        <w:t xml:space="preserve"> waarbij de werkplek wordt gekozen op basis van de uit te voeren activiteit.</w:t>
      </w:r>
    </w:p>
    <w:p w14:paraId="62A12971" w14:textId="296C5FA8" w:rsidR="02F6868F" w:rsidRDefault="02F6868F" w:rsidP="00077457">
      <w:pPr>
        <w:pStyle w:val="Lijstalinea"/>
        <w:numPr>
          <w:ilvl w:val="0"/>
          <w:numId w:val="45"/>
        </w:numPr>
        <w:spacing w:line="240" w:lineRule="auto"/>
      </w:pPr>
      <w:r w:rsidRPr="16B1A019">
        <w:rPr>
          <w:rFonts w:eastAsia="Aptos" w:cs="Aptos"/>
          <w:color w:val="000000"/>
        </w:rPr>
        <w:t xml:space="preserve">De bezettingsfactor van </w:t>
      </w:r>
      <w:r w:rsidR="62BD6C31" w:rsidRPr="16B1A019">
        <w:rPr>
          <w:rFonts w:eastAsia="Aptos" w:cs="Aptos"/>
          <w:color w:val="000000"/>
        </w:rPr>
        <w:t xml:space="preserve">vaste Arbo- of aanland werkplekken in </w:t>
      </w:r>
      <w:r w:rsidRPr="16B1A019">
        <w:rPr>
          <w:rFonts w:eastAsia="Aptos" w:cs="Aptos"/>
          <w:color w:val="000000"/>
        </w:rPr>
        <w:t>het Dordthuis is 0,</w:t>
      </w:r>
      <w:r w:rsidR="02F1FF00" w:rsidRPr="16B1A019">
        <w:rPr>
          <w:rFonts w:eastAsia="Aptos" w:cs="Aptos"/>
          <w:color w:val="000000"/>
        </w:rPr>
        <w:t>5</w:t>
      </w:r>
      <w:r w:rsidR="2FA910F7" w:rsidRPr="16B1A019">
        <w:rPr>
          <w:rFonts w:eastAsia="Aptos" w:cs="Aptos"/>
          <w:color w:val="000000"/>
        </w:rPr>
        <w:t>.</w:t>
      </w:r>
      <w:r w:rsidRPr="16B1A019">
        <w:rPr>
          <w:rFonts w:eastAsia="Aptos" w:cs="Aptos"/>
          <w:color w:val="000000"/>
        </w:rPr>
        <w:t xml:space="preserve"> </w:t>
      </w:r>
      <w:r>
        <w:br/>
      </w:r>
    </w:p>
    <w:p w14:paraId="18D9E3D7" w14:textId="695BDF99" w:rsidR="02F6868F" w:rsidRDefault="02F6868F" w:rsidP="75545404">
      <w:pPr>
        <w:spacing w:line="240" w:lineRule="auto"/>
        <w:rPr>
          <w:rFonts w:eastAsia="Aptos" w:cs="Aptos"/>
          <w:color w:val="3B1099" w:themeColor="text1"/>
          <w:szCs w:val="19"/>
        </w:rPr>
      </w:pPr>
      <w:r w:rsidRPr="75545404">
        <w:rPr>
          <w:rStyle w:val="Intensievebenadrukking"/>
          <w:rFonts w:eastAsia="Aptos" w:cs="Aptos"/>
          <w:iCs w:val="0"/>
          <w:szCs w:val="19"/>
        </w:rPr>
        <w:t xml:space="preserve">Buiten scope </w:t>
      </w:r>
    </w:p>
    <w:p w14:paraId="1CCD8CFC" w14:textId="241BED0D" w:rsidR="02F6868F" w:rsidRDefault="02F6868F" w:rsidP="00077457">
      <w:pPr>
        <w:pStyle w:val="Lijstalinea"/>
        <w:numPr>
          <w:ilvl w:val="0"/>
          <w:numId w:val="44"/>
        </w:numPr>
        <w:spacing w:line="240" w:lineRule="auto"/>
        <w:rPr>
          <w:rFonts w:eastAsia="Aptos" w:cs="Aptos"/>
          <w:color w:val="000000"/>
        </w:rPr>
      </w:pPr>
      <w:r w:rsidRPr="5A117FF3">
        <w:rPr>
          <w:rFonts w:eastAsia="Aptos" w:cs="Aptos"/>
          <w:color w:val="000000"/>
        </w:rPr>
        <w:t>Alle aanlandplekken in de publieksomgeving bedoel</w:t>
      </w:r>
      <w:r w:rsidR="0034188C">
        <w:rPr>
          <w:rFonts w:eastAsia="Aptos" w:cs="Aptos"/>
          <w:color w:val="000000"/>
        </w:rPr>
        <w:t>d</w:t>
      </w:r>
      <w:r w:rsidRPr="5A117FF3">
        <w:rPr>
          <w:rFonts w:eastAsia="Aptos" w:cs="Aptos"/>
          <w:color w:val="000000"/>
        </w:rPr>
        <w:t xml:space="preserve"> voor burgers, studenten en/of klanten van de Dordthuis partners.</w:t>
      </w:r>
    </w:p>
    <w:p w14:paraId="692A99B6" w14:textId="28D17EBC" w:rsidR="0FBA0F6B" w:rsidRDefault="4A6C3A2A" w:rsidP="00077457">
      <w:pPr>
        <w:pStyle w:val="Lijstalinea"/>
        <w:numPr>
          <w:ilvl w:val="0"/>
          <w:numId w:val="44"/>
        </w:numPr>
        <w:spacing w:line="240" w:lineRule="auto"/>
        <w:rPr>
          <w:rFonts w:eastAsia="Aptos" w:cs="Aptos"/>
          <w:color w:val="000000"/>
        </w:rPr>
      </w:pPr>
      <w:r w:rsidRPr="7548F8BF">
        <w:rPr>
          <w:rFonts w:eastAsia="Aptos" w:cs="Aptos"/>
          <w:color w:val="000000"/>
        </w:rPr>
        <w:t>De werkplekken in het Achterom</w:t>
      </w:r>
    </w:p>
    <w:p w14:paraId="29BA746A" w14:textId="553B3C6E" w:rsidR="05217488" w:rsidRDefault="05217488" w:rsidP="05217488">
      <w:pPr>
        <w:spacing w:line="240" w:lineRule="auto"/>
        <w:rPr>
          <w:rFonts w:eastAsia="Aptos" w:cs="Aptos"/>
          <w:color w:val="000000"/>
          <w:szCs w:val="19"/>
        </w:rPr>
      </w:pPr>
    </w:p>
    <w:p w14:paraId="768B3489" w14:textId="07252BAF" w:rsidR="6B88D8E1" w:rsidRDefault="6B88D8E1" w:rsidP="05217488">
      <w:pPr>
        <w:spacing w:line="240" w:lineRule="auto"/>
        <w:rPr>
          <w:rStyle w:val="Intensievebenadrukking"/>
        </w:rPr>
      </w:pPr>
      <w:r w:rsidRPr="05217488">
        <w:rPr>
          <w:rStyle w:val="Intensievebenadrukking"/>
        </w:rPr>
        <w:t>Eisen en Wensen</w:t>
      </w:r>
    </w:p>
    <w:p w14:paraId="5E7857E6" w14:textId="65D09383" w:rsidR="6B88D8E1" w:rsidRDefault="6B88D8E1" w:rsidP="05217488">
      <w:r>
        <w:t>De specifieke eisen en wensen voor</w:t>
      </w:r>
      <w:r w:rsidR="44AD1B9D">
        <w:t xml:space="preserve"> </w:t>
      </w:r>
      <w:r w:rsidR="3AED6A94">
        <w:t>“</w:t>
      </w:r>
      <w:r w:rsidR="438F071B">
        <w:t>Vind een werkplek</w:t>
      </w:r>
      <w:r w:rsidR="7502DD21">
        <w:t>”</w:t>
      </w:r>
      <w:r w:rsidR="438F071B">
        <w:t xml:space="preserve"> </w:t>
      </w:r>
      <w:r>
        <w:t>worden puntsgewijs benoemd</w:t>
      </w:r>
      <w:r w:rsidR="0214E5A9">
        <w:t xml:space="preserve"> en toegelicht</w:t>
      </w:r>
      <w:r>
        <w:t xml:space="preserve"> in de bijlagen. </w:t>
      </w:r>
      <w:r w:rsidR="3DA88159">
        <w:t>Zie van dit document punt 2.2. “Specifieke Eisen en Wensen randvoorwaarden t.a.v. de opdracht”</w:t>
      </w:r>
      <w:r w:rsidR="04C0FB18">
        <w:t xml:space="preserve">, </w:t>
      </w:r>
      <w:r w:rsidR="3DA88159">
        <w:t xml:space="preserve">voor toelichting.   </w:t>
      </w:r>
    </w:p>
    <w:p w14:paraId="6ECE891C" w14:textId="1288B162" w:rsidR="75545404" w:rsidRDefault="75545404" w:rsidP="75545404">
      <w:pPr>
        <w:rPr>
          <w:rFonts w:eastAsia="Aptos" w:cs="Aptos"/>
          <w:color w:val="000000"/>
          <w:szCs w:val="19"/>
        </w:rPr>
      </w:pPr>
    </w:p>
    <w:p w14:paraId="77BBF1D2" w14:textId="1404D1A6" w:rsidR="4A770A0F" w:rsidRDefault="4A770A0F" w:rsidP="1E2405FC">
      <w:pPr>
        <w:spacing w:line="240" w:lineRule="auto"/>
        <w:rPr>
          <w:rFonts w:eastAsia="Aptos" w:cs="Aptos"/>
          <w:color w:val="3B1099" w:themeColor="text1"/>
        </w:rPr>
      </w:pPr>
      <w:r w:rsidRPr="1E2405FC">
        <w:rPr>
          <w:rStyle w:val="Intensievebenadrukking"/>
          <w:rFonts w:eastAsia="Aptos" w:cs="Aptos"/>
          <w:b/>
          <w:bCs/>
        </w:rPr>
        <w:t>Scope en Reikwijdte – Roommanagement</w:t>
      </w:r>
      <w:r>
        <w:br/>
      </w:r>
    </w:p>
    <w:p w14:paraId="06991A79" w14:textId="4ACD5200"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Aanleiding</w:t>
      </w:r>
    </w:p>
    <w:p w14:paraId="3D19AD96" w14:textId="36BC6CB1" w:rsidR="4A770A0F" w:rsidRDefault="4A770A0F" w:rsidP="1E2405FC">
      <w:pPr>
        <w:spacing w:line="240" w:lineRule="auto"/>
      </w:pPr>
      <w:r w:rsidRPr="27C84CB8">
        <w:rPr>
          <w:rFonts w:eastAsia="Aptos" w:cs="Aptos"/>
          <w:color w:val="000000"/>
        </w:rPr>
        <w:t xml:space="preserve">Binnen het Dordthuis </w:t>
      </w:r>
      <w:r w:rsidR="3A99AAE7" w:rsidRPr="16B1A019">
        <w:rPr>
          <w:rFonts w:eastAsia="Aptos" w:cs="Aptos"/>
          <w:color w:val="000000"/>
        </w:rPr>
        <w:t>wordt</w:t>
      </w:r>
      <w:r w:rsidRPr="16B1A019">
        <w:rPr>
          <w:rFonts w:eastAsia="Aptos" w:cs="Aptos"/>
          <w:color w:val="000000"/>
        </w:rPr>
        <w:t xml:space="preserve"> </w:t>
      </w:r>
      <w:r w:rsidRPr="27C84CB8">
        <w:rPr>
          <w:rFonts w:eastAsia="Aptos" w:cs="Aptos"/>
          <w:color w:val="000000"/>
        </w:rPr>
        <w:t xml:space="preserve">het reserveren van vergaderruimtes mogelijk via </w:t>
      </w:r>
      <w:r w:rsidR="0081298A" w:rsidRPr="27C84CB8">
        <w:rPr>
          <w:rFonts w:eastAsia="Aptos" w:cs="Aptos"/>
          <w:color w:val="000000"/>
        </w:rPr>
        <w:t xml:space="preserve">MS365. </w:t>
      </w:r>
      <w:r w:rsidRPr="27C84CB8">
        <w:rPr>
          <w:rFonts w:eastAsia="Aptos" w:cs="Aptos"/>
          <w:color w:val="000000"/>
        </w:rPr>
        <w:t>Om beter aan te sluiten bij het concept “Onze manier van Werken”</w:t>
      </w:r>
      <w:r w:rsidR="183C5F5E" w:rsidRPr="27C84CB8">
        <w:rPr>
          <w:rFonts w:eastAsia="Aptos" w:cs="Aptos"/>
          <w:color w:val="000000"/>
        </w:rPr>
        <w:t xml:space="preserve"> </w:t>
      </w:r>
      <w:r w:rsidR="6EAE7DD3" w:rsidRPr="27C84CB8">
        <w:rPr>
          <w:rFonts w:eastAsia="Aptos" w:cs="Aptos"/>
          <w:color w:val="000000"/>
        </w:rPr>
        <w:t>(</w:t>
      </w:r>
      <w:r w:rsidR="6F2820F7" w:rsidRPr="27C84CB8">
        <w:rPr>
          <w:rFonts w:eastAsia="Aptos" w:cs="Aptos"/>
          <w:color w:val="000000"/>
        </w:rPr>
        <w:t>bijlage J.4.</w:t>
      </w:r>
      <w:r w:rsidR="6EAE7DD3" w:rsidRPr="27C84CB8">
        <w:rPr>
          <w:rFonts w:eastAsia="Aptos" w:cs="Aptos"/>
          <w:color w:val="000000"/>
        </w:rPr>
        <w:t xml:space="preserve">) </w:t>
      </w:r>
      <w:r w:rsidRPr="27C84CB8">
        <w:rPr>
          <w:rFonts w:eastAsia="Aptos" w:cs="Aptos"/>
          <w:color w:val="000000"/>
        </w:rPr>
        <w:t>en om efficiënter gebruik te maken van beschikbare ruimtes, wordt</w:t>
      </w:r>
      <w:r w:rsidR="70FCE532" w:rsidRPr="27C84CB8">
        <w:rPr>
          <w:rFonts w:eastAsia="Aptos" w:cs="Aptos"/>
          <w:color w:val="000000"/>
        </w:rPr>
        <w:t xml:space="preserve"> </w:t>
      </w:r>
      <w:r w:rsidRPr="27C84CB8">
        <w:rPr>
          <w:rFonts w:eastAsia="Aptos" w:cs="Aptos"/>
          <w:color w:val="000000"/>
        </w:rPr>
        <w:t>aanvullende functionaliteit ontwikkeld. Deze uitbreiding maakt het mogelijk om niet alleen ruimtes te reserveren, maar ook inzicht te krijgen in bezetting, benutting en aanvullende faciliteiten.</w:t>
      </w:r>
      <w:r w:rsidR="4653369F" w:rsidRPr="27C84CB8">
        <w:rPr>
          <w:rFonts w:eastAsia="Aptos" w:cs="Aptos"/>
          <w:color w:val="000000"/>
        </w:rPr>
        <w:t xml:space="preserve"> </w:t>
      </w:r>
      <w:r>
        <w:br/>
      </w:r>
    </w:p>
    <w:p w14:paraId="1E3C0346" w14:textId="00BB5F2A"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Doelstelling</w:t>
      </w:r>
    </w:p>
    <w:p w14:paraId="3C8FB2B9" w14:textId="05FE145B" w:rsidR="4A770A0F" w:rsidRDefault="4A770A0F" w:rsidP="75545404">
      <w:pPr>
        <w:spacing w:line="240" w:lineRule="auto"/>
        <w:rPr>
          <w:rFonts w:eastAsia="Aptos" w:cs="Aptos"/>
          <w:color w:val="000000"/>
          <w:szCs w:val="19"/>
        </w:rPr>
      </w:pPr>
      <w:r w:rsidRPr="75545404">
        <w:rPr>
          <w:rFonts w:eastAsia="Aptos" w:cs="Aptos"/>
          <w:color w:val="000000"/>
          <w:szCs w:val="19"/>
        </w:rPr>
        <w:lastRenderedPageBreak/>
        <w:t>Het doel van het roommanagementsysteem is om medewerkers en beheerders te ondersteunen bij het efficiënt reserveren, gebruiken en beheren van vergaderruimtes. Dit draagt bij aan een transparante, toegankelijke en data-gedreven werkomgeving waarin ruimtegebruik geoptimaliseerd wordt.</w:t>
      </w:r>
      <w:r>
        <w:br/>
      </w:r>
    </w:p>
    <w:p w14:paraId="5AB55B45" w14:textId="1D62D1F6"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Scope</w:t>
      </w:r>
    </w:p>
    <w:p w14:paraId="766D3C23" w14:textId="4B08CC7B" w:rsidR="4A770A0F" w:rsidRDefault="4A770A0F" w:rsidP="75545404">
      <w:pPr>
        <w:spacing w:line="240" w:lineRule="auto"/>
        <w:rPr>
          <w:rFonts w:eastAsia="Aptos" w:cs="Aptos"/>
          <w:color w:val="000000"/>
          <w:szCs w:val="19"/>
        </w:rPr>
      </w:pPr>
      <w:r w:rsidRPr="75545404">
        <w:rPr>
          <w:rFonts w:eastAsia="Aptos" w:cs="Aptos"/>
          <w:color w:val="000000"/>
          <w:szCs w:val="19"/>
        </w:rPr>
        <w:t>Het roommanagementsysteem omvat de volgende onderdelen:</w:t>
      </w:r>
    </w:p>
    <w:p w14:paraId="1C662AB5" w14:textId="5B8E1BD3" w:rsidR="4A770A0F" w:rsidRDefault="1CA4BBAE" w:rsidP="00077457">
      <w:pPr>
        <w:pStyle w:val="Lijstalinea"/>
        <w:numPr>
          <w:ilvl w:val="0"/>
          <w:numId w:val="43"/>
        </w:numPr>
        <w:spacing w:line="240" w:lineRule="auto"/>
        <w:rPr>
          <w:rFonts w:eastAsia="Aptos" w:cs="Aptos"/>
          <w:color w:val="000000"/>
        </w:rPr>
      </w:pPr>
      <w:r w:rsidRPr="5A117FF3">
        <w:rPr>
          <w:rFonts w:eastAsia="Aptos" w:cs="Aptos"/>
          <w:color w:val="000000"/>
        </w:rPr>
        <w:t>Het roommanagementsysteem is een a</w:t>
      </w:r>
      <w:r w:rsidR="4A770A0F" w:rsidRPr="5A117FF3">
        <w:rPr>
          <w:rFonts w:eastAsia="Aptos" w:cs="Aptos"/>
          <w:color w:val="000000"/>
        </w:rPr>
        <w:t xml:space="preserve">anvulling op </w:t>
      </w:r>
      <w:r w:rsidR="007F6EF6">
        <w:rPr>
          <w:rFonts w:eastAsia="Aptos" w:cs="Aptos"/>
          <w:color w:val="000000"/>
        </w:rPr>
        <w:t>MS365</w:t>
      </w:r>
      <w:r w:rsidR="66F4B6A4" w:rsidRPr="5A117FF3">
        <w:rPr>
          <w:rFonts w:eastAsia="Aptos" w:cs="Aptos"/>
          <w:color w:val="000000"/>
        </w:rPr>
        <w:t>, een</w:t>
      </w:r>
      <w:r w:rsidR="4A770A0F" w:rsidRPr="5A117FF3">
        <w:rPr>
          <w:rFonts w:eastAsia="Aptos" w:cs="Aptos"/>
          <w:color w:val="000000"/>
        </w:rPr>
        <w:t xml:space="preserve"> extra functionaliteit boven</w:t>
      </w:r>
      <w:r w:rsidR="2C37D53E" w:rsidRPr="5A117FF3">
        <w:rPr>
          <w:rFonts w:eastAsia="Aptos" w:cs="Aptos"/>
          <w:color w:val="000000"/>
        </w:rPr>
        <w:t xml:space="preserve"> </w:t>
      </w:r>
      <w:r w:rsidR="4A770A0F" w:rsidRPr="5A117FF3">
        <w:rPr>
          <w:rFonts w:eastAsia="Aptos" w:cs="Aptos"/>
          <w:color w:val="000000"/>
        </w:rPr>
        <w:t xml:space="preserve">op de bestaande reserveringsmogelijkheden in </w:t>
      </w:r>
      <w:r w:rsidR="007F6EF6">
        <w:rPr>
          <w:rFonts w:eastAsia="Aptos" w:cs="Aptos"/>
          <w:color w:val="000000"/>
        </w:rPr>
        <w:t>MS365</w:t>
      </w:r>
      <w:r w:rsidR="4A770A0F" w:rsidRPr="5A117FF3">
        <w:rPr>
          <w:rFonts w:eastAsia="Aptos" w:cs="Aptos"/>
          <w:color w:val="000000"/>
        </w:rPr>
        <w:t>, met behoud van integratie.</w:t>
      </w:r>
    </w:p>
    <w:p w14:paraId="5CBE8D37" w14:textId="6FFF7BD2" w:rsidR="4A770A0F" w:rsidRDefault="4A770A0F" w:rsidP="00077457">
      <w:pPr>
        <w:pStyle w:val="Lijstalinea"/>
        <w:numPr>
          <w:ilvl w:val="0"/>
          <w:numId w:val="43"/>
        </w:numPr>
        <w:spacing w:line="240" w:lineRule="auto"/>
        <w:rPr>
          <w:rFonts w:eastAsia="Aptos" w:cs="Aptos"/>
          <w:color w:val="000000"/>
          <w:szCs w:val="19"/>
        </w:rPr>
      </w:pPr>
      <w:r w:rsidRPr="27C84CB8">
        <w:rPr>
          <w:rFonts w:eastAsia="Aptos" w:cs="Aptos"/>
          <w:color w:val="000000"/>
        </w:rPr>
        <w:t xml:space="preserve">Interactieve displays: elke vergaderruimte </w:t>
      </w:r>
      <w:r w:rsidR="16BB2BD0" w:rsidRPr="27C84CB8">
        <w:rPr>
          <w:rFonts w:eastAsia="Aptos" w:cs="Aptos"/>
          <w:color w:val="000000"/>
        </w:rPr>
        <w:t xml:space="preserve">vanaf </w:t>
      </w:r>
      <w:r w:rsidR="2C8DBD39" w:rsidRPr="27C84CB8">
        <w:rPr>
          <w:rFonts w:eastAsia="Aptos" w:cs="Aptos"/>
          <w:color w:val="000000"/>
        </w:rPr>
        <w:t>4</w:t>
      </w:r>
      <w:r w:rsidR="16BB2BD0" w:rsidRPr="27C84CB8">
        <w:rPr>
          <w:rFonts w:eastAsia="Aptos" w:cs="Aptos"/>
          <w:color w:val="000000"/>
        </w:rPr>
        <w:t xml:space="preserve"> personen</w:t>
      </w:r>
      <w:r w:rsidR="3F89F7C8" w:rsidRPr="798D7F74">
        <w:rPr>
          <w:rFonts w:eastAsia="Aptos" w:cs="Aptos"/>
          <w:color w:val="000000"/>
        </w:rPr>
        <w:t xml:space="preserve">, </w:t>
      </w:r>
      <w:r w:rsidR="7891F8C3" w:rsidRPr="798D7F74">
        <w:rPr>
          <w:rFonts w:eastAsia="Aptos" w:cs="Aptos"/>
          <w:color w:val="000000"/>
        </w:rPr>
        <w:t>(</w:t>
      </w:r>
      <w:r w:rsidR="3F89F7C8" w:rsidRPr="798D7F74">
        <w:rPr>
          <w:rFonts w:eastAsia="Aptos" w:cs="Aptos"/>
          <w:color w:val="000000"/>
        </w:rPr>
        <w:t>inclusief Commissiezalen, trouwzaal, Multifunctionele zaal, Blauwe kamer, Jeugdlab en Studio aan Zet</w:t>
      </w:r>
      <w:r w:rsidR="655A9394" w:rsidRPr="798D7F74">
        <w:rPr>
          <w:rFonts w:eastAsia="Aptos" w:cs="Aptos"/>
          <w:color w:val="000000"/>
        </w:rPr>
        <w:t>)</w:t>
      </w:r>
      <w:r w:rsidR="16BB2BD0" w:rsidRPr="27C84CB8">
        <w:rPr>
          <w:rFonts w:eastAsia="Aptos" w:cs="Aptos"/>
          <w:color w:val="000000"/>
        </w:rPr>
        <w:t xml:space="preserve"> </w:t>
      </w:r>
      <w:r w:rsidRPr="27C84CB8">
        <w:rPr>
          <w:rFonts w:eastAsia="Aptos" w:cs="Aptos"/>
          <w:color w:val="000000"/>
        </w:rPr>
        <w:t xml:space="preserve">wordt voorzien van een roombookingdisplay bij de deur, waarop realtime informatie zichtbaar is over de beschikbaarheid, </w:t>
      </w:r>
      <w:r w:rsidR="32F02684" w:rsidRPr="27C84CB8">
        <w:rPr>
          <w:rFonts w:eastAsia="Aptos" w:cs="Aptos"/>
          <w:color w:val="000000"/>
        </w:rPr>
        <w:t xml:space="preserve">komende </w:t>
      </w:r>
      <w:r w:rsidRPr="27C84CB8">
        <w:rPr>
          <w:rFonts w:eastAsia="Aptos" w:cs="Aptos"/>
          <w:color w:val="000000"/>
        </w:rPr>
        <w:t xml:space="preserve">reserveringen en </w:t>
      </w:r>
      <w:r w:rsidR="40337F7C" w:rsidRPr="27C84CB8">
        <w:rPr>
          <w:rFonts w:eastAsia="Aptos" w:cs="Aptos"/>
          <w:color w:val="000000"/>
        </w:rPr>
        <w:t xml:space="preserve">mogelijk </w:t>
      </w:r>
      <w:r w:rsidRPr="27C84CB8">
        <w:rPr>
          <w:rFonts w:eastAsia="Aptos" w:cs="Aptos"/>
          <w:color w:val="000000"/>
        </w:rPr>
        <w:t>gebruikers</w:t>
      </w:r>
      <w:r w:rsidR="6F86AB65" w:rsidRPr="27C84CB8">
        <w:rPr>
          <w:rFonts w:eastAsia="Aptos" w:cs="Aptos"/>
          <w:color w:val="000000"/>
        </w:rPr>
        <w:t>.</w:t>
      </w:r>
    </w:p>
    <w:p w14:paraId="4837D3A6" w14:textId="49ADE3DC" w:rsidR="4A770A0F" w:rsidRDefault="4A770A0F" w:rsidP="00077457">
      <w:pPr>
        <w:pStyle w:val="Lijstalinea"/>
        <w:numPr>
          <w:ilvl w:val="0"/>
          <w:numId w:val="43"/>
        </w:numPr>
        <w:spacing w:line="240" w:lineRule="auto"/>
        <w:rPr>
          <w:rFonts w:eastAsia="Aptos" w:cs="Aptos"/>
          <w:color w:val="000000"/>
        </w:rPr>
      </w:pPr>
      <w:r w:rsidRPr="5A117FF3">
        <w:rPr>
          <w:rFonts w:eastAsia="Aptos" w:cs="Aptos"/>
          <w:color w:val="000000"/>
        </w:rPr>
        <w:t xml:space="preserve">Gebruiksvriendelijke reservering: medewerkers kunnen ruimtes reserveren via </w:t>
      </w:r>
      <w:r w:rsidR="007F6EF6">
        <w:rPr>
          <w:rFonts w:eastAsia="Aptos" w:cs="Aptos"/>
          <w:color w:val="000000"/>
        </w:rPr>
        <w:t xml:space="preserve">MS365 </w:t>
      </w:r>
      <w:r w:rsidRPr="5A117FF3">
        <w:rPr>
          <w:rFonts w:eastAsia="Aptos" w:cs="Aptos"/>
          <w:color w:val="000000"/>
        </w:rPr>
        <w:t>of direct via het display, zonder risico op dubbele boekingen.</w:t>
      </w:r>
    </w:p>
    <w:p w14:paraId="0F560E9E" w14:textId="562B79E7" w:rsidR="4A770A0F" w:rsidRDefault="4A770A0F" w:rsidP="00077457">
      <w:pPr>
        <w:pStyle w:val="Lijstalinea"/>
        <w:numPr>
          <w:ilvl w:val="0"/>
          <w:numId w:val="43"/>
        </w:numPr>
        <w:spacing w:line="240" w:lineRule="auto"/>
        <w:rPr>
          <w:rFonts w:eastAsia="Aptos" w:cs="Aptos"/>
          <w:color w:val="000000"/>
        </w:rPr>
      </w:pPr>
      <w:r w:rsidRPr="16B1A019">
        <w:rPr>
          <w:rFonts w:eastAsia="Aptos" w:cs="Aptos"/>
          <w:color w:val="000000"/>
        </w:rPr>
        <w:t>Faciliteiten boeken: bij het reserveren kunnen optioneel aanvullende diensten worden geboekt, zoals catering, bodedienst of audiovisuele ondersteuning.</w:t>
      </w:r>
    </w:p>
    <w:p w14:paraId="33EBFC52" w14:textId="5A50EDF4" w:rsidR="4A770A0F" w:rsidRDefault="4A770A0F" w:rsidP="00077457">
      <w:pPr>
        <w:pStyle w:val="Lijstalinea"/>
        <w:numPr>
          <w:ilvl w:val="0"/>
          <w:numId w:val="43"/>
        </w:numPr>
        <w:spacing w:line="240" w:lineRule="auto"/>
        <w:rPr>
          <w:rFonts w:eastAsia="Aptos" w:cs="Aptos"/>
          <w:color w:val="000000"/>
          <w:szCs w:val="19"/>
        </w:rPr>
      </w:pPr>
      <w:r w:rsidRPr="75545404">
        <w:rPr>
          <w:rFonts w:eastAsia="Aptos" w:cs="Aptos"/>
          <w:color w:val="000000"/>
          <w:szCs w:val="19"/>
        </w:rPr>
        <w:t>Datagedreven beheer: het systeem genereert gebruiksdata waarmee de Facilitair Management Organisatie (FMO) kan sturen op bezetting en benutting.</w:t>
      </w:r>
    </w:p>
    <w:p w14:paraId="57880EB7" w14:textId="6A8FF0C5" w:rsidR="4A770A0F" w:rsidRDefault="4A770A0F" w:rsidP="27C84CB8">
      <w:pPr>
        <w:pStyle w:val="Lijstalinea"/>
        <w:numPr>
          <w:ilvl w:val="0"/>
          <w:numId w:val="43"/>
        </w:numPr>
        <w:spacing w:line="240" w:lineRule="auto"/>
        <w:rPr>
          <w:rFonts w:eastAsia="Aptos" w:cs="Aptos"/>
          <w:color w:val="000000"/>
        </w:rPr>
      </w:pPr>
      <w:r w:rsidRPr="27C84CB8">
        <w:rPr>
          <w:rFonts w:eastAsia="Aptos" w:cs="Aptos"/>
          <w:color w:val="000000"/>
        </w:rPr>
        <w:t>Technische integratie: het systeem sluit aan op de Microsoft Exchange-omgeving en de Digitale Werkruimte (DW</w:t>
      </w:r>
      <w:r w:rsidR="3309813E" w:rsidRPr="27C84CB8">
        <w:rPr>
          <w:rFonts w:eastAsia="Aptos" w:cs="Aptos"/>
          <w:color w:val="000000"/>
        </w:rPr>
        <w:t>R</w:t>
      </w:r>
      <w:r w:rsidR="3415273E" w:rsidRPr="27C84CB8">
        <w:rPr>
          <w:rFonts w:eastAsia="Aptos" w:cs="Aptos"/>
          <w:color w:val="000000"/>
        </w:rPr>
        <w:t xml:space="preserve">, een centrale </w:t>
      </w:r>
      <w:r w:rsidR="2F5D0C70" w:rsidRPr="27C84CB8">
        <w:rPr>
          <w:rFonts w:eastAsia="Aptos" w:cs="Aptos"/>
          <w:color w:val="000000"/>
        </w:rPr>
        <w:t>werkomgeving</w:t>
      </w:r>
      <w:r w:rsidR="3415273E" w:rsidRPr="27C84CB8">
        <w:rPr>
          <w:rFonts w:eastAsia="Aptos" w:cs="Aptos"/>
          <w:color w:val="000000"/>
        </w:rPr>
        <w:t xml:space="preserve"> gebaseerd op MS365 (KPN) die veilig en gemakkelijk toegang geeft tot informatie, zowel op kantoor, thuis als onderwe</w:t>
      </w:r>
      <w:r w:rsidR="43035609" w:rsidRPr="27C84CB8">
        <w:rPr>
          <w:rFonts w:eastAsia="Aptos" w:cs="Aptos"/>
          <w:color w:val="000000"/>
        </w:rPr>
        <w:t>g. Een veilige inrichting voor laptops, tablets, smartphones en PC’s</w:t>
      </w:r>
      <w:r w:rsidRPr="27C84CB8">
        <w:rPr>
          <w:rFonts w:eastAsia="Aptos" w:cs="Aptos"/>
          <w:color w:val="000000"/>
        </w:rPr>
        <w:t xml:space="preserve">), met </w:t>
      </w:r>
      <w:r w:rsidRPr="16B1A019">
        <w:rPr>
          <w:rFonts w:eastAsia="Aptos" w:cs="Aptos"/>
          <w:color w:val="000000"/>
        </w:rPr>
        <w:t>mini</w:t>
      </w:r>
      <w:r w:rsidR="30E2C551" w:rsidRPr="16B1A019">
        <w:rPr>
          <w:rFonts w:eastAsia="Aptos" w:cs="Aptos"/>
          <w:color w:val="000000"/>
        </w:rPr>
        <w:t>maal een</w:t>
      </w:r>
      <w:r w:rsidRPr="27C84CB8">
        <w:rPr>
          <w:rFonts w:eastAsia="Aptos" w:cs="Aptos"/>
          <w:color w:val="000000"/>
        </w:rPr>
        <w:t xml:space="preserve"> koppeling </w:t>
      </w:r>
      <w:r w:rsidR="5CF14AA7" w:rsidRPr="16B1A019">
        <w:rPr>
          <w:rFonts w:eastAsia="Aptos" w:cs="Aptos"/>
          <w:color w:val="000000"/>
        </w:rPr>
        <w:t>met</w:t>
      </w:r>
      <w:r w:rsidRPr="27C84CB8">
        <w:rPr>
          <w:rFonts w:eastAsia="Aptos" w:cs="Aptos"/>
          <w:color w:val="000000"/>
        </w:rPr>
        <w:t xml:space="preserve"> FMIS </w:t>
      </w:r>
      <w:r w:rsidR="67BBBACE" w:rsidRPr="16B1A019">
        <w:rPr>
          <w:rFonts w:eastAsia="Aptos" w:cs="Aptos"/>
          <w:color w:val="000000"/>
        </w:rPr>
        <w:t xml:space="preserve">(TOPdesk) </w:t>
      </w:r>
      <w:r w:rsidRPr="27C84CB8">
        <w:rPr>
          <w:rFonts w:eastAsia="Aptos" w:cs="Aptos"/>
          <w:color w:val="000000"/>
        </w:rPr>
        <w:t>of het dataplatform.</w:t>
      </w:r>
    </w:p>
    <w:p w14:paraId="35F2A482" w14:textId="05693D43" w:rsidR="75545404" w:rsidRDefault="75545404" w:rsidP="75545404">
      <w:pPr>
        <w:spacing w:line="240" w:lineRule="auto"/>
        <w:ind w:left="720"/>
        <w:rPr>
          <w:rFonts w:eastAsia="Aptos" w:cs="Aptos"/>
          <w:color w:val="000000"/>
          <w:szCs w:val="19"/>
        </w:rPr>
      </w:pPr>
    </w:p>
    <w:p w14:paraId="3A7B20E2" w14:textId="660B1E07"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Reikwijdte</w:t>
      </w:r>
    </w:p>
    <w:p w14:paraId="49328682" w14:textId="118B6CE3" w:rsidR="4A770A0F" w:rsidRDefault="4A770A0F" w:rsidP="00077457">
      <w:pPr>
        <w:pStyle w:val="Lijstalinea"/>
        <w:numPr>
          <w:ilvl w:val="0"/>
          <w:numId w:val="42"/>
        </w:numPr>
        <w:spacing w:line="240" w:lineRule="auto"/>
        <w:rPr>
          <w:rFonts w:eastAsia="Aptos" w:cs="Aptos"/>
          <w:color w:val="000000"/>
        </w:rPr>
      </w:pPr>
      <w:r w:rsidRPr="27C84CB8">
        <w:rPr>
          <w:rFonts w:eastAsia="Aptos" w:cs="Aptos"/>
          <w:color w:val="000000"/>
        </w:rPr>
        <w:t xml:space="preserve">Gebruikersgroep: medewerkers van de </w:t>
      </w:r>
      <w:r w:rsidR="1CCD32E5" w:rsidRPr="27C84CB8">
        <w:rPr>
          <w:rFonts w:eastAsia="Aptos" w:cs="Aptos"/>
          <w:color w:val="000000"/>
        </w:rPr>
        <w:t>vier partners</w:t>
      </w:r>
      <w:r w:rsidRPr="27C84CB8">
        <w:rPr>
          <w:rFonts w:eastAsia="Aptos" w:cs="Aptos"/>
          <w:color w:val="000000"/>
        </w:rPr>
        <w:t xml:space="preserve"> en eventueel externe gebruikers.</w:t>
      </w:r>
    </w:p>
    <w:p w14:paraId="0B368025" w14:textId="1AD3A7A3" w:rsidR="4A770A0F" w:rsidRDefault="4A770A0F" w:rsidP="00077457">
      <w:pPr>
        <w:pStyle w:val="Lijstalinea"/>
        <w:numPr>
          <w:ilvl w:val="0"/>
          <w:numId w:val="42"/>
        </w:numPr>
        <w:spacing w:line="240" w:lineRule="auto"/>
        <w:rPr>
          <w:rFonts w:eastAsia="Aptos" w:cs="Aptos"/>
          <w:color w:val="000000"/>
        </w:rPr>
      </w:pPr>
      <w:r w:rsidRPr="27C84CB8">
        <w:rPr>
          <w:rFonts w:eastAsia="Aptos" w:cs="Aptos"/>
          <w:color w:val="000000"/>
        </w:rPr>
        <w:t>Ruimtes: reguliere kantoorvergaderruimtes, commissie- en trouwza</w:t>
      </w:r>
      <w:r w:rsidR="007F6EF6" w:rsidRPr="27C84CB8">
        <w:rPr>
          <w:rFonts w:eastAsia="Aptos" w:cs="Aptos"/>
          <w:color w:val="000000"/>
        </w:rPr>
        <w:t>al</w:t>
      </w:r>
      <w:r w:rsidR="003F625E" w:rsidRPr="27C84CB8">
        <w:rPr>
          <w:rFonts w:eastAsia="Aptos" w:cs="Aptos"/>
          <w:color w:val="000000"/>
        </w:rPr>
        <w:t xml:space="preserve">, </w:t>
      </w:r>
      <w:r w:rsidRPr="27C84CB8">
        <w:rPr>
          <w:rFonts w:eastAsia="Aptos" w:cs="Aptos"/>
          <w:color w:val="000000"/>
        </w:rPr>
        <w:t>de multifunctionele zaal</w:t>
      </w:r>
      <w:r w:rsidR="568DA035" w:rsidRPr="27C84CB8">
        <w:rPr>
          <w:rFonts w:eastAsia="Aptos" w:cs="Aptos"/>
          <w:color w:val="000000"/>
        </w:rPr>
        <w:t xml:space="preserve"> en een aantal publiektoegankelijke ruimten. </w:t>
      </w:r>
    </w:p>
    <w:p w14:paraId="17E095D7" w14:textId="66F266F9" w:rsidR="4A770A0F" w:rsidRDefault="4A770A0F" w:rsidP="00077457">
      <w:pPr>
        <w:pStyle w:val="Lijstalinea"/>
        <w:numPr>
          <w:ilvl w:val="0"/>
          <w:numId w:val="42"/>
        </w:numPr>
        <w:spacing w:line="240" w:lineRule="auto"/>
        <w:rPr>
          <w:rFonts w:eastAsia="Aptos" w:cs="Aptos"/>
          <w:color w:val="000000"/>
        </w:rPr>
      </w:pPr>
      <w:r w:rsidRPr="7548F8BF">
        <w:rPr>
          <w:rFonts w:eastAsia="Aptos" w:cs="Aptos"/>
          <w:color w:val="000000"/>
        </w:rPr>
        <w:t>Locaties: alle omsloten vergaderruimten binnen het Dordthuis waar bekabeling voor roommanagement is aangelegd.</w:t>
      </w:r>
      <w:r w:rsidR="2C5384D4" w:rsidRPr="7548F8BF">
        <w:rPr>
          <w:rFonts w:eastAsia="Aptos" w:cs="Aptos"/>
          <w:color w:val="000000"/>
        </w:rPr>
        <w:t xml:space="preserve"> Daarnaast de </w:t>
      </w:r>
      <w:r w:rsidR="0EC47A86" w:rsidRPr="7548F8BF">
        <w:rPr>
          <w:rFonts w:eastAsia="Aptos" w:cs="Aptos"/>
          <w:color w:val="000000"/>
        </w:rPr>
        <w:t xml:space="preserve">22 </w:t>
      </w:r>
      <w:r w:rsidR="2C5384D4" w:rsidRPr="7548F8BF">
        <w:rPr>
          <w:rFonts w:eastAsia="Aptos" w:cs="Aptos"/>
          <w:color w:val="000000"/>
        </w:rPr>
        <w:t>vergaderruimten</w:t>
      </w:r>
      <w:r w:rsidR="2763A87C" w:rsidRPr="7548F8BF">
        <w:rPr>
          <w:rFonts w:eastAsia="Aptos" w:cs="Aptos"/>
          <w:color w:val="000000"/>
        </w:rPr>
        <w:t xml:space="preserve"> </w:t>
      </w:r>
      <w:r w:rsidR="2C5384D4" w:rsidRPr="7548F8BF">
        <w:rPr>
          <w:rFonts w:eastAsia="Aptos" w:cs="Aptos"/>
          <w:color w:val="000000"/>
        </w:rPr>
        <w:t xml:space="preserve">op locatie Achterom. </w:t>
      </w:r>
    </w:p>
    <w:p w14:paraId="5D1CF57C" w14:textId="3D6004DB" w:rsidR="4A770A0F" w:rsidRDefault="3929F17A" w:rsidP="00077457">
      <w:pPr>
        <w:pStyle w:val="Lijstalinea"/>
        <w:numPr>
          <w:ilvl w:val="0"/>
          <w:numId w:val="42"/>
        </w:numPr>
        <w:spacing w:line="240" w:lineRule="auto"/>
        <w:rPr>
          <w:rFonts w:eastAsia="Aptos" w:cs="Aptos"/>
          <w:color w:val="000000"/>
        </w:rPr>
      </w:pPr>
      <w:r w:rsidRPr="27C84CB8">
        <w:rPr>
          <w:rFonts w:eastAsia="Aptos" w:cs="Aptos"/>
          <w:color w:val="000000"/>
        </w:rPr>
        <w:t xml:space="preserve">Beheer: </w:t>
      </w:r>
      <w:r w:rsidR="4A14BA70" w:rsidRPr="27C84CB8">
        <w:rPr>
          <w:rFonts w:eastAsia="Aptos" w:cs="Aptos"/>
          <w:color w:val="000000"/>
        </w:rPr>
        <w:t>d</w:t>
      </w:r>
      <w:r w:rsidRPr="27C84CB8">
        <w:rPr>
          <w:rFonts w:eastAsia="Aptos" w:cs="Aptos"/>
          <w:color w:val="000000"/>
        </w:rPr>
        <w:t xml:space="preserve">e FMO is </w:t>
      </w:r>
      <w:r w:rsidR="198876F4" w:rsidRPr="27C84CB8">
        <w:rPr>
          <w:rFonts w:eastAsia="Aptos" w:cs="Aptos"/>
          <w:color w:val="000000"/>
        </w:rPr>
        <w:t xml:space="preserve">eigenaar van </w:t>
      </w:r>
      <w:r w:rsidR="3E8BA13A" w:rsidRPr="27C84CB8">
        <w:rPr>
          <w:rFonts w:eastAsia="Aptos" w:cs="Aptos"/>
          <w:color w:val="000000"/>
        </w:rPr>
        <w:t xml:space="preserve">de gegenereerde data, </w:t>
      </w:r>
      <w:r w:rsidRPr="27C84CB8">
        <w:rPr>
          <w:rFonts w:eastAsia="Aptos" w:cs="Aptos"/>
          <w:color w:val="000000"/>
        </w:rPr>
        <w:t>verantwoordelijk voor het beheer van het systeem en de interpretatie van de gegenereerde data.</w:t>
      </w:r>
      <w:r w:rsidR="4A770A0F">
        <w:br/>
      </w:r>
    </w:p>
    <w:p w14:paraId="42BECE7D" w14:textId="2CE17CCD"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Uitgangspunten</w:t>
      </w:r>
    </w:p>
    <w:p w14:paraId="43873366" w14:textId="112E300C" w:rsidR="4A770A0F" w:rsidRDefault="3929F17A" w:rsidP="00077457">
      <w:pPr>
        <w:pStyle w:val="Lijstalinea"/>
        <w:numPr>
          <w:ilvl w:val="0"/>
          <w:numId w:val="41"/>
        </w:numPr>
        <w:spacing w:line="240" w:lineRule="auto"/>
        <w:rPr>
          <w:rFonts w:eastAsia="Aptos" w:cs="Aptos"/>
          <w:color w:val="000000"/>
        </w:rPr>
      </w:pPr>
      <w:r w:rsidRPr="467ADD1A">
        <w:rPr>
          <w:rFonts w:eastAsia="Aptos" w:cs="Aptos"/>
          <w:color w:val="000000"/>
        </w:rPr>
        <w:t>Het systeem is gebruiksvriendelijk en intuïtief voor zowel interne als externe gebruikers.</w:t>
      </w:r>
    </w:p>
    <w:p w14:paraId="16CCA8DF" w14:textId="764CA2C2" w:rsidR="4A770A0F" w:rsidRDefault="4A770A0F" w:rsidP="00077457">
      <w:pPr>
        <w:pStyle w:val="Lijstalinea"/>
        <w:numPr>
          <w:ilvl w:val="0"/>
          <w:numId w:val="41"/>
        </w:numPr>
        <w:spacing w:line="240" w:lineRule="auto"/>
        <w:rPr>
          <w:rFonts w:eastAsia="Aptos" w:cs="Aptos"/>
          <w:color w:val="000000"/>
        </w:rPr>
      </w:pPr>
      <w:r w:rsidRPr="27C84CB8">
        <w:rPr>
          <w:rFonts w:eastAsia="Aptos" w:cs="Aptos"/>
          <w:color w:val="000000"/>
        </w:rPr>
        <w:t xml:space="preserve">Het sluit aan bij het concept </w:t>
      </w:r>
      <w:r w:rsidR="0E1F5AC8" w:rsidRPr="27C84CB8">
        <w:rPr>
          <w:rFonts w:eastAsia="Aptos" w:cs="Aptos"/>
          <w:color w:val="000000"/>
        </w:rPr>
        <w:t>“</w:t>
      </w:r>
      <w:r w:rsidRPr="27C84CB8">
        <w:rPr>
          <w:rFonts w:eastAsia="Aptos" w:cs="Aptos"/>
          <w:color w:val="000000"/>
        </w:rPr>
        <w:t>Onze manier van Werken</w:t>
      </w:r>
      <w:r w:rsidR="407F9495" w:rsidRPr="27C84CB8">
        <w:rPr>
          <w:rFonts w:eastAsia="Aptos" w:cs="Aptos"/>
          <w:color w:val="000000"/>
        </w:rPr>
        <w:t>”</w:t>
      </w:r>
      <w:r w:rsidR="7EEDCABF" w:rsidRPr="27C84CB8">
        <w:rPr>
          <w:rFonts w:eastAsia="Aptos" w:cs="Aptos"/>
          <w:color w:val="000000"/>
        </w:rPr>
        <w:t xml:space="preserve"> (bijlage</w:t>
      </w:r>
      <w:r w:rsidR="0EE532B1" w:rsidRPr="27C84CB8">
        <w:rPr>
          <w:rFonts w:eastAsia="Aptos" w:cs="Aptos"/>
          <w:color w:val="000000"/>
        </w:rPr>
        <w:t xml:space="preserve"> J.4.</w:t>
      </w:r>
      <w:r w:rsidR="7EEDCABF" w:rsidRPr="27C84CB8">
        <w:rPr>
          <w:rFonts w:eastAsia="Aptos" w:cs="Aptos"/>
          <w:color w:val="000000"/>
        </w:rPr>
        <w:t xml:space="preserve">) </w:t>
      </w:r>
      <w:r w:rsidRPr="27C84CB8">
        <w:rPr>
          <w:rFonts w:eastAsia="Aptos" w:cs="Aptos"/>
          <w:color w:val="000000"/>
        </w:rPr>
        <w:t>en ondersteunt flexibel ruimtegebruik.</w:t>
      </w:r>
    </w:p>
    <w:p w14:paraId="4B388CDC" w14:textId="10C23D46" w:rsidR="4A770A0F" w:rsidRDefault="4A770A0F" w:rsidP="27C84CB8">
      <w:pPr>
        <w:pStyle w:val="Lijstalinea"/>
        <w:numPr>
          <w:ilvl w:val="0"/>
          <w:numId w:val="41"/>
        </w:numPr>
        <w:spacing w:line="240" w:lineRule="auto"/>
        <w:rPr>
          <w:rFonts w:eastAsia="Aptos" w:cs="Aptos"/>
          <w:color w:val="000000"/>
        </w:rPr>
      </w:pPr>
      <w:r w:rsidRPr="27C84CB8">
        <w:rPr>
          <w:rFonts w:eastAsia="Aptos" w:cs="Aptos"/>
          <w:color w:val="000000"/>
        </w:rPr>
        <w:t>Er is een relatie met de bestaande audiovisuele oplossingen</w:t>
      </w:r>
      <w:r w:rsidR="074D5087" w:rsidRPr="16B1A019">
        <w:rPr>
          <w:rFonts w:eastAsia="Aptos" w:cs="Aptos"/>
          <w:color w:val="000000"/>
        </w:rPr>
        <w:t xml:space="preserve"> in de vergaderkamer</w:t>
      </w:r>
      <w:r w:rsidRPr="16B1A019">
        <w:rPr>
          <w:rFonts w:eastAsia="Aptos" w:cs="Aptos"/>
          <w:color w:val="000000"/>
        </w:rPr>
        <w:t>.</w:t>
      </w:r>
    </w:p>
    <w:p w14:paraId="5E0C9C40" w14:textId="00DE94AD" w:rsidR="4A770A0F" w:rsidRDefault="4A770A0F" w:rsidP="00077457">
      <w:pPr>
        <w:pStyle w:val="Lijstalinea"/>
        <w:numPr>
          <w:ilvl w:val="0"/>
          <w:numId w:val="41"/>
        </w:numPr>
        <w:spacing w:line="240" w:lineRule="auto"/>
        <w:rPr>
          <w:rFonts w:eastAsia="Aptos" w:cs="Aptos"/>
          <w:color w:val="000000"/>
          <w:szCs w:val="19"/>
        </w:rPr>
      </w:pPr>
      <w:r w:rsidRPr="75545404">
        <w:rPr>
          <w:rFonts w:eastAsia="Aptos" w:cs="Aptos"/>
          <w:color w:val="000000"/>
          <w:szCs w:val="19"/>
        </w:rPr>
        <w:t>Het systeem levert tijdswinst op door snelle toegang tot reserveringen.</w:t>
      </w:r>
    </w:p>
    <w:p w14:paraId="2D75E052" w14:textId="34064C0D" w:rsidR="4A770A0F" w:rsidRDefault="339753C3" w:rsidP="16B1A019">
      <w:pPr>
        <w:pStyle w:val="Lijstalinea"/>
        <w:numPr>
          <w:ilvl w:val="0"/>
          <w:numId w:val="41"/>
        </w:numPr>
        <w:spacing w:line="240" w:lineRule="auto"/>
        <w:rPr>
          <w:rFonts w:eastAsia="Aptos" w:cs="Aptos"/>
          <w:color w:val="3B1099" w:themeColor="text1"/>
        </w:rPr>
      </w:pPr>
      <w:r w:rsidRPr="16B1A019">
        <w:rPr>
          <w:rFonts w:eastAsia="Aptos" w:cs="Aptos"/>
          <w:color w:val="000000"/>
        </w:rPr>
        <w:t xml:space="preserve">Binnen Roommanagement is er de mogelijkheid op uitbreiding </w:t>
      </w:r>
      <w:r w:rsidR="4A770A0F" w:rsidRPr="16B1A019">
        <w:rPr>
          <w:rFonts w:eastAsia="Aptos" w:cs="Aptos"/>
          <w:color w:val="000000"/>
        </w:rPr>
        <w:t>waarbij de infrastructuur (connectivity) al is voorbereid</w:t>
      </w:r>
      <w:r w:rsidR="4FDE9F52" w:rsidRPr="16B1A019">
        <w:rPr>
          <w:rFonts w:eastAsia="Aptos" w:cs="Aptos"/>
          <w:color w:val="000000"/>
        </w:rPr>
        <w:t>.</w:t>
      </w:r>
    </w:p>
    <w:p w14:paraId="0BE634D5" w14:textId="74EDB9F9" w:rsidR="4A770A0F" w:rsidRDefault="4A770A0F" w:rsidP="16B1A019">
      <w:pPr>
        <w:spacing w:line="240" w:lineRule="auto"/>
        <w:rPr>
          <w:rFonts w:eastAsia="Aptos" w:cs="Aptos"/>
          <w:color w:val="3B1099" w:themeColor="text1"/>
        </w:rPr>
      </w:pPr>
    </w:p>
    <w:p w14:paraId="49402165" w14:textId="5810F568" w:rsidR="4A770A0F" w:rsidRDefault="4A770A0F" w:rsidP="27C84CB8">
      <w:pPr>
        <w:spacing w:line="240" w:lineRule="auto"/>
        <w:rPr>
          <w:rFonts w:eastAsia="Aptos" w:cs="Aptos"/>
          <w:color w:val="3B1099" w:themeColor="text1"/>
        </w:rPr>
      </w:pPr>
      <w:r w:rsidRPr="27C84CB8">
        <w:rPr>
          <w:rStyle w:val="Intensievebenadrukking"/>
          <w:rFonts w:eastAsia="Aptos" w:cs="Aptos"/>
        </w:rPr>
        <w:t>Buiten Scope</w:t>
      </w:r>
    </w:p>
    <w:p w14:paraId="7DA0ADFC" w14:textId="25117E6F" w:rsidR="4A770A0F" w:rsidRDefault="4A770A0F" w:rsidP="00077457">
      <w:pPr>
        <w:pStyle w:val="Lijstalinea"/>
        <w:numPr>
          <w:ilvl w:val="0"/>
          <w:numId w:val="40"/>
        </w:numPr>
        <w:spacing w:line="240" w:lineRule="auto"/>
        <w:rPr>
          <w:rFonts w:eastAsia="Aptos" w:cs="Aptos"/>
          <w:color w:val="000000"/>
          <w:szCs w:val="19"/>
        </w:rPr>
      </w:pPr>
      <w:r w:rsidRPr="75545404">
        <w:rPr>
          <w:rFonts w:eastAsia="Aptos" w:cs="Aptos"/>
          <w:color w:val="000000"/>
          <w:szCs w:val="19"/>
        </w:rPr>
        <w:t>Reserveringssoftware voor publieksgesprekplekken en spreekkamers in de publieksruimte.</w:t>
      </w:r>
    </w:p>
    <w:p w14:paraId="2FCF7451" w14:textId="355E00DE" w:rsidR="4A770A0F" w:rsidRDefault="3929F17A" w:rsidP="00077457">
      <w:pPr>
        <w:pStyle w:val="Lijstalinea"/>
        <w:numPr>
          <w:ilvl w:val="0"/>
          <w:numId w:val="40"/>
        </w:numPr>
        <w:spacing w:line="240" w:lineRule="auto"/>
        <w:rPr>
          <w:rFonts w:eastAsia="Aptos" w:cs="Aptos"/>
          <w:color w:val="000000"/>
        </w:rPr>
      </w:pPr>
      <w:r w:rsidRPr="27C84CB8">
        <w:rPr>
          <w:rFonts w:eastAsia="Aptos" w:cs="Aptos"/>
          <w:color w:val="000000"/>
        </w:rPr>
        <w:t xml:space="preserve">Het plaatsen van displays op andere omsloten ruimten </w:t>
      </w:r>
      <w:r w:rsidR="3ABA6AA7" w:rsidRPr="27C84CB8">
        <w:rPr>
          <w:rFonts w:eastAsia="Aptos" w:cs="Aptos"/>
          <w:color w:val="000000"/>
        </w:rPr>
        <w:t xml:space="preserve">anders </w:t>
      </w:r>
      <w:r w:rsidRPr="27C84CB8">
        <w:rPr>
          <w:rFonts w:eastAsia="Aptos" w:cs="Aptos"/>
          <w:color w:val="000000"/>
        </w:rPr>
        <w:t xml:space="preserve">dan </w:t>
      </w:r>
      <w:r w:rsidR="1A4C30DE" w:rsidRPr="27C84CB8">
        <w:rPr>
          <w:rFonts w:eastAsia="Aptos" w:cs="Aptos"/>
          <w:color w:val="000000"/>
        </w:rPr>
        <w:t xml:space="preserve">als </w:t>
      </w:r>
      <w:r w:rsidRPr="27C84CB8">
        <w:rPr>
          <w:rFonts w:eastAsia="Aptos" w:cs="Aptos"/>
          <w:color w:val="000000"/>
        </w:rPr>
        <w:t>vergaderruimten</w:t>
      </w:r>
      <w:r w:rsidR="0D3A606E" w:rsidRPr="27C84CB8">
        <w:rPr>
          <w:rFonts w:eastAsia="Aptos" w:cs="Aptos"/>
          <w:color w:val="000000"/>
        </w:rPr>
        <w:t xml:space="preserve"> </w:t>
      </w:r>
      <w:r w:rsidR="1A4C30DE" w:rsidRPr="27C84CB8">
        <w:rPr>
          <w:rFonts w:eastAsia="Aptos" w:cs="Aptos"/>
          <w:color w:val="000000"/>
        </w:rPr>
        <w:t>benoemd</w:t>
      </w:r>
      <w:r w:rsidR="5AE8BFCB" w:rsidRPr="798D7F74">
        <w:rPr>
          <w:rFonts w:eastAsia="Aptos" w:cs="Aptos"/>
          <w:color w:val="000000"/>
        </w:rPr>
        <w:t>.</w:t>
      </w:r>
      <w:r w:rsidR="57202979" w:rsidRPr="798D7F74">
        <w:rPr>
          <w:rFonts w:eastAsia="Aptos" w:cs="Aptos"/>
          <w:color w:val="000000"/>
        </w:rPr>
        <w:t xml:space="preserve"> </w:t>
      </w:r>
    </w:p>
    <w:p w14:paraId="22ACC430" w14:textId="032B4D60" w:rsidR="4A770A0F" w:rsidRDefault="546F2BC2" w:rsidP="00077457">
      <w:pPr>
        <w:pStyle w:val="Lijstalinea"/>
        <w:numPr>
          <w:ilvl w:val="0"/>
          <w:numId w:val="40"/>
        </w:numPr>
        <w:spacing w:line="240" w:lineRule="auto"/>
        <w:rPr>
          <w:rFonts w:eastAsia="Aptos" w:cs="Aptos"/>
          <w:color w:val="000000"/>
        </w:rPr>
      </w:pPr>
      <w:r w:rsidRPr="05217488">
        <w:rPr>
          <w:rFonts w:eastAsia="Aptos" w:cs="Aptos"/>
          <w:color w:val="000000"/>
        </w:rPr>
        <w:t>Een systeem dat inzicht biedt in akoestiek, toegankelijkheid of technische eigenschappen van ruimtes (deze functionaliteit valt buiten de huidige implementatie).</w:t>
      </w:r>
    </w:p>
    <w:p w14:paraId="6B9DEC8B" w14:textId="50C9A942" w:rsidR="05217488" w:rsidRDefault="05217488" w:rsidP="05217488">
      <w:pPr>
        <w:spacing w:line="240" w:lineRule="auto"/>
        <w:rPr>
          <w:rFonts w:eastAsia="Aptos" w:cs="Aptos"/>
          <w:color w:val="000000"/>
          <w:szCs w:val="19"/>
        </w:rPr>
      </w:pPr>
    </w:p>
    <w:p w14:paraId="471E3DD7" w14:textId="07252BAF" w:rsidR="40146FD9" w:rsidRDefault="40146FD9" w:rsidP="05217488">
      <w:pPr>
        <w:spacing w:line="240" w:lineRule="auto"/>
        <w:rPr>
          <w:rStyle w:val="Intensievebenadrukking"/>
        </w:rPr>
      </w:pPr>
      <w:r w:rsidRPr="05217488">
        <w:rPr>
          <w:rStyle w:val="Intensievebenadrukking"/>
        </w:rPr>
        <w:t>Eisen en Wensen</w:t>
      </w:r>
    </w:p>
    <w:p w14:paraId="78B107A9" w14:textId="68BA56F3" w:rsidR="40146FD9" w:rsidRDefault="40146FD9" w:rsidP="0A9B683A">
      <w:pPr>
        <w:spacing w:line="240" w:lineRule="auto"/>
      </w:pPr>
      <w:r>
        <w:t xml:space="preserve">De specifieke eisen en wensen voor Roommanagement worden puntsgewijs benoemd </w:t>
      </w:r>
      <w:r w:rsidR="3AA1425E">
        <w:t xml:space="preserve">en toegelicht </w:t>
      </w:r>
      <w:r>
        <w:t>in de bijlagen. Zie van dit document punt 2.2. “Specifieke Eisen en Wensen randvoorwaarden t.a.v. de opdracht” voor toelichting.</w:t>
      </w:r>
    </w:p>
    <w:p w14:paraId="76C73260" w14:textId="0C8D114E" w:rsidR="4A770A0F" w:rsidRDefault="4A770A0F" w:rsidP="1E2405FC">
      <w:pPr>
        <w:spacing w:line="240" w:lineRule="auto"/>
        <w:rPr>
          <w:rFonts w:eastAsia="Aptos" w:cs="Aptos"/>
          <w:color w:val="3B1099" w:themeColor="text1"/>
        </w:rPr>
      </w:pPr>
      <w:r>
        <w:br/>
      </w:r>
      <w:r>
        <w:br/>
      </w:r>
      <w:r w:rsidRPr="1E2405FC">
        <w:rPr>
          <w:rStyle w:val="Intensievebenadrukking"/>
          <w:rFonts w:eastAsia="Aptos" w:cs="Aptos"/>
          <w:b/>
          <w:bCs/>
        </w:rPr>
        <w:lastRenderedPageBreak/>
        <w:t>Scope en Reikwijdte – Narrowcasting</w:t>
      </w:r>
      <w:r w:rsidR="6DB7F0B0" w:rsidRPr="1E2405FC">
        <w:rPr>
          <w:rStyle w:val="Intensievebenadrukking"/>
          <w:rFonts w:eastAsia="Aptos" w:cs="Aptos"/>
          <w:b/>
          <w:bCs/>
        </w:rPr>
        <w:t xml:space="preserve"> (Digital Signage)</w:t>
      </w:r>
      <w:r>
        <w:br/>
      </w:r>
    </w:p>
    <w:p w14:paraId="24C53E2F" w14:textId="3A0BE51A"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Aanleiding</w:t>
      </w:r>
    </w:p>
    <w:p w14:paraId="2A054360" w14:textId="7F7F93CC" w:rsidR="4A770A0F" w:rsidRDefault="4A770A0F" w:rsidP="1E2405FC">
      <w:pPr>
        <w:spacing w:line="240" w:lineRule="auto"/>
        <w:rPr>
          <w:rFonts w:eastAsia="Aptos" w:cs="Aptos"/>
          <w:color w:val="000000"/>
        </w:rPr>
      </w:pPr>
      <w:r w:rsidRPr="27C84CB8">
        <w:rPr>
          <w:rFonts w:eastAsia="Aptos" w:cs="Aptos"/>
          <w:color w:val="000000"/>
        </w:rPr>
        <w:t>Het Dordthuis wordt volledig uitgerust met een geavanceerd Narrowcastingsysteem, verspreid over alle verdiepingen. Deze schermen dienen als dynamisch communicatiemiddel voor zowel medewerkers als bezoekers. De eerste drie verdiepingen, met een publieke functie, krijgen hierbij een prominente rol. Narrowcasting ondersteunt het concept “Onze manier van Werken</w:t>
      </w:r>
      <w:r w:rsidR="00ED1AA1" w:rsidRPr="27C84CB8">
        <w:rPr>
          <w:rFonts w:eastAsia="Aptos" w:cs="Aptos"/>
          <w:color w:val="000000"/>
        </w:rPr>
        <w:t>” (</w:t>
      </w:r>
      <w:r w:rsidR="25AA19A2" w:rsidRPr="27C84CB8">
        <w:rPr>
          <w:rFonts w:eastAsia="Aptos" w:cs="Aptos"/>
          <w:color w:val="000000"/>
        </w:rPr>
        <w:t>b</w:t>
      </w:r>
      <w:r w:rsidR="20C4E2B1" w:rsidRPr="27C84CB8">
        <w:rPr>
          <w:rFonts w:eastAsia="Aptos" w:cs="Aptos"/>
          <w:color w:val="000000"/>
        </w:rPr>
        <w:t xml:space="preserve">ijlage </w:t>
      </w:r>
      <w:r w:rsidR="700EE08C" w:rsidRPr="27C84CB8">
        <w:rPr>
          <w:rFonts w:eastAsia="Aptos" w:cs="Aptos"/>
          <w:color w:val="000000"/>
        </w:rPr>
        <w:t>J.4.</w:t>
      </w:r>
      <w:r w:rsidR="20C4E2B1" w:rsidRPr="27C84CB8">
        <w:rPr>
          <w:rFonts w:eastAsia="Aptos" w:cs="Aptos"/>
          <w:color w:val="000000"/>
        </w:rPr>
        <w:t xml:space="preserve">) </w:t>
      </w:r>
      <w:r w:rsidRPr="27C84CB8">
        <w:rPr>
          <w:rFonts w:eastAsia="Aptos" w:cs="Aptos"/>
          <w:color w:val="000000"/>
        </w:rPr>
        <w:t>door actuele, gerichte en locatie-gebonden informatie toegankelijk te maken.</w:t>
      </w:r>
      <w:r>
        <w:br/>
      </w:r>
    </w:p>
    <w:p w14:paraId="56E29F61" w14:textId="1543BD86"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Doelstelling</w:t>
      </w:r>
    </w:p>
    <w:p w14:paraId="79A2BC43" w14:textId="2678A08B" w:rsidR="4A770A0F" w:rsidRDefault="4A770A0F" w:rsidP="27C84CB8">
      <w:pPr>
        <w:spacing w:line="240" w:lineRule="auto"/>
        <w:rPr>
          <w:rFonts w:eastAsia="Aptos" w:cs="Aptos"/>
          <w:color w:val="000000"/>
        </w:rPr>
      </w:pPr>
      <w:r w:rsidRPr="27C84CB8">
        <w:rPr>
          <w:rFonts w:eastAsia="Aptos" w:cs="Aptos"/>
          <w:color w:val="000000"/>
        </w:rPr>
        <w:t xml:space="preserve">Het doel van Narrowcasting is het centraal en decentraal kunnen beheren van visuele communicatie via digitale schermen. De schermen tonen een mix van praktische informatie, interne communicatie, </w:t>
      </w:r>
      <w:r w:rsidRPr="16B1A019">
        <w:rPr>
          <w:rFonts w:eastAsia="Aptos" w:cs="Aptos"/>
          <w:color w:val="000000"/>
        </w:rPr>
        <w:t>pr</w:t>
      </w:r>
      <w:r w:rsidR="3ADE2E09" w:rsidRPr="16B1A019">
        <w:rPr>
          <w:rFonts w:eastAsia="Aptos" w:cs="Aptos"/>
          <w:color w:val="000000"/>
        </w:rPr>
        <w:t>ogrammering</w:t>
      </w:r>
      <w:r w:rsidRPr="27C84CB8">
        <w:rPr>
          <w:rFonts w:eastAsia="Aptos" w:cs="Aptos"/>
          <w:color w:val="000000"/>
        </w:rPr>
        <w:t xml:space="preserve"> en live data, afgestemd op de locatie en doelgroep. Dit draagt bij aan een gastvrije, transparante en efficiënte werkomgeving.</w:t>
      </w:r>
      <w:r>
        <w:br/>
      </w:r>
    </w:p>
    <w:p w14:paraId="3A2F74D1" w14:textId="782210FF"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Scope</w:t>
      </w:r>
    </w:p>
    <w:p w14:paraId="0FC9FEDF" w14:textId="640EF6C2" w:rsidR="4A770A0F" w:rsidRDefault="4A770A0F" w:rsidP="75545404">
      <w:pPr>
        <w:spacing w:line="240" w:lineRule="auto"/>
        <w:rPr>
          <w:rFonts w:eastAsia="Aptos" w:cs="Aptos"/>
          <w:color w:val="000000"/>
          <w:szCs w:val="19"/>
        </w:rPr>
      </w:pPr>
      <w:r w:rsidRPr="75545404">
        <w:rPr>
          <w:rFonts w:eastAsia="Aptos" w:cs="Aptos"/>
          <w:color w:val="000000"/>
          <w:szCs w:val="19"/>
        </w:rPr>
        <w:t>Het Narrowcastingsysteem omvat de volgende onderdelen:</w:t>
      </w:r>
    </w:p>
    <w:p w14:paraId="1886778A" w14:textId="64358FD3" w:rsidR="4A770A0F" w:rsidRDefault="4A770A0F" w:rsidP="00077457">
      <w:pPr>
        <w:pStyle w:val="Lijstalinea"/>
        <w:numPr>
          <w:ilvl w:val="0"/>
          <w:numId w:val="39"/>
        </w:numPr>
        <w:spacing w:line="240" w:lineRule="auto"/>
        <w:rPr>
          <w:rFonts w:eastAsia="Aptos" w:cs="Aptos"/>
          <w:color w:val="000000"/>
        </w:rPr>
      </w:pPr>
      <w:r w:rsidRPr="1E2405FC">
        <w:rPr>
          <w:rFonts w:eastAsia="Aptos" w:cs="Aptos"/>
          <w:color w:val="000000"/>
        </w:rPr>
        <w:t xml:space="preserve">Beeldschermen: </w:t>
      </w:r>
      <w:r w:rsidR="0B7908F2" w:rsidRPr="1E2405FC">
        <w:rPr>
          <w:rFonts w:eastAsia="Aptos" w:cs="Aptos"/>
          <w:color w:val="000000"/>
        </w:rPr>
        <w:t xml:space="preserve">diverse </w:t>
      </w:r>
      <w:r w:rsidRPr="1E2405FC">
        <w:rPr>
          <w:rFonts w:eastAsia="Aptos" w:cs="Aptos"/>
          <w:color w:val="000000"/>
        </w:rPr>
        <w:t xml:space="preserve">schermen verspreid door het Dordthuis, waaronder </w:t>
      </w:r>
      <w:r w:rsidR="257F08D8" w:rsidRPr="1E2405FC">
        <w:rPr>
          <w:rFonts w:eastAsia="Aptos" w:cs="Aptos"/>
          <w:color w:val="000000"/>
        </w:rPr>
        <w:t xml:space="preserve">mogelijk </w:t>
      </w:r>
      <w:r w:rsidRPr="1E2405FC">
        <w:rPr>
          <w:rFonts w:eastAsia="Aptos" w:cs="Aptos"/>
          <w:color w:val="000000"/>
        </w:rPr>
        <w:t>bij entrees, liften, koffiecorners, personeelsingangen, publieksruimtes en vergaderruimtes.</w:t>
      </w:r>
    </w:p>
    <w:p w14:paraId="48F55057" w14:textId="1575BDE7" w:rsidR="4A770A0F" w:rsidRDefault="4A770A0F" w:rsidP="00077457">
      <w:pPr>
        <w:pStyle w:val="Lijstalinea"/>
        <w:numPr>
          <w:ilvl w:val="0"/>
          <w:numId w:val="39"/>
        </w:numPr>
        <w:spacing w:line="240" w:lineRule="auto"/>
        <w:rPr>
          <w:rFonts w:eastAsia="Aptos" w:cs="Aptos"/>
          <w:color w:val="000000"/>
          <w:szCs w:val="19"/>
        </w:rPr>
      </w:pPr>
      <w:r w:rsidRPr="75545404">
        <w:rPr>
          <w:rFonts w:eastAsia="Aptos" w:cs="Aptos"/>
          <w:color w:val="000000"/>
          <w:szCs w:val="19"/>
        </w:rPr>
        <w:t>Contenttypes: Slides met o.a.:</w:t>
      </w:r>
    </w:p>
    <w:p w14:paraId="751C3322" w14:textId="275F8233" w:rsidR="4A770A0F" w:rsidRDefault="4A770A0F" w:rsidP="00077457">
      <w:pPr>
        <w:pStyle w:val="Lijstalinea"/>
        <w:numPr>
          <w:ilvl w:val="0"/>
          <w:numId w:val="38"/>
        </w:numPr>
        <w:spacing w:line="240" w:lineRule="auto"/>
        <w:rPr>
          <w:rFonts w:eastAsia="Aptos" w:cs="Aptos"/>
          <w:color w:val="000000"/>
        </w:rPr>
      </w:pPr>
      <w:r w:rsidRPr="1E2405FC">
        <w:rPr>
          <w:rFonts w:eastAsia="Aptos" w:cs="Aptos"/>
          <w:color w:val="000000"/>
        </w:rPr>
        <w:t>Evenementen en locatie-informatie (</w:t>
      </w:r>
      <w:r w:rsidR="767DCD35" w:rsidRPr="1E2405FC">
        <w:rPr>
          <w:rFonts w:eastAsia="Aptos" w:cs="Aptos"/>
          <w:color w:val="000000"/>
        </w:rPr>
        <w:t>W</w:t>
      </w:r>
      <w:r w:rsidRPr="1E2405FC">
        <w:rPr>
          <w:rFonts w:eastAsia="Aptos" w:cs="Aptos"/>
          <w:color w:val="000000"/>
        </w:rPr>
        <w:t>ayfinding)</w:t>
      </w:r>
    </w:p>
    <w:p w14:paraId="26549BCB" w14:textId="403BE1D6" w:rsidR="4A770A0F" w:rsidRDefault="0342BCDA" w:rsidP="00077457">
      <w:pPr>
        <w:pStyle w:val="Lijstalinea"/>
        <w:numPr>
          <w:ilvl w:val="0"/>
          <w:numId w:val="37"/>
        </w:numPr>
        <w:spacing w:line="240" w:lineRule="auto"/>
        <w:rPr>
          <w:rFonts w:eastAsia="Aptos" w:cs="Aptos"/>
          <w:color w:val="000000"/>
        </w:rPr>
      </w:pPr>
      <w:r w:rsidRPr="798D7F74">
        <w:rPr>
          <w:rFonts w:eastAsia="Aptos" w:cs="Aptos"/>
          <w:color w:val="000000"/>
        </w:rPr>
        <w:t>Klantbegeleiding voor</w:t>
      </w:r>
      <w:r w:rsidR="4A770A0F" w:rsidRPr="27C84CB8">
        <w:rPr>
          <w:rFonts w:eastAsia="Aptos" w:cs="Aptos"/>
          <w:color w:val="000000"/>
        </w:rPr>
        <w:t xml:space="preserve"> </w:t>
      </w:r>
      <w:r w:rsidR="00E87879" w:rsidRPr="27C84CB8">
        <w:rPr>
          <w:rFonts w:eastAsia="Aptos" w:cs="Aptos"/>
          <w:color w:val="000000"/>
        </w:rPr>
        <w:t xml:space="preserve">bezoekers </w:t>
      </w:r>
      <w:r w:rsidR="4A770A0F" w:rsidRPr="27C84CB8">
        <w:rPr>
          <w:rFonts w:eastAsia="Aptos" w:cs="Aptos"/>
          <w:color w:val="000000"/>
        </w:rPr>
        <w:t xml:space="preserve"> (via koppeling met klantbegeleidingssysteem)</w:t>
      </w:r>
    </w:p>
    <w:p w14:paraId="57A80D7D" w14:textId="37D7B232" w:rsidR="4A770A0F" w:rsidRDefault="4A770A0F" w:rsidP="00077457">
      <w:pPr>
        <w:pStyle w:val="Lijstalinea"/>
        <w:numPr>
          <w:ilvl w:val="0"/>
          <w:numId w:val="36"/>
        </w:numPr>
        <w:spacing w:line="240" w:lineRule="auto"/>
        <w:rPr>
          <w:rFonts w:eastAsia="Aptos" w:cs="Aptos"/>
          <w:color w:val="000000"/>
        </w:rPr>
      </w:pPr>
      <w:r w:rsidRPr="1E2405FC">
        <w:rPr>
          <w:rFonts w:eastAsia="Aptos" w:cs="Aptos"/>
          <w:color w:val="000000"/>
        </w:rPr>
        <w:t xml:space="preserve">Verkeersinformatie en OV-vertrektijden </w:t>
      </w:r>
      <w:r w:rsidR="13D17CDE" w:rsidRPr="1E2405FC">
        <w:rPr>
          <w:rFonts w:eastAsia="Aptos" w:cs="Aptos"/>
          <w:color w:val="000000"/>
        </w:rPr>
        <w:t xml:space="preserve">mogelijk </w:t>
      </w:r>
      <w:r w:rsidRPr="1E2405FC">
        <w:rPr>
          <w:rFonts w:eastAsia="Aptos" w:cs="Aptos"/>
          <w:color w:val="000000"/>
        </w:rPr>
        <w:t>incl. loopafstand</w:t>
      </w:r>
    </w:p>
    <w:p w14:paraId="3A85F7AF" w14:textId="38082118" w:rsidR="4A770A0F" w:rsidRDefault="4A770A0F" w:rsidP="00077457">
      <w:pPr>
        <w:pStyle w:val="Lijstalinea"/>
        <w:numPr>
          <w:ilvl w:val="0"/>
          <w:numId w:val="35"/>
        </w:numPr>
        <w:spacing w:line="240" w:lineRule="auto"/>
        <w:rPr>
          <w:rFonts w:eastAsia="Aptos" w:cs="Aptos"/>
          <w:color w:val="000000"/>
        </w:rPr>
      </w:pPr>
      <w:r w:rsidRPr="1E2405FC">
        <w:rPr>
          <w:rFonts w:eastAsia="Aptos" w:cs="Aptos"/>
          <w:color w:val="000000"/>
        </w:rPr>
        <w:t xml:space="preserve">Interne berichten </w:t>
      </w:r>
      <w:r w:rsidR="5387682D" w:rsidRPr="1E2405FC">
        <w:rPr>
          <w:rFonts w:eastAsia="Aptos" w:cs="Aptos"/>
          <w:color w:val="000000"/>
        </w:rPr>
        <w:t xml:space="preserve">zoals mogelijk </w:t>
      </w:r>
      <w:r w:rsidRPr="1E2405FC">
        <w:rPr>
          <w:rFonts w:eastAsia="Aptos" w:cs="Aptos"/>
          <w:color w:val="000000"/>
        </w:rPr>
        <w:t>(verjaardagen, welkom/afscheid, vacatures)</w:t>
      </w:r>
    </w:p>
    <w:p w14:paraId="123CF538" w14:textId="3B8B21FA" w:rsidR="4A770A0F" w:rsidRDefault="4A770A0F" w:rsidP="00077457">
      <w:pPr>
        <w:pStyle w:val="Lijstalinea"/>
        <w:numPr>
          <w:ilvl w:val="0"/>
          <w:numId w:val="34"/>
        </w:numPr>
        <w:spacing w:line="240" w:lineRule="auto"/>
        <w:rPr>
          <w:rFonts w:eastAsia="Aptos" w:cs="Aptos"/>
          <w:color w:val="000000"/>
          <w:szCs w:val="19"/>
        </w:rPr>
      </w:pPr>
      <w:r w:rsidRPr="75545404">
        <w:rPr>
          <w:rFonts w:eastAsia="Aptos" w:cs="Aptos"/>
          <w:color w:val="000000"/>
          <w:szCs w:val="19"/>
        </w:rPr>
        <w:t>Social media, kantinemenu, welkomstberichten</w:t>
      </w:r>
    </w:p>
    <w:p w14:paraId="32295E37" w14:textId="7B46130E" w:rsidR="4A770A0F" w:rsidRDefault="4A770A0F" w:rsidP="00077457">
      <w:pPr>
        <w:pStyle w:val="Lijstalinea"/>
        <w:numPr>
          <w:ilvl w:val="0"/>
          <w:numId w:val="33"/>
        </w:numPr>
        <w:spacing w:line="240" w:lineRule="auto"/>
        <w:rPr>
          <w:rFonts w:eastAsia="Aptos" w:cs="Aptos"/>
          <w:color w:val="000000"/>
        </w:rPr>
      </w:pPr>
      <w:r w:rsidRPr="1E2405FC">
        <w:rPr>
          <w:rFonts w:eastAsia="Aptos" w:cs="Aptos"/>
          <w:color w:val="000000"/>
        </w:rPr>
        <w:t xml:space="preserve">Webpagina’s vanuit o.a. </w:t>
      </w:r>
      <w:r w:rsidR="6D312CA6" w:rsidRPr="798D7F74">
        <w:rPr>
          <w:rFonts w:eastAsia="Aptos" w:cs="Aptos"/>
          <w:color w:val="000000"/>
        </w:rPr>
        <w:t xml:space="preserve">Microsoft </w:t>
      </w:r>
      <w:r w:rsidR="5176289E" w:rsidRPr="1E2405FC">
        <w:rPr>
          <w:rFonts w:eastAsia="Aptos" w:cs="Aptos"/>
          <w:color w:val="000000"/>
        </w:rPr>
        <w:t>Intranet</w:t>
      </w:r>
    </w:p>
    <w:p w14:paraId="76ABAAB1" w14:textId="17EEE9CB" w:rsidR="75545404" w:rsidRDefault="4A52A69C" w:rsidP="00077457">
      <w:pPr>
        <w:pStyle w:val="Lijstalinea"/>
        <w:numPr>
          <w:ilvl w:val="0"/>
          <w:numId w:val="33"/>
        </w:numPr>
        <w:spacing w:line="240" w:lineRule="auto"/>
        <w:rPr>
          <w:rFonts w:eastAsia="Aptos" w:cs="Aptos"/>
          <w:color w:val="000000"/>
        </w:rPr>
      </w:pPr>
      <w:r w:rsidRPr="1E2405FC">
        <w:rPr>
          <w:rFonts w:eastAsia="Aptos" w:cs="Aptos"/>
          <w:color w:val="000000"/>
        </w:rPr>
        <w:t>Real-time b</w:t>
      </w:r>
      <w:r w:rsidR="524B2726" w:rsidRPr="1E2405FC">
        <w:rPr>
          <w:rFonts w:eastAsia="Aptos" w:cs="Aptos"/>
          <w:color w:val="000000"/>
        </w:rPr>
        <w:t>ezetting en benutting van werkplekken en vergaderruimtes</w:t>
      </w:r>
    </w:p>
    <w:p w14:paraId="3EFDF25B" w14:textId="1F644E10" w:rsidR="75545404" w:rsidRDefault="1E16EF14" w:rsidP="798D7F74">
      <w:pPr>
        <w:pStyle w:val="Lijstalinea"/>
        <w:numPr>
          <w:ilvl w:val="0"/>
          <w:numId w:val="28"/>
        </w:numPr>
        <w:spacing w:line="240" w:lineRule="auto"/>
        <w:rPr>
          <w:rFonts w:eastAsia="Aptos" w:cs="Aptos"/>
          <w:color w:val="000000"/>
        </w:rPr>
      </w:pPr>
      <w:r w:rsidRPr="798D7F74">
        <w:rPr>
          <w:rFonts w:eastAsia="Aptos" w:cs="Aptos"/>
          <w:color w:val="000000"/>
        </w:rPr>
        <w:t>Alle Narrowcastingbeeldschermen, media-players inclusief software binnen het Dordthuis</w:t>
      </w:r>
    </w:p>
    <w:p w14:paraId="2928F2F2" w14:textId="0B0572F3" w:rsidR="75545404" w:rsidRDefault="1E16EF14" w:rsidP="798D7F74">
      <w:pPr>
        <w:pStyle w:val="Lijstalinea"/>
        <w:numPr>
          <w:ilvl w:val="0"/>
          <w:numId w:val="28"/>
        </w:numPr>
        <w:spacing w:line="240" w:lineRule="auto"/>
        <w:rPr>
          <w:rFonts w:eastAsia="Aptos" w:cs="Aptos"/>
          <w:color w:val="000000"/>
        </w:rPr>
      </w:pPr>
      <w:r w:rsidRPr="798D7F74">
        <w:rPr>
          <w:rFonts w:eastAsia="Aptos" w:cs="Aptos"/>
          <w:color w:val="000000"/>
        </w:rPr>
        <w:t>Integratie met interne systemen (roommanagement, Vind een werkplek, klantbegeleiding, energiebeheer)</w:t>
      </w:r>
    </w:p>
    <w:p w14:paraId="4F6B1D68" w14:textId="0F0E76AA" w:rsidR="4A770A0F" w:rsidRDefault="1E16EF14" w:rsidP="5066F9DF">
      <w:pPr>
        <w:pStyle w:val="Lijstalinea"/>
        <w:numPr>
          <w:ilvl w:val="0"/>
          <w:numId w:val="28"/>
        </w:numPr>
        <w:spacing w:line="240" w:lineRule="auto"/>
        <w:rPr>
          <w:rFonts w:eastAsia="Aptos" w:cs="Aptos"/>
          <w:color w:val="000000"/>
          <w:szCs w:val="19"/>
        </w:rPr>
      </w:pPr>
      <w:r w:rsidRPr="5066F9DF">
        <w:rPr>
          <w:rFonts w:eastAsia="Aptos" w:cs="Aptos"/>
          <w:color w:val="000000"/>
        </w:rPr>
        <w:t>Beheer en inrichting van</w:t>
      </w:r>
      <w:r w:rsidR="772BE95B" w:rsidRPr="5066F9DF">
        <w:rPr>
          <w:rFonts w:eastAsia="Aptos" w:cs="Aptos"/>
          <w:color w:val="000000"/>
        </w:rPr>
        <w:t xml:space="preserve"> contenttemplates en</w:t>
      </w:r>
      <w:r w:rsidRPr="5066F9DF">
        <w:rPr>
          <w:rFonts w:eastAsia="Aptos" w:cs="Aptos"/>
          <w:color w:val="000000"/>
        </w:rPr>
        <w:t xml:space="preserve"> gebruikersrollen</w:t>
      </w:r>
    </w:p>
    <w:p w14:paraId="406D0AF8" w14:textId="148C86D2" w:rsidR="4A770A0F" w:rsidRDefault="4A770A0F" w:rsidP="5066F9DF">
      <w:pPr>
        <w:pStyle w:val="Lijstalinea"/>
        <w:numPr>
          <w:ilvl w:val="0"/>
          <w:numId w:val="28"/>
        </w:numPr>
        <w:spacing w:line="240" w:lineRule="auto"/>
        <w:rPr>
          <w:rFonts w:eastAsia="Aptos" w:cs="Aptos"/>
          <w:color w:val="000000"/>
          <w:szCs w:val="19"/>
        </w:rPr>
      </w:pPr>
      <w:r w:rsidRPr="5066F9DF">
        <w:rPr>
          <w:rFonts w:eastAsia="Aptos" w:cs="Aptos"/>
          <w:color w:val="000000"/>
        </w:rPr>
        <w:t>Integraties:</w:t>
      </w:r>
    </w:p>
    <w:p w14:paraId="788A36BC" w14:textId="045B7BED" w:rsidR="4A770A0F" w:rsidRDefault="4A770A0F" w:rsidP="798D7F74">
      <w:pPr>
        <w:pStyle w:val="Lijstalinea"/>
        <w:numPr>
          <w:ilvl w:val="0"/>
          <w:numId w:val="63"/>
        </w:numPr>
        <w:spacing w:line="240" w:lineRule="auto"/>
        <w:rPr>
          <w:rFonts w:eastAsia="Aptos" w:cs="Aptos"/>
          <w:color w:val="000000"/>
        </w:rPr>
      </w:pPr>
      <w:r w:rsidRPr="27C84CB8">
        <w:rPr>
          <w:rFonts w:eastAsia="Aptos" w:cs="Aptos"/>
          <w:color w:val="000000"/>
        </w:rPr>
        <w:t xml:space="preserve">Roommanagementsysteem (roombookingschermen als onderdeel van </w:t>
      </w:r>
      <w:r w:rsidR="2A62C5C8" w:rsidRPr="27C84CB8">
        <w:rPr>
          <w:rFonts w:eastAsia="Aptos" w:cs="Aptos"/>
          <w:color w:val="000000"/>
        </w:rPr>
        <w:t>N</w:t>
      </w:r>
      <w:r w:rsidRPr="27C84CB8">
        <w:rPr>
          <w:rFonts w:eastAsia="Aptos" w:cs="Aptos"/>
          <w:color w:val="000000"/>
        </w:rPr>
        <w:t>arrowcasting</w:t>
      </w:r>
      <w:r w:rsidRPr="798D7F74">
        <w:rPr>
          <w:rFonts w:eastAsia="Aptos" w:cs="Aptos"/>
          <w:color w:val="000000"/>
        </w:rPr>
        <w:t>)</w:t>
      </w:r>
      <w:r w:rsidR="3493AA4B" w:rsidRPr="798D7F74">
        <w:rPr>
          <w:rFonts w:eastAsia="Aptos" w:cs="Aptos"/>
          <w:color w:val="000000"/>
        </w:rPr>
        <w:t>, b.v. bij ontruiming</w:t>
      </w:r>
    </w:p>
    <w:p w14:paraId="194255ED" w14:textId="16B41764" w:rsidR="4A770A0F" w:rsidRDefault="4A770A0F" w:rsidP="5A117FF3">
      <w:pPr>
        <w:pStyle w:val="Lijstalinea"/>
        <w:numPr>
          <w:ilvl w:val="0"/>
          <w:numId w:val="3"/>
        </w:numPr>
        <w:spacing w:line="240" w:lineRule="auto"/>
        <w:rPr>
          <w:rFonts w:eastAsia="Aptos" w:cs="Aptos"/>
          <w:color w:val="000000"/>
        </w:rPr>
      </w:pPr>
      <w:r w:rsidRPr="5A117FF3">
        <w:rPr>
          <w:rFonts w:eastAsia="Aptos" w:cs="Aptos"/>
          <w:color w:val="000000"/>
        </w:rPr>
        <w:t>Werkplekreserveringssysteem</w:t>
      </w:r>
    </w:p>
    <w:p w14:paraId="6241E5EB" w14:textId="3029AA6E" w:rsidR="4A770A0F" w:rsidRDefault="4A770A0F" w:rsidP="5A117FF3">
      <w:pPr>
        <w:pStyle w:val="Lijstalinea"/>
        <w:numPr>
          <w:ilvl w:val="0"/>
          <w:numId w:val="3"/>
        </w:numPr>
        <w:spacing w:line="240" w:lineRule="auto"/>
        <w:rPr>
          <w:rFonts w:eastAsia="Aptos" w:cs="Aptos"/>
          <w:color w:val="000000"/>
        </w:rPr>
      </w:pPr>
      <w:r w:rsidRPr="5A117FF3">
        <w:rPr>
          <w:rFonts w:eastAsia="Aptos" w:cs="Aptos"/>
          <w:color w:val="000000"/>
        </w:rPr>
        <w:t>Klantbegeleidingssysteem</w:t>
      </w:r>
    </w:p>
    <w:p w14:paraId="24278A19" w14:textId="6AADC0EE" w:rsidR="4A770A0F" w:rsidRDefault="73B4CAEA" w:rsidP="798D7F74">
      <w:pPr>
        <w:pStyle w:val="Lijstalinea"/>
        <w:numPr>
          <w:ilvl w:val="0"/>
          <w:numId w:val="3"/>
        </w:numPr>
        <w:spacing w:line="240" w:lineRule="auto"/>
        <w:rPr>
          <w:rFonts w:eastAsia="Aptos" w:cs="Aptos"/>
          <w:color w:val="000000"/>
        </w:rPr>
      </w:pPr>
      <w:r w:rsidRPr="798D7F74">
        <w:rPr>
          <w:rFonts w:asciiTheme="minorHAnsi" w:eastAsiaTheme="minorEastAsia" w:hAnsiTheme="minorHAnsi" w:cstheme="minorBidi"/>
          <w:color w:val="000000"/>
        </w:rPr>
        <w:t>Gebouwbeheersysteem voor b.v. e</w:t>
      </w:r>
      <w:r w:rsidR="4A770A0F" w:rsidRPr="798D7F74">
        <w:rPr>
          <w:rFonts w:asciiTheme="minorHAnsi" w:eastAsiaTheme="minorEastAsia" w:hAnsiTheme="minorHAnsi" w:cstheme="minorBidi"/>
          <w:color w:val="000000"/>
        </w:rPr>
        <w:t>n</w:t>
      </w:r>
      <w:r w:rsidR="4A770A0F" w:rsidRPr="798D7F74">
        <w:rPr>
          <w:rFonts w:eastAsia="Aptos" w:cs="Aptos"/>
          <w:color w:val="000000"/>
        </w:rPr>
        <w:t>ergiebeheer (voor automatische verlichting/klimaatregeling op basis van bezetting)</w:t>
      </w:r>
    </w:p>
    <w:p w14:paraId="45C98191" w14:textId="387A8AFD" w:rsidR="4A770A0F" w:rsidRDefault="4A770A0F" w:rsidP="798D7F74">
      <w:pPr>
        <w:pStyle w:val="Lijstalinea"/>
        <w:numPr>
          <w:ilvl w:val="0"/>
          <w:numId w:val="3"/>
        </w:numPr>
        <w:spacing w:line="240" w:lineRule="auto"/>
        <w:rPr>
          <w:rFonts w:eastAsia="Aptos" w:cs="Aptos"/>
          <w:color w:val="000000"/>
        </w:rPr>
      </w:pPr>
      <w:r w:rsidRPr="798D7F74">
        <w:rPr>
          <w:rFonts w:eastAsia="Aptos" w:cs="Aptos"/>
          <w:color w:val="000000"/>
        </w:rPr>
        <w:t xml:space="preserve">Live feeds: tijdens raadsvergaderingen kunnen schermen live camerabeelden tonen vanuit </w:t>
      </w:r>
      <w:r>
        <w:tab/>
      </w:r>
      <w:r w:rsidRPr="798D7F74">
        <w:rPr>
          <w:rFonts w:eastAsia="Aptos" w:cs="Aptos"/>
          <w:color w:val="000000"/>
        </w:rPr>
        <w:t>commissiekamers, in combinatie met AV-voorzieningen.</w:t>
      </w:r>
      <w:r>
        <w:br/>
      </w:r>
    </w:p>
    <w:p w14:paraId="629EB54A" w14:textId="6C17DB24"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Reikwijdte</w:t>
      </w:r>
    </w:p>
    <w:p w14:paraId="626A9E91" w14:textId="388C7037" w:rsidR="4A770A0F" w:rsidRDefault="4A770A0F" w:rsidP="00077457">
      <w:pPr>
        <w:pStyle w:val="Lijstalinea"/>
        <w:numPr>
          <w:ilvl w:val="0"/>
          <w:numId w:val="30"/>
        </w:numPr>
        <w:spacing w:line="240" w:lineRule="auto"/>
        <w:rPr>
          <w:rFonts w:eastAsia="Aptos" w:cs="Aptos"/>
          <w:color w:val="000000"/>
          <w:szCs w:val="19"/>
        </w:rPr>
      </w:pPr>
      <w:r w:rsidRPr="75545404">
        <w:rPr>
          <w:rFonts w:eastAsia="Aptos" w:cs="Aptos"/>
          <w:color w:val="000000"/>
          <w:szCs w:val="19"/>
        </w:rPr>
        <w:t>Gebruikersgroep: medewerkers, bezoekers, beheerders en communicatieprofessionals.</w:t>
      </w:r>
    </w:p>
    <w:p w14:paraId="07A15E65" w14:textId="29B5613A" w:rsidR="4A770A0F" w:rsidRDefault="4A770A0F" w:rsidP="00077457">
      <w:pPr>
        <w:pStyle w:val="Lijstalinea"/>
        <w:numPr>
          <w:ilvl w:val="0"/>
          <w:numId w:val="30"/>
        </w:numPr>
        <w:spacing w:line="240" w:lineRule="auto"/>
        <w:rPr>
          <w:rFonts w:eastAsia="Aptos" w:cs="Aptos"/>
          <w:color w:val="000000"/>
        </w:rPr>
      </w:pPr>
      <w:r w:rsidRPr="1E2405FC">
        <w:rPr>
          <w:rFonts w:eastAsia="Aptos" w:cs="Aptos"/>
          <w:color w:val="000000"/>
        </w:rPr>
        <w:t>Locatie: alle verdiepingen van het Dordthuis.</w:t>
      </w:r>
      <w:r w:rsidR="5A7FA9F7" w:rsidRPr="1E2405FC">
        <w:rPr>
          <w:rFonts w:eastAsia="Aptos" w:cs="Aptos"/>
          <w:color w:val="000000"/>
        </w:rPr>
        <w:t xml:space="preserve"> Daarnaast op (n.t.b. aantallen) locatie Achterom. </w:t>
      </w:r>
    </w:p>
    <w:p w14:paraId="53470183" w14:textId="08B3F8A5" w:rsidR="4A770A0F" w:rsidRDefault="4A770A0F" w:rsidP="00077457">
      <w:pPr>
        <w:pStyle w:val="Lijstalinea"/>
        <w:numPr>
          <w:ilvl w:val="0"/>
          <w:numId w:val="30"/>
        </w:numPr>
        <w:spacing w:line="240" w:lineRule="auto"/>
        <w:rPr>
          <w:rFonts w:eastAsia="Aptos" w:cs="Aptos"/>
          <w:color w:val="000000"/>
        </w:rPr>
      </w:pPr>
      <w:r w:rsidRPr="1E2405FC">
        <w:rPr>
          <w:rFonts w:eastAsia="Aptos" w:cs="Aptos"/>
          <w:color w:val="000000"/>
        </w:rPr>
        <w:t>Beheer: zowel centraal als decentraal beheer mogelijk via een gebruiksvriendelijk CMS met rol</w:t>
      </w:r>
      <w:r w:rsidR="5CC8AAC7" w:rsidRPr="1E2405FC">
        <w:rPr>
          <w:rFonts w:eastAsia="Aptos" w:cs="Aptos"/>
          <w:color w:val="000000"/>
        </w:rPr>
        <w:t>-</w:t>
      </w:r>
      <w:r w:rsidRPr="1E2405FC">
        <w:rPr>
          <w:rFonts w:eastAsia="Aptos" w:cs="Aptos"/>
          <w:color w:val="000000"/>
        </w:rPr>
        <w:t>gebaseerde toegang.</w:t>
      </w:r>
    </w:p>
    <w:p w14:paraId="354FEDBC" w14:textId="64021367" w:rsidR="4A770A0F" w:rsidRDefault="6146D255" w:rsidP="00077457">
      <w:pPr>
        <w:pStyle w:val="Lijstalinea"/>
        <w:numPr>
          <w:ilvl w:val="0"/>
          <w:numId w:val="30"/>
        </w:numPr>
        <w:spacing w:line="240" w:lineRule="auto"/>
        <w:rPr>
          <w:rFonts w:eastAsia="Aptos" w:cs="Aptos"/>
          <w:color w:val="000000"/>
        </w:rPr>
      </w:pPr>
      <w:r w:rsidRPr="27C84CB8">
        <w:rPr>
          <w:rFonts w:eastAsia="Aptos" w:cs="Aptos"/>
          <w:color w:val="000000"/>
        </w:rPr>
        <w:t>Schermonafhankelijke toepassingen/ content</w:t>
      </w:r>
      <w:r w:rsidR="780D1DDB" w:rsidRPr="798D7F74">
        <w:rPr>
          <w:rFonts w:eastAsia="Aptos" w:cs="Aptos"/>
          <w:color w:val="000000"/>
        </w:rPr>
        <w:t xml:space="preserve"> </w:t>
      </w:r>
      <w:r w:rsidR="79FF170C" w:rsidRPr="798D7F74">
        <w:rPr>
          <w:rFonts w:eastAsia="Aptos" w:cs="Aptos"/>
          <w:color w:val="000000"/>
        </w:rPr>
        <w:t>(content kan verschillen</w:t>
      </w:r>
      <w:r w:rsidRPr="27C84CB8">
        <w:rPr>
          <w:rFonts w:eastAsia="Aptos" w:cs="Aptos"/>
          <w:color w:val="000000"/>
        </w:rPr>
        <w:t xml:space="preserve"> ook</w:t>
      </w:r>
      <w:r w:rsidR="4A770A0F" w:rsidRPr="27C84CB8">
        <w:rPr>
          <w:rFonts w:eastAsia="Aptos" w:cs="Aptos"/>
          <w:color w:val="000000"/>
        </w:rPr>
        <w:t xml:space="preserve"> per locatie</w:t>
      </w:r>
      <w:r w:rsidR="6413F08E" w:rsidRPr="798D7F74">
        <w:rPr>
          <w:rFonts w:eastAsia="Aptos" w:cs="Aptos"/>
          <w:color w:val="000000"/>
        </w:rPr>
        <w:t>)</w:t>
      </w:r>
    </w:p>
    <w:p w14:paraId="433BA3A3" w14:textId="047CA4B2" w:rsidR="4A770A0F" w:rsidRDefault="4A770A0F" w:rsidP="27C84CB8">
      <w:pPr>
        <w:pStyle w:val="Lijstalinea"/>
        <w:numPr>
          <w:ilvl w:val="0"/>
          <w:numId w:val="30"/>
        </w:numPr>
        <w:spacing w:line="240" w:lineRule="auto"/>
        <w:rPr>
          <w:rFonts w:eastAsia="Aptos" w:cs="Aptos"/>
          <w:color w:val="000000"/>
        </w:rPr>
      </w:pPr>
      <w:r w:rsidRPr="27C84CB8">
        <w:rPr>
          <w:rFonts w:eastAsia="Aptos" w:cs="Aptos"/>
          <w:color w:val="000000"/>
        </w:rPr>
        <w:t>Personeelsingangen: werkplekbezetting en interne meldingen</w:t>
      </w:r>
    </w:p>
    <w:p w14:paraId="13039EC4" w14:textId="5E084F72" w:rsidR="4A770A0F" w:rsidRDefault="4A770A0F" w:rsidP="00077457">
      <w:pPr>
        <w:pStyle w:val="Lijstalinea"/>
        <w:numPr>
          <w:ilvl w:val="0"/>
          <w:numId w:val="30"/>
        </w:numPr>
        <w:spacing w:line="240" w:lineRule="auto"/>
        <w:rPr>
          <w:rFonts w:eastAsia="Aptos" w:cs="Aptos"/>
          <w:color w:val="000000"/>
          <w:szCs w:val="19"/>
        </w:rPr>
      </w:pPr>
      <w:r w:rsidRPr="75545404">
        <w:rPr>
          <w:rFonts w:eastAsia="Aptos" w:cs="Aptos"/>
          <w:color w:val="000000"/>
          <w:szCs w:val="19"/>
        </w:rPr>
        <w:t>Koffiecorners: informele en formele berichten</w:t>
      </w:r>
    </w:p>
    <w:p w14:paraId="12F221B3" w14:textId="5358D655" w:rsidR="4A770A0F" w:rsidRDefault="4A770A0F" w:rsidP="27C84CB8">
      <w:pPr>
        <w:pStyle w:val="Lijstalinea"/>
        <w:numPr>
          <w:ilvl w:val="0"/>
          <w:numId w:val="30"/>
        </w:numPr>
        <w:spacing w:line="240" w:lineRule="auto"/>
        <w:rPr>
          <w:rFonts w:eastAsia="Aptos" w:cs="Aptos"/>
          <w:color w:val="000000"/>
        </w:rPr>
      </w:pPr>
      <w:r w:rsidRPr="27C84CB8">
        <w:rPr>
          <w:rFonts w:eastAsia="Aptos" w:cs="Aptos"/>
          <w:color w:val="000000"/>
        </w:rPr>
        <w:t>Publieksruimtes: informatie over bibliotheek, tentoonstellingen, VVV, Werkplein, Burgerzaken, Jeugdlab</w:t>
      </w:r>
      <w:r>
        <w:br/>
      </w:r>
    </w:p>
    <w:p w14:paraId="71007D13" w14:textId="0379A471"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Uitgangspunten</w:t>
      </w:r>
    </w:p>
    <w:p w14:paraId="15A79AE8" w14:textId="26A7A3FC" w:rsidR="4A770A0F" w:rsidRDefault="4A770A0F" w:rsidP="00077457">
      <w:pPr>
        <w:pStyle w:val="Lijstalinea"/>
        <w:numPr>
          <w:ilvl w:val="0"/>
          <w:numId w:val="29"/>
        </w:numPr>
        <w:spacing w:line="240" w:lineRule="auto"/>
        <w:rPr>
          <w:rFonts w:eastAsia="Aptos" w:cs="Aptos"/>
          <w:color w:val="000000"/>
          <w:szCs w:val="19"/>
        </w:rPr>
      </w:pPr>
      <w:r w:rsidRPr="75545404">
        <w:rPr>
          <w:rFonts w:eastAsia="Aptos" w:cs="Aptos"/>
          <w:color w:val="000000"/>
          <w:szCs w:val="19"/>
        </w:rPr>
        <w:t>Inhoud per scherm kan verschillen en is tijd-gestuurd te beheren</w:t>
      </w:r>
    </w:p>
    <w:p w14:paraId="56022E4F" w14:textId="26F0EB9B" w:rsidR="4A770A0F" w:rsidRDefault="4A770A0F" w:rsidP="00077457">
      <w:pPr>
        <w:pStyle w:val="Lijstalinea"/>
        <w:numPr>
          <w:ilvl w:val="0"/>
          <w:numId w:val="29"/>
        </w:numPr>
        <w:spacing w:line="240" w:lineRule="auto"/>
        <w:rPr>
          <w:rFonts w:eastAsia="Aptos" w:cs="Aptos"/>
          <w:color w:val="000000"/>
          <w:szCs w:val="19"/>
        </w:rPr>
      </w:pPr>
      <w:r w:rsidRPr="75545404">
        <w:rPr>
          <w:rFonts w:eastAsia="Aptos" w:cs="Aptos"/>
          <w:color w:val="000000"/>
          <w:szCs w:val="19"/>
        </w:rPr>
        <w:t>Slides zijn vormvrij en kunnen per doelgroep worden aangepast</w:t>
      </w:r>
    </w:p>
    <w:p w14:paraId="7CD1D233" w14:textId="1A8F337D" w:rsidR="4A770A0F" w:rsidRDefault="4A770A0F" w:rsidP="00077457">
      <w:pPr>
        <w:pStyle w:val="Lijstalinea"/>
        <w:numPr>
          <w:ilvl w:val="0"/>
          <w:numId w:val="29"/>
        </w:numPr>
        <w:spacing w:line="240" w:lineRule="auto"/>
        <w:rPr>
          <w:rFonts w:eastAsia="Aptos" w:cs="Aptos"/>
          <w:color w:val="000000"/>
          <w:szCs w:val="19"/>
        </w:rPr>
      </w:pPr>
      <w:r w:rsidRPr="75545404">
        <w:rPr>
          <w:rFonts w:eastAsia="Aptos" w:cs="Aptos"/>
          <w:color w:val="000000"/>
          <w:szCs w:val="19"/>
        </w:rPr>
        <w:t>CMS is intuïtief en ondersteunt decentrale werkverdeling</w:t>
      </w:r>
    </w:p>
    <w:p w14:paraId="350C4427" w14:textId="1E0809A9" w:rsidR="4A770A0F" w:rsidRDefault="4A770A0F" w:rsidP="00077457">
      <w:pPr>
        <w:pStyle w:val="Lijstalinea"/>
        <w:numPr>
          <w:ilvl w:val="0"/>
          <w:numId w:val="29"/>
        </w:numPr>
        <w:spacing w:line="240" w:lineRule="auto"/>
        <w:rPr>
          <w:rFonts w:eastAsia="Aptos" w:cs="Aptos"/>
          <w:color w:val="000000"/>
          <w:szCs w:val="19"/>
        </w:rPr>
      </w:pPr>
      <w:r w:rsidRPr="75545404">
        <w:rPr>
          <w:rFonts w:eastAsia="Aptos" w:cs="Aptos"/>
          <w:color w:val="000000"/>
          <w:szCs w:val="19"/>
        </w:rPr>
        <w:lastRenderedPageBreak/>
        <w:t>Rapportages over gebruik, bezetting en energieverbruik zijn beschikbaar</w:t>
      </w:r>
    </w:p>
    <w:p w14:paraId="4215A0FE" w14:textId="09FCA7AD" w:rsidR="4A770A0F" w:rsidRDefault="4A770A0F" w:rsidP="56F29BE5">
      <w:pPr>
        <w:pStyle w:val="Lijstalinea"/>
        <w:numPr>
          <w:ilvl w:val="0"/>
          <w:numId w:val="29"/>
        </w:numPr>
        <w:spacing w:line="240" w:lineRule="auto"/>
      </w:pPr>
      <w:r w:rsidRPr="56F29BE5">
        <w:rPr>
          <w:rFonts w:eastAsia="Aptos" w:cs="Aptos"/>
          <w:color w:val="000000"/>
        </w:rPr>
        <w:t>Systeem is schaalbaar en toekomstbestendig</w:t>
      </w:r>
      <w:r>
        <w:br/>
      </w:r>
    </w:p>
    <w:p w14:paraId="1D3C9680" w14:textId="72490271" w:rsidR="4A770A0F" w:rsidRDefault="3929F17A" w:rsidP="467ADD1A">
      <w:pPr>
        <w:spacing w:line="240" w:lineRule="auto"/>
        <w:rPr>
          <w:rFonts w:eastAsia="Aptos" w:cs="Aptos"/>
          <w:color w:val="3B1099" w:themeColor="text1"/>
        </w:rPr>
      </w:pPr>
      <w:r w:rsidRPr="467ADD1A">
        <w:rPr>
          <w:rStyle w:val="Intensievebenadrukking"/>
          <w:rFonts w:eastAsia="Aptos" w:cs="Aptos"/>
        </w:rPr>
        <w:t>Buiten Scope</w:t>
      </w:r>
    </w:p>
    <w:p w14:paraId="528CB96B" w14:textId="3E4F5D10" w:rsidR="4A770A0F" w:rsidRDefault="7707C4C6" w:rsidP="467ADD1A">
      <w:pPr>
        <w:pStyle w:val="Lijstalinea"/>
        <w:numPr>
          <w:ilvl w:val="0"/>
          <w:numId w:val="27"/>
        </w:numPr>
        <w:spacing w:line="240" w:lineRule="auto"/>
        <w:rPr>
          <w:rFonts w:eastAsia="Aptos" w:cs="Aptos"/>
          <w:color w:val="000000"/>
        </w:rPr>
      </w:pPr>
      <w:r w:rsidRPr="27C84CB8">
        <w:rPr>
          <w:rFonts w:eastAsia="Aptos" w:cs="Aptos"/>
          <w:color w:val="000000"/>
        </w:rPr>
        <w:t>Niet-vergaderruimtes zonder scherminfrastructuur</w:t>
      </w:r>
    </w:p>
    <w:p w14:paraId="40B4785C" w14:textId="00D7352B" w:rsidR="05217488" w:rsidRDefault="05217488" w:rsidP="05217488">
      <w:pPr>
        <w:spacing w:line="240" w:lineRule="auto"/>
        <w:rPr>
          <w:rFonts w:eastAsia="Aptos" w:cs="Aptos"/>
          <w:color w:val="000000"/>
        </w:rPr>
      </w:pPr>
    </w:p>
    <w:p w14:paraId="3E70C2C5" w14:textId="5F256C8A" w:rsidR="56F29BE5" w:rsidRDefault="56F29BE5" w:rsidP="5066F9DF">
      <w:pPr>
        <w:spacing w:line="240" w:lineRule="auto"/>
        <w:rPr>
          <w:rFonts w:eastAsia="Aptos" w:cs="Aptos"/>
          <w:color w:val="000000"/>
        </w:rPr>
      </w:pPr>
    </w:p>
    <w:p w14:paraId="42D5B030" w14:textId="07252BAF" w:rsidR="09751A09" w:rsidRDefault="09751A09" w:rsidP="05217488">
      <w:pPr>
        <w:spacing w:line="240" w:lineRule="auto"/>
        <w:rPr>
          <w:rStyle w:val="Intensievebenadrukking"/>
        </w:rPr>
      </w:pPr>
      <w:r w:rsidRPr="05217488">
        <w:rPr>
          <w:rStyle w:val="Intensievebenadrukking"/>
        </w:rPr>
        <w:t>Eisen en Wensen</w:t>
      </w:r>
    </w:p>
    <w:p w14:paraId="0EA95A44" w14:textId="03C939B9" w:rsidR="09751A09" w:rsidRDefault="09751A09" w:rsidP="05217488">
      <w:pPr>
        <w:spacing w:line="240" w:lineRule="auto"/>
        <w:rPr>
          <w:szCs w:val="19"/>
        </w:rPr>
      </w:pPr>
      <w:r>
        <w:t>De specifieke eisen en wensen voor Narrowcasting worden puntsgewijs benoemd</w:t>
      </w:r>
      <w:r w:rsidR="764076DC">
        <w:t xml:space="preserve"> en toegelicht</w:t>
      </w:r>
      <w:r>
        <w:t xml:space="preserve"> in de bijlagen. Zie van dit document punt 2.2. “Specifieke Eisen en Wensen randvoorwaarden t.a.v. de opdracht” voor toelichting.</w:t>
      </w:r>
    </w:p>
    <w:p w14:paraId="60801828" w14:textId="5D34E577" w:rsidR="75545404" w:rsidRDefault="75545404" w:rsidP="0A9B683A">
      <w:pPr>
        <w:spacing w:line="240" w:lineRule="auto"/>
        <w:rPr>
          <w:rFonts w:eastAsia="Aptos" w:cs="Aptos"/>
          <w:color w:val="000000"/>
        </w:rPr>
      </w:pPr>
    </w:p>
    <w:p w14:paraId="52C8BF8C" w14:textId="1B781752" w:rsidR="0A9B683A" w:rsidRDefault="0A9B683A" w:rsidP="0A9B683A">
      <w:pPr>
        <w:spacing w:line="240" w:lineRule="auto"/>
        <w:rPr>
          <w:rFonts w:eastAsia="Aptos" w:cs="Aptos"/>
          <w:color w:val="000000"/>
        </w:rPr>
      </w:pPr>
    </w:p>
    <w:p w14:paraId="0F514BC6" w14:textId="34052317" w:rsidR="75545404" w:rsidRDefault="4E77A3EF" w:rsidP="1E2405FC">
      <w:pPr>
        <w:spacing w:line="240" w:lineRule="auto"/>
        <w:rPr>
          <w:rStyle w:val="Intensievebenadrukking"/>
          <w:b/>
          <w:bCs/>
        </w:rPr>
      </w:pPr>
      <w:r w:rsidRPr="05217488">
        <w:rPr>
          <w:rStyle w:val="Intensievebenadrukking"/>
          <w:b/>
          <w:bCs/>
        </w:rPr>
        <w:t>Scope en Reikwijdte – AV-</w:t>
      </w:r>
      <w:r w:rsidR="6A7B48CA" w:rsidRPr="05217488">
        <w:rPr>
          <w:rStyle w:val="Intensievebenadrukking"/>
          <w:b/>
          <w:bCs/>
        </w:rPr>
        <w:t>opstellingen</w:t>
      </w:r>
      <w:r w:rsidR="7E613641" w:rsidRPr="05217488">
        <w:rPr>
          <w:rStyle w:val="Intensievebenadrukking"/>
          <w:b/>
          <w:bCs/>
        </w:rPr>
        <w:t xml:space="preserve"> (hybride vergaderen)</w:t>
      </w:r>
      <w:r w:rsidR="315AD7CE">
        <w:br/>
      </w:r>
    </w:p>
    <w:p w14:paraId="7DFA97B9" w14:textId="1C6D8013" w:rsidR="75545404" w:rsidRDefault="315AD7CE" w:rsidP="1E2405FC">
      <w:pPr>
        <w:spacing w:line="240" w:lineRule="auto"/>
      </w:pPr>
      <w:r w:rsidRPr="1E2405FC">
        <w:rPr>
          <w:rStyle w:val="Intensievebenadrukking"/>
        </w:rPr>
        <w:t>Aanleiding</w:t>
      </w:r>
    </w:p>
    <w:p w14:paraId="3E344816" w14:textId="713DB46F" w:rsidR="75545404" w:rsidRDefault="315AD7CE" w:rsidP="1E2405FC">
      <w:pPr>
        <w:spacing w:line="240" w:lineRule="auto"/>
      </w:pPr>
      <w:r w:rsidRPr="27C84CB8">
        <w:rPr>
          <w:rFonts w:eastAsia="Aptos" w:cs="Aptos"/>
          <w:color w:val="000000"/>
        </w:rPr>
        <w:t>Binnen het Dordthuis wordt hybride vergaderen een standaard onderdeel van de werkomgeving. De inzet van hoogwaardige AV-middelen is essentieel om samenwerking tussen medewerkers, bezoekers en externe partners te faciliteren. De AV-</w:t>
      </w:r>
      <w:r w:rsidR="57BA34B2" w:rsidRPr="27C84CB8">
        <w:rPr>
          <w:rFonts w:eastAsia="Aptos" w:cs="Aptos"/>
          <w:color w:val="000000"/>
        </w:rPr>
        <w:t>opstellingen</w:t>
      </w:r>
      <w:r w:rsidRPr="27C84CB8">
        <w:rPr>
          <w:rFonts w:eastAsia="Aptos" w:cs="Aptos"/>
          <w:color w:val="000000"/>
        </w:rPr>
        <w:t xml:space="preserve"> dragen bij aan een gastvrije, toegankelijke en efficiënte vergaderomgeving, passend bij de ambities van het Dordthuis als huiskamer van de stad</w:t>
      </w:r>
      <w:r w:rsidR="4526C256" w:rsidRPr="56F29BE5">
        <w:rPr>
          <w:rFonts w:eastAsia="Aptos" w:cs="Aptos"/>
          <w:color w:val="000000"/>
        </w:rPr>
        <w:t xml:space="preserve"> en “Onze manier van werken"(bijlage J.4.)</w:t>
      </w:r>
      <w:r w:rsidRPr="56F29BE5">
        <w:rPr>
          <w:rFonts w:eastAsia="Aptos" w:cs="Aptos"/>
          <w:color w:val="000000"/>
        </w:rPr>
        <w:t>.</w:t>
      </w:r>
    </w:p>
    <w:p w14:paraId="7E1A9C86" w14:textId="0DCF4081" w:rsidR="75545404" w:rsidRDefault="75545404" w:rsidP="1E2405FC">
      <w:pPr>
        <w:spacing w:line="240" w:lineRule="auto"/>
        <w:rPr>
          <w:rFonts w:eastAsia="Aptos" w:cs="Aptos"/>
          <w:color w:val="000000"/>
          <w:szCs w:val="19"/>
        </w:rPr>
      </w:pPr>
    </w:p>
    <w:p w14:paraId="10E201D9" w14:textId="3F484ECD" w:rsidR="75545404" w:rsidRDefault="0BE2E58A" w:rsidP="1E2405FC">
      <w:pPr>
        <w:spacing w:line="240" w:lineRule="auto"/>
        <w:rPr>
          <w:rFonts w:eastAsia="Aptos" w:cs="Aptos"/>
          <w:color w:val="000000"/>
          <w:szCs w:val="19"/>
        </w:rPr>
      </w:pPr>
      <w:r w:rsidRPr="1E2405FC">
        <w:rPr>
          <w:rStyle w:val="Intensievebenadrukking"/>
        </w:rPr>
        <w:t>Doelstelling</w:t>
      </w:r>
    </w:p>
    <w:p w14:paraId="4EF8433B" w14:textId="1EFEE97D" w:rsidR="75545404" w:rsidRDefault="0BE2E58A" w:rsidP="1E2405FC">
      <w:pPr>
        <w:spacing w:line="240" w:lineRule="auto"/>
      </w:pPr>
      <w:r w:rsidRPr="7548F8BF">
        <w:rPr>
          <w:rFonts w:eastAsia="Aptos" w:cs="Aptos"/>
          <w:color w:val="000000"/>
        </w:rPr>
        <w:t xml:space="preserve">Het doel is om alle vergaderruimtes vanaf </w:t>
      </w:r>
      <w:r w:rsidR="54E635D7" w:rsidRPr="7548F8BF">
        <w:rPr>
          <w:rFonts w:eastAsia="Aptos" w:cs="Aptos"/>
          <w:color w:val="000000"/>
        </w:rPr>
        <w:t>vier</w:t>
      </w:r>
      <w:r w:rsidRPr="7548F8BF">
        <w:rPr>
          <w:rFonts w:eastAsia="Aptos" w:cs="Aptos"/>
          <w:color w:val="000000"/>
        </w:rPr>
        <w:t xml:space="preserve"> personen te voorzien van passende audiovisuele voorzieningen, afgestemd op de grootte, functie en gebruikersbehoefte van de ruimte. Hierbij wordt gestreefd naar een fool-proof systeem dat eenvoudig te bedienen is en minimale ondersteuning vereist. Dit bevordert het gebruikersgemak, reduceert opstarttijd en verhoogt de betrouwbaarheid van hybride vergaderingen.</w:t>
      </w:r>
    </w:p>
    <w:p w14:paraId="3E67260F" w14:textId="0CA7F6BE" w:rsidR="75545404" w:rsidRDefault="75545404" w:rsidP="1E2405FC">
      <w:pPr>
        <w:spacing w:line="240" w:lineRule="auto"/>
        <w:rPr>
          <w:rFonts w:eastAsia="Aptos" w:cs="Aptos"/>
          <w:color w:val="000000"/>
          <w:szCs w:val="19"/>
        </w:rPr>
      </w:pPr>
    </w:p>
    <w:p w14:paraId="2FD8B1DD" w14:textId="08146A7B" w:rsidR="75545404" w:rsidRDefault="0C470FBC" w:rsidP="1E2405FC">
      <w:pPr>
        <w:spacing w:line="240" w:lineRule="auto"/>
        <w:rPr>
          <w:rFonts w:eastAsia="Aptos" w:cs="Aptos"/>
          <w:color w:val="000000"/>
          <w:szCs w:val="19"/>
        </w:rPr>
      </w:pPr>
      <w:r w:rsidRPr="1E2405FC">
        <w:rPr>
          <w:rStyle w:val="Intensievebenadrukking"/>
        </w:rPr>
        <w:t xml:space="preserve">Binnen </w:t>
      </w:r>
      <w:r w:rsidR="3CCDA227" w:rsidRPr="1E2405FC">
        <w:rPr>
          <w:rStyle w:val="Intensievebenadrukking"/>
        </w:rPr>
        <w:t>Scope</w:t>
      </w:r>
    </w:p>
    <w:p w14:paraId="65574CB6" w14:textId="0F5FD171" w:rsidR="75545404" w:rsidRDefault="3CCDA227" w:rsidP="1E2405FC">
      <w:pPr>
        <w:spacing w:line="240" w:lineRule="auto"/>
      </w:pPr>
      <w:r w:rsidRPr="1E2405FC">
        <w:rPr>
          <w:rFonts w:eastAsia="Aptos" w:cs="Aptos"/>
          <w:color w:val="000000"/>
          <w:szCs w:val="19"/>
        </w:rPr>
        <w:t>De scope van AV-middelen binnen het thema “Werken en vergaderen” omvat:</w:t>
      </w:r>
    </w:p>
    <w:p w14:paraId="61FE9E7A" w14:textId="68FAC904" w:rsidR="75545404" w:rsidRDefault="3CCDA227" w:rsidP="1E2405FC">
      <w:pPr>
        <w:spacing w:line="240" w:lineRule="auto"/>
      </w:pPr>
      <w:r w:rsidRPr="1E2405FC">
        <w:rPr>
          <w:rFonts w:eastAsia="Aptos" w:cs="Aptos"/>
          <w:color w:val="000000"/>
          <w:szCs w:val="19"/>
        </w:rPr>
        <w:t>Vergaderruimtes vanaf 4 personen:</w:t>
      </w:r>
    </w:p>
    <w:p w14:paraId="063CE56A" w14:textId="24D0F9ED" w:rsidR="75545404" w:rsidRDefault="3CCDA227" w:rsidP="00077457">
      <w:pPr>
        <w:pStyle w:val="Lijstalinea"/>
        <w:numPr>
          <w:ilvl w:val="0"/>
          <w:numId w:val="14"/>
        </w:numPr>
        <w:spacing w:line="240" w:lineRule="auto"/>
        <w:rPr>
          <w:rFonts w:eastAsia="Aptos" w:cs="Aptos"/>
          <w:color w:val="000000"/>
          <w:szCs w:val="19"/>
        </w:rPr>
      </w:pPr>
      <w:r w:rsidRPr="1E2405FC">
        <w:rPr>
          <w:rFonts w:eastAsia="Aptos" w:cs="Aptos"/>
          <w:color w:val="000000"/>
          <w:szCs w:val="19"/>
        </w:rPr>
        <w:t>Kleine (4–6 personen), middelgrote (6–12 personen) en grote (&gt;12 personen) vergaderruimtes.</w:t>
      </w:r>
    </w:p>
    <w:p w14:paraId="046BBF93" w14:textId="268F4E32" w:rsidR="75545404" w:rsidRDefault="3CCDA227" w:rsidP="00077457">
      <w:pPr>
        <w:pStyle w:val="Lijstalinea"/>
        <w:numPr>
          <w:ilvl w:val="0"/>
          <w:numId w:val="14"/>
        </w:numPr>
        <w:spacing w:line="240" w:lineRule="auto"/>
        <w:rPr>
          <w:rFonts w:eastAsia="Aptos" w:cs="Aptos"/>
          <w:color w:val="000000"/>
          <w:szCs w:val="19"/>
        </w:rPr>
      </w:pPr>
      <w:r w:rsidRPr="1E2405FC">
        <w:rPr>
          <w:rFonts w:eastAsia="Aptos" w:cs="Aptos"/>
          <w:color w:val="000000"/>
          <w:szCs w:val="19"/>
        </w:rPr>
        <w:t>Voorzien van audio- en video-opstellingen passend bij de ruimtegrootte.</w:t>
      </w:r>
    </w:p>
    <w:p w14:paraId="0EF9FB30" w14:textId="3558B1EE" w:rsidR="75545404" w:rsidRDefault="3CCDA227" w:rsidP="56F29BE5">
      <w:pPr>
        <w:pStyle w:val="Lijstalinea"/>
        <w:numPr>
          <w:ilvl w:val="0"/>
          <w:numId w:val="14"/>
        </w:numPr>
        <w:spacing w:line="240" w:lineRule="auto"/>
        <w:rPr>
          <w:rFonts w:eastAsia="Aptos" w:cs="Aptos"/>
          <w:color w:val="000000"/>
        </w:rPr>
      </w:pPr>
      <w:r w:rsidRPr="56F29BE5">
        <w:rPr>
          <w:rFonts w:eastAsia="Aptos" w:cs="Aptos"/>
          <w:color w:val="000000"/>
        </w:rPr>
        <w:t>Integratie met MS Teams Rooms Pro voor fool-proof bediening (waar van toepassing).</w:t>
      </w:r>
    </w:p>
    <w:p w14:paraId="4F971B51" w14:textId="76F39B38" w:rsidR="75545404" w:rsidRDefault="672C3C51" w:rsidP="56F29BE5">
      <w:pPr>
        <w:pStyle w:val="Lijstalinea"/>
        <w:numPr>
          <w:ilvl w:val="0"/>
          <w:numId w:val="14"/>
        </w:numPr>
        <w:spacing w:line="240" w:lineRule="auto"/>
        <w:rPr>
          <w:rFonts w:eastAsia="Aptos" w:cs="Aptos"/>
          <w:color w:val="000000"/>
        </w:rPr>
      </w:pPr>
      <w:r w:rsidRPr="56F29BE5">
        <w:rPr>
          <w:rFonts w:eastAsia="Aptos" w:cs="Aptos"/>
          <w:color w:val="000000"/>
        </w:rPr>
        <w:t>Losse en verrijdbare presentatieapparatuur.</w:t>
      </w:r>
    </w:p>
    <w:p w14:paraId="4F208DCD" w14:textId="7BFB5958" w:rsidR="75545404" w:rsidRDefault="75545404" w:rsidP="56F29BE5">
      <w:pPr>
        <w:pStyle w:val="Lijstalinea"/>
        <w:spacing w:line="240" w:lineRule="auto"/>
      </w:pPr>
    </w:p>
    <w:p w14:paraId="049ADF91" w14:textId="629B4563" w:rsidR="75545404" w:rsidRDefault="2C5272BF" w:rsidP="7548F8BF">
      <w:pPr>
        <w:spacing w:line="240" w:lineRule="auto"/>
        <w:rPr>
          <w:rFonts w:eastAsia="Aptos" w:cs="Aptos"/>
          <w:color w:val="000000"/>
        </w:rPr>
      </w:pPr>
      <w:r w:rsidRPr="27C84CB8">
        <w:rPr>
          <w:rFonts w:eastAsia="Aptos" w:cs="Aptos"/>
          <w:color w:val="000000"/>
        </w:rPr>
        <w:t>C</w:t>
      </w:r>
      <w:r w:rsidR="3CCDA227" w:rsidRPr="27C84CB8">
        <w:rPr>
          <w:rFonts w:eastAsia="Aptos" w:cs="Aptos"/>
          <w:color w:val="000000"/>
        </w:rPr>
        <w:t>ollegekamer</w:t>
      </w:r>
      <w:r w:rsidR="060F1B44" w:rsidRPr="27C84CB8">
        <w:rPr>
          <w:rFonts w:eastAsia="Aptos" w:cs="Aptos"/>
          <w:color w:val="000000"/>
        </w:rPr>
        <w:t xml:space="preserve"> (Crisisruimte):</w:t>
      </w:r>
      <w:r w:rsidR="3CCDA227" w:rsidRPr="27C84CB8">
        <w:rPr>
          <w:rFonts w:eastAsia="Aptos" w:cs="Aptos"/>
          <w:color w:val="000000"/>
        </w:rPr>
        <w:t xml:space="preserve"> </w:t>
      </w:r>
    </w:p>
    <w:p w14:paraId="722C6F3D" w14:textId="5AB44B03" w:rsidR="75545404" w:rsidRDefault="3CCDA227" w:rsidP="3629DA7B">
      <w:pPr>
        <w:pStyle w:val="Lijstalinea"/>
        <w:numPr>
          <w:ilvl w:val="0"/>
          <w:numId w:val="13"/>
        </w:numPr>
        <w:spacing w:line="240" w:lineRule="auto"/>
        <w:rPr>
          <w:rFonts w:eastAsia="Aptos" w:cs="Aptos"/>
          <w:color w:val="000000"/>
        </w:rPr>
      </w:pPr>
      <w:r w:rsidRPr="7548F8BF">
        <w:rPr>
          <w:rFonts w:eastAsia="Aptos" w:cs="Aptos"/>
          <w:color w:val="000000"/>
        </w:rPr>
        <w:t>Specifieke AV-opstelling</w:t>
      </w:r>
      <w:r w:rsidR="6553E6A7" w:rsidRPr="7548F8BF">
        <w:rPr>
          <w:rFonts w:eastAsia="Aptos" w:cs="Aptos"/>
          <w:color w:val="000000"/>
        </w:rPr>
        <w:t xml:space="preserve"> waarbij uitgegaan wordt van een ronde tafel </w:t>
      </w:r>
      <w:r w:rsidR="653FD8DD" w:rsidRPr="7548F8BF">
        <w:rPr>
          <w:rFonts w:eastAsia="Aptos" w:cs="Aptos"/>
          <w:color w:val="000000"/>
        </w:rPr>
        <w:t xml:space="preserve">met bijpassende </w:t>
      </w:r>
      <w:r w:rsidR="6553E6A7" w:rsidRPr="7548F8BF">
        <w:rPr>
          <w:rFonts w:eastAsia="Aptos" w:cs="Aptos"/>
          <w:color w:val="000000"/>
        </w:rPr>
        <w:t>vergaderopstelling</w:t>
      </w:r>
      <w:r>
        <w:br/>
      </w:r>
    </w:p>
    <w:p w14:paraId="67D1EEC4" w14:textId="48C4951A" w:rsidR="5C7B521C" w:rsidRDefault="5C7B521C" w:rsidP="7548F8BF">
      <w:pPr>
        <w:spacing w:line="240" w:lineRule="auto"/>
        <w:rPr>
          <w:rFonts w:eastAsia="Aptos" w:cs="Aptos"/>
          <w:color w:val="000000"/>
        </w:rPr>
      </w:pPr>
      <w:r w:rsidRPr="7548F8BF">
        <w:rPr>
          <w:rFonts w:eastAsia="Aptos" w:cs="Aptos"/>
          <w:color w:val="000000"/>
        </w:rPr>
        <w:t>Multifunctionele zaal:</w:t>
      </w:r>
    </w:p>
    <w:p w14:paraId="58700959" w14:textId="6B1D2B12" w:rsidR="16BCF3FC" w:rsidRDefault="16BCF3FC" w:rsidP="7548F8BF">
      <w:pPr>
        <w:pStyle w:val="Lijstalinea"/>
        <w:numPr>
          <w:ilvl w:val="0"/>
          <w:numId w:val="7"/>
        </w:numPr>
        <w:spacing w:line="240" w:lineRule="auto"/>
        <w:rPr>
          <w:rFonts w:eastAsia="Aptos" w:cs="Aptos"/>
          <w:color w:val="000000"/>
        </w:rPr>
      </w:pPr>
      <w:r w:rsidRPr="7548F8BF">
        <w:rPr>
          <w:rFonts w:eastAsia="Aptos" w:cs="Aptos"/>
          <w:color w:val="000000"/>
        </w:rPr>
        <w:t>Geschikt voor grotere bijeenkomsten en evenementen</w:t>
      </w:r>
      <w:r w:rsidR="67491DFB" w:rsidRPr="7548F8BF">
        <w:rPr>
          <w:rFonts w:eastAsia="Aptos" w:cs="Aptos"/>
          <w:color w:val="000000"/>
        </w:rPr>
        <w:t xml:space="preserve">, waarbij uitgegaan wordt van een basis AV-opstelling met maximale mogelijkheden voor benutting. </w:t>
      </w:r>
      <w:r w:rsidR="14ACF686" w:rsidRPr="7548F8BF">
        <w:rPr>
          <w:rFonts w:eastAsia="Aptos" w:cs="Aptos"/>
          <w:color w:val="000000"/>
        </w:rPr>
        <w:t>Denk hierbij aan</w:t>
      </w:r>
      <w:r w:rsidR="468D80B7" w:rsidRPr="7548F8BF">
        <w:rPr>
          <w:rFonts w:eastAsia="Aptos" w:cs="Aptos"/>
          <w:color w:val="000000"/>
        </w:rPr>
        <w:t xml:space="preserve"> inhuur van extra </w:t>
      </w:r>
      <w:r w:rsidR="5FB43CA1" w:rsidRPr="7548F8BF">
        <w:rPr>
          <w:rFonts w:eastAsia="Aptos" w:cs="Aptos"/>
          <w:color w:val="000000"/>
        </w:rPr>
        <w:t>apparatuur tijdens incidentele professionele evenementen</w:t>
      </w:r>
      <w:r w:rsidR="7B44BE47" w:rsidRPr="7548F8BF">
        <w:rPr>
          <w:rFonts w:eastAsia="Aptos" w:cs="Aptos"/>
          <w:color w:val="000000"/>
        </w:rPr>
        <w:t xml:space="preserve">. </w:t>
      </w:r>
    </w:p>
    <w:p w14:paraId="43D539F8" w14:textId="632B553B" w:rsidR="7548F8BF" w:rsidRDefault="7548F8BF" w:rsidP="7548F8BF">
      <w:pPr>
        <w:spacing w:line="240" w:lineRule="auto"/>
        <w:ind w:left="720"/>
        <w:rPr>
          <w:rFonts w:eastAsia="Aptos" w:cs="Aptos"/>
          <w:color w:val="000000"/>
          <w:szCs w:val="19"/>
        </w:rPr>
      </w:pPr>
    </w:p>
    <w:p w14:paraId="0668A0C6" w14:textId="19A1C5AB" w:rsidR="5C7B521C" w:rsidRDefault="5C7B521C" w:rsidP="7548F8BF">
      <w:pPr>
        <w:spacing w:line="240" w:lineRule="auto"/>
        <w:rPr>
          <w:rFonts w:eastAsia="Aptos" w:cs="Aptos"/>
          <w:color w:val="000000"/>
        </w:rPr>
      </w:pPr>
      <w:r w:rsidRPr="7548F8BF">
        <w:rPr>
          <w:rFonts w:eastAsia="Aptos" w:cs="Aptos"/>
          <w:color w:val="000000"/>
        </w:rPr>
        <w:t>Kathedraal:</w:t>
      </w:r>
    </w:p>
    <w:p w14:paraId="35A55B9F" w14:textId="4DFE6141" w:rsidR="63F2ECE9" w:rsidRDefault="63F2ECE9" w:rsidP="7548F8BF">
      <w:pPr>
        <w:pStyle w:val="Lijstalinea"/>
        <w:numPr>
          <w:ilvl w:val="0"/>
          <w:numId w:val="6"/>
        </w:numPr>
        <w:spacing w:line="240" w:lineRule="auto"/>
        <w:rPr>
          <w:rFonts w:eastAsia="Aptos" w:cs="Aptos"/>
          <w:color w:val="000000"/>
        </w:rPr>
      </w:pPr>
      <w:r w:rsidRPr="56F29BE5">
        <w:rPr>
          <w:rFonts w:eastAsia="Aptos" w:cs="Aptos"/>
          <w:color w:val="000000"/>
        </w:rPr>
        <w:t>Open ruimte in de kantooromgeving, geschikt voor personeelsbijeenkomsten</w:t>
      </w:r>
      <w:r w:rsidR="2CE1AA46" w:rsidRPr="56F29BE5">
        <w:rPr>
          <w:rFonts w:eastAsia="Aptos" w:cs="Aptos"/>
          <w:color w:val="000000"/>
        </w:rPr>
        <w:t xml:space="preserve">. Binnen deze ruimte wordt gedacht aan een </w:t>
      </w:r>
      <w:r w:rsidR="7607FAF5" w:rsidRPr="56F29BE5">
        <w:rPr>
          <w:rFonts w:eastAsia="Aptos" w:cs="Aptos"/>
          <w:color w:val="000000"/>
        </w:rPr>
        <w:t xml:space="preserve">of meerdere </w:t>
      </w:r>
      <w:r w:rsidR="2CE1AA46" w:rsidRPr="56F29BE5">
        <w:rPr>
          <w:rFonts w:eastAsia="Aptos" w:cs="Aptos"/>
          <w:color w:val="000000"/>
        </w:rPr>
        <w:t>verrijdbare AV-opstelling</w:t>
      </w:r>
      <w:r w:rsidR="2DDEA9E7" w:rsidRPr="56F29BE5">
        <w:rPr>
          <w:rFonts w:eastAsia="Aptos" w:cs="Aptos"/>
          <w:color w:val="000000"/>
        </w:rPr>
        <w:t>en</w:t>
      </w:r>
      <w:r w:rsidR="2CE1AA46" w:rsidRPr="56F29BE5">
        <w:rPr>
          <w:rFonts w:eastAsia="Aptos" w:cs="Aptos"/>
          <w:color w:val="000000"/>
        </w:rPr>
        <w:t xml:space="preserve"> met aanvullend een geluidsinstallatie. </w:t>
      </w:r>
    </w:p>
    <w:p w14:paraId="5A35FB40" w14:textId="11D3E810" w:rsidR="75545404" w:rsidRDefault="75545404" w:rsidP="16B1A019">
      <w:pPr>
        <w:spacing w:line="240" w:lineRule="auto"/>
      </w:pPr>
    </w:p>
    <w:p w14:paraId="2B283322" w14:textId="71C2900E" w:rsidR="75545404" w:rsidRDefault="3CCDA227" w:rsidP="1E2405FC">
      <w:pPr>
        <w:spacing w:line="240" w:lineRule="auto"/>
      </w:pPr>
      <w:r w:rsidRPr="1E2405FC">
        <w:rPr>
          <w:rFonts w:eastAsia="Aptos" w:cs="Aptos"/>
          <w:color w:val="000000"/>
          <w:szCs w:val="19"/>
        </w:rPr>
        <w:t>Bestuurskamers (Burgemeester, Wethouders, Gemeentesecretaris):</w:t>
      </w:r>
    </w:p>
    <w:p w14:paraId="2F394262" w14:textId="182C6E20" w:rsidR="75545404" w:rsidRDefault="3CCDA227" w:rsidP="00077457">
      <w:pPr>
        <w:pStyle w:val="Lijstalinea"/>
        <w:numPr>
          <w:ilvl w:val="0"/>
          <w:numId w:val="12"/>
        </w:numPr>
        <w:spacing w:line="240" w:lineRule="auto"/>
        <w:rPr>
          <w:rFonts w:eastAsia="Aptos" w:cs="Aptos"/>
          <w:color w:val="000000"/>
        </w:rPr>
      </w:pPr>
      <w:r w:rsidRPr="7548F8BF">
        <w:rPr>
          <w:rFonts w:eastAsia="Aptos" w:cs="Aptos"/>
          <w:color w:val="000000"/>
        </w:rPr>
        <w:t>Persoonlijk ingerichte AV-opstellingen</w:t>
      </w:r>
      <w:r w:rsidR="6BA3A239" w:rsidRPr="7548F8BF">
        <w:rPr>
          <w:rFonts w:eastAsia="Aptos" w:cs="Aptos"/>
          <w:color w:val="000000"/>
        </w:rPr>
        <w:t xml:space="preserve"> op basis van Teams Rooms Pro</w:t>
      </w:r>
    </w:p>
    <w:p w14:paraId="66EF0CD1" w14:textId="02D54EA5" w:rsidR="75545404" w:rsidRDefault="6BA3A239" w:rsidP="0A9B683A">
      <w:pPr>
        <w:spacing w:line="240" w:lineRule="auto"/>
        <w:rPr>
          <w:rFonts w:eastAsia="Aptos" w:cs="Aptos"/>
          <w:color w:val="000000"/>
        </w:rPr>
      </w:pPr>
      <w:r>
        <w:br/>
      </w:r>
    </w:p>
    <w:p w14:paraId="2AF48915" w14:textId="71374868" w:rsidR="75545404" w:rsidRDefault="65467080" w:rsidP="1E2405FC">
      <w:pPr>
        <w:spacing w:line="240" w:lineRule="auto"/>
      </w:pPr>
      <w:r w:rsidRPr="05217488">
        <w:rPr>
          <w:rStyle w:val="Intensievebenadrukking"/>
        </w:rPr>
        <w:t>Connectiviteit:</w:t>
      </w:r>
    </w:p>
    <w:p w14:paraId="5AB9BA4D" w14:textId="5E247559" w:rsidR="75545404" w:rsidRDefault="3CCDA227" w:rsidP="00077457">
      <w:pPr>
        <w:pStyle w:val="Lijstalinea"/>
        <w:numPr>
          <w:ilvl w:val="0"/>
          <w:numId w:val="11"/>
        </w:numPr>
        <w:spacing w:line="240" w:lineRule="auto"/>
        <w:rPr>
          <w:rFonts w:eastAsia="Aptos" w:cs="Aptos"/>
          <w:color w:val="000000"/>
        </w:rPr>
      </w:pPr>
      <w:r w:rsidRPr="0A9B683A">
        <w:rPr>
          <w:rFonts w:eastAsia="Aptos" w:cs="Aptos"/>
          <w:color w:val="000000"/>
        </w:rPr>
        <w:lastRenderedPageBreak/>
        <w:t xml:space="preserve">Van eenvoudige </w:t>
      </w:r>
      <w:r w:rsidR="6426763D" w:rsidRPr="0A9B683A">
        <w:rPr>
          <w:rFonts w:eastAsia="Aptos" w:cs="Aptos"/>
          <w:color w:val="000000"/>
        </w:rPr>
        <w:t>v</w:t>
      </w:r>
      <w:r w:rsidR="7EE70E55" w:rsidRPr="0A9B683A">
        <w:rPr>
          <w:rFonts w:eastAsia="Aptos" w:cs="Aptos"/>
          <w:color w:val="000000"/>
        </w:rPr>
        <w:t>ideo</w:t>
      </w:r>
      <w:r w:rsidRPr="0A9B683A">
        <w:rPr>
          <w:rFonts w:eastAsia="Aptos" w:cs="Aptos"/>
          <w:color w:val="000000"/>
        </w:rPr>
        <w:t>bekabeling tot geavanceerde draadloze systemen.</w:t>
      </w:r>
    </w:p>
    <w:p w14:paraId="4E2C7DFF" w14:textId="458A5940" w:rsidR="25771CDF" w:rsidRDefault="25771CDF" w:rsidP="00077457">
      <w:pPr>
        <w:pStyle w:val="Lijstalinea"/>
        <w:numPr>
          <w:ilvl w:val="0"/>
          <w:numId w:val="11"/>
        </w:numPr>
        <w:spacing w:line="240" w:lineRule="auto"/>
        <w:rPr>
          <w:rFonts w:eastAsia="Aptos" w:cs="Aptos"/>
          <w:color w:val="000000"/>
        </w:rPr>
      </w:pPr>
      <w:r w:rsidRPr="7548F8BF">
        <w:rPr>
          <w:rFonts w:eastAsia="Aptos" w:cs="Aptos"/>
          <w:color w:val="000000"/>
        </w:rPr>
        <w:t>Gebruikmaken</w:t>
      </w:r>
      <w:r w:rsidR="089B1798" w:rsidRPr="7548F8BF">
        <w:rPr>
          <w:rFonts w:eastAsia="Aptos" w:cs="Aptos"/>
          <w:color w:val="000000"/>
        </w:rPr>
        <w:t>d</w:t>
      </w:r>
      <w:r w:rsidRPr="7548F8BF">
        <w:rPr>
          <w:rFonts w:eastAsia="Aptos" w:cs="Aptos"/>
          <w:color w:val="000000"/>
        </w:rPr>
        <w:t xml:space="preserve"> van Team</w:t>
      </w:r>
      <w:r w:rsidR="3335052D" w:rsidRPr="7548F8BF">
        <w:rPr>
          <w:rFonts w:eastAsia="Aptos" w:cs="Aptos"/>
          <w:color w:val="000000"/>
        </w:rPr>
        <w:t>s R</w:t>
      </w:r>
      <w:r w:rsidRPr="7548F8BF">
        <w:rPr>
          <w:rFonts w:eastAsia="Aptos" w:cs="Aptos"/>
          <w:color w:val="000000"/>
        </w:rPr>
        <w:t>ooms</w:t>
      </w:r>
      <w:r w:rsidR="5127495E" w:rsidRPr="7548F8BF">
        <w:rPr>
          <w:rFonts w:eastAsia="Aptos" w:cs="Aptos"/>
          <w:color w:val="000000"/>
        </w:rPr>
        <w:t xml:space="preserve"> </w:t>
      </w:r>
      <w:r w:rsidR="4D45CEF2" w:rsidRPr="7548F8BF">
        <w:rPr>
          <w:rFonts w:eastAsia="Aptos" w:cs="Aptos"/>
          <w:color w:val="000000"/>
        </w:rPr>
        <w:t>P</w:t>
      </w:r>
      <w:r w:rsidRPr="7548F8BF">
        <w:rPr>
          <w:rFonts w:eastAsia="Aptos" w:cs="Aptos"/>
          <w:color w:val="000000"/>
        </w:rPr>
        <w:t>ro in beheer bij KPN</w:t>
      </w:r>
      <w:r w:rsidR="2F958376" w:rsidRPr="7548F8BF">
        <w:rPr>
          <w:rFonts w:eastAsia="Aptos" w:cs="Aptos"/>
          <w:color w:val="000000"/>
        </w:rPr>
        <w:t>.</w:t>
      </w:r>
    </w:p>
    <w:p w14:paraId="1002F8E6" w14:textId="09FDDF2B" w:rsidR="630E63C2" w:rsidRDefault="630E63C2" w:rsidP="00077457">
      <w:pPr>
        <w:pStyle w:val="Lijstalinea"/>
        <w:numPr>
          <w:ilvl w:val="0"/>
          <w:numId w:val="11"/>
        </w:numPr>
        <w:spacing w:line="240" w:lineRule="auto"/>
        <w:rPr>
          <w:rFonts w:eastAsia="Aptos" w:cs="Aptos"/>
          <w:color w:val="000000"/>
        </w:rPr>
      </w:pPr>
      <w:r w:rsidRPr="0A9B683A">
        <w:rPr>
          <w:rFonts w:eastAsia="Aptos" w:cs="Aptos"/>
          <w:color w:val="000000"/>
        </w:rPr>
        <w:t>Aangesloten op het netwerk (</w:t>
      </w:r>
      <w:r w:rsidR="79AB253B" w:rsidRPr="0A9B683A">
        <w:rPr>
          <w:rFonts w:eastAsia="Aptos" w:cs="Aptos"/>
          <w:color w:val="000000"/>
        </w:rPr>
        <w:t>l</w:t>
      </w:r>
      <w:r w:rsidRPr="0A9B683A">
        <w:rPr>
          <w:rFonts w:eastAsia="Aptos" w:cs="Aptos"/>
          <w:color w:val="000000"/>
        </w:rPr>
        <w:t>LAN) in beheer bij Axians</w:t>
      </w:r>
    </w:p>
    <w:p w14:paraId="0AAECD62" w14:textId="2403C228" w:rsidR="7548F8BF" w:rsidRDefault="7548F8BF" w:rsidP="7548F8BF">
      <w:pPr>
        <w:pStyle w:val="Lijstalinea"/>
        <w:spacing w:line="240" w:lineRule="auto"/>
        <w:rPr>
          <w:rFonts w:eastAsia="Aptos" w:cs="Aptos"/>
          <w:color w:val="000000"/>
        </w:rPr>
      </w:pPr>
    </w:p>
    <w:p w14:paraId="0FD829C3" w14:textId="7DB6D724" w:rsidR="75545404" w:rsidRDefault="75545404" w:rsidP="1E2405FC">
      <w:pPr>
        <w:spacing w:line="240" w:lineRule="auto"/>
        <w:rPr>
          <w:rFonts w:eastAsia="Aptos" w:cs="Aptos"/>
          <w:color w:val="000000"/>
          <w:szCs w:val="19"/>
        </w:rPr>
      </w:pPr>
    </w:p>
    <w:p w14:paraId="24D3F721" w14:textId="28F4EBAC" w:rsidR="75545404" w:rsidRDefault="4A81D59B" w:rsidP="1E2405FC">
      <w:pPr>
        <w:spacing w:line="240" w:lineRule="auto"/>
        <w:rPr>
          <w:rFonts w:eastAsia="Aptos" w:cs="Aptos"/>
          <w:color w:val="000000"/>
          <w:szCs w:val="19"/>
        </w:rPr>
      </w:pPr>
      <w:r w:rsidRPr="1E2405FC">
        <w:rPr>
          <w:rStyle w:val="Intensievebenadrukking"/>
        </w:rPr>
        <w:t>Reikwijdte</w:t>
      </w:r>
    </w:p>
    <w:p w14:paraId="1F5E2494" w14:textId="6882A8FD" w:rsidR="75545404" w:rsidRDefault="4A81D59B" w:rsidP="00077457">
      <w:pPr>
        <w:pStyle w:val="Lijstalinea"/>
        <w:numPr>
          <w:ilvl w:val="0"/>
          <w:numId w:val="10"/>
        </w:numPr>
        <w:spacing w:line="240" w:lineRule="auto"/>
        <w:rPr>
          <w:rFonts w:eastAsia="Aptos" w:cs="Aptos"/>
          <w:color w:val="000000"/>
          <w:szCs w:val="19"/>
        </w:rPr>
      </w:pPr>
      <w:r w:rsidRPr="1E2405FC">
        <w:rPr>
          <w:rFonts w:eastAsia="Aptos" w:cs="Aptos"/>
          <w:color w:val="000000"/>
          <w:szCs w:val="19"/>
        </w:rPr>
        <w:t>Gebruikersgroep: medewerkers van de vier partners, externe gebruikers en bezoekers.</w:t>
      </w:r>
    </w:p>
    <w:p w14:paraId="54B327D6" w14:textId="013868CA" w:rsidR="75545404" w:rsidRDefault="4A81D59B" w:rsidP="00077457">
      <w:pPr>
        <w:pStyle w:val="Lijstalinea"/>
        <w:numPr>
          <w:ilvl w:val="0"/>
          <w:numId w:val="10"/>
        </w:numPr>
        <w:spacing w:line="240" w:lineRule="auto"/>
        <w:rPr>
          <w:rFonts w:eastAsia="Aptos" w:cs="Aptos"/>
          <w:color w:val="000000"/>
          <w:szCs w:val="19"/>
        </w:rPr>
      </w:pPr>
      <w:r w:rsidRPr="1E2405FC">
        <w:rPr>
          <w:rFonts w:eastAsia="Aptos" w:cs="Aptos"/>
          <w:color w:val="000000"/>
          <w:szCs w:val="19"/>
        </w:rPr>
        <w:t>Locaties: alle vergaderruimtes binnen het Dordthuis en locatie Achterom (voor zover in scope).</w:t>
      </w:r>
    </w:p>
    <w:p w14:paraId="62B17B10" w14:textId="5AC15C4A" w:rsidR="75545404" w:rsidRDefault="4A81D59B" w:rsidP="00077457">
      <w:pPr>
        <w:pStyle w:val="Lijstalinea"/>
        <w:numPr>
          <w:ilvl w:val="0"/>
          <w:numId w:val="10"/>
        </w:numPr>
        <w:spacing w:line="240" w:lineRule="auto"/>
        <w:rPr>
          <w:rFonts w:eastAsia="Aptos" w:cs="Aptos"/>
          <w:color w:val="000000"/>
        </w:rPr>
      </w:pPr>
      <w:r w:rsidRPr="7548F8BF">
        <w:rPr>
          <w:rFonts w:eastAsia="Aptos" w:cs="Aptos"/>
          <w:color w:val="000000"/>
        </w:rPr>
        <w:t>Beheer: Gemeente Dordrecht is contracteigenaar. Beheer wordt centraal georganiseerd</w:t>
      </w:r>
      <w:r w:rsidR="328D366C" w:rsidRPr="7548F8BF">
        <w:rPr>
          <w:rFonts w:eastAsia="Aptos" w:cs="Aptos"/>
          <w:color w:val="000000"/>
        </w:rPr>
        <w:t xml:space="preserve"> (FMO)</w:t>
      </w:r>
      <w:r w:rsidRPr="7548F8BF">
        <w:rPr>
          <w:rFonts w:eastAsia="Aptos" w:cs="Aptos"/>
          <w:color w:val="000000"/>
        </w:rPr>
        <w:t>, met ondersteuning van leverancier voor proactief onderhoud</w:t>
      </w:r>
      <w:r w:rsidR="1A31D88A" w:rsidRPr="7548F8BF">
        <w:rPr>
          <w:rFonts w:eastAsia="Aptos" w:cs="Aptos"/>
          <w:color w:val="000000"/>
        </w:rPr>
        <w:t xml:space="preserve"> en service</w:t>
      </w:r>
      <w:r w:rsidRPr="7548F8BF">
        <w:rPr>
          <w:rFonts w:eastAsia="Aptos" w:cs="Aptos"/>
          <w:color w:val="000000"/>
        </w:rPr>
        <w:t>.</w:t>
      </w:r>
    </w:p>
    <w:p w14:paraId="55D7A4EF" w14:textId="3E161A43" w:rsidR="75545404" w:rsidRDefault="4A81D59B" w:rsidP="27C84CB8">
      <w:pPr>
        <w:pStyle w:val="Lijstalinea"/>
        <w:numPr>
          <w:ilvl w:val="0"/>
          <w:numId w:val="10"/>
        </w:numPr>
        <w:spacing w:line="240" w:lineRule="auto"/>
        <w:rPr>
          <w:rFonts w:eastAsia="Aptos" w:cs="Aptos"/>
          <w:color w:val="000000"/>
        </w:rPr>
      </w:pPr>
      <w:r w:rsidRPr="27C84CB8">
        <w:rPr>
          <w:rFonts w:eastAsia="Aptos" w:cs="Aptos"/>
          <w:color w:val="000000"/>
        </w:rPr>
        <w:t>Technische integratie: AV-systemen sluiten aan op bestaande infrastructuur en voldoen aan Conditional Access, AVG en Microsoft Exchange-compatibiliteit.</w:t>
      </w:r>
      <w:r>
        <w:br/>
      </w:r>
    </w:p>
    <w:p w14:paraId="2A04043B" w14:textId="0FBDA8F3" w:rsidR="75545404" w:rsidRDefault="77DA16D8" w:rsidP="1E2405FC">
      <w:pPr>
        <w:spacing w:line="240" w:lineRule="auto"/>
        <w:rPr>
          <w:rFonts w:eastAsia="Aptos" w:cs="Aptos"/>
          <w:color w:val="000000"/>
          <w:szCs w:val="19"/>
        </w:rPr>
      </w:pPr>
      <w:r w:rsidRPr="1E2405FC">
        <w:rPr>
          <w:rStyle w:val="Intensievebenadrukking"/>
        </w:rPr>
        <w:t>Uitgangspunten</w:t>
      </w:r>
    </w:p>
    <w:p w14:paraId="3E18B854" w14:textId="727F342A" w:rsidR="75545404" w:rsidRDefault="77DA16D8" w:rsidP="00077457">
      <w:pPr>
        <w:pStyle w:val="Lijstalinea"/>
        <w:numPr>
          <w:ilvl w:val="0"/>
          <w:numId w:val="9"/>
        </w:numPr>
        <w:spacing w:line="240" w:lineRule="auto"/>
        <w:rPr>
          <w:rFonts w:eastAsia="Aptos" w:cs="Aptos"/>
          <w:color w:val="000000"/>
          <w:szCs w:val="19"/>
        </w:rPr>
      </w:pPr>
      <w:r w:rsidRPr="1E2405FC">
        <w:rPr>
          <w:rFonts w:eastAsia="Aptos" w:cs="Aptos"/>
          <w:color w:val="000000"/>
          <w:szCs w:val="19"/>
        </w:rPr>
        <w:t>Fool-proof bediening: vergaderingen starten met één druk op de knop.</w:t>
      </w:r>
    </w:p>
    <w:p w14:paraId="0739EA5A" w14:textId="7514A527" w:rsidR="75545404" w:rsidRDefault="77DA16D8" w:rsidP="00077457">
      <w:pPr>
        <w:pStyle w:val="Lijstalinea"/>
        <w:numPr>
          <w:ilvl w:val="0"/>
          <w:numId w:val="9"/>
        </w:numPr>
        <w:spacing w:line="240" w:lineRule="auto"/>
        <w:rPr>
          <w:rFonts w:eastAsia="Aptos" w:cs="Aptos"/>
          <w:color w:val="000000"/>
        </w:rPr>
      </w:pPr>
      <w:r w:rsidRPr="0A9B683A">
        <w:rPr>
          <w:rFonts w:eastAsia="Aptos" w:cs="Aptos"/>
          <w:color w:val="000000"/>
        </w:rPr>
        <w:t>Proactief beheer: servicenormen en uptime worden gegarandeerd.</w:t>
      </w:r>
    </w:p>
    <w:p w14:paraId="51094E0F" w14:textId="23CC11DD" w:rsidR="75545404" w:rsidRDefault="77DA16D8" w:rsidP="00077457">
      <w:pPr>
        <w:pStyle w:val="Lijstalinea"/>
        <w:numPr>
          <w:ilvl w:val="0"/>
          <w:numId w:val="9"/>
        </w:numPr>
        <w:spacing w:line="240" w:lineRule="auto"/>
        <w:rPr>
          <w:rFonts w:eastAsia="Aptos" w:cs="Aptos"/>
          <w:color w:val="000000"/>
          <w:szCs w:val="19"/>
        </w:rPr>
      </w:pPr>
      <w:r w:rsidRPr="1E2405FC">
        <w:rPr>
          <w:rFonts w:eastAsia="Aptos" w:cs="Aptos"/>
          <w:color w:val="000000"/>
          <w:szCs w:val="19"/>
        </w:rPr>
        <w:t>Geen hergebruik van verouderde AV-apparatuur, tenzij gescreend en geschikt bevonden.</w:t>
      </w:r>
    </w:p>
    <w:p w14:paraId="697263E5" w14:textId="46455AEB" w:rsidR="75545404" w:rsidRDefault="75545404" w:rsidP="1E2405FC">
      <w:pPr>
        <w:spacing w:line="240" w:lineRule="auto"/>
        <w:rPr>
          <w:rFonts w:eastAsia="Aptos" w:cs="Aptos"/>
          <w:color w:val="000000"/>
          <w:szCs w:val="19"/>
        </w:rPr>
      </w:pPr>
    </w:p>
    <w:p w14:paraId="5DB236AA" w14:textId="36291641" w:rsidR="75545404" w:rsidRDefault="77DA16D8" w:rsidP="27C84CB8">
      <w:pPr>
        <w:spacing w:line="240" w:lineRule="auto"/>
        <w:rPr>
          <w:rFonts w:eastAsia="Aptos" w:cs="Aptos"/>
          <w:color w:val="000000"/>
        </w:rPr>
      </w:pPr>
      <w:r w:rsidRPr="27C84CB8">
        <w:rPr>
          <w:rStyle w:val="Intensievebenadrukking"/>
        </w:rPr>
        <w:t>Buiten Scope</w:t>
      </w:r>
    </w:p>
    <w:p w14:paraId="086E9E3D" w14:textId="4DFCA36B" w:rsidR="75545404" w:rsidRDefault="77DA16D8" w:rsidP="00077457">
      <w:pPr>
        <w:pStyle w:val="Lijstalinea"/>
        <w:numPr>
          <w:ilvl w:val="0"/>
          <w:numId w:val="8"/>
        </w:numPr>
        <w:spacing w:line="240" w:lineRule="auto"/>
        <w:rPr>
          <w:rFonts w:eastAsia="Aptos" w:cs="Aptos"/>
          <w:color w:val="000000"/>
          <w:szCs w:val="19"/>
        </w:rPr>
      </w:pPr>
      <w:r w:rsidRPr="56F29BE5">
        <w:rPr>
          <w:rFonts w:eastAsia="Aptos" w:cs="Aptos"/>
          <w:color w:val="000000"/>
        </w:rPr>
        <w:t>Niet-reserveerbare spreekkamers in de publieksomgeving.</w:t>
      </w:r>
    </w:p>
    <w:p w14:paraId="6705A9E2" w14:textId="13C8C892" w:rsidR="75545404" w:rsidRDefault="77DA16D8" w:rsidP="00077457">
      <w:pPr>
        <w:pStyle w:val="Lijstalinea"/>
        <w:numPr>
          <w:ilvl w:val="0"/>
          <w:numId w:val="8"/>
        </w:numPr>
        <w:spacing w:line="240" w:lineRule="auto"/>
        <w:rPr>
          <w:rFonts w:eastAsia="Aptos" w:cs="Aptos"/>
          <w:color w:val="000000"/>
          <w:szCs w:val="19"/>
        </w:rPr>
      </w:pPr>
      <w:r w:rsidRPr="7548F8BF">
        <w:rPr>
          <w:rFonts w:eastAsia="Aptos" w:cs="Aptos"/>
          <w:color w:val="000000"/>
        </w:rPr>
        <w:t>AV-middelen in directie-, project- en trouwkamers.</w:t>
      </w:r>
    </w:p>
    <w:p w14:paraId="54A4C2A9" w14:textId="6E3CABC8" w:rsidR="2044D7FB" w:rsidRPr="00DD0470" w:rsidRDefault="2044D7FB" w:rsidP="3629DA7B">
      <w:pPr>
        <w:pStyle w:val="Lijstalinea"/>
        <w:numPr>
          <w:ilvl w:val="0"/>
          <w:numId w:val="8"/>
        </w:numPr>
        <w:spacing w:line="240" w:lineRule="auto"/>
        <w:rPr>
          <w:rFonts w:eastAsia="Aptos" w:cs="Aptos"/>
          <w:color w:val="000000"/>
        </w:rPr>
      </w:pPr>
      <w:r w:rsidRPr="00DD0470">
        <w:rPr>
          <w:rFonts w:eastAsia="Aptos" w:cs="Aptos"/>
          <w:color w:val="000000"/>
        </w:rPr>
        <w:t>Specifieke AV-middelen ter ondersteuning van de bibliotheek ruimten</w:t>
      </w:r>
    </w:p>
    <w:p w14:paraId="1B0A050B" w14:textId="7A700C7F" w:rsidR="0DCAB823" w:rsidRPr="00DD0470" w:rsidRDefault="0DCAB823" w:rsidP="16B1A019">
      <w:pPr>
        <w:pStyle w:val="Lijstalinea"/>
        <w:numPr>
          <w:ilvl w:val="0"/>
          <w:numId w:val="8"/>
        </w:numPr>
        <w:spacing w:line="240" w:lineRule="auto"/>
        <w:rPr>
          <w:rFonts w:eastAsia="Aptos" w:cs="Aptos"/>
          <w:color w:val="000000"/>
          <w:szCs w:val="19"/>
        </w:rPr>
      </w:pPr>
      <w:r w:rsidRPr="00DD0470">
        <w:rPr>
          <w:rFonts w:eastAsia="Aptos" w:cs="Aptos"/>
          <w:color w:val="000000"/>
        </w:rPr>
        <w:t>AV-middelen specifiek gericht op commissievergaderingen</w:t>
      </w:r>
      <w:r w:rsidR="4AF0353E" w:rsidRPr="00DD0470">
        <w:rPr>
          <w:rFonts w:eastAsia="Aptos" w:cs="Aptos"/>
          <w:color w:val="000000"/>
        </w:rPr>
        <w:t>, inclusief ringleiding, spraakversterking, ondertiteling</w:t>
      </w:r>
      <w:r w:rsidR="0BE32E84" w:rsidRPr="00DD0470">
        <w:rPr>
          <w:rFonts w:eastAsia="Aptos" w:cs="Aptos"/>
          <w:color w:val="000000"/>
        </w:rPr>
        <w:t xml:space="preserve"> en reguliere hybride vergaderopstellingen in de commissiekamers.</w:t>
      </w:r>
      <w:r w:rsidR="4AC5E099" w:rsidRPr="00DD0470">
        <w:rPr>
          <w:rFonts w:eastAsia="Aptos" w:cs="Aptos"/>
          <w:color w:val="000000"/>
        </w:rPr>
        <w:t xml:space="preserve"> Voor de drie commissiekamers geldt dat er een separate aanbesteding loopt voor de AV-middelen </w:t>
      </w:r>
      <w:r w:rsidR="53C2EFD1" w:rsidRPr="00DD0470">
        <w:rPr>
          <w:rFonts w:eastAsia="Aptos" w:cs="Aptos"/>
          <w:color w:val="000000"/>
        </w:rPr>
        <w:t xml:space="preserve">die in deze kamers gebruikt worden. </w:t>
      </w:r>
      <w:r w:rsidR="0BE32E84" w:rsidRPr="00DD0470">
        <w:rPr>
          <w:rFonts w:eastAsia="Aptos" w:cs="Aptos"/>
          <w:color w:val="000000"/>
        </w:rPr>
        <w:t xml:space="preserve"> </w:t>
      </w:r>
      <w:r w:rsidRPr="00DD0470">
        <w:br/>
      </w:r>
    </w:p>
    <w:p w14:paraId="1D2CDB6B" w14:textId="0A08F54F" w:rsidR="05217488" w:rsidRDefault="05217488" w:rsidP="05217488">
      <w:pPr>
        <w:spacing w:line="240" w:lineRule="auto"/>
        <w:rPr>
          <w:rFonts w:eastAsia="Aptos" w:cs="Aptos"/>
          <w:color w:val="000000"/>
          <w:szCs w:val="19"/>
        </w:rPr>
      </w:pPr>
    </w:p>
    <w:p w14:paraId="2B8DDDEF" w14:textId="07252BAF" w:rsidR="1FEE20F9" w:rsidRDefault="1FEE20F9" w:rsidP="05217488">
      <w:pPr>
        <w:spacing w:line="240" w:lineRule="auto"/>
        <w:rPr>
          <w:rStyle w:val="Intensievebenadrukking"/>
        </w:rPr>
      </w:pPr>
      <w:r w:rsidRPr="05217488">
        <w:rPr>
          <w:rStyle w:val="Intensievebenadrukking"/>
        </w:rPr>
        <w:t>Eisen en Wensen</w:t>
      </w:r>
    </w:p>
    <w:p w14:paraId="43A7C393" w14:textId="34AACA80" w:rsidR="1FEE20F9" w:rsidRDefault="1FEE20F9" w:rsidP="0A9B683A">
      <w:pPr>
        <w:spacing w:line="240" w:lineRule="auto"/>
      </w:pPr>
      <w:r>
        <w:t xml:space="preserve">De specifieke eisen en wensen voor AV-opstellingen </w:t>
      </w:r>
      <w:r w:rsidR="6E6AFDBB">
        <w:t xml:space="preserve">(hybride vergaderen) </w:t>
      </w:r>
      <w:r>
        <w:t>worden puntsgewijs</w:t>
      </w:r>
      <w:r w:rsidR="41A57A7F">
        <w:t xml:space="preserve"> benoemd en</w:t>
      </w:r>
      <w:r>
        <w:t xml:space="preserve"> </w:t>
      </w:r>
      <w:r w:rsidR="1F2AAC19">
        <w:t>toegelicht</w:t>
      </w:r>
      <w:r>
        <w:t xml:space="preserve"> in de bijlagen. Zie van dit document punt 2.2. “Specifieke Eisen en Wensen randvoorwaarden t.a.v. de opdracht” voor toelichting.</w:t>
      </w:r>
    </w:p>
    <w:p w14:paraId="50920B0E" w14:textId="704A25DD" w:rsidR="75545404" w:rsidRDefault="75545404" w:rsidP="1E2405FC">
      <w:pPr>
        <w:spacing w:line="240" w:lineRule="auto"/>
        <w:rPr>
          <w:rFonts w:eastAsia="Aptos" w:cs="Aptos"/>
          <w:color w:val="000000"/>
          <w:szCs w:val="19"/>
        </w:rPr>
      </w:pPr>
    </w:p>
    <w:p w14:paraId="44CBF9DB" w14:textId="44DAA409" w:rsidR="75545404" w:rsidRDefault="75545404" w:rsidP="1E2405FC">
      <w:pPr>
        <w:spacing w:line="240" w:lineRule="auto"/>
        <w:rPr>
          <w:rFonts w:eastAsia="Aptos" w:cs="Aptos"/>
          <w:color w:val="000000"/>
          <w:szCs w:val="19"/>
        </w:rPr>
      </w:pPr>
    </w:p>
    <w:p w14:paraId="0CFC9454" w14:textId="42128F3F" w:rsidR="4A770A0F" w:rsidRDefault="4A770A0F" w:rsidP="27C84CB8">
      <w:pPr>
        <w:spacing w:line="240" w:lineRule="auto"/>
        <w:rPr>
          <w:rFonts w:eastAsia="Aptos" w:cs="Aptos"/>
          <w:color w:val="3B1099" w:themeColor="text1"/>
        </w:rPr>
      </w:pPr>
      <w:r w:rsidRPr="27C84CB8">
        <w:rPr>
          <w:rStyle w:val="Intensievebenadrukking"/>
          <w:rFonts w:eastAsia="Aptos" w:cs="Aptos"/>
          <w:b/>
          <w:bCs/>
        </w:rPr>
        <w:t>Levering en Dienstverlening – Generieke Onderdelen</w:t>
      </w:r>
    </w:p>
    <w:p w14:paraId="7B8F2371" w14:textId="3103DCBD" w:rsidR="4A770A0F" w:rsidRDefault="4A770A0F" w:rsidP="7548F8BF">
      <w:pPr>
        <w:spacing w:line="240" w:lineRule="auto"/>
        <w:rPr>
          <w:rFonts w:eastAsia="Aptos" w:cs="Aptos"/>
          <w:color w:val="000000"/>
        </w:rPr>
      </w:pPr>
      <w:r w:rsidRPr="7548F8BF">
        <w:rPr>
          <w:rFonts w:eastAsia="Aptos" w:cs="Aptos"/>
          <w:color w:val="000000"/>
        </w:rPr>
        <w:t>De scope van de aanbesteding voor de onderwerpen, “Vind een werkplek”, Roommanagement</w:t>
      </w:r>
      <w:r w:rsidR="0F3792CC" w:rsidRPr="7548F8BF">
        <w:rPr>
          <w:rFonts w:eastAsia="Aptos" w:cs="Aptos"/>
          <w:color w:val="000000"/>
        </w:rPr>
        <w:t>,</w:t>
      </w:r>
      <w:r w:rsidRPr="7548F8BF">
        <w:rPr>
          <w:rFonts w:eastAsia="Aptos" w:cs="Aptos"/>
          <w:color w:val="000000"/>
        </w:rPr>
        <w:t xml:space="preserve"> Narrowcasting </w:t>
      </w:r>
      <w:r w:rsidR="6E9FA656" w:rsidRPr="7548F8BF">
        <w:rPr>
          <w:rFonts w:eastAsia="Aptos" w:cs="Aptos"/>
          <w:color w:val="000000"/>
        </w:rPr>
        <w:t xml:space="preserve">en AV-middelen </w:t>
      </w:r>
      <w:r w:rsidRPr="7548F8BF">
        <w:rPr>
          <w:rFonts w:eastAsia="Aptos" w:cs="Aptos"/>
          <w:color w:val="000000"/>
        </w:rPr>
        <w:t>omvat de volgende generieke onderdelen:</w:t>
      </w:r>
    </w:p>
    <w:p w14:paraId="6B9FB3FE" w14:textId="20391F39" w:rsidR="75545404" w:rsidRDefault="75545404" w:rsidP="75545404">
      <w:pPr>
        <w:spacing w:line="240" w:lineRule="auto"/>
        <w:rPr>
          <w:rFonts w:eastAsia="Aptos" w:cs="Aptos"/>
          <w:color w:val="000000"/>
          <w:szCs w:val="19"/>
        </w:rPr>
      </w:pPr>
    </w:p>
    <w:p w14:paraId="4BC56104" w14:textId="70E0A2AC" w:rsidR="4A770A0F" w:rsidRDefault="4A770A0F" w:rsidP="7548F8BF">
      <w:pPr>
        <w:spacing w:line="240" w:lineRule="auto"/>
        <w:rPr>
          <w:rFonts w:eastAsia="Aptos" w:cs="Aptos"/>
          <w:color w:val="3B1099" w:themeColor="text1"/>
          <w:highlight w:val="yellow"/>
        </w:rPr>
      </w:pPr>
      <w:r w:rsidRPr="0A9B683A">
        <w:rPr>
          <w:rStyle w:val="Intensievebenadrukking"/>
        </w:rPr>
        <w:t>A. Productlevering (Technische Oplossing)</w:t>
      </w:r>
      <w:r>
        <w:br/>
      </w:r>
    </w:p>
    <w:p w14:paraId="3BFA8100" w14:textId="540D2724" w:rsidR="4A770A0F" w:rsidRDefault="4A770A0F" w:rsidP="0A9B683A">
      <w:pPr>
        <w:spacing w:line="240" w:lineRule="auto"/>
        <w:rPr>
          <w:rFonts w:eastAsia="Aptos" w:cs="Aptos"/>
          <w:color w:val="3B1099" w:themeColor="text1"/>
        </w:rPr>
      </w:pPr>
      <w:r w:rsidRPr="0A9B683A">
        <w:rPr>
          <w:rStyle w:val="Intensievebenadrukking"/>
          <w:rFonts w:eastAsia="Aptos" w:cs="Aptos"/>
        </w:rPr>
        <w:t>Hardware</w:t>
      </w:r>
    </w:p>
    <w:p w14:paraId="201A67FB" w14:textId="65ECE803" w:rsidR="4A770A0F" w:rsidRDefault="4A770A0F" w:rsidP="75545404">
      <w:pPr>
        <w:spacing w:line="240" w:lineRule="auto"/>
        <w:rPr>
          <w:rFonts w:eastAsia="Aptos" w:cs="Aptos"/>
          <w:color w:val="000000"/>
          <w:szCs w:val="19"/>
        </w:rPr>
      </w:pPr>
      <w:r w:rsidRPr="75545404">
        <w:rPr>
          <w:rFonts w:eastAsia="Aptos" w:cs="Aptos"/>
          <w:color w:val="000000"/>
          <w:szCs w:val="19"/>
        </w:rPr>
        <w:t>Levering van standaardproducten (OTS – Off The Shelf), zoals:</w:t>
      </w:r>
    </w:p>
    <w:p w14:paraId="1A29F2BA" w14:textId="19BC9D61" w:rsidR="4A770A0F" w:rsidRDefault="546F2BC2" w:rsidP="00077457">
      <w:pPr>
        <w:pStyle w:val="Lijstalinea"/>
        <w:numPr>
          <w:ilvl w:val="0"/>
          <w:numId w:val="26"/>
        </w:numPr>
        <w:spacing w:line="240" w:lineRule="auto"/>
        <w:rPr>
          <w:rFonts w:eastAsia="Aptos" w:cs="Aptos"/>
          <w:color w:val="000000"/>
        </w:rPr>
      </w:pPr>
      <w:r w:rsidRPr="05217488">
        <w:rPr>
          <w:rFonts w:eastAsia="Aptos" w:cs="Aptos"/>
          <w:color w:val="000000"/>
        </w:rPr>
        <w:t>Interactieve roombookingdisplays bij vergaderruimtes</w:t>
      </w:r>
    </w:p>
    <w:p w14:paraId="25F2D147" w14:textId="32425316" w:rsidR="4A770A0F" w:rsidRDefault="4A770A0F" w:rsidP="00077457">
      <w:pPr>
        <w:pStyle w:val="Lijstalinea"/>
        <w:numPr>
          <w:ilvl w:val="0"/>
          <w:numId w:val="26"/>
        </w:numPr>
        <w:spacing w:line="240" w:lineRule="auto"/>
        <w:rPr>
          <w:rFonts w:eastAsia="Aptos" w:cs="Aptos"/>
          <w:color w:val="000000"/>
          <w:szCs w:val="19"/>
        </w:rPr>
      </w:pPr>
      <w:r w:rsidRPr="1E2405FC">
        <w:rPr>
          <w:rFonts w:eastAsia="Aptos" w:cs="Aptos"/>
          <w:color w:val="000000"/>
        </w:rPr>
        <w:t xml:space="preserve">Narrowcastingbeeldschermen met </w:t>
      </w:r>
      <w:r w:rsidR="6ED2B166" w:rsidRPr="1E2405FC">
        <w:rPr>
          <w:rFonts w:eastAsia="Aptos" w:cs="Aptos"/>
          <w:color w:val="000000"/>
        </w:rPr>
        <w:t>(</w:t>
      </w:r>
      <w:r w:rsidRPr="1E2405FC">
        <w:rPr>
          <w:rFonts w:eastAsia="Aptos" w:cs="Aptos"/>
          <w:color w:val="000000"/>
        </w:rPr>
        <w:t>geïntegreerde</w:t>
      </w:r>
      <w:r w:rsidR="789B3F96" w:rsidRPr="1E2405FC">
        <w:rPr>
          <w:rFonts w:eastAsia="Aptos" w:cs="Aptos"/>
          <w:color w:val="000000"/>
        </w:rPr>
        <w:t>)</w:t>
      </w:r>
      <w:r w:rsidRPr="1E2405FC">
        <w:rPr>
          <w:rFonts w:eastAsia="Aptos" w:cs="Aptos"/>
          <w:color w:val="000000"/>
        </w:rPr>
        <w:t xml:space="preserve"> media</w:t>
      </w:r>
      <w:r w:rsidR="56ED0F32" w:rsidRPr="1E2405FC">
        <w:rPr>
          <w:rFonts w:eastAsia="Aptos" w:cs="Aptos"/>
          <w:color w:val="000000"/>
        </w:rPr>
        <w:t>-</w:t>
      </w:r>
      <w:r w:rsidRPr="1E2405FC">
        <w:rPr>
          <w:rFonts w:eastAsia="Aptos" w:cs="Aptos"/>
          <w:color w:val="000000"/>
        </w:rPr>
        <w:t xml:space="preserve">players </w:t>
      </w:r>
    </w:p>
    <w:p w14:paraId="3E939535" w14:textId="783BFAB1" w:rsidR="4A770A0F" w:rsidRDefault="7AA0BE2D" w:rsidP="00077457">
      <w:pPr>
        <w:pStyle w:val="Lijstalinea"/>
        <w:numPr>
          <w:ilvl w:val="0"/>
          <w:numId w:val="26"/>
        </w:numPr>
        <w:spacing w:line="240" w:lineRule="auto"/>
        <w:rPr>
          <w:rFonts w:eastAsia="Aptos" w:cs="Aptos"/>
          <w:color w:val="000000"/>
          <w:szCs w:val="19"/>
        </w:rPr>
      </w:pPr>
      <w:r w:rsidRPr="7548F8BF">
        <w:rPr>
          <w:rFonts w:eastAsia="Aptos" w:cs="Aptos"/>
          <w:color w:val="000000"/>
        </w:rPr>
        <w:t>S</w:t>
      </w:r>
      <w:r w:rsidR="4A770A0F" w:rsidRPr="7548F8BF">
        <w:rPr>
          <w:rFonts w:eastAsia="Aptos" w:cs="Aptos"/>
          <w:color w:val="000000"/>
        </w:rPr>
        <w:t>ensoren voor werkplekbezetting</w:t>
      </w:r>
    </w:p>
    <w:p w14:paraId="76FF6E33" w14:textId="6487B439" w:rsidR="6C6E2C61" w:rsidRDefault="6C6E2C61" w:rsidP="00077457">
      <w:pPr>
        <w:pStyle w:val="Lijstalinea"/>
        <w:numPr>
          <w:ilvl w:val="0"/>
          <w:numId w:val="26"/>
        </w:numPr>
        <w:spacing w:line="240" w:lineRule="auto"/>
        <w:rPr>
          <w:rFonts w:eastAsia="Aptos" w:cs="Aptos"/>
          <w:color w:val="000000"/>
        </w:rPr>
      </w:pPr>
      <w:r w:rsidRPr="7548F8BF">
        <w:rPr>
          <w:rFonts w:eastAsia="Aptos" w:cs="Aptos"/>
          <w:color w:val="000000"/>
        </w:rPr>
        <w:t>AV-opstellingen</w:t>
      </w:r>
    </w:p>
    <w:p w14:paraId="055AF4FD" w14:textId="39787D3F" w:rsidR="4A770A0F" w:rsidRDefault="4A770A0F" w:rsidP="00077457">
      <w:pPr>
        <w:pStyle w:val="Lijstalinea"/>
        <w:numPr>
          <w:ilvl w:val="0"/>
          <w:numId w:val="26"/>
        </w:numPr>
        <w:spacing w:line="240" w:lineRule="auto"/>
        <w:rPr>
          <w:rFonts w:eastAsia="Aptos" w:cs="Aptos"/>
          <w:color w:val="000000"/>
        </w:rPr>
      </w:pPr>
      <w:r w:rsidRPr="7548F8BF">
        <w:rPr>
          <w:rFonts w:eastAsia="Aptos" w:cs="Aptos"/>
          <w:color w:val="000000"/>
        </w:rPr>
        <w:t>Geen maatwerk</w:t>
      </w:r>
      <w:r w:rsidR="588F07D7" w:rsidRPr="7548F8BF">
        <w:rPr>
          <w:rFonts w:eastAsia="Aptos" w:cs="Aptos"/>
          <w:color w:val="000000"/>
        </w:rPr>
        <w:t xml:space="preserve"> </w:t>
      </w:r>
      <w:r w:rsidRPr="7548F8BF">
        <w:rPr>
          <w:rFonts w:eastAsia="Aptos" w:cs="Aptos"/>
          <w:color w:val="000000"/>
        </w:rPr>
        <w:t>hardware, maar wel geschikt voor integratie met bestaande infrastructuur</w:t>
      </w:r>
      <w:r>
        <w:br/>
      </w:r>
    </w:p>
    <w:p w14:paraId="6C656DED" w14:textId="19B604C3"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Software</w:t>
      </w:r>
    </w:p>
    <w:p w14:paraId="58B4C39C" w14:textId="1D0EEC20" w:rsidR="4A770A0F" w:rsidRDefault="4A770A0F" w:rsidP="75545404">
      <w:pPr>
        <w:spacing w:line="240" w:lineRule="auto"/>
        <w:rPr>
          <w:rFonts w:eastAsia="Aptos" w:cs="Aptos"/>
          <w:color w:val="000000"/>
          <w:szCs w:val="19"/>
        </w:rPr>
      </w:pPr>
      <w:r w:rsidRPr="75545404">
        <w:rPr>
          <w:rFonts w:eastAsia="Aptos" w:cs="Aptos"/>
          <w:color w:val="000000"/>
          <w:szCs w:val="19"/>
        </w:rPr>
        <w:t>SaaS-oplossingen die:</w:t>
      </w:r>
    </w:p>
    <w:p w14:paraId="5A7908B4" w14:textId="04C7747E" w:rsidR="4A770A0F" w:rsidRDefault="4A770A0F" w:rsidP="00077457">
      <w:pPr>
        <w:pStyle w:val="Lijstalinea"/>
        <w:numPr>
          <w:ilvl w:val="0"/>
          <w:numId w:val="25"/>
        </w:numPr>
        <w:spacing w:line="240" w:lineRule="auto"/>
        <w:rPr>
          <w:rFonts w:eastAsia="Aptos" w:cs="Aptos"/>
          <w:color w:val="000000"/>
          <w:szCs w:val="19"/>
        </w:rPr>
      </w:pPr>
      <w:r w:rsidRPr="75545404">
        <w:rPr>
          <w:rFonts w:eastAsia="Aptos" w:cs="Aptos"/>
          <w:color w:val="000000"/>
          <w:szCs w:val="19"/>
        </w:rPr>
        <w:t>Schaalbaar en toekomstbestendig zijn</w:t>
      </w:r>
    </w:p>
    <w:p w14:paraId="503CD246" w14:textId="73550B12" w:rsidR="4A770A0F" w:rsidRDefault="4A770A0F" w:rsidP="00077457">
      <w:pPr>
        <w:pStyle w:val="Lijstalinea"/>
        <w:numPr>
          <w:ilvl w:val="0"/>
          <w:numId w:val="25"/>
        </w:numPr>
        <w:spacing w:line="240" w:lineRule="auto"/>
        <w:rPr>
          <w:rFonts w:eastAsia="Aptos" w:cs="Aptos"/>
          <w:color w:val="000000"/>
        </w:rPr>
      </w:pPr>
      <w:r w:rsidRPr="27C84CB8">
        <w:rPr>
          <w:rFonts w:eastAsia="Aptos" w:cs="Aptos"/>
          <w:color w:val="000000"/>
        </w:rPr>
        <w:t xml:space="preserve">Koppelen met Microsoft Exchange, </w:t>
      </w:r>
      <w:r w:rsidR="00B83897" w:rsidRPr="27C84CB8">
        <w:rPr>
          <w:rFonts w:eastAsia="Aptos" w:cs="Aptos"/>
          <w:color w:val="000000"/>
        </w:rPr>
        <w:t>MS365</w:t>
      </w:r>
      <w:r w:rsidRPr="27C84CB8">
        <w:rPr>
          <w:rFonts w:eastAsia="Aptos" w:cs="Aptos"/>
          <w:color w:val="000000"/>
        </w:rPr>
        <w:t xml:space="preserve"> en FMIS</w:t>
      </w:r>
      <w:r w:rsidR="1C184949" w:rsidRPr="27C84CB8">
        <w:rPr>
          <w:rFonts w:eastAsia="Aptos" w:cs="Aptos"/>
          <w:color w:val="000000"/>
        </w:rPr>
        <w:t xml:space="preserve"> (</w:t>
      </w:r>
      <w:r w:rsidR="1C184949" w:rsidRPr="3629DA7B">
        <w:rPr>
          <w:rFonts w:eastAsia="Aptos" w:cs="Aptos"/>
          <w:color w:val="000000"/>
        </w:rPr>
        <w:t>T</w:t>
      </w:r>
      <w:r w:rsidR="33658211" w:rsidRPr="3629DA7B">
        <w:rPr>
          <w:rFonts w:eastAsia="Aptos" w:cs="Aptos"/>
          <w:color w:val="000000"/>
        </w:rPr>
        <w:t>OP</w:t>
      </w:r>
      <w:r w:rsidR="1C184949" w:rsidRPr="3629DA7B">
        <w:rPr>
          <w:rFonts w:eastAsia="Aptos" w:cs="Aptos"/>
          <w:color w:val="000000"/>
        </w:rPr>
        <w:t>desk)</w:t>
      </w:r>
    </w:p>
    <w:p w14:paraId="17DA734A" w14:textId="1DAD19B8" w:rsidR="4A770A0F" w:rsidRDefault="4A770A0F" w:rsidP="00077457">
      <w:pPr>
        <w:pStyle w:val="Lijstalinea"/>
        <w:numPr>
          <w:ilvl w:val="0"/>
          <w:numId w:val="25"/>
        </w:numPr>
        <w:spacing w:line="240" w:lineRule="auto"/>
        <w:rPr>
          <w:rFonts w:eastAsia="Aptos" w:cs="Aptos"/>
          <w:color w:val="000000"/>
        </w:rPr>
      </w:pPr>
      <w:r w:rsidRPr="1E2405FC">
        <w:rPr>
          <w:rFonts w:eastAsia="Aptos" w:cs="Aptos"/>
          <w:color w:val="000000"/>
        </w:rPr>
        <w:t>Ondersteuning bieden voor data</w:t>
      </w:r>
      <w:r w:rsidR="364A8A62" w:rsidRPr="1E2405FC">
        <w:rPr>
          <w:rFonts w:eastAsia="Aptos" w:cs="Aptos"/>
          <w:color w:val="000000"/>
        </w:rPr>
        <w:t>-</w:t>
      </w:r>
      <w:r w:rsidRPr="1E2405FC">
        <w:rPr>
          <w:rFonts w:eastAsia="Aptos" w:cs="Aptos"/>
          <w:color w:val="000000"/>
        </w:rPr>
        <w:t>gedreven beheer (bezetting, benutting, energieverbruik)</w:t>
      </w:r>
    </w:p>
    <w:p w14:paraId="12193469" w14:textId="73C0B477" w:rsidR="4A770A0F" w:rsidRDefault="4A770A0F" w:rsidP="00077457">
      <w:pPr>
        <w:pStyle w:val="Lijstalinea"/>
        <w:numPr>
          <w:ilvl w:val="0"/>
          <w:numId w:val="25"/>
        </w:numPr>
        <w:spacing w:line="240" w:lineRule="auto"/>
        <w:rPr>
          <w:rFonts w:eastAsia="Aptos" w:cs="Aptos"/>
          <w:color w:val="000000"/>
          <w:szCs w:val="19"/>
        </w:rPr>
      </w:pPr>
      <w:r w:rsidRPr="75545404">
        <w:rPr>
          <w:rFonts w:eastAsia="Aptos" w:cs="Aptos"/>
          <w:color w:val="000000"/>
          <w:szCs w:val="19"/>
        </w:rPr>
        <w:t>CMS-functionaliteit bieden voor contentbeheer (Narrowcasting)</w:t>
      </w:r>
    </w:p>
    <w:p w14:paraId="792C9941" w14:textId="6E64D130" w:rsidR="4A770A0F" w:rsidRDefault="4A770A0F" w:rsidP="27C84CB8">
      <w:pPr>
        <w:pStyle w:val="Lijstalinea"/>
        <w:numPr>
          <w:ilvl w:val="0"/>
          <w:numId w:val="25"/>
        </w:numPr>
        <w:spacing w:line="240" w:lineRule="auto"/>
        <w:rPr>
          <w:rFonts w:eastAsia="Aptos" w:cs="Aptos"/>
          <w:color w:val="000000"/>
        </w:rPr>
      </w:pPr>
      <w:r w:rsidRPr="27C84CB8">
        <w:rPr>
          <w:rFonts w:eastAsia="Aptos" w:cs="Aptos"/>
          <w:color w:val="000000"/>
        </w:rPr>
        <w:lastRenderedPageBreak/>
        <w:t>Reserveringsfunctionaliteit bieden voor vergaderruimtes</w:t>
      </w:r>
    </w:p>
    <w:p w14:paraId="413CCDA2" w14:textId="4A771A71" w:rsidR="7548F8BF" w:rsidRDefault="7548F8BF" w:rsidP="7548F8BF">
      <w:pPr>
        <w:spacing w:line="240" w:lineRule="auto"/>
        <w:rPr>
          <w:rFonts w:eastAsia="Aptos" w:cs="Aptos"/>
          <w:color w:val="000000"/>
          <w:szCs w:val="19"/>
        </w:rPr>
      </w:pPr>
    </w:p>
    <w:p w14:paraId="7239DA04" w14:textId="33E4AFDB" w:rsidR="335B6AE6" w:rsidRDefault="335B6AE6" w:rsidP="7548F8BF">
      <w:pPr>
        <w:spacing w:line="240" w:lineRule="auto"/>
        <w:rPr>
          <w:rFonts w:eastAsia="Aptos" w:cs="Aptos"/>
          <w:color w:val="000000"/>
          <w:szCs w:val="19"/>
        </w:rPr>
      </w:pPr>
      <w:r w:rsidRPr="0A9B683A">
        <w:rPr>
          <w:rStyle w:val="Intensievebenadrukking"/>
        </w:rPr>
        <w:t>Montage</w:t>
      </w:r>
    </w:p>
    <w:p w14:paraId="2F139E06" w14:textId="2DA95A8E" w:rsidR="75545404" w:rsidRDefault="16149570" w:rsidP="0A9B683A">
      <w:pPr>
        <w:spacing w:line="240" w:lineRule="auto"/>
        <w:rPr>
          <w:rFonts w:eastAsia="Aptos" w:cs="Aptos"/>
          <w:color w:val="000000"/>
        </w:rPr>
      </w:pPr>
      <w:r w:rsidRPr="0A9B683A">
        <w:rPr>
          <w:rFonts w:eastAsia="Aptos" w:cs="Aptos"/>
          <w:color w:val="000000"/>
        </w:rPr>
        <w:t xml:space="preserve">De aangeboden oplossingen worden inclusief de nodige </w:t>
      </w:r>
      <w:r w:rsidR="3C8104F9" w:rsidRPr="0A9B683A">
        <w:rPr>
          <w:rFonts w:eastAsia="Aptos" w:cs="Aptos"/>
          <w:color w:val="000000"/>
        </w:rPr>
        <w:t xml:space="preserve">en geschikte </w:t>
      </w:r>
      <w:r w:rsidRPr="0A9B683A">
        <w:rPr>
          <w:rFonts w:eastAsia="Aptos" w:cs="Aptos"/>
          <w:color w:val="000000"/>
        </w:rPr>
        <w:t xml:space="preserve">montage- en aansluitmaterialen geleverd en gemonteerd. </w:t>
      </w:r>
      <w:r w:rsidR="1875EE7C" w:rsidRPr="0A9B683A">
        <w:rPr>
          <w:rFonts w:eastAsia="Aptos" w:cs="Aptos"/>
          <w:color w:val="000000"/>
        </w:rPr>
        <w:t xml:space="preserve">De oplossingen zijn demontabel t.b.v. onderhoudswerkzaamheden. </w:t>
      </w:r>
      <w:r w:rsidR="24F25ADA" w:rsidRPr="0A9B683A">
        <w:rPr>
          <w:rFonts w:eastAsia="Aptos" w:cs="Aptos"/>
          <w:color w:val="000000"/>
        </w:rPr>
        <w:t>Hardware wordt aangesloten op de stroom- en datavoorzieningen</w:t>
      </w:r>
      <w:r w:rsidR="29F6E383" w:rsidRPr="0A9B683A">
        <w:rPr>
          <w:rFonts w:eastAsia="Aptos" w:cs="Aptos"/>
          <w:color w:val="000000"/>
        </w:rPr>
        <w:t xml:space="preserve"> van de opdrachtgever</w:t>
      </w:r>
      <w:r w:rsidR="24F25ADA" w:rsidRPr="0A9B683A">
        <w:rPr>
          <w:rFonts w:eastAsia="Aptos" w:cs="Aptos"/>
          <w:color w:val="000000"/>
        </w:rPr>
        <w:t>.</w:t>
      </w:r>
      <w:r w:rsidR="2FE83644" w:rsidRPr="0A9B683A">
        <w:rPr>
          <w:rFonts w:eastAsia="Aptos" w:cs="Aptos"/>
          <w:color w:val="000000"/>
        </w:rPr>
        <w:t xml:space="preserve"> </w:t>
      </w:r>
      <w:r w:rsidR="69987DEF" w:rsidRPr="0A9B683A">
        <w:rPr>
          <w:rFonts w:eastAsia="Aptos" w:cs="Aptos"/>
          <w:color w:val="000000"/>
        </w:rPr>
        <w:t xml:space="preserve">De oplossingen worden werkend en gebruiksklaar opgeleverd. </w:t>
      </w:r>
    </w:p>
    <w:p w14:paraId="13AAC4C7" w14:textId="0D39A3B8" w:rsidR="75545404" w:rsidRDefault="75545404" w:rsidP="0A9B683A">
      <w:pPr>
        <w:spacing w:line="240" w:lineRule="auto"/>
        <w:rPr>
          <w:rFonts w:eastAsia="Aptos" w:cs="Aptos"/>
          <w:color w:val="000000"/>
        </w:rPr>
      </w:pPr>
    </w:p>
    <w:p w14:paraId="73C37662" w14:textId="2FBAE097" w:rsidR="75545404" w:rsidRDefault="6F33BEB4" w:rsidP="0A9B683A">
      <w:pPr>
        <w:spacing w:line="240" w:lineRule="auto"/>
        <w:rPr>
          <w:rFonts w:eastAsia="Aptos" w:cs="Aptos"/>
          <w:color w:val="000000"/>
        </w:rPr>
      </w:pPr>
      <w:r w:rsidRPr="0A9B683A">
        <w:rPr>
          <w:rFonts w:eastAsia="Aptos" w:cs="Aptos"/>
          <w:color w:val="000000"/>
        </w:rPr>
        <w:t>Werkzaamheden worden uitgevoerd conform VCA</w:t>
      </w:r>
      <w:r w:rsidR="7D046E5D" w:rsidRPr="0A9B683A">
        <w:rPr>
          <w:rFonts w:eastAsia="Aptos" w:cs="Aptos"/>
          <w:color w:val="000000"/>
        </w:rPr>
        <w:t>-</w:t>
      </w:r>
      <w:r w:rsidRPr="0A9B683A">
        <w:rPr>
          <w:rFonts w:eastAsia="Aptos" w:cs="Aptos"/>
          <w:color w:val="000000"/>
        </w:rPr>
        <w:t>normering.</w:t>
      </w:r>
    </w:p>
    <w:p w14:paraId="70BB8690" w14:textId="36EFF00B" w:rsidR="75545404" w:rsidRDefault="75545404" w:rsidP="0A9B683A">
      <w:pPr>
        <w:spacing w:line="240" w:lineRule="auto"/>
        <w:rPr>
          <w:rFonts w:eastAsia="Aptos" w:cs="Aptos"/>
          <w:color w:val="000000"/>
        </w:rPr>
      </w:pPr>
    </w:p>
    <w:p w14:paraId="47527E05" w14:textId="54847159" w:rsidR="75545404" w:rsidRDefault="75545404" w:rsidP="75545404">
      <w:pPr>
        <w:spacing w:line="240" w:lineRule="auto"/>
        <w:rPr>
          <w:rFonts w:eastAsia="Aptos" w:cs="Aptos"/>
          <w:color w:val="000000"/>
          <w:szCs w:val="19"/>
        </w:rPr>
      </w:pPr>
    </w:p>
    <w:p w14:paraId="21DE3CFF" w14:textId="214785F6" w:rsidR="4A770A0F" w:rsidRDefault="4A770A0F" w:rsidP="1E2405FC">
      <w:pPr>
        <w:spacing w:line="240" w:lineRule="auto"/>
        <w:rPr>
          <w:rFonts w:eastAsia="Aptos" w:cs="Aptos"/>
          <w:color w:val="3B1099" w:themeColor="text1"/>
        </w:rPr>
      </w:pPr>
      <w:r w:rsidRPr="1E2405FC">
        <w:rPr>
          <w:rStyle w:val="Intensievebenadrukking"/>
        </w:rPr>
        <w:t>B. Dienstverlening</w:t>
      </w:r>
      <w:r>
        <w:br/>
      </w:r>
    </w:p>
    <w:p w14:paraId="45C1F2F5" w14:textId="6518EFB9"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Service, Advies en Beheer</w:t>
      </w:r>
    </w:p>
    <w:p w14:paraId="0AE562C0" w14:textId="4B6C2515" w:rsidR="4A770A0F" w:rsidRDefault="4A770A0F" w:rsidP="00077457">
      <w:pPr>
        <w:pStyle w:val="Lijstalinea"/>
        <w:numPr>
          <w:ilvl w:val="0"/>
          <w:numId w:val="24"/>
        </w:numPr>
        <w:spacing w:line="240" w:lineRule="auto"/>
        <w:rPr>
          <w:rFonts w:eastAsia="Aptos" w:cs="Aptos"/>
          <w:color w:val="000000"/>
          <w:szCs w:val="19"/>
        </w:rPr>
      </w:pPr>
      <w:r w:rsidRPr="75545404">
        <w:rPr>
          <w:rFonts w:eastAsia="Aptos" w:cs="Aptos"/>
          <w:color w:val="000000"/>
          <w:szCs w:val="19"/>
        </w:rPr>
        <w:t>Leverancier levert ondersteuning bij installatie, configuratie en beheer van systemen.</w:t>
      </w:r>
    </w:p>
    <w:p w14:paraId="6938B6ED" w14:textId="735DDB25" w:rsidR="4A770A0F" w:rsidRDefault="4A770A0F" w:rsidP="00077457">
      <w:pPr>
        <w:pStyle w:val="Lijstalinea"/>
        <w:numPr>
          <w:ilvl w:val="0"/>
          <w:numId w:val="24"/>
        </w:numPr>
        <w:spacing w:line="240" w:lineRule="auto"/>
        <w:rPr>
          <w:rFonts w:eastAsia="Aptos" w:cs="Aptos"/>
          <w:color w:val="000000"/>
        </w:rPr>
      </w:pPr>
      <w:r w:rsidRPr="3629DA7B">
        <w:rPr>
          <w:rFonts w:eastAsia="Aptos" w:cs="Aptos"/>
          <w:color w:val="000000"/>
        </w:rPr>
        <w:t>Gemeente Dordrecht voert regie over het beheer, met ondersteuning van leverancier waar nodig.</w:t>
      </w:r>
    </w:p>
    <w:p w14:paraId="06AF4C1A" w14:textId="06A0D6BE" w:rsidR="20C76AE0" w:rsidRDefault="20C76AE0" w:rsidP="3629DA7B">
      <w:pPr>
        <w:pStyle w:val="Lijstalinea"/>
        <w:numPr>
          <w:ilvl w:val="0"/>
          <w:numId w:val="24"/>
        </w:numPr>
        <w:spacing w:line="240" w:lineRule="auto"/>
        <w:rPr>
          <w:rFonts w:eastAsia="Aptos" w:cs="Aptos"/>
          <w:color w:val="000000"/>
        </w:rPr>
      </w:pPr>
      <w:r w:rsidRPr="5066F9DF">
        <w:rPr>
          <w:rFonts w:eastAsia="Aptos" w:cs="Aptos"/>
          <w:color w:val="000000"/>
        </w:rPr>
        <w:t>Leverancier geeft opvolging en biedt ondersteuning bij oplossing van verstoringen</w:t>
      </w:r>
      <w:r w:rsidR="5B622C9E" w:rsidRPr="5066F9DF">
        <w:rPr>
          <w:rFonts w:eastAsia="Aptos" w:cs="Aptos"/>
          <w:color w:val="000000"/>
        </w:rPr>
        <w:t>.</w:t>
      </w:r>
    </w:p>
    <w:p w14:paraId="31097DAC" w14:textId="02543AB6" w:rsidR="4A770A0F" w:rsidRDefault="4A770A0F" w:rsidP="00077457">
      <w:pPr>
        <w:pStyle w:val="Lijstalinea"/>
        <w:numPr>
          <w:ilvl w:val="0"/>
          <w:numId w:val="24"/>
        </w:numPr>
        <w:spacing w:line="240" w:lineRule="auto"/>
        <w:rPr>
          <w:rFonts w:eastAsia="Aptos" w:cs="Aptos"/>
          <w:color w:val="000000"/>
        </w:rPr>
      </w:pPr>
      <w:r w:rsidRPr="7548F8BF">
        <w:rPr>
          <w:rFonts w:eastAsia="Aptos" w:cs="Aptos"/>
          <w:color w:val="000000"/>
        </w:rPr>
        <w:t>Leverancier biedt ondersteuning bij integratie met bestaande systemen (zoals klantbegeleiding, AV, energiebeheer).</w:t>
      </w:r>
    </w:p>
    <w:p w14:paraId="62FF3174" w14:textId="292D5D63" w:rsidR="4A770A0F" w:rsidRDefault="760F0E86" w:rsidP="01CB522F">
      <w:pPr>
        <w:pStyle w:val="Lijstalinea"/>
        <w:numPr>
          <w:ilvl w:val="0"/>
          <w:numId w:val="24"/>
        </w:numPr>
        <w:spacing w:line="240" w:lineRule="auto"/>
      </w:pPr>
      <w:r>
        <w:t xml:space="preserve">Montage </w:t>
      </w:r>
      <w:r w:rsidR="5F38E316">
        <w:t xml:space="preserve">wordt verzorgd door de opdrachtnemer. De </w:t>
      </w:r>
      <w:r w:rsidR="5B17CC26">
        <w:t>p</w:t>
      </w:r>
      <w:r w:rsidR="5F38E316">
        <w:t>assende montage- en bevestigingsmaterialen worden meegeleverd bij de hardware.</w:t>
      </w:r>
      <w:r>
        <w:br/>
      </w:r>
    </w:p>
    <w:p w14:paraId="01DDD646" w14:textId="7B2C1151"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Kwaliteitsborging en Functioneel Beheer</w:t>
      </w:r>
    </w:p>
    <w:p w14:paraId="6C1C88D5" w14:textId="6DDE57AB" w:rsidR="4A770A0F" w:rsidRDefault="4A770A0F" w:rsidP="00077457">
      <w:pPr>
        <w:pStyle w:val="Lijstalinea"/>
        <w:numPr>
          <w:ilvl w:val="0"/>
          <w:numId w:val="23"/>
        </w:numPr>
        <w:spacing w:line="240" w:lineRule="auto"/>
        <w:rPr>
          <w:rFonts w:eastAsia="Aptos" w:cs="Aptos"/>
          <w:color w:val="000000"/>
          <w:szCs w:val="19"/>
        </w:rPr>
      </w:pPr>
      <w:r w:rsidRPr="75545404">
        <w:rPr>
          <w:rFonts w:eastAsia="Aptos" w:cs="Aptos"/>
          <w:color w:val="000000"/>
          <w:szCs w:val="19"/>
        </w:rPr>
        <w:t>Leverancier ondersteunt bij het inrichten van functioneel beheer.</w:t>
      </w:r>
    </w:p>
    <w:p w14:paraId="68A333C2" w14:textId="4204778A" w:rsidR="4A770A0F" w:rsidRDefault="4A770A0F" w:rsidP="00077457">
      <w:pPr>
        <w:pStyle w:val="Lijstalinea"/>
        <w:numPr>
          <w:ilvl w:val="0"/>
          <w:numId w:val="23"/>
        </w:numPr>
        <w:spacing w:line="240" w:lineRule="auto"/>
        <w:rPr>
          <w:rFonts w:eastAsia="Aptos" w:cs="Aptos"/>
          <w:color w:val="000000"/>
        </w:rPr>
      </w:pPr>
      <w:r w:rsidRPr="5A117FF3">
        <w:rPr>
          <w:rFonts w:eastAsia="Aptos" w:cs="Aptos"/>
          <w:color w:val="000000"/>
        </w:rPr>
        <w:t xml:space="preserve">Rapportages over bezetting </w:t>
      </w:r>
      <w:r w:rsidR="1F7F42B2" w:rsidRPr="5A117FF3">
        <w:rPr>
          <w:rFonts w:eastAsia="Aptos" w:cs="Aptos"/>
          <w:color w:val="000000"/>
        </w:rPr>
        <w:t xml:space="preserve">en </w:t>
      </w:r>
      <w:r w:rsidR="63F88E1D" w:rsidRPr="5A117FF3">
        <w:rPr>
          <w:rFonts w:eastAsia="Aptos" w:cs="Aptos"/>
          <w:color w:val="000000"/>
        </w:rPr>
        <w:t>ben</w:t>
      </w:r>
      <w:r w:rsidR="1F7F42B2" w:rsidRPr="5A117FF3">
        <w:rPr>
          <w:rFonts w:eastAsia="Aptos" w:cs="Aptos"/>
          <w:color w:val="000000"/>
        </w:rPr>
        <w:t xml:space="preserve">utting </w:t>
      </w:r>
      <w:r w:rsidRPr="5A117FF3">
        <w:rPr>
          <w:rFonts w:eastAsia="Aptos" w:cs="Aptos"/>
          <w:color w:val="000000"/>
        </w:rPr>
        <w:t>en zijn beschikbaar.</w:t>
      </w:r>
    </w:p>
    <w:p w14:paraId="7880BF47" w14:textId="137F2E24" w:rsidR="4A770A0F" w:rsidRDefault="4A770A0F" w:rsidP="27C84CB8">
      <w:pPr>
        <w:pStyle w:val="Lijstalinea"/>
        <w:numPr>
          <w:ilvl w:val="0"/>
          <w:numId w:val="23"/>
        </w:numPr>
        <w:spacing w:line="240" w:lineRule="auto"/>
        <w:rPr>
          <w:rFonts w:eastAsia="Aptos" w:cs="Aptos"/>
          <w:color w:val="000000"/>
        </w:rPr>
      </w:pPr>
      <w:r w:rsidRPr="27C84CB8">
        <w:rPr>
          <w:rFonts w:eastAsia="Aptos" w:cs="Aptos"/>
          <w:color w:val="000000"/>
        </w:rPr>
        <w:t>Monitoring van prestaties en beschikbaarheid van systemen</w:t>
      </w:r>
      <w:r w:rsidR="3C545B2A" w:rsidRPr="27C84CB8">
        <w:rPr>
          <w:rFonts w:eastAsia="Aptos" w:cs="Aptos"/>
          <w:color w:val="000000"/>
        </w:rPr>
        <w:t>.</w:t>
      </w:r>
      <w:r>
        <w:br/>
      </w:r>
    </w:p>
    <w:p w14:paraId="6795BB24" w14:textId="786E43FA"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Maatschappelijk Verantwoord Opdrachtgeven en Inkopen (MVOI)</w:t>
      </w:r>
    </w:p>
    <w:p w14:paraId="07596D61" w14:textId="1A2CC74A" w:rsidR="4A770A0F" w:rsidRDefault="495920D0" w:rsidP="27C84CB8">
      <w:pPr>
        <w:pStyle w:val="Lijstalinea"/>
        <w:numPr>
          <w:ilvl w:val="0"/>
          <w:numId w:val="22"/>
        </w:numPr>
        <w:spacing w:line="240" w:lineRule="auto"/>
        <w:rPr>
          <w:rFonts w:eastAsia="Aptos" w:cs="Aptos"/>
          <w:color w:val="000000"/>
        </w:rPr>
      </w:pPr>
      <w:r w:rsidRPr="3629DA7B">
        <w:rPr>
          <w:rFonts w:eastAsia="Aptos" w:cs="Aptos"/>
          <w:color w:val="000000"/>
        </w:rPr>
        <w:t>Leverancier biedt d</w:t>
      </w:r>
      <w:r w:rsidR="4A770A0F" w:rsidRPr="3629DA7B">
        <w:rPr>
          <w:rFonts w:eastAsia="Aptos" w:cs="Aptos"/>
          <w:color w:val="000000"/>
        </w:rPr>
        <w:t>uurzame</w:t>
      </w:r>
      <w:r w:rsidR="4A770A0F" w:rsidRPr="27C84CB8">
        <w:rPr>
          <w:rFonts w:eastAsia="Aptos" w:cs="Aptos"/>
          <w:color w:val="000000"/>
        </w:rPr>
        <w:t xml:space="preserve"> levering van hardware en energiezuinige oplossingen</w:t>
      </w:r>
      <w:r w:rsidR="4D1C09ED" w:rsidRPr="3629DA7B">
        <w:rPr>
          <w:rFonts w:eastAsia="Aptos" w:cs="Aptos"/>
          <w:color w:val="000000"/>
        </w:rPr>
        <w:t xml:space="preserve"> aan</w:t>
      </w:r>
      <w:r w:rsidR="4A770A0F" w:rsidRPr="27C84CB8">
        <w:rPr>
          <w:rFonts w:eastAsia="Aptos" w:cs="Aptos"/>
          <w:color w:val="000000"/>
        </w:rPr>
        <w:t>.</w:t>
      </w:r>
    </w:p>
    <w:p w14:paraId="1FB0F065" w14:textId="047FF8E9" w:rsidR="4A770A0F" w:rsidRDefault="5931E709" w:rsidP="27C84CB8">
      <w:pPr>
        <w:pStyle w:val="Lijstalinea"/>
        <w:numPr>
          <w:ilvl w:val="0"/>
          <w:numId w:val="22"/>
        </w:numPr>
        <w:spacing w:line="240" w:lineRule="auto"/>
        <w:rPr>
          <w:rFonts w:eastAsia="Aptos" w:cs="Aptos"/>
          <w:color w:val="000000"/>
        </w:rPr>
      </w:pPr>
      <w:r w:rsidRPr="3629DA7B">
        <w:rPr>
          <w:rFonts w:eastAsia="Aptos" w:cs="Aptos"/>
          <w:color w:val="000000"/>
        </w:rPr>
        <w:t>Leverancier biedt o</w:t>
      </w:r>
      <w:r w:rsidR="4A770A0F" w:rsidRPr="3629DA7B">
        <w:rPr>
          <w:rFonts w:eastAsia="Aptos" w:cs="Aptos"/>
          <w:color w:val="000000"/>
        </w:rPr>
        <w:t>plossingen</w:t>
      </w:r>
      <w:r w:rsidR="4A770A0F" w:rsidRPr="27C84CB8">
        <w:rPr>
          <w:rFonts w:eastAsia="Aptos" w:cs="Aptos"/>
          <w:color w:val="000000"/>
        </w:rPr>
        <w:t xml:space="preserve"> die bijdragen aan efficiënter ruimtegebruik en energiebesparing.</w:t>
      </w:r>
      <w:r w:rsidR="4A770A0F">
        <w:br/>
      </w:r>
    </w:p>
    <w:p w14:paraId="45D307C6" w14:textId="3EC624C3" w:rsidR="4A770A0F" w:rsidRDefault="4A770A0F" w:rsidP="1E2405FC">
      <w:pPr>
        <w:spacing w:line="240" w:lineRule="auto"/>
        <w:rPr>
          <w:rFonts w:eastAsia="Aptos" w:cs="Aptos"/>
          <w:color w:val="3B1099" w:themeColor="text1"/>
        </w:rPr>
      </w:pPr>
      <w:r w:rsidRPr="1E2405FC">
        <w:rPr>
          <w:rStyle w:val="Intensievebenadrukking"/>
          <w:rFonts w:eastAsia="Aptos" w:cs="Aptos"/>
        </w:rPr>
        <w:t xml:space="preserve">Projectmanagement en </w:t>
      </w:r>
      <w:r w:rsidR="44639DC6" w:rsidRPr="1E2405FC">
        <w:rPr>
          <w:rStyle w:val="Intensievebenadrukking"/>
          <w:rFonts w:eastAsia="Aptos" w:cs="Aptos"/>
        </w:rPr>
        <w:t>a</w:t>
      </w:r>
      <w:r w:rsidRPr="1E2405FC">
        <w:rPr>
          <w:rStyle w:val="Intensievebenadrukking"/>
          <w:rFonts w:eastAsia="Aptos" w:cs="Aptos"/>
        </w:rPr>
        <w:t>fstemming met Bouwproces</w:t>
      </w:r>
    </w:p>
    <w:p w14:paraId="64714B0A" w14:textId="4D0C8336" w:rsidR="4A770A0F" w:rsidRDefault="1E0EA8EC" w:rsidP="27C84CB8">
      <w:pPr>
        <w:pStyle w:val="Lijstalinea"/>
        <w:numPr>
          <w:ilvl w:val="0"/>
          <w:numId w:val="21"/>
        </w:numPr>
        <w:spacing w:line="240" w:lineRule="auto"/>
        <w:rPr>
          <w:rFonts w:eastAsia="Aptos" w:cs="Aptos"/>
          <w:color w:val="000000"/>
        </w:rPr>
      </w:pPr>
      <w:r w:rsidRPr="2F4E2504">
        <w:rPr>
          <w:rFonts w:eastAsia="Aptos" w:cs="Aptos"/>
          <w:color w:val="000000"/>
        </w:rPr>
        <w:t>Leverancier stemt af</w:t>
      </w:r>
      <w:r w:rsidR="4A770A0F" w:rsidRPr="27C84CB8">
        <w:rPr>
          <w:rFonts w:eastAsia="Aptos" w:cs="Aptos"/>
          <w:color w:val="000000"/>
        </w:rPr>
        <w:t xml:space="preserve"> met het projectteam “Inrichting en Gebruik”.</w:t>
      </w:r>
    </w:p>
    <w:p w14:paraId="17A30B14" w14:textId="19C2F538" w:rsidR="4A770A0F" w:rsidRDefault="104B99AA" w:rsidP="00077457">
      <w:pPr>
        <w:pStyle w:val="Lijstalinea"/>
        <w:numPr>
          <w:ilvl w:val="0"/>
          <w:numId w:val="21"/>
        </w:numPr>
        <w:spacing w:line="240" w:lineRule="auto"/>
        <w:rPr>
          <w:rFonts w:eastAsia="Aptos" w:cs="Aptos"/>
          <w:color w:val="000000"/>
        </w:rPr>
      </w:pPr>
      <w:r w:rsidRPr="5285FEDB">
        <w:rPr>
          <w:rFonts w:eastAsia="Aptos" w:cs="Aptos"/>
          <w:color w:val="000000"/>
        </w:rPr>
        <w:t>Leverancier stemt p</w:t>
      </w:r>
      <w:r w:rsidR="4A770A0F" w:rsidRPr="5285FEDB">
        <w:rPr>
          <w:rFonts w:eastAsia="Aptos" w:cs="Aptos"/>
          <w:color w:val="000000"/>
        </w:rPr>
        <w:t xml:space="preserve">lanning en uitvoering </w:t>
      </w:r>
      <w:r w:rsidR="0013048A">
        <w:rPr>
          <w:rFonts w:eastAsia="Aptos" w:cs="Aptos"/>
          <w:color w:val="000000"/>
        </w:rPr>
        <w:t xml:space="preserve">af </w:t>
      </w:r>
      <w:r w:rsidR="4A770A0F" w:rsidRPr="5285FEDB">
        <w:rPr>
          <w:rFonts w:eastAsia="Aptos" w:cs="Aptos"/>
          <w:color w:val="000000"/>
        </w:rPr>
        <w:t>in lijn met de fasering van de inrichting van het Dordthuis.</w:t>
      </w:r>
    </w:p>
    <w:p w14:paraId="3721AB11" w14:textId="48A730CA" w:rsidR="4A770A0F" w:rsidRDefault="00AE4A6E" w:rsidP="00077457">
      <w:pPr>
        <w:pStyle w:val="Lijstalinea"/>
        <w:numPr>
          <w:ilvl w:val="0"/>
          <w:numId w:val="21"/>
        </w:numPr>
        <w:spacing w:line="240" w:lineRule="auto"/>
        <w:rPr>
          <w:rFonts w:eastAsia="Aptos" w:cs="Aptos"/>
          <w:color w:val="000000"/>
        </w:rPr>
      </w:pPr>
      <w:r w:rsidRPr="09AEF47B">
        <w:rPr>
          <w:rFonts w:eastAsia="Aptos" w:cs="Aptos"/>
          <w:color w:val="000000"/>
        </w:rPr>
        <w:t>De a</w:t>
      </w:r>
      <w:r w:rsidR="4A770A0F" w:rsidRPr="09AEF47B">
        <w:rPr>
          <w:rFonts w:eastAsia="Aptos" w:cs="Aptos"/>
          <w:color w:val="000000"/>
        </w:rPr>
        <w:t>ansluiting</w:t>
      </w:r>
      <w:r w:rsidR="4A770A0F" w:rsidRPr="27C84CB8">
        <w:rPr>
          <w:rFonts w:eastAsia="Aptos" w:cs="Aptos"/>
          <w:color w:val="000000"/>
        </w:rPr>
        <w:t xml:space="preserve"> op bekabeling en infrastructuur die reeds is </w:t>
      </w:r>
      <w:r w:rsidR="4A770A0F" w:rsidRPr="44BFCD7E">
        <w:rPr>
          <w:rFonts w:eastAsia="Aptos" w:cs="Aptos"/>
          <w:color w:val="000000"/>
        </w:rPr>
        <w:t>voorbereid</w:t>
      </w:r>
      <w:r w:rsidR="367871A9" w:rsidRPr="44BFCD7E">
        <w:rPr>
          <w:rFonts w:eastAsia="Aptos" w:cs="Aptos"/>
          <w:color w:val="000000"/>
        </w:rPr>
        <w:t xml:space="preserve"> voorzover mogelijk</w:t>
      </w:r>
      <w:r w:rsidR="4A770A0F" w:rsidRPr="44BFCD7E">
        <w:rPr>
          <w:rFonts w:eastAsia="Aptos" w:cs="Aptos"/>
          <w:color w:val="000000"/>
        </w:rPr>
        <w:t>.</w:t>
      </w:r>
      <w:r w:rsidR="4A770A0F">
        <w:br/>
      </w:r>
    </w:p>
    <w:p w14:paraId="5AADA322" w14:textId="5C3A7698" w:rsidR="4A770A0F" w:rsidRDefault="4A770A0F" w:rsidP="75545404">
      <w:pPr>
        <w:spacing w:line="240" w:lineRule="auto"/>
        <w:rPr>
          <w:rFonts w:eastAsia="Aptos" w:cs="Aptos"/>
          <w:color w:val="3B1099" w:themeColor="text1"/>
          <w:szCs w:val="19"/>
        </w:rPr>
      </w:pPr>
      <w:r w:rsidRPr="75545404">
        <w:rPr>
          <w:rStyle w:val="Intensievebenadrukking"/>
          <w:rFonts w:eastAsia="Aptos" w:cs="Aptos"/>
          <w:iCs w:val="0"/>
          <w:szCs w:val="19"/>
        </w:rPr>
        <w:t xml:space="preserve">Adoptie en </w:t>
      </w:r>
      <w:r w:rsidR="002863E2">
        <w:rPr>
          <w:rStyle w:val="Intensievebenadrukking"/>
          <w:rFonts w:eastAsia="Aptos" w:cs="Aptos"/>
          <w:iCs w:val="0"/>
          <w:szCs w:val="19"/>
        </w:rPr>
        <w:t>g</w:t>
      </w:r>
      <w:r w:rsidRPr="75545404">
        <w:rPr>
          <w:rStyle w:val="Intensievebenadrukking"/>
          <w:rFonts w:eastAsia="Aptos" w:cs="Aptos"/>
          <w:iCs w:val="0"/>
          <w:szCs w:val="19"/>
        </w:rPr>
        <w:t>ebruikersacceptatie</w:t>
      </w:r>
    </w:p>
    <w:p w14:paraId="64563E07" w14:textId="56232030" w:rsidR="4A770A0F" w:rsidRDefault="09701A21" w:rsidP="27C84CB8">
      <w:pPr>
        <w:pStyle w:val="Lijstalinea"/>
        <w:numPr>
          <w:ilvl w:val="0"/>
          <w:numId w:val="20"/>
        </w:numPr>
        <w:spacing w:line="240" w:lineRule="auto"/>
        <w:rPr>
          <w:rFonts w:eastAsia="Aptos" w:cs="Aptos"/>
          <w:color w:val="000000"/>
        </w:rPr>
      </w:pPr>
      <w:r w:rsidRPr="24D07CF2">
        <w:rPr>
          <w:rFonts w:eastAsia="Aptos" w:cs="Aptos"/>
          <w:color w:val="000000"/>
        </w:rPr>
        <w:t>Leverancier zorgt voor o</w:t>
      </w:r>
      <w:r w:rsidR="4A770A0F" w:rsidRPr="24D07CF2">
        <w:rPr>
          <w:rFonts w:eastAsia="Aptos" w:cs="Aptos"/>
          <w:color w:val="000000"/>
        </w:rPr>
        <w:t>ndersteuning bij adoptie van systemen door medewerkers.</w:t>
      </w:r>
    </w:p>
    <w:p w14:paraId="22AF67F1" w14:textId="6CAE1383" w:rsidR="4A770A0F" w:rsidRDefault="46C992BA" w:rsidP="00077457">
      <w:pPr>
        <w:pStyle w:val="Lijstalinea"/>
        <w:numPr>
          <w:ilvl w:val="0"/>
          <w:numId w:val="20"/>
        </w:numPr>
        <w:spacing w:line="240" w:lineRule="auto"/>
        <w:rPr>
          <w:rFonts w:eastAsia="Aptos" w:cs="Aptos"/>
          <w:color w:val="000000"/>
        </w:rPr>
      </w:pPr>
      <w:r w:rsidRPr="24D07CF2">
        <w:rPr>
          <w:rFonts w:eastAsia="Aptos" w:cs="Aptos"/>
          <w:color w:val="000000"/>
        </w:rPr>
        <w:t>Leverancier verzorgt t</w:t>
      </w:r>
      <w:r w:rsidR="546F2BC2" w:rsidRPr="24D07CF2">
        <w:rPr>
          <w:rFonts w:eastAsia="Aptos" w:cs="Aptos"/>
          <w:color w:val="000000"/>
        </w:rPr>
        <w:t>raining en instructie voor CMS-gebruikers (Narrowcasting) en beheerders (</w:t>
      </w:r>
      <w:r w:rsidR="00C160F9" w:rsidRPr="24D07CF2">
        <w:rPr>
          <w:rFonts w:eastAsia="Aptos" w:cs="Aptos"/>
          <w:color w:val="000000"/>
        </w:rPr>
        <w:t>R</w:t>
      </w:r>
      <w:r w:rsidR="546F2BC2" w:rsidRPr="24D07CF2">
        <w:rPr>
          <w:rFonts w:eastAsia="Aptos" w:cs="Aptos"/>
          <w:color w:val="000000"/>
        </w:rPr>
        <w:t xml:space="preserve">oommanagement, </w:t>
      </w:r>
      <w:r w:rsidR="36714932" w:rsidRPr="24D07CF2">
        <w:rPr>
          <w:rFonts w:eastAsia="Aptos" w:cs="Aptos"/>
          <w:color w:val="000000"/>
        </w:rPr>
        <w:t>“</w:t>
      </w:r>
      <w:r w:rsidR="401F73A9" w:rsidRPr="24D07CF2">
        <w:rPr>
          <w:rFonts w:eastAsia="Aptos" w:cs="Aptos"/>
          <w:color w:val="000000"/>
        </w:rPr>
        <w:t xml:space="preserve">Vind een </w:t>
      </w:r>
      <w:r w:rsidR="546F2BC2" w:rsidRPr="24D07CF2">
        <w:rPr>
          <w:rFonts w:eastAsia="Aptos" w:cs="Aptos"/>
          <w:color w:val="000000"/>
        </w:rPr>
        <w:t>werkplek</w:t>
      </w:r>
      <w:r w:rsidR="0FC74BB5" w:rsidRPr="24D07CF2">
        <w:rPr>
          <w:rFonts w:eastAsia="Aptos" w:cs="Aptos"/>
          <w:color w:val="000000"/>
        </w:rPr>
        <w:t>”</w:t>
      </w:r>
      <w:r w:rsidR="546F2BC2" w:rsidRPr="24D07CF2">
        <w:rPr>
          <w:rFonts w:eastAsia="Aptos" w:cs="Aptos"/>
          <w:color w:val="000000"/>
        </w:rPr>
        <w:t>).</w:t>
      </w:r>
    </w:p>
    <w:p w14:paraId="0A689483" w14:textId="7699A22E" w:rsidR="4A770A0F" w:rsidRDefault="6BAB51FA" w:rsidP="27C84CB8">
      <w:pPr>
        <w:pStyle w:val="Lijstalinea"/>
        <w:numPr>
          <w:ilvl w:val="0"/>
          <w:numId w:val="20"/>
        </w:numPr>
        <w:spacing w:line="240" w:lineRule="auto"/>
        <w:rPr>
          <w:rFonts w:eastAsia="Aptos" w:cs="Aptos"/>
          <w:color w:val="000000"/>
        </w:rPr>
      </w:pPr>
      <w:r w:rsidRPr="24D07CF2">
        <w:rPr>
          <w:rFonts w:eastAsia="Aptos" w:cs="Aptos"/>
          <w:color w:val="000000"/>
        </w:rPr>
        <w:t xml:space="preserve">Leverancier verzorgt </w:t>
      </w:r>
      <w:r w:rsidR="4A770A0F" w:rsidRPr="24D07CF2">
        <w:rPr>
          <w:rFonts w:eastAsia="Aptos" w:cs="Aptos"/>
          <w:color w:val="000000"/>
        </w:rPr>
        <w:t>richting van gebruikersrollen en decentrale werkverdeling.</w:t>
      </w:r>
    </w:p>
    <w:p w14:paraId="1FFD2ABD" w14:textId="3F67C22F" w:rsidR="4A770A0F" w:rsidRDefault="4A770A0F" w:rsidP="05217488">
      <w:pPr>
        <w:spacing w:line="240" w:lineRule="auto"/>
        <w:rPr>
          <w:rStyle w:val="Intensievebenadrukking"/>
        </w:rPr>
      </w:pPr>
      <w:r>
        <w:br/>
      </w:r>
      <w:r w:rsidR="26B0A46B" w:rsidRPr="35028A81">
        <w:rPr>
          <w:rStyle w:val="Intensievebenadrukking"/>
        </w:rPr>
        <w:t>Eisen en Wensen</w:t>
      </w:r>
    </w:p>
    <w:p w14:paraId="420BEBD4" w14:textId="2099F2D4" w:rsidR="4A770A0F" w:rsidRDefault="26B0A46B" w:rsidP="05217488">
      <w:r>
        <w:t>De specifieke eisen en wensen voor Levering en Dienstverlening worden puntsgewijs benoemd in de bijlagen. Zie van dit document punt 2.2. “Specifieke Eisen en Wensen randvoorwaarden t.a.v. de opdracht” voor toelichting.</w:t>
      </w:r>
      <w:r>
        <w:br/>
      </w:r>
      <w:bookmarkEnd w:id="31"/>
    </w:p>
    <w:p w14:paraId="55FC0404" w14:textId="77777777" w:rsidR="00120660" w:rsidRDefault="00120660">
      <w:pPr>
        <w:spacing w:line="240" w:lineRule="auto"/>
      </w:pPr>
    </w:p>
    <w:p w14:paraId="7FEACB5B" w14:textId="39D33CDF" w:rsidR="00120660" w:rsidRDefault="26FB4AA8" w:rsidP="00A71826">
      <w:pPr>
        <w:pStyle w:val="Kop2"/>
      </w:pPr>
      <w:bookmarkStart w:id="35" w:name="_Toc740738658"/>
      <w:r>
        <w:lastRenderedPageBreak/>
        <w:t>2.</w:t>
      </w:r>
      <w:r w:rsidR="12B20B26">
        <w:t>2.</w:t>
      </w:r>
      <w:r>
        <w:t xml:space="preserve"> Specifieke Eisen </w:t>
      </w:r>
      <w:r w:rsidR="03C728D7">
        <w:t xml:space="preserve">en </w:t>
      </w:r>
      <w:r w:rsidR="4BC35057">
        <w:t xml:space="preserve">Wensen </w:t>
      </w:r>
      <w:r w:rsidR="03C728D7">
        <w:t xml:space="preserve">randvoorwaarden </w:t>
      </w:r>
      <w:r>
        <w:t>t.a.v. de opdracht</w:t>
      </w:r>
      <w:bookmarkEnd w:id="35"/>
    </w:p>
    <w:p w14:paraId="2790C1A5" w14:textId="7DB6FC32" w:rsidR="53A96A62" w:rsidRDefault="53A96A62" w:rsidP="16B1A019">
      <w:pPr>
        <w:rPr>
          <w:highlight w:val="yellow"/>
        </w:rPr>
      </w:pPr>
      <w:r>
        <w:t xml:space="preserve">Zowel de eisen als wensen zijn </w:t>
      </w:r>
      <w:r w:rsidR="62CA0960">
        <w:t xml:space="preserve">puntsgewijs </w:t>
      </w:r>
      <w:r>
        <w:t xml:space="preserve">opgenomen in </w:t>
      </w:r>
      <w:r w:rsidR="5B92AED5">
        <w:t xml:space="preserve">de bijlage </w:t>
      </w:r>
      <w:r w:rsidR="016D9312">
        <w:t>“K.0. Bijlage PvE Thema Werken en vergaderen puntsgewijs compleet DEEL 3”</w:t>
      </w:r>
      <w:r w:rsidR="0BF85FA7">
        <w:t xml:space="preserve"> </w:t>
      </w:r>
      <w:r>
        <w:t xml:space="preserve">waarbij middels X </w:t>
      </w:r>
      <w:r w:rsidR="3CF289E4">
        <w:t>is</w:t>
      </w:r>
      <w:r w:rsidR="5DCB2817">
        <w:t xml:space="preserve"> </w:t>
      </w:r>
      <w:r>
        <w:t>aangegeven of een onderdeel een eis of een wens is</w:t>
      </w:r>
      <w:r w:rsidR="74AA741E">
        <w:t xml:space="preserve">, daarnaast is er ruimte voor toelichting. </w:t>
      </w:r>
      <w:r>
        <w:br/>
      </w:r>
      <w:r w:rsidR="0265B5C2">
        <w:t>De bijlagen "K</w:t>
      </w:r>
      <w:r w:rsidR="250E147F">
        <w:t>.1. t/m K.</w:t>
      </w:r>
      <w:r w:rsidR="27E635FF">
        <w:t>10</w:t>
      </w:r>
      <w:r w:rsidR="250E147F">
        <w:t>.</w:t>
      </w:r>
      <w:r w:rsidR="0265B5C2">
        <w:t xml:space="preserve">” zijn een verdere uitwerking </w:t>
      </w:r>
      <w:r w:rsidR="761E74E1">
        <w:t>van</w:t>
      </w:r>
      <w:r w:rsidR="774E5D17">
        <w:t xml:space="preserve"> de</w:t>
      </w:r>
      <w:r w:rsidR="400CEAF8">
        <w:t xml:space="preserve"> eisen</w:t>
      </w:r>
      <w:r w:rsidR="648B86DD">
        <w:t xml:space="preserve"> benoemd </w:t>
      </w:r>
      <w:r w:rsidR="400CEAF8">
        <w:t xml:space="preserve">in </w:t>
      </w:r>
      <w:r w:rsidR="35886E1F">
        <w:t xml:space="preserve">bijlage </w:t>
      </w:r>
      <w:r w:rsidR="21C37AA0">
        <w:t>"K.0.</w:t>
      </w:r>
      <w:r w:rsidR="25EBE72E">
        <w:t xml:space="preserve"> Bijlage PvE Thema Werken en vergaderen puntsgewijs compleet DEEL 3</w:t>
      </w:r>
      <w:r w:rsidR="21C37AA0">
        <w:t xml:space="preserve">". </w:t>
      </w:r>
      <w:r>
        <w:br/>
      </w:r>
      <w:r w:rsidR="7F46D3EB">
        <w:t>Bijlage</w:t>
      </w:r>
      <w:r w:rsidR="2FBE1217">
        <w:t>”</w:t>
      </w:r>
      <w:r w:rsidR="7F46D3EB">
        <w:t xml:space="preserve"> K.1</w:t>
      </w:r>
      <w:r w:rsidR="5BD0A60C">
        <w:t>1</w:t>
      </w:r>
      <w:r w:rsidR="01EEA705">
        <w:t>.</w:t>
      </w:r>
      <w:r w:rsidR="21033A28">
        <w:t>”</w:t>
      </w:r>
      <w:r w:rsidR="7F46D3EB">
        <w:t xml:space="preserve"> bevat het prijzenblad</w:t>
      </w:r>
      <w:r>
        <w:t xml:space="preserve">. </w:t>
      </w:r>
      <w:r>
        <w:br/>
      </w:r>
    </w:p>
    <w:p w14:paraId="561FA072" w14:textId="2CC1DB01" w:rsidR="4CA18AAE" w:rsidRDefault="4CA18AAE" w:rsidP="4CA18AAE">
      <w:pPr>
        <w:spacing w:line="240" w:lineRule="auto"/>
        <w:rPr>
          <w:szCs w:val="19"/>
          <w:highlight w:val="yellow"/>
        </w:rPr>
      </w:pPr>
    </w:p>
    <w:p w14:paraId="3AE6F80F" w14:textId="77777777" w:rsidR="009569AC" w:rsidRDefault="009569AC" w:rsidP="00120660">
      <w:pPr>
        <w:spacing w:line="240" w:lineRule="auto"/>
      </w:pPr>
    </w:p>
    <w:p w14:paraId="789B427C" w14:textId="77777777" w:rsidR="009569AC" w:rsidRDefault="009569AC" w:rsidP="00120660">
      <w:pPr>
        <w:spacing w:line="240" w:lineRule="auto"/>
      </w:pPr>
    </w:p>
    <w:p w14:paraId="24095204" w14:textId="24964B9E" w:rsidR="00FF14E0" w:rsidRDefault="00FF14E0">
      <w:pPr>
        <w:spacing w:line="240" w:lineRule="auto"/>
      </w:pPr>
    </w:p>
    <w:p w14:paraId="433379E6" w14:textId="7DB26D99" w:rsidR="00FD770A" w:rsidRPr="00FF14E0" w:rsidRDefault="00D43A42" w:rsidP="005C50A9">
      <w:pPr>
        <w:pStyle w:val="Kop1"/>
      </w:pPr>
      <w:bookmarkStart w:id="36" w:name="_Toc1384271978"/>
      <w:r>
        <w:br w:type="page"/>
      </w:r>
      <w:r w:rsidR="53C0A624">
        <w:lastRenderedPageBreak/>
        <w:t>D</w:t>
      </w:r>
      <w:r w:rsidR="4F966462">
        <w:t>EEL</w:t>
      </w:r>
      <w:r w:rsidR="53C0A624">
        <w:t xml:space="preserve"> 3</w:t>
      </w:r>
      <w:r>
        <w:tab/>
      </w:r>
      <w:bookmarkEnd w:id="36"/>
    </w:p>
    <w:p w14:paraId="77B85B49" w14:textId="58C0D1D9" w:rsidR="00FD770A" w:rsidRPr="00FF14E0" w:rsidRDefault="7023ABB3" w:rsidP="005C50A9">
      <w:pPr>
        <w:pStyle w:val="Kop1"/>
      </w:pPr>
      <w:bookmarkStart w:id="37" w:name="_Toc1179665241"/>
      <w:r>
        <w:t xml:space="preserve">3. </w:t>
      </w:r>
      <w:r w:rsidR="0E6F0C9D">
        <w:t>B</w:t>
      </w:r>
      <w:r w:rsidR="7EF32585">
        <w:t>IJLAGEN</w:t>
      </w:r>
      <w:bookmarkEnd w:id="37"/>
    </w:p>
    <w:p w14:paraId="2FF0F01A" w14:textId="6572924E" w:rsidR="00EA52E9" w:rsidRDefault="377D6711" w:rsidP="0A9B683A">
      <w:pPr>
        <w:spacing w:line="240" w:lineRule="auto"/>
      </w:pPr>
      <w:r>
        <w:t>Onderstaand een overzicht van de bijlagen</w:t>
      </w:r>
      <w:r w:rsidR="00387DC4">
        <w:t xml:space="preserve"> onderdeel van bijlage B</w:t>
      </w:r>
      <w:r w:rsidR="00AA458A">
        <w:t>.</w:t>
      </w:r>
      <w:r>
        <w:t xml:space="preserve">. </w:t>
      </w:r>
      <w:r w:rsidR="00EA52E9">
        <w:br/>
      </w:r>
    </w:p>
    <w:p w14:paraId="47D3E67C" w14:textId="2DF42CDF" w:rsidR="00EA52E9" w:rsidRDefault="00AA458A" w:rsidP="0A9B683A">
      <w:pPr>
        <w:pStyle w:val="Lijstalinea"/>
        <w:numPr>
          <w:ilvl w:val="0"/>
          <w:numId w:val="1"/>
        </w:numPr>
        <w:spacing w:line="240" w:lineRule="auto"/>
        <w:rPr>
          <w:szCs w:val="19"/>
        </w:rPr>
      </w:pPr>
      <w:r>
        <w:t xml:space="preserve">Bijlage B </w:t>
      </w:r>
      <w:r w:rsidR="00F95DDE">
        <w:t>K.0. Bijlage PvE Thema Werken en vergaderen puntsgewijs compleet DEEL 3</w:t>
      </w:r>
    </w:p>
    <w:p w14:paraId="315536E8" w14:textId="01C330DC" w:rsidR="00EA52E9" w:rsidRDefault="00AA458A" w:rsidP="0A9B683A">
      <w:pPr>
        <w:pStyle w:val="Lijstalinea"/>
        <w:numPr>
          <w:ilvl w:val="0"/>
          <w:numId w:val="1"/>
        </w:numPr>
        <w:spacing w:line="240" w:lineRule="auto"/>
        <w:rPr>
          <w:szCs w:val="19"/>
        </w:rPr>
      </w:pPr>
      <w:r>
        <w:t xml:space="preserve">Bijlage B </w:t>
      </w:r>
      <w:r w:rsidR="00F95DDE">
        <w:t>K.1. Bijlage ICT Beleid Mobiele Apps Criteria</w:t>
      </w:r>
    </w:p>
    <w:p w14:paraId="4C0A6AFB" w14:textId="383621FE" w:rsidR="00EA52E9" w:rsidRDefault="00AA458A" w:rsidP="0A9B683A">
      <w:pPr>
        <w:pStyle w:val="Lijstalinea"/>
        <w:numPr>
          <w:ilvl w:val="0"/>
          <w:numId w:val="1"/>
        </w:numPr>
        <w:spacing w:line="240" w:lineRule="auto"/>
        <w:rPr>
          <w:szCs w:val="19"/>
        </w:rPr>
      </w:pPr>
      <w:r>
        <w:t xml:space="preserve">Bijlage B </w:t>
      </w:r>
      <w:r w:rsidR="00F95DDE">
        <w:t>K.2. Bijlage ICT beleid - Technische SAAS applicatiecriteria v11.21</w:t>
      </w:r>
    </w:p>
    <w:p w14:paraId="508572DE" w14:textId="0FC2DE5A" w:rsidR="00EA52E9" w:rsidRDefault="00AA458A" w:rsidP="0A9B683A">
      <w:pPr>
        <w:pStyle w:val="Lijstalinea"/>
        <w:numPr>
          <w:ilvl w:val="0"/>
          <w:numId w:val="1"/>
        </w:numPr>
        <w:spacing w:line="240" w:lineRule="auto"/>
        <w:rPr>
          <w:szCs w:val="19"/>
        </w:rPr>
      </w:pPr>
      <w:r>
        <w:t xml:space="preserve">Bijlage B </w:t>
      </w:r>
      <w:r w:rsidR="00F95DDE" w:rsidRPr="0A9B683A">
        <w:t>K.3. Bijlage PvE Privacy_versie_augustus2025</w:t>
      </w:r>
    </w:p>
    <w:p w14:paraId="1A74FA9E" w14:textId="41D8DB57" w:rsidR="00EA52E9" w:rsidRDefault="00AA458A" w:rsidP="0A9B683A">
      <w:pPr>
        <w:pStyle w:val="Lijstalinea"/>
        <w:numPr>
          <w:ilvl w:val="0"/>
          <w:numId w:val="1"/>
        </w:numPr>
        <w:spacing w:line="240" w:lineRule="auto"/>
        <w:rPr>
          <w:szCs w:val="19"/>
        </w:rPr>
      </w:pPr>
      <w:r>
        <w:t xml:space="preserve">Bijlage B </w:t>
      </w:r>
      <w:r w:rsidR="00F95DDE">
        <w:t>K.4. Bijlage PvE Informatiebeveiliging Software &amp; Hardware Vind een Werkplek</w:t>
      </w:r>
    </w:p>
    <w:p w14:paraId="5C364404" w14:textId="37637EBC" w:rsidR="00EA52E9" w:rsidRDefault="00AA458A" w:rsidP="0A9B683A">
      <w:pPr>
        <w:pStyle w:val="Lijstalinea"/>
        <w:numPr>
          <w:ilvl w:val="0"/>
          <w:numId w:val="1"/>
        </w:numPr>
        <w:spacing w:line="240" w:lineRule="auto"/>
        <w:rPr>
          <w:szCs w:val="19"/>
        </w:rPr>
      </w:pPr>
      <w:r>
        <w:t xml:space="preserve">Bijlage B </w:t>
      </w:r>
      <w:r w:rsidR="00F95DDE">
        <w:t>K.5. Bijlage PvE&amp;W Informatiebeveiliging Narrowcasting en Roommanagement</w:t>
      </w:r>
    </w:p>
    <w:p w14:paraId="393811AE" w14:textId="7F01BBDF" w:rsidR="00EA52E9" w:rsidRDefault="00AA458A" w:rsidP="0A9B683A">
      <w:pPr>
        <w:pStyle w:val="Lijstalinea"/>
        <w:numPr>
          <w:ilvl w:val="0"/>
          <w:numId w:val="1"/>
        </w:numPr>
        <w:spacing w:line="240" w:lineRule="auto"/>
        <w:rPr>
          <w:szCs w:val="19"/>
        </w:rPr>
      </w:pPr>
      <w:r>
        <w:t xml:space="preserve">Bijlage B </w:t>
      </w:r>
      <w:r w:rsidR="00F95DDE">
        <w:t>K.6. Bijlage Eisen en wensen vanuit DIV</w:t>
      </w:r>
    </w:p>
    <w:p w14:paraId="135CFDE5" w14:textId="00916874" w:rsidR="00EA52E9" w:rsidRDefault="00AA458A" w:rsidP="0A9B683A">
      <w:pPr>
        <w:pStyle w:val="Lijstalinea"/>
        <w:numPr>
          <w:ilvl w:val="0"/>
          <w:numId w:val="1"/>
        </w:numPr>
        <w:spacing w:line="240" w:lineRule="auto"/>
      </w:pPr>
      <w:r>
        <w:t xml:space="preserve">Bijlage B </w:t>
      </w:r>
      <w:r w:rsidR="00F95DDE">
        <w:t>K.7. Bijlage Uitwerking duurzaamheidseisen</w:t>
      </w:r>
    </w:p>
    <w:p w14:paraId="7A98CD1C" w14:textId="6560E927" w:rsidR="00EA52E9" w:rsidRDefault="00AA458A" w:rsidP="0A9B683A">
      <w:pPr>
        <w:pStyle w:val="Lijstalinea"/>
        <w:numPr>
          <w:ilvl w:val="0"/>
          <w:numId w:val="1"/>
        </w:numPr>
        <w:spacing w:line="240" w:lineRule="auto"/>
      </w:pPr>
      <w:r>
        <w:t xml:space="preserve">Bijlage B </w:t>
      </w:r>
      <w:r w:rsidR="61098CF3">
        <w:t>K.8. Bijlage specifieke eisen en wensen AV-middelen Multifunctionele zaal</w:t>
      </w:r>
    </w:p>
    <w:p w14:paraId="349B9223" w14:textId="51DD7428" w:rsidR="00EA52E9" w:rsidRDefault="00AA458A" w:rsidP="16B1A019">
      <w:pPr>
        <w:pStyle w:val="Lijstalinea"/>
        <w:numPr>
          <w:ilvl w:val="0"/>
          <w:numId w:val="1"/>
        </w:numPr>
        <w:spacing w:line="240" w:lineRule="auto"/>
      </w:pPr>
      <w:r>
        <w:t xml:space="preserve">Bijlage B </w:t>
      </w:r>
      <w:r w:rsidR="61098CF3">
        <w:t>K.9. Bijlage specifieke eisen en wensen AV-middelen Kathedraal</w:t>
      </w:r>
    </w:p>
    <w:p w14:paraId="451486AB" w14:textId="37BDF28E" w:rsidR="3DF47D82" w:rsidRDefault="00AA458A" w:rsidP="5066F9DF">
      <w:pPr>
        <w:pStyle w:val="Lijstalinea"/>
        <w:numPr>
          <w:ilvl w:val="0"/>
          <w:numId w:val="1"/>
        </w:numPr>
        <w:spacing w:line="240" w:lineRule="auto"/>
      </w:pPr>
      <w:r>
        <w:t xml:space="preserve">Bijlage B </w:t>
      </w:r>
      <w:r w:rsidR="3DF47D82">
        <w:t>K.10. PvE m.b.t. AI</w:t>
      </w:r>
    </w:p>
    <w:p w14:paraId="54950ECB" w14:textId="0D0F0B21" w:rsidR="00EA52E9" w:rsidRDefault="00AA458A" w:rsidP="0A9B683A">
      <w:pPr>
        <w:pStyle w:val="Lijstalinea"/>
        <w:numPr>
          <w:ilvl w:val="0"/>
          <w:numId w:val="1"/>
        </w:numPr>
        <w:spacing w:line="240" w:lineRule="auto"/>
      </w:pPr>
      <w:r>
        <w:t xml:space="preserve">Bijlage B </w:t>
      </w:r>
      <w:r w:rsidR="48C1889C">
        <w:t>K.1</w:t>
      </w:r>
      <w:r w:rsidR="2BA91259">
        <w:t>1</w:t>
      </w:r>
      <w:r w:rsidR="48C1889C">
        <w:t>. Prijzenblad</w:t>
      </w:r>
    </w:p>
    <w:p w14:paraId="04EE9C39" w14:textId="2645788F" w:rsidR="00EA52E9" w:rsidRDefault="48C1889C" w:rsidP="5066F9DF">
      <w:pPr>
        <w:pStyle w:val="Lijstalinea"/>
        <w:spacing w:line="240" w:lineRule="auto"/>
      </w:pPr>
      <w:r>
        <w:br/>
      </w:r>
    </w:p>
    <w:p w14:paraId="2C88D9AE" w14:textId="152AA6CA" w:rsidR="00EA52E9" w:rsidRDefault="00AA458A" w:rsidP="1DEC47A9">
      <w:pPr>
        <w:pStyle w:val="Lijstalinea"/>
        <w:numPr>
          <w:ilvl w:val="0"/>
          <w:numId w:val="1"/>
        </w:numPr>
        <w:spacing w:line="240" w:lineRule="auto"/>
        <w:rPr>
          <w:szCs w:val="19"/>
        </w:rPr>
      </w:pPr>
      <w:r>
        <w:t xml:space="preserve">Bijlage B </w:t>
      </w:r>
      <w:r w:rsidR="44BC41D5">
        <w:t>J.1. Bijlage  PvEenW - Ambitiedocument Duurzaam Dordthuis</w:t>
      </w:r>
    </w:p>
    <w:p w14:paraId="605CF51D" w14:textId="204D56E5" w:rsidR="00EA52E9" w:rsidRDefault="00AA458A" w:rsidP="1DEC47A9">
      <w:pPr>
        <w:pStyle w:val="Lijstalinea"/>
        <w:numPr>
          <w:ilvl w:val="0"/>
          <w:numId w:val="1"/>
        </w:numPr>
        <w:spacing w:line="240" w:lineRule="auto"/>
        <w:rPr>
          <w:szCs w:val="19"/>
        </w:rPr>
      </w:pPr>
      <w:r>
        <w:t xml:space="preserve">Bijlage B </w:t>
      </w:r>
      <w:r w:rsidR="44BC41D5">
        <w:t>J.2. Bijlage_PvEenW - Four-pager Duurzaam Dordthuis geconcretiseerd</w:t>
      </w:r>
    </w:p>
    <w:p w14:paraId="478AB465" w14:textId="520B5BEB" w:rsidR="00EA52E9" w:rsidRDefault="00AA458A" w:rsidP="1DEC47A9">
      <w:pPr>
        <w:pStyle w:val="Lijstalinea"/>
        <w:numPr>
          <w:ilvl w:val="0"/>
          <w:numId w:val="1"/>
        </w:numPr>
        <w:spacing w:line="240" w:lineRule="auto"/>
        <w:rPr>
          <w:szCs w:val="19"/>
        </w:rPr>
      </w:pPr>
      <w:r>
        <w:t xml:space="preserve">Bijlage B </w:t>
      </w:r>
      <w:r w:rsidR="44BC41D5">
        <w:t>J.3. Bijlage_PvEenW - Visual Duurzaam Dordthuis</w:t>
      </w:r>
    </w:p>
    <w:p w14:paraId="7B3C46E0" w14:textId="18D22036" w:rsidR="00EA52E9" w:rsidRDefault="00AA458A" w:rsidP="1DEC47A9">
      <w:pPr>
        <w:pStyle w:val="Lijstalinea"/>
        <w:numPr>
          <w:ilvl w:val="0"/>
          <w:numId w:val="1"/>
        </w:numPr>
        <w:spacing w:line="240" w:lineRule="auto"/>
        <w:rPr>
          <w:szCs w:val="19"/>
        </w:rPr>
      </w:pPr>
      <w:r>
        <w:t xml:space="preserve">Bijlage B </w:t>
      </w:r>
      <w:r w:rsidR="44BC41D5" w:rsidRPr="1DEC47A9">
        <w:rPr>
          <w:szCs w:val="19"/>
        </w:rPr>
        <w:t>J.4. Bijlage 20250814 Onze manier van Werken</w:t>
      </w:r>
    </w:p>
    <w:p w14:paraId="71B1972B" w14:textId="502A894A" w:rsidR="00EA52E9" w:rsidRDefault="00AA458A" w:rsidP="1DEC47A9">
      <w:pPr>
        <w:pStyle w:val="Lijstalinea"/>
        <w:numPr>
          <w:ilvl w:val="0"/>
          <w:numId w:val="1"/>
        </w:numPr>
        <w:spacing w:line="240" w:lineRule="auto"/>
        <w:rPr>
          <w:szCs w:val="19"/>
        </w:rPr>
      </w:pPr>
      <w:r>
        <w:t xml:space="preserve">Bijlage B </w:t>
      </w:r>
      <w:r w:rsidR="44BC41D5">
        <w:t xml:space="preserve">J.5. 20250526 Dienstverleningsconcept - vastgesteld </w:t>
      </w:r>
    </w:p>
    <w:p w14:paraId="090BA038" w14:textId="0AE1B547" w:rsidR="00EA52E9" w:rsidRDefault="00AA458A" w:rsidP="0A9B683A">
      <w:pPr>
        <w:pStyle w:val="Lijstalinea"/>
        <w:numPr>
          <w:ilvl w:val="0"/>
          <w:numId w:val="1"/>
        </w:numPr>
        <w:spacing w:line="240" w:lineRule="auto"/>
        <w:rPr>
          <w:szCs w:val="19"/>
        </w:rPr>
      </w:pPr>
      <w:r>
        <w:t xml:space="preserve">Bijlage B </w:t>
      </w:r>
      <w:r w:rsidR="44BC41D5">
        <w:t>J.6. Dordthuis  Design Manual Extract Thema Werken en Vergaderen</w:t>
      </w:r>
      <w:r w:rsidR="00EA52E9">
        <w:br/>
      </w:r>
    </w:p>
    <w:p w14:paraId="79EFCDD7" w14:textId="6A36DF93" w:rsidR="0A9B683A" w:rsidRDefault="0A9B683A" w:rsidP="0A9B683A">
      <w:pPr>
        <w:contextualSpacing/>
      </w:pPr>
    </w:p>
    <w:p w14:paraId="43B3E960" w14:textId="7E606DB4" w:rsidR="1BE52B5E" w:rsidRDefault="1BE52B5E" w:rsidP="0A9B683A">
      <w:pPr>
        <w:pStyle w:val="Lijstalinea"/>
      </w:pPr>
    </w:p>
    <w:sectPr w:rsidR="1BE52B5E" w:rsidSect="0081728F">
      <w:headerReference w:type="default" r:id="rId26"/>
      <w:footerReference w:type="even" r:id="rId27"/>
      <w:footerReference w:type="default" r:id="rId28"/>
      <w:headerReference w:type="first" r:id="rId29"/>
      <w:footerReference w:type="first" r:id="rId30"/>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50B5B" w14:textId="77777777" w:rsidR="009631B8" w:rsidRDefault="009631B8" w:rsidP="00F147E8">
      <w:pPr>
        <w:spacing w:line="240" w:lineRule="auto"/>
      </w:pPr>
      <w:r>
        <w:separator/>
      </w:r>
    </w:p>
  </w:endnote>
  <w:endnote w:type="continuationSeparator" w:id="0">
    <w:p w14:paraId="0D6060F4" w14:textId="77777777" w:rsidR="009631B8" w:rsidRDefault="009631B8" w:rsidP="00F147E8">
      <w:pPr>
        <w:spacing w:line="240" w:lineRule="auto"/>
      </w:pPr>
      <w:r>
        <w:continuationSeparator/>
      </w:r>
    </w:p>
  </w:endnote>
  <w:endnote w:type="continuationNotice" w:id="1">
    <w:p w14:paraId="119ABB98" w14:textId="77777777" w:rsidR="009631B8" w:rsidRDefault="009631B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oofdtekst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Yu Mincho">
    <w:charset w:val="80"/>
    <w:family w:val="roman"/>
    <w:pitch w:val="variable"/>
    <w:sig w:usb0="800002E7" w:usb1="2AC7FCFF" w:usb2="00000012" w:usb3="00000000" w:csb0="0002009F" w:csb1="00000000"/>
  </w:font>
  <w:font w:name="CoFo Sans VF Light">
    <w:altName w:val="Calibri"/>
    <w:charset w:val="00"/>
    <w:family w:val="swiss"/>
    <w:pitch w:val="variable"/>
    <w:sig w:usb0="00000207" w:usb1="00000001"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1419137"/>
      <w:docPartObj>
        <w:docPartGallery w:val="Page Numbers (Bottom of Page)"/>
        <w:docPartUnique/>
      </w:docPartObj>
    </w:sdtPr>
    <w:sdtContent>
      <w:p w14:paraId="1764A583" w14:textId="77777777" w:rsidR="004909C1" w:rsidRDefault="004909C1" w:rsidP="00CF6137">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B2E5CF6" w14:textId="77777777" w:rsidR="004909C1" w:rsidRDefault="004909C1"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5"/>
        <w:szCs w:val="15"/>
      </w:rPr>
      <w:id w:val="-85082054"/>
      <w:docPartObj>
        <w:docPartGallery w:val="Page Numbers (Bottom of Page)"/>
        <w:docPartUnique/>
      </w:docPartObj>
    </w:sdtPr>
    <w:sdtContent>
      <w:p w14:paraId="7B9A7AD1" w14:textId="77777777" w:rsidR="004909C1" w:rsidRPr="0089236B" w:rsidRDefault="004909C1"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Pr="0089236B">
          <w:rPr>
            <w:rStyle w:val="Paginanummer"/>
            <w:noProof/>
            <w:sz w:val="15"/>
            <w:szCs w:val="15"/>
          </w:rPr>
          <w:t>2</w:t>
        </w:r>
        <w:r w:rsidRPr="0089236B">
          <w:rPr>
            <w:rStyle w:val="Paginanummer"/>
            <w:sz w:val="15"/>
            <w:szCs w:val="15"/>
          </w:rPr>
          <w:fldChar w:fldCharType="end"/>
        </w:r>
      </w:p>
    </w:sdtContent>
  </w:sdt>
  <w:p w14:paraId="706697E0" w14:textId="77777777" w:rsidR="00967EFB" w:rsidRDefault="00BF13B1" w:rsidP="004909C1">
    <w:pPr>
      <w:pStyle w:val="Voettekst"/>
      <w:ind w:firstLine="360"/>
    </w:pPr>
    <w:r>
      <w:rPr>
        <w:noProof/>
        <w14:ligatures w14:val="standardContextual"/>
      </w:rPr>
      <w:drawing>
        <wp:anchor distT="0" distB="0" distL="114300" distR="114300" simplePos="0" relativeHeight="251658240" behindDoc="0" locked="0" layoutInCell="1" allowOverlap="1" wp14:anchorId="6DEF852B" wp14:editId="18D4A7DA">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99CD" w14:textId="77777777" w:rsidR="00327656" w:rsidRDefault="00327656"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99A33" w14:textId="77777777" w:rsidR="009631B8" w:rsidRDefault="009631B8" w:rsidP="00F147E8">
      <w:pPr>
        <w:spacing w:line="240" w:lineRule="auto"/>
      </w:pPr>
      <w:r>
        <w:separator/>
      </w:r>
    </w:p>
  </w:footnote>
  <w:footnote w:type="continuationSeparator" w:id="0">
    <w:p w14:paraId="5F462189" w14:textId="77777777" w:rsidR="009631B8" w:rsidRDefault="009631B8" w:rsidP="00F147E8">
      <w:pPr>
        <w:spacing w:line="240" w:lineRule="auto"/>
      </w:pPr>
      <w:r>
        <w:continuationSeparator/>
      </w:r>
    </w:p>
  </w:footnote>
  <w:footnote w:type="continuationNotice" w:id="1">
    <w:p w14:paraId="1F5949DD" w14:textId="77777777" w:rsidR="009631B8" w:rsidRDefault="009631B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A15D" w14:textId="77777777" w:rsidR="00F147E8" w:rsidRDefault="00F147E8"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96AD" w14:textId="5ECF44DE" w:rsidR="00327656" w:rsidRDefault="006A273F" w:rsidP="00420CD4">
    <w:pPr>
      <w:pStyle w:val="Koptekst"/>
    </w:pPr>
    <w:r>
      <w:rPr>
        <w:noProof/>
        <w14:ligatures w14:val="standardContextual"/>
      </w:rPr>
      <w:drawing>
        <wp:anchor distT="0" distB="0" distL="114300" distR="114300" simplePos="0" relativeHeight="251658241" behindDoc="1" locked="0" layoutInCell="1" allowOverlap="1" wp14:anchorId="5091DA48" wp14:editId="16CFB251">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CDAE"/>
    <w:multiLevelType w:val="hybridMultilevel"/>
    <w:tmpl w:val="32B0F904"/>
    <w:lvl w:ilvl="0" w:tplc="BD9EF292">
      <w:start w:val="1"/>
      <w:numFmt w:val="bullet"/>
      <w:lvlText w:val=""/>
      <w:lvlJc w:val="left"/>
      <w:pPr>
        <w:ind w:left="720" w:hanging="360"/>
      </w:pPr>
      <w:rPr>
        <w:rFonts w:ascii="Symbol" w:hAnsi="Symbol" w:hint="default"/>
      </w:rPr>
    </w:lvl>
    <w:lvl w:ilvl="1" w:tplc="778EE46E">
      <w:start w:val="1"/>
      <w:numFmt w:val="bullet"/>
      <w:lvlText w:val="o"/>
      <w:lvlJc w:val="left"/>
      <w:pPr>
        <w:ind w:left="1440" w:hanging="360"/>
      </w:pPr>
      <w:rPr>
        <w:rFonts w:ascii="Courier New" w:hAnsi="Courier New" w:hint="default"/>
      </w:rPr>
    </w:lvl>
    <w:lvl w:ilvl="2" w:tplc="D9E49FBC">
      <w:start w:val="1"/>
      <w:numFmt w:val="bullet"/>
      <w:lvlText w:val=""/>
      <w:lvlJc w:val="left"/>
      <w:pPr>
        <w:ind w:left="2160" w:hanging="360"/>
      </w:pPr>
      <w:rPr>
        <w:rFonts w:ascii="Wingdings" w:hAnsi="Wingdings" w:hint="default"/>
      </w:rPr>
    </w:lvl>
    <w:lvl w:ilvl="3" w:tplc="92FC4FDA">
      <w:start w:val="1"/>
      <w:numFmt w:val="bullet"/>
      <w:lvlText w:val=""/>
      <w:lvlJc w:val="left"/>
      <w:pPr>
        <w:ind w:left="2880" w:hanging="360"/>
      </w:pPr>
      <w:rPr>
        <w:rFonts w:ascii="Symbol" w:hAnsi="Symbol" w:hint="default"/>
      </w:rPr>
    </w:lvl>
    <w:lvl w:ilvl="4" w:tplc="D6724DE8">
      <w:start w:val="1"/>
      <w:numFmt w:val="bullet"/>
      <w:lvlText w:val="o"/>
      <w:lvlJc w:val="left"/>
      <w:pPr>
        <w:ind w:left="3600" w:hanging="360"/>
      </w:pPr>
      <w:rPr>
        <w:rFonts w:ascii="Courier New" w:hAnsi="Courier New" w:hint="default"/>
      </w:rPr>
    </w:lvl>
    <w:lvl w:ilvl="5" w:tplc="0C1609C0">
      <w:start w:val="1"/>
      <w:numFmt w:val="bullet"/>
      <w:lvlText w:val=""/>
      <w:lvlJc w:val="left"/>
      <w:pPr>
        <w:ind w:left="4320" w:hanging="360"/>
      </w:pPr>
      <w:rPr>
        <w:rFonts w:ascii="Wingdings" w:hAnsi="Wingdings" w:hint="default"/>
      </w:rPr>
    </w:lvl>
    <w:lvl w:ilvl="6" w:tplc="902418A0">
      <w:start w:val="1"/>
      <w:numFmt w:val="bullet"/>
      <w:lvlText w:val=""/>
      <w:lvlJc w:val="left"/>
      <w:pPr>
        <w:ind w:left="5040" w:hanging="360"/>
      </w:pPr>
      <w:rPr>
        <w:rFonts w:ascii="Symbol" w:hAnsi="Symbol" w:hint="default"/>
      </w:rPr>
    </w:lvl>
    <w:lvl w:ilvl="7" w:tplc="F8A4550A">
      <w:start w:val="1"/>
      <w:numFmt w:val="bullet"/>
      <w:lvlText w:val="o"/>
      <w:lvlJc w:val="left"/>
      <w:pPr>
        <w:ind w:left="5760" w:hanging="360"/>
      </w:pPr>
      <w:rPr>
        <w:rFonts w:ascii="Courier New" w:hAnsi="Courier New" w:hint="default"/>
      </w:rPr>
    </w:lvl>
    <w:lvl w:ilvl="8" w:tplc="F2E86084">
      <w:start w:val="1"/>
      <w:numFmt w:val="bullet"/>
      <w:lvlText w:val=""/>
      <w:lvlJc w:val="left"/>
      <w:pPr>
        <w:ind w:left="6480" w:hanging="360"/>
      </w:pPr>
      <w:rPr>
        <w:rFonts w:ascii="Wingdings" w:hAnsi="Wingdings" w:hint="default"/>
      </w:rPr>
    </w:lvl>
  </w:abstractNum>
  <w:abstractNum w:abstractNumId="1" w15:restartNumberingAfterBreak="0">
    <w:nsid w:val="00BC1AF9"/>
    <w:multiLevelType w:val="hybridMultilevel"/>
    <w:tmpl w:val="FFFFFFFF"/>
    <w:lvl w:ilvl="0" w:tplc="CB1A5D86">
      <w:start w:val="1"/>
      <w:numFmt w:val="bullet"/>
      <w:lvlText w:val=""/>
      <w:lvlJc w:val="left"/>
      <w:pPr>
        <w:ind w:left="720" w:hanging="360"/>
      </w:pPr>
      <w:rPr>
        <w:rFonts w:ascii="Symbol" w:hAnsi="Symbol" w:hint="default"/>
      </w:rPr>
    </w:lvl>
    <w:lvl w:ilvl="1" w:tplc="42C0422A">
      <w:start w:val="1"/>
      <w:numFmt w:val="bullet"/>
      <w:lvlText w:val="o"/>
      <w:lvlJc w:val="left"/>
      <w:pPr>
        <w:ind w:left="1440" w:hanging="360"/>
      </w:pPr>
      <w:rPr>
        <w:rFonts w:ascii="Courier New" w:hAnsi="Courier New" w:hint="default"/>
      </w:rPr>
    </w:lvl>
    <w:lvl w:ilvl="2" w:tplc="A8684CE0">
      <w:start w:val="1"/>
      <w:numFmt w:val="bullet"/>
      <w:lvlText w:val=""/>
      <w:lvlJc w:val="left"/>
      <w:pPr>
        <w:ind w:left="2160" w:hanging="360"/>
      </w:pPr>
      <w:rPr>
        <w:rFonts w:ascii="Wingdings" w:hAnsi="Wingdings" w:hint="default"/>
      </w:rPr>
    </w:lvl>
    <w:lvl w:ilvl="3" w:tplc="AA98FAA8">
      <w:start w:val="1"/>
      <w:numFmt w:val="bullet"/>
      <w:lvlText w:val=""/>
      <w:lvlJc w:val="left"/>
      <w:pPr>
        <w:ind w:left="2880" w:hanging="360"/>
      </w:pPr>
      <w:rPr>
        <w:rFonts w:ascii="Symbol" w:hAnsi="Symbol" w:hint="default"/>
      </w:rPr>
    </w:lvl>
    <w:lvl w:ilvl="4" w:tplc="A1E2EFB6">
      <w:start w:val="1"/>
      <w:numFmt w:val="bullet"/>
      <w:lvlText w:val="o"/>
      <w:lvlJc w:val="left"/>
      <w:pPr>
        <w:ind w:left="3600" w:hanging="360"/>
      </w:pPr>
      <w:rPr>
        <w:rFonts w:ascii="Courier New" w:hAnsi="Courier New" w:hint="default"/>
      </w:rPr>
    </w:lvl>
    <w:lvl w:ilvl="5" w:tplc="AFB0A20A">
      <w:start w:val="1"/>
      <w:numFmt w:val="bullet"/>
      <w:lvlText w:val=""/>
      <w:lvlJc w:val="left"/>
      <w:pPr>
        <w:ind w:left="4320" w:hanging="360"/>
      </w:pPr>
      <w:rPr>
        <w:rFonts w:ascii="Wingdings" w:hAnsi="Wingdings" w:hint="default"/>
      </w:rPr>
    </w:lvl>
    <w:lvl w:ilvl="6" w:tplc="FD2418B6">
      <w:start w:val="1"/>
      <w:numFmt w:val="bullet"/>
      <w:lvlText w:val=""/>
      <w:lvlJc w:val="left"/>
      <w:pPr>
        <w:ind w:left="5040" w:hanging="360"/>
      </w:pPr>
      <w:rPr>
        <w:rFonts w:ascii="Symbol" w:hAnsi="Symbol" w:hint="default"/>
      </w:rPr>
    </w:lvl>
    <w:lvl w:ilvl="7" w:tplc="8564C98E">
      <w:start w:val="1"/>
      <w:numFmt w:val="bullet"/>
      <w:lvlText w:val="o"/>
      <w:lvlJc w:val="left"/>
      <w:pPr>
        <w:ind w:left="5760" w:hanging="360"/>
      </w:pPr>
      <w:rPr>
        <w:rFonts w:ascii="Courier New" w:hAnsi="Courier New" w:hint="default"/>
      </w:rPr>
    </w:lvl>
    <w:lvl w:ilvl="8" w:tplc="DE48EACA">
      <w:start w:val="1"/>
      <w:numFmt w:val="bullet"/>
      <w:lvlText w:val=""/>
      <w:lvlJc w:val="left"/>
      <w:pPr>
        <w:ind w:left="6480" w:hanging="360"/>
      </w:pPr>
      <w:rPr>
        <w:rFonts w:ascii="Wingdings" w:hAnsi="Wingdings" w:hint="default"/>
      </w:rPr>
    </w:lvl>
  </w:abstractNum>
  <w:abstractNum w:abstractNumId="2" w15:restartNumberingAfterBreak="0">
    <w:nsid w:val="02FE6A99"/>
    <w:multiLevelType w:val="hybridMultilevel"/>
    <w:tmpl w:val="520AC330"/>
    <w:lvl w:ilvl="0" w:tplc="98BE611C">
      <w:start w:val="1"/>
      <w:numFmt w:val="bullet"/>
      <w:lvlText w:val=""/>
      <w:lvlJc w:val="left"/>
      <w:pPr>
        <w:ind w:left="720" w:hanging="360"/>
      </w:pPr>
      <w:rPr>
        <w:rFonts w:ascii="Symbol" w:hAnsi="Symbol" w:hint="default"/>
      </w:rPr>
    </w:lvl>
    <w:lvl w:ilvl="1" w:tplc="C4186112">
      <w:start w:val="1"/>
      <w:numFmt w:val="bullet"/>
      <w:lvlText w:val="o"/>
      <w:lvlJc w:val="left"/>
      <w:pPr>
        <w:ind w:left="1440" w:hanging="360"/>
      </w:pPr>
      <w:rPr>
        <w:rFonts w:ascii="Courier New" w:hAnsi="Courier New" w:hint="default"/>
      </w:rPr>
    </w:lvl>
    <w:lvl w:ilvl="2" w:tplc="776CF5EA">
      <w:start w:val="1"/>
      <w:numFmt w:val="bullet"/>
      <w:lvlText w:val=""/>
      <w:lvlJc w:val="left"/>
      <w:pPr>
        <w:ind w:left="2160" w:hanging="360"/>
      </w:pPr>
      <w:rPr>
        <w:rFonts w:ascii="Wingdings" w:hAnsi="Wingdings" w:hint="default"/>
      </w:rPr>
    </w:lvl>
    <w:lvl w:ilvl="3" w:tplc="AF3059C4">
      <w:start w:val="1"/>
      <w:numFmt w:val="bullet"/>
      <w:lvlText w:val=""/>
      <w:lvlJc w:val="left"/>
      <w:pPr>
        <w:ind w:left="2880" w:hanging="360"/>
      </w:pPr>
      <w:rPr>
        <w:rFonts w:ascii="Symbol" w:hAnsi="Symbol" w:hint="default"/>
      </w:rPr>
    </w:lvl>
    <w:lvl w:ilvl="4" w:tplc="28C0D47C">
      <w:start w:val="1"/>
      <w:numFmt w:val="bullet"/>
      <w:lvlText w:val="o"/>
      <w:lvlJc w:val="left"/>
      <w:pPr>
        <w:ind w:left="3600" w:hanging="360"/>
      </w:pPr>
      <w:rPr>
        <w:rFonts w:ascii="Courier New" w:hAnsi="Courier New" w:hint="default"/>
      </w:rPr>
    </w:lvl>
    <w:lvl w:ilvl="5" w:tplc="458C77CA">
      <w:start w:val="1"/>
      <w:numFmt w:val="bullet"/>
      <w:lvlText w:val=""/>
      <w:lvlJc w:val="left"/>
      <w:pPr>
        <w:ind w:left="4320" w:hanging="360"/>
      </w:pPr>
      <w:rPr>
        <w:rFonts w:ascii="Wingdings" w:hAnsi="Wingdings" w:hint="default"/>
      </w:rPr>
    </w:lvl>
    <w:lvl w:ilvl="6" w:tplc="1B96B7A6">
      <w:start w:val="1"/>
      <w:numFmt w:val="bullet"/>
      <w:lvlText w:val=""/>
      <w:lvlJc w:val="left"/>
      <w:pPr>
        <w:ind w:left="5040" w:hanging="360"/>
      </w:pPr>
      <w:rPr>
        <w:rFonts w:ascii="Symbol" w:hAnsi="Symbol" w:hint="default"/>
      </w:rPr>
    </w:lvl>
    <w:lvl w:ilvl="7" w:tplc="FA9CDA4A">
      <w:start w:val="1"/>
      <w:numFmt w:val="bullet"/>
      <w:lvlText w:val="o"/>
      <w:lvlJc w:val="left"/>
      <w:pPr>
        <w:ind w:left="5760" w:hanging="360"/>
      </w:pPr>
      <w:rPr>
        <w:rFonts w:ascii="Courier New" w:hAnsi="Courier New" w:hint="default"/>
      </w:rPr>
    </w:lvl>
    <w:lvl w:ilvl="8" w:tplc="FFF4032A">
      <w:start w:val="1"/>
      <w:numFmt w:val="bullet"/>
      <w:lvlText w:val=""/>
      <w:lvlJc w:val="left"/>
      <w:pPr>
        <w:ind w:left="6480" w:hanging="360"/>
      </w:pPr>
      <w:rPr>
        <w:rFonts w:ascii="Wingdings" w:hAnsi="Wingdings" w:hint="default"/>
      </w:rPr>
    </w:lvl>
  </w:abstractNum>
  <w:abstractNum w:abstractNumId="3" w15:restartNumberingAfterBreak="0">
    <w:nsid w:val="05D14014"/>
    <w:multiLevelType w:val="hybridMultilevel"/>
    <w:tmpl w:val="90A4766E"/>
    <w:lvl w:ilvl="0" w:tplc="C74E8FB2">
      <w:start w:val="1"/>
      <w:numFmt w:val="bullet"/>
      <w:lvlText w:val=""/>
      <w:lvlJc w:val="left"/>
      <w:pPr>
        <w:ind w:left="720" w:hanging="360"/>
      </w:pPr>
      <w:rPr>
        <w:rFonts w:ascii="Symbol" w:hAnsi="Symbol" w:hint="default"/>
      </w:rPr>
    </w:lvl>
    <w:lvl w:ilvl="1" w:tplc="20EA06DC">
      <w:start w:val="1"/>
      <w:numFmt w:val="bullet"/>
      <w:lvlText w:val="o"/>
      <w:lvlJc w:val="left"/>
      <w:pPr>
        <w:ind w:left="1440" w:hanging="360"/>
      </w:pPr>
      <w:rPr>
        <w:rFonts w:ascii="Courier New" w:hAnsi="Courier New" w:hint="default"/>
      </w:rPr>
    </w:lvl>
    <w:lvl w:ilvl="2" w:tplc="73029884">
      <w:start w:val="1"/>
      <w:numFmt w:val="bullet"/>
      <w:lvlText w:val=""/>
      <w:lvlJc w:val="left"/>
      <w:pPr>
        <w:ind w:left="2160" w:hanging="360"/>
      </w:pPr>
      <w:rPr>
        <w:rFonts w:ascii="Wingdings" w:hAnsi="Wingdings" w:hint="default"/>
      </w:rPr>
    </w:lvl>
    <w:lvl w:ilvl="3" w:tplc="A66618C8">
      <w:start w:val="1"/>
      <w:numFmt w:val="bullet"/>
      <w:lvlText w:val=""/>
      <w:lvlJc w:val="left"/>
      <w:pPr>
        <w:ind w:left="2880" w:hanging="360"/>
      </w:pPr>
      <w:rPr>
        <w:rFonts w:ascii="Symbol" w:hAnsi="Symbol" w:hint="default"/>
      </w:rPr>
    </w:lvl>
    <w:lvl w:ilvl="4" w:tplc="018807C2">
      <w:start w:val="1"/>
      <w:numFmt w:val="bullet"/>
      <w:lvlText w:val="o"/>
      <w:lvlJc w:val="left"/>
      <w:pPr>
        <w:ind w:left="3600" w:hanging="360"/>
      </w:pPr>
      <w:rPr>
        <w:rFonts w:ascii="Courier New" w:hAnsi="Courier New" w:hint="default"/>
      </w:rPr>
    </w:lvl>
    <w:lvl w:ilvl="5" w:tplc="E272B622">
      <w:start w:val="1"/>
      <w:numFmt w:val="bullet"/>
      <w:lvlText w:val=""/>
      <w:lvlJc w:val="left"/>
      <w:pPr>
        <w:ind w:left="4320" w:hanging="360"/>
      </w:pPr>
      <w:rPr>
        <w:rFonts w:ascii="Wingdings" w:hAnsi="Wingdings" w:hint="default"/>
      </w:rPr>
    </w:lvl>
    <w:lvl w:ilvl="6" w:tplc="BB18FBA6">
      <w:start w:val="1"/>
      <w:numFmt w:val="bullet"/>
      <w:lvlText w:val=""/>
      <w:lvlJc w:val="left"/>
      <w:pPr>
        <w:ind w:left="5040" w:hanging="360"/>
      </w:pPr>
      <w:rPr>
        <w:rFonts w:ascii="Symbol" w:hAnsi="Symbol" w:hint="default"/>
      </w:rPr>
    </w:lvl>
    <w:lvl w:ilvl="7" w:tplc="9A0685C0">
      <w:start w:val="1"/>
      <w:numFmt w:val="bullet"/>
      <w:lvlText w:val="o"/>
      <w:lvlJc w:val="left"/>
      <w:pPr>
        <w:ind w:left="5760" w:hanging="360"/>
      </w:pPr>
      <w:rPr>
        <w:rFonts w:ascii="Courier New" w:hAnsi="Courier New" w:hint="default"/>
      </w:rPr>
    </w:lvl>
    <w:lvl w:ilvl="8" w:tplc="A6A2FE8E">
      <w:start w:val="1"/>
      <w:numFmt w:val="bullet"/>
      <w:lvlText w:val=""/>
      <w:lvlJc w:val="left"/>
      <w:pPr>
        <w:ind w:left="6480" w:hanging="360"/>
      </w:pPr>
      <w:rPr>
        <w:rFonts w:ascii="Wingdings" w:hAnsi="Wingdings" w:hint="default"/>
      </w:rPr>
    </w:lvl>
  </w:abstractNum>
  <w:abstractNum w:abstractNumId="4" w15:restartNumberingAfterBreak="0">
    <w:nsid w:val="05F0E31F"/>
    <w:multiLevelType w:val="hybridMultilevel"/>
    <w:tmpl w:val="716A7316"/>
    <w:lvl w:ilvl="0" w:tplc="7D7469E8">
      <w:start w:val="1"/>
      <w:numFmt w:val="bullet"/>
      <w:lvlText w:val=""/>
      <w:lvlJc w:val="left"/>
      <w:pPr>
        <w:ind w:left="720" w:hanging="360"/>
      </w:pPr>
      <w:rPr>
        <w:rFonts w:ascii="Symbol" w:hAnsi="Symbol" w:hint="default"/>
      </w:rPr>
    </w:lvl>
    <w:lvl w:ilvl="1" w:tplc="89D67AD6">
      <w:start w:val="1"/>
      <w:numFmt w:val="bullet"/>
      <w:lvlText w:val="o"/>
      <w:lvlJc w:val="left"/>
      <w:pPr>
        <w:ind w:left="1440" w:hanging="360"/>
      </w:pPr>
      <w:rPr>
        <w:rFonts w:ascii="Courier New" w:hAnsi="Courier New" w:hint="default"/>
      </w:rPr>
    </w:lvl>
    <w:lvl w:ilvl="2" w:tplc="F7EA686A">
      <w:start w:val="1"/>
      <w:numFmt w:val="bullet"/>
      <w:lvlText w:val=""/>
      <w:lvlJc w:val="left"/>
      <w:pPr>
        <w:ind w:left="2160" w:hanging="360"/>
      </w:pPr>
      <w:rPr>
        <w:rFonts w:ascii="Wingdings" w:hAnsi="Wingdings" w:hint="default"/>
      </w:rPr>
    </w:lvl>
    <w:lvl w:ilvl="3" w:tplc="21F418D6">
      <w:start w:val="1"/>
      <w:numFmt w:val="bullet"/>
      <w:lvlText w:val=""/>
      <w:lvlJc w:val="left"/>
      <w:pPr>
        <w:ind w:left="2880" w:hanging="360"/>
      </w:pPr>
      <w:rPr>
        <w:rFonts w:ascii="Symbol" w:hAnsi="Symbol" w:hint="default"/>
      </w:rPr>
    </w:lvl>
    <w:lvl w:ilvl="4" w:tplc="2430BEFC">
      <w:start w:val="1"/>
      <w:numFmt w:val="bullet"/>
      <w:lvlText w:val="o"/>
      <w:lvlJc w:val="left"/>
      <w:pPr>
        <w:ind w:left="3600" w:hanging="360"/>
      </w:pPr>
      <w:rPr>
        <w:rFonts w:ascii="Courier New" w:hAnsi="Courier New" w:hint="default"/>
      </w:rPr>
    </w:lvl>
    <w:lvl w:ilvl="5" w:tplc="73E6B642">
      <w:start w:val="1"/>
      <w:numFmt w:val="bullet"/>
      <w:lvlText w:val=""/>
      <w:lvlJc w:val="left"/>
      <w:pPr>
        <w:ind w:left="4320" w:hanging="360"/>
      </w:pPr>
      <w:rPr>
        <w:rFonts w:ascii="Wingdings" w:hAnsi="Wingdings" w:hint="default"/>
      </w:rPr>
    </w:lvl>
    <w:lvl w:ilvl="6" w:tplc="7780F62A">
      <w:start w:val="1"/>
      <w:numFmt w:val="bullet"/>
      <w:lvlText w:val=""/>
      <w:lvlJc w:val="left"/>
      <w:pPr>
        <w:ind w:left="5040" w:hanging="360"/>
      </w:pPr>
      <w:rPr>
        <w:rFonts w:ascii="Symbol" w:hAnsi="Symbol" w:hint="default"/>
      </w:rPr>
    </w:lvl>
    <w:lvl w:ilvl="7" w:tplc="41FAA924">
      <w:start w:val="1"/>
      <w:numFmt w:val="bullet"/>
      <w:lvlText w:val="o"/>
      <w:lvlJc w:val="left"/>
      <w:pPr>
        <w:ind w:left="5760" w:hanging="360"/>
      </w:pPr>
      <w:rPr>
        <w:rFonts w:ascii="Courier New" w:hAnsi="Courier New" w:hint="default"/>
      </w:rPr>
    </w:lvl>
    <w:lvl w:ilvl="8" w:tplc="5EB6CCD2">
      <w:start w:val="1"/>
      <w:numFmt w:val="bullet"/>
      <w:lvlText w:val=""/>
      <w:lvlJc w:val="left"/>
      <w:pPr>
        <w:ind w:left="6480" w:hanging="360"/>
      </w:pPr>
      <w:rPr>
        <w:rFonts w:ascii="Wingdings" w:hAnsi="Wingdings" w:hint="default"/>
      </w:rPr>
    </w:lvl>
  </w:abstractNum>
  <w:abstractNum w:abstractNumId="5" w15:restartNumberingAfterBreak="0">
    <w:nsid w:val="09D644D8"/>
    <w:multiLevelType w:val="hybridMultilevel"/>
    <w:tmpl w:val="1D127DF0"/>
    <w:lvl w:ilvl="0" w:tplc="F030141E">
      <w:start w:val="1"/>
      <w:numFmt w:val="bullet"/>
      <w:lvlText w:val=""/>
      <w:lvlJc w:val="left"/>
      <w:pPr>
        <w:ind w:left="720" w:hanging="360"/>
      </w:pPr>
      <w:rPr>
        <w:rFonts w:ascii="Symbol" w:hAnsi="Symbol" w:hint="default"/>
      </w:rPr>
    </w:lvl>
    <w:lvl w:ilvl="1" w:tplc="0512C2DC">
      <w:start w:val="1"/>
      <w:numFmt w:val="bullet"/>
      <w:lvlText w:val="o"/>
      <w:lvlJc w:val="left"/>
      <w:pPr>
        <w:ind w:left="1440" w:hanging="360"/>
      </w:pPr>
      <w:rPr>
        <w:rFonts w:ascii="Courier New" w:hAnsi="Courier New" w:hint="default"/>
      </w:rPr>
    </w:lvl>
    <w:lvl w:ilvl="2" w:tplc="2DB6FFDE">
      <w:start w:val="1"/>
      <w:numFmt w:val="bullet"/>
      <w:lvlText w:val=""/>
      <w:lvlJc w:val="left"/>
      <w:pPr>
        <w:ind w:left="2160" w:hanging="360"/>
      </w:pPr>
      <w:rPr>
        <w:rFonts w:ascii="Wingdings" w:hAnsi="Wingdings" w:hint="default"/>
      </w:rPr>
    </w:lvl>
    <w:lvl w:ilvl="3" w:tplc="7E84223A">
      <w:start w:val="1"/>
      <w:numFmt w:val="bullet"/>
      <w:lvlText w:val=""/>
      <w:lvlJc w:val="left"/>
      <w:pPr>
        <w:ind w:left="2880" w:hanging="360"/>
      </w:pPr>
      <w:rPr>
        <w:rFonts w:ascii="Symbol" w:hAnsi="Symbol" w:hint="default"/>
      </w:rPr>
    </w:lvl>
    <w:lvl w:ilvl="4" w:tplc="896EDDD6">
      <w:start w:val="1"/>
      <w:numFmt w:val="bullet"/>
      <w:lvlText w:val="o"/>
      <w:lvlJc w:val="left"/>
      <w:pPr>
        <w:ind w:left="3600" w:hanging="360"/>
      </w:pPr>
      <w:rPr>
        <w:rFonts w:ascii="Courier New" w:hAnsi="Courier New" w:hint="default"/>
      </w:rPr>
    </w:lvl>
    <w:lvl w:ilvl="5" w:tplc="12E40EE8">
      <w:start w:val="1"/>
      <w:numFmt w:val="bullet"/>
      <w:lvlText w:val=""/>
      <w:lvlJc w:val="left"/>
      <w:pPr>
        <w:ind w:left="4320" w:hanging="360"/>
      </w:pPr>
      <w:rPr>
        <w:rFonts w:ascii="Wingdings" w:hAnsi="Wingdings" w:hint="default"/>
      </w:rPr>
    </w:lvl>
    <w:lvl w:ilvl="6" w:tplc="4AB8FEB8">
      <w:start w:val="1"/>
      <w:numFmt w:val="bullet"/>
      <w:lvlText w:val=""/>
      <w:lvlJc w:val="left"/>
      <w:pPr>
        <w:ind w:left="5040" w:hanging="360"/>
      </w:pPr>
      <w:rPr>
        <w:rFonts w:ascii="Symbol" w:hAnsi="Symbol" w:hint="default"/>
      </w:rPr>
    </w:lvl>
    <w:lvl w:ilvl="7" w:tplc="7638D3E0">
      <w:start w:val="1"/>
      <w:numFmt w:val="bullet"/>
      <w:lvlText w:val="o"/>
      <w:lvlJc w:val="left"/>
      <w:pPr>
        <w:ind w:left="5760" w:hanging="360"/>
      </w:pPr>
      <w:rPr>
        <w:rFonts w:ascii="Courier New" w:hAnsi="Courier New" w:hint="default"/>
      </w:rPr>
    </w:lvl>
    <w:lvl w:ilvl="8" w:tplc="BB1CA906">
      <w:start w:val="1"/>
      <w:numFmt w:val="bullet"/>
      <w:lvlText w:val=""/>
      <w:lvlJc w:val="left"/>
      <w:pPr>
        <w:ind w:left="6480" w:hanging="360"/>
      </w:pPr>
      <w:rPr>
        <w:rFonts w:ascii="Wingdings" w:hAnsi="Wingdings" w:hint="default"/>
      </w:rPr>
    </w:lvl>
  </w:abstractNum>
  <w:abstractNum w:abstractNumId="6" w15:restartNumberingAfterBreak="0">
    <w:nsid w:val="0C0C662D"/>
    <w:multiLevelType w:val="hybridMultilevel"/>
    <w:tmpl w:val="34088938"/>
    <w:lvl w:ilvl="0" w:tplc="8F880048">
      <w:start w:val="1"/>
      <w:numFmt w:val="bullet"/>
      <w:lvlText w:val="-"/>
      <w:lvlJc w:val="left"/>
      <w:pPr>
        <w:ind w:left="1068" w:hanging="360"/>
      </w:pPr>
      <w:rPr>
        <w:rFonts w:ascii="Aptos" w:hAnsi="Aptos" w:hint="default"/>
      </w:rPr>
    </w:lvl>
    <w:lvl w:ilvl="1" w:tplc="1A22F26A">
      <w:start w:val="1"/>
      <w:numFmt w:val="bullet"/>
      <w:lvlText w:val="o"/>
      <w:lvlJc w:val="left"/>
      <w:pPr>
        <w:ind w:left="1440" w:hanging="360"/>
      </w:pPr>
      <w:rPr>
        <w:rFonts w:ascii="Courier New" w:hAnsi="Courier New" w:hint="default"/>
      </w:rPr>
    </w:lvl>
    <w:lvl w:ilvl="2" w:tplc="7EB0A024">
      <w:start w:val="1"/>
      <w:numFmt w:val="bullet"/>
      <w:lvlText w:val=""/>
      <w:lvlJc w:val="left"/>
      <w:pPr>
        <w:ind w:left="2160" w:hanging="360"/>
      </w:pPr>
      <w:rPr>
        <w:rFonts w:ascii="Wingdings" w:hAnsi="Wingdings" w:hint="default"/>
      </w:rPr>
    </w:lvl>
    <w:lvl w:ilvl="3" w:tplc="FB9065D6">
      <w:start w:val="1"/>
      <w:numFmt w:val="bullet"/>
      <w:lvlText w:val=""/>
      <w:lvlJc w:val="left"/>
      <w:pPr>
        <w:ind w:left="2880" w:hanging="360"/>
      </w:pPr>
      <w:rPr>
        <w:rFonts w:ascii="Symbol" w:hAnsi="Symbol" w:hint="default"/>
      </w:rPr>
    </w:lvl>
    <w:lvl w:ilvl="4" w:tplc="2884BA0A">
      <w:start w:val="1"/>
      <w:numFmt w:val="bullet"/>
      <w:lvlText w:val="o"/>
      <w:lvlJc w:val="left"/>
      <w:pPr>
        <w:ind w:left="3600" w:hanging="360"/>
      </w:pPr>
      <w:rPr>
        <w:rFonts w:ascii="Courier New" w:hAnsi="Courier New" w:hint="default"/>
      </w:rPr>
    </w:lvl>
    <w:lvl w:ilvl="5" w:tplc="B4AA61B0">
      <w:start w:val="1"/>
      <w:numFmt w:val="bullet"/>
      <w:lvlText w:val=""/>
      <w:lvlJc w:val="left"/>
      <w:pPr>
        <w:ind w:left="4320" w:hanging="360"/>
      </w:pPr>
      <w:rPr>
        <w:rFonts w:ascii="Wingdings" w:hAnsi="Wingdings" w:hint="default"/>
      </w:rPr>
    </w:lvl>
    <w:lvl w:ilvl="6" w:tplc="244E3760">
      <w:start w:val="1"/>
      <w:numFmt w:val="bullet"/>
      <w:lvlText w:val=""/>
      <w:lvlJc w:val="left"/>
      <w:pPr>
        <w:ind w:left="5040" w:hanging="360"/>
      </w:pPr>
      <w:rPr>
        <w:rFonts w:ascii="Symbol" w:hAnsi="Symbol" w:hint="default"/>
      </w:rPr>
    </w:lvl>
    <w:lvl w:ilvl="7" w:tplc="DBFCF08E">
      <w:start w:val="1"/>
      <w:numFmt w:val="bullet"/>
      <w:lvlText w:val="o"/>
      <w:lvlJc w:val="left"/>
      <w:pPr>
        <w:ind w:left="5760" w:hanging="360"/>
      </w:pPr>
      <w:rPr>
        <w:rFonts w:ascii="Courier New" w:hAnsi="Courier New" w:hint="default"/>
      </w:rPr>
    </w:lvl>
    <w:lvl w:ilvl="8" w:tplc="FC6ED5DC">
      <w:start w:val="1"/>
      <w:numFmt w:val="bullet"/>
      <w:lvlText w:val=""/>
      <w:lvlJc w:val="left"/>
      <w:pPr>
        <w:ind w:left="6480" w:hanging="360"/>
      </w:pPr>
      <w:rPr>
        <w:rFonts w:ascii="Wingdings" w:hAnsi="Wingdings" w:hint="default"/>
      </w:rPr>
    </w:lvl>
  </w:abstractNum>
  <w:abstractNum w:abstractNumId="7" w15:restartNumberingAfterBreak="0">
    <w:nsid w:val="0E3F7A4A"/>
    <w:multiLevelType w:val="hybridMultilevel"/>
    <w:tmpl w:val="8D32457C"/>
    <w:lvl w:ilvl="0" w:tplc="0A26B154">
      <w:start w:val="1"/>
      <w:numFmt w:val="bullet"/>
      <w:lvlText w:val=""/>
      <w:lvlJc w:val="left"/>
      <w:pPr>
        <w:ind w:left="720" w:hanging="360"/>
      </w:pPr>
      <w:rPr>
        <w:rFonts w:ascii="Symbol" w:hAnsi="Symbol" w:hint="default"/>
      </w:rPr>
    </w:lvl>
    <w:lvl w:ilvl="1" w:tplc="6B5C2D48">
      <w:start w:val="1"/>
      <w:numFmt w:val="bullet"/>
      <w:lvlText w:val="o"/>
      <w:lvlJc w:val="left"/>
      <w:pPr>
        <w:ind w:left="1440" w:hanging="360"/>
      </w:pPr>
      <w:rPr>
        <w:rFonts w:ascii="Courier New" w:hAnsi="Courier New" w:hint="default"/>
      </w:rPr>
    </w:lvl>
    <w:lvl w:ilvl="2" w:tplc="7FC66D90">
      <w:start w:val="1"/>
      <w:numFmt w:val="bullet"/>
      <w:lvlText w:val=""/>
      <w:lvlJc w:val="left"/>
      <w:pPr>
        <w:ind w:left="2160" w:hanging="360"/>
      </w:pPr>
      <w:rPr>
        <w:rFonts w:ascii="Wingdings" w:hAnsi="Wingdings" w:hint="default"/>
      </w:rPr>
    </w:lvl>
    <w:lvl w:ilvl="3" w:tplc="91C81F12">
      <w:start w:val="1"/>
      <w:numFmt w:val="bullet"/>
      <w:lvlText w:val=""/>
      <w:lvlJc w:val="left"/>
      <w:pPr>
        <w:ind w:left="2880" w:hanging="360"/>
      </w:pPr>
      <w:rPr>
        <w:rFonts w:ascii="Symbol" w:hAnsi="Symbol" w:hint="default"/>
      </w:rPr>
    </w:lvl>
    <w:lvl w:ilvl="4" w:tplc="5716837E">
      <w:start w:val="1"/>
      <w:numFmt w:val="bullet"/>
      <w:lvlText w:val="o"/>
      <w:lvlJc w:val="left"/>
      <w:pPr>
        <w:ind w:left="3600" w:hanging="360"/>
      </w:pPr>
      <w:rPr>
        <w:rFonts w:ascii="Courier New" w:hAnsi="Courier New" w:hint="default"/>
      </w:rPr>
    </w:lvl>
    <w:lvl w:ilvl="5" w:tplc="FF5E79D4">
      <w:start w:val="1"/>
      <w:numFmt w:val="bullet"/>
      <w:lvlText w:val=""/>
      <w:lvlJc w:val="left"/>
      <w:pPr>
        <w:ind w:left="4320" w:hanging="360"/>
      </w:pPr>
      <w:rPr>
        <w:rFonts w:ascii="Wingdings" w:hAnsi="Wingdings" w:hint="default"/>
      </w:rPr>
    </w:lvl>
    <w:lvl w:ilvl="6" w:tplc="550C3122">
      <w:start w:val="1"/>
      <w:numFmt w:val="bullet"/>
      <w:lvlText w:val=""/>
      <w:lvlJc w:val="left"/>
      <w:pPr>
        <w:ind w:left="5040" w:hanging="360"/>
      </w:pPr>
      <w:rPr>
        <w:rFonts w:ascii="Symbol" w:hAnsi="Symbol" w:hint="default"/>
      </w:rPr>
    </w:lvl>
    <w:lvl w:ilvl="7" w:tplc="2D4298CE">
      <w:start w:val="1"/>
      <w:numFmt w:val="bullet"/>
      <w:lvlText w:val="o"/>
      <w:lvlJc w:val="left"/>
      <w:pPr>
        <w:ind w:left="5760" w:hanging="360"/>
      </w:pPr>
      <w:rPr>
        <w:rFonts w:ascii="Courier New" w:hAnsi="Courier New" w:hint="default"/>
      </w:rPr>
    </w:lvl>
    <w:lvl w:ilvl="8" w:tplc="BDC49418">
      <w:start w:val="1"/>
      <w:numFmt w:val="bullet"/>
      <w:lvlText w:val=""/>
      <w:lvlJc w:val="left"/>
      <w:pPr>
        <w:ind w:left="6480" w:hanging="360"/>
      </w:pPr>
      <w:rPr>
        <w:rFonts w:ascii="Wingdings" w:hAnsi="Wingdings" w:hint="default"/>
      </w:rPr>
    </w:lvl>
  </w:abstractNum>
  <w:abstractNum w:abstractNumId="8" w15:restartNumberingAfterBreak="0">
    <w:nsid w:val="110A81D9"/>
    <w:multiLevelType w:val="hybridMultilevel"/>
    <w:tmpl w:val="2F2CF5DE"/>
    <w:lvl w:ilvl="0" w:tplc="11FA06DE">
      <w:start w:val="1"/>
      <w:numFmt w:val="bullet"/>
      <w:lvlText w:val=""/>
      <w:lvlJc w:val="left"/>
      <w:pPr>
        <w:ind w:left="720" w:hanging="360"/>
      </w:pPr>
      <w:rPr>
        <w:rFonts w:ascii="Symbol" w:hAnsi="Symbol" w:hint="default"/>
      </w:rPr>
    </w:lvl>
    <w:lvl w:ilvl="1" w:tplc="D3F8531A">
      <w:start w:val="1"/>
      <w:numFmt w:val="bullet"/>
      <w:lvlText w:val="o"/>
      <w:lvlJc w:val="left"/>
      <w:pPr>
        <w:ind w:left="1440" w:hanging="360"/>
      </w:pPr>
      <w:rPr>
        <w:rFonts w:ascii="Courier New" w:hAnsi="Courier New" w:hint="default"/>
      </w:rPr>
    </w:lvl>
    <w:lvl w:ilvl="2" w:tplc="A8206E02">
      <w:start w:val="1"/>
      <w:numFmt w:val="bullet"/>
      <w:lvlText w:val=""/>
      <w:lvlJc w:val="left"/>
      <w:pPr>
        <w:ind w:left="2160" w:hanging="360"/>
      </w:pPr>
      <w:rPr>
        <w:rFonts w:ascii="Wingdings" w:hAnsi="Wingdings" w:hint="default"/>
      </w:rPr>
    </w:lvl>
    <w:lvl w:ilvl="3" w:tplc="DFB0DFD8">
      <w:start w:val="1"/>
      <w:numFmt w:val="bullet"/>
      <w:lvlText w:val=""/>
      <w:lvlJc w:val="left"/>
      <w:pPr>
        <w:ind w:left="2880" w:hanging="360"/>
      </w:pPr>
      <w:rPr>
        <w:rFonts w:ascii="Symbol" w:hAnsi="Symbol" w:hint="default"/>
      </w:rPr>
    </w:lvl>
    <w:lvl w:ilvl="4" w:tplc="1946DBB2">
      <w:start w:val="1"/>
      <w:numFmt w:val="bullet"/>
      <w:lvlText w:val="o"/>
      <w:lvlJc w:val="left"/>
      <w:pPr>
        <w:ind w:left="3600" w:hanging="360"/>
      </w:pPr>
      <w:rPr>
        <w:rFonts w:ascii="Courier New" w:hAnsi="Courier New" w:hint="default"/>
      </w:rPr>
    </w:lvl>
    <w:lvl w:ilvl="5" w:tplc="BB3C89F8">
      <w:start w:val="1"/>
      <w:numFmt w:val="bullet"/>
      <w:lvlText w:val=""/>
      <w:lvlJc w:val="left"/>
      <w:pPr>
        <w:ind w:left="4320" w:hanging="360"/>
      </w:pPr>
      <w:rPr>
        <w:rFonts w:ascii="Wingdings" w:hAnsi="Wingdings" w:hint="default"/>
      </w:rPr>
    </w:lvl>
    <w:lvl w:ilvl="6" w:tplc="6AF247C6">
      <w:start w:val="1"/>
      <w:numFmt w:val="bullet"/>
      <w:lvlText w:val=""/>
      <w:lvlJc w:val="left"/>
      <w:pPr>
        <w:ind w:left="5040" w:hanging="360"/>
      </w:pPr>
      <w:rPr>
        <w:rFonts w:ascii="Symbol" w:hAnsi="Symbol" w:hint="default"/>
      </w:rPr>
    </w:lvl>
    <w:lvl w:ilvl="7" w:tplc="EE08729A">
      <w:start w:val="1"/>
      <w:numFmt w:val="bullet"/>
      <w:lvlText w:val="o"/>
      <w:lvlJc w:val="left"/>
      <w:pPr>
        <w:ind w:left="5760" w:hanging="360"/>
      </w:pPr>
      <w:rPr>
        <w:rFonts w:ascii="Courier New" w:hAnsi="Courier New" w:hint="default"/>
      </w:rPr>
    </w:lvl>
    <w:lvl w:ilvl="8" w:tplc="1E6C5BF4">
      <w:start w:val="1"/>
      <w:numFmt w:val="bullet"/>
      <w:lvlText w:val=""/>
      <w:lvlJc w:val="left"/>
      <w:pPr>
        <w:ind w:left="6480" w:hanging="360"/>
      </w:pPr>
      <w:rPr>
        <w:rFonts w:ascii="Wingdings" w:hAnsi="Wingdings" w:hint="default"/>
      </w:rPr>
    </w:lvl>
  </w:abstractNum>
  <w:abstractNum w:abstractNumId="9" w15:restartNumberingAfterBreak="0">
    <w:nsid w:val="1173508B"/>
    <w:multiLevelType w:val="hybridMultilevel"/>
    <w:tmpl w:val="FB908BE6"/>
    <w:lvl w:ilvl="0" w:tplc="7084EC90">
      <w:start w:val="1"/>
      <w:numFmt w:val="bullet"/>
      <w:lvlText w:val=""/>
      <w:lvlJc w:val="left"/>
      <w:pPr>
        <w:ind w:left="720" w:hanging="360"/>
      </w:pPr>
      <w:rPr>
        <w:rFonts w:ascii="Symbol" w:hAnsi="Symbol" w:hint="default"/>
      </w:rPr>
    </w:lvl>
    <w:lvl w:ilvl="1" w:tplc="09B47BD8">
      <w:start w:val="1"/>
      <w:numFmt w:val="bullet"/>
      <w:lvlText w:val="o"/>
      <w:lvlJc w:val="left"/>
      <w:pPr>
        <w:ind w:left="1440" w:hanging="360"/>
      </w:pPr>
      <w:rPr>
        <w:rFonts w:ascii="Courier New" w:hAnsi="Courier New" w:hint="default"/>
      </w:rPr>
    </w:lvl>
    <w:lvl w:ilvl="2" w:tplc="AADC335A">
      <w:start w:val="1"/>
      <w:numFmt w:val="bullet"/>
      <w:lvlText w:val=""/>
      <w:lvlJc w:val="left"/>
      <w:pPr>
        <w:ind w:left="2160" w:hanging="360"/>
      </w:pPr>
      <w:rPr>
        <w:rFonts w:ascii="Wingdings" w:hAnsi="Wingdings" w:hint="default"/>
      </w:rPr>
    </w:lvl>
    <w:lvl w:ilvl="3" w:tplc="8D5A1A42">
      <w:start w:val="1"/>
      <w:numFmt w:val="bullet"/>
      <w:lvlText w:val=""/>
      <w:lvlJc w:val="left"/>
      <w:pPr>
        <w:ind w:left="2880" w:hanging="360"/>
      </w:pPr>
      <w:rPr>
        <w:rFonts w:ascii="Symbol" w:hAnsi="Symbol" w:hint="default"/>
      </w:rPr>
    </w:lvl>
    <w:lvl w:ilvl="4" w:tplc="9954B3BE">
      <w:start w:val="1"/>
      <w:numFmt w:val="bullet"/>
      <w:lvlText w:val="o"/>
      <w:lvlJc w:val="left"/>
      <w:pPr>
        <w:ind w:left="3600" w:hanging="360"/>
      </w:pPr>
      <w:rPr>
        <w:rFonts w:ascii="Courier New" w:hAnsi="Courier New" w:hint="default"/>
      </w:rPr>
    </w:lvl>
    <w:lvl w:ilvl="5" w:tplc="1DDE3308">
      <w:start w:val="1"/>
      <w:numFmt w:val="bullet"/>
      <w:lvlText w:val=""/>
      <w:lvlJc w:val="left"/>
      <w:pPr>
        <w:ind w:left="4320" w:hanging="360"/>
      </w:pPr>
      <w:rPr>
        <w:rFonts w:ascii="Wingdings" w:hAnsi="Wingdings" w:hint="default"/>
      </w:rPr>
    </w:lvl>
    <w:lvl w:ilvl="6" w:tplc="245C36EE">
      <w:start w:val="1"/>
      <w:numFmt w:val="bullet"/>
      <w:lvlText w:val=""/>
      <w:lvlJc w:val="left"/>
      <w:pPr>
        <w:ind w:left="5040" w:hanging="360"/>
      </w:pPr>
      <w:rPr>
        <w:rFonts w:ascii="Symbol" w:hAnsi="Symbol" w:hint="default"/>
      </w:rPr>
    </w:lvl>
    <w:lvl w:ilvl="7" w:tplc="95520B88">
      <w:start w:val="1"/>
      <w:numFmt w:val="bullet"/>
      <w:lvlText w:val="o"/>
      <w:lvlJc w:val="left"/>
      <w:pPr>
        <w:ind w:left="5760" w:hanging="360"/>
      </w:pPr>
      <w:rPr>
        <w:rFonts w:ascii="Courier New" w:hAnsi="Courier New" w:hint="default"/>
      </w:rPr>
    </w:lvl>
    <w:lvl w:ilvl="8" w:tplc="BDFAAD4A">
      <w:start w:val="1"/>
      <w:numFmt w:val="bullet"/>
      <w:lvlText w:val=""/>
      <w:lvlJc w:val="left"/>
      <w:pPr>
        <w:ind w:left="6480" w:hanging="360"/>
      </w:pPr>
      <w:rPr>
        <w:rFonts w:ascii="Wingdings" w:hAnsi="Wingdings" w:hint="default"/>
      </w:rPr>
    </w:lvl>
  </w:abstractNum>
  <w:abstractNum w:abstractNumId="10" w15:restartNumberingAfterBreak="0">
    <w:nsid w:val="1253FE7C"/>
    <w:multiLevelType w:val="hybridMultilevel"/>
    <w:tmpl w:val="59DCB886"/>
    <w:lvl w:ilvl="0" w:tplc="8BEE9998">
      <w:start w:val="1"/>
      <w:numFmt w:val="bullet"/>
      <w:lvlText w:val=""/>
      <w:lvlJc w:val="left"/>
      <w:pPr>
        <w:ind w:left="720" w:hanging="360"/>
      </w:pPr>
      <w:rPr>
        <w:rFonts w:ascii="Symbol" w:hAnsi="Symbol" w:hint="default"/>
      </w:rPr>
    </w:lvl>
    <w:lvl w:ilvl="1" w:tplc="FCACF426">
      <w:start w:val="1"/>
      <w:numFmt w:val="bullet"/>
      <w:lvlText w:val="o"/>
      <w:lvlJc w:val="left"/>
      <w:pPr>
        <w:ind w:left="1440" w:hanging="360"/>
      </w:pPr>
      <w:rPr>
        <w:rFonts w:ascii="Courier New" w:hAnsi="Courier New" w:hint="default"/>
      </w:rPr>
    </w:lvl>
    <w:lvl w:ilvl="2" w:tplc="E968EE0A">
      <w:start w:val="1"/>
      <w:numFmt w:val="bullet"/>
      <w:lvlText w:val=""/>
      <w:lvlJc w:val="left"/>
      <w:pPr>
        <w:ind w:left="2160" w:hanging="360"/>
      </w:pPr>
      <w:rPr>
        <w:rFonts w:ascii="Wingdings" w:hAnsi="Wingdings" w:hint="default"/>
      </w:rPr>
    </w:lvl>
    <w:lvl w:ilvl="3" w:tplc="A560F7CE">
      <w:start w:val="1"/>
      <w:numFmt w:val="bullet"/>
      <w:lvlText w:val=""/>
      <w:lvlJc w:val="left"/>
      <w:pPr>
        <w:ind w:left="2880" w:hanging="360"/>
      </w:pPr>
      <w:rPr>
        <w:rFonts w:ascii="Symbol" w:hAnsi="Symbol" w:hint="default"/>
      </w:rPr>
    </w:lvl>
    <w:lvl w:ilvl="4" w:tplc="6156BA0E">
      <w:start w:val="1"/>
      <w:numFmt w:val="bullet"/>
      <w:lvlText w:val="o"/>
      <w:lvlJc w:val="left"/>
      <w:pPr>
        <w:ind w:left="3600" w:hanging="360"/>
      </w:pPr>
      <w:rPr>
        <w:rFonts w:ascii="Courier New" w:hAnsi="Courier New" w:hint="default"/>
      </w:rPr>
    </w:lvl>
    <w:lvl w:ilvl="5" w:tplc="53FE9F64">
      <w:start w:val="1"/>
      <w:numFmt w:val="bullet"/>
      <w:lvlText w:val=""/>
      <w:lvlJc w:val="left"/>
      <w:pPr>
        <w:ind w:left="4320" w:hanging="360"/>
      </w:pPr>
      <w:rPr>
        <w:rFonts w:ascii="Wingdings" w:hAnsi="Wingdings" w:hint="default"/>
      </w:rPr>
    </w:lvl>
    <w:lvl w:ilvl="6" w:tplc="4AB21AE4">
      <w:start w:val="1"/>
      <w:numFmt w:val="bullet"/>
      <w:lvlText w:val=""/>
      <w:lvlJc w:val="left"/>
      <w:pPr>
        <w:ind w:left="5040" w:hanging="360"/>
      </w:pPr>
      <w:rPr>
        <w:rFonts w:ascii="Symbol" w:hAnsi="Symbol" w:hint="default"/>
      </w:rPr>
    </w:lvl>
    <w:lvl w:ilvl="7" w:tplc="2286C74C">
      <w:start w:val="1"/>
      <w:numFmt w:val="bullet"/>
      <w:lvlText w:val="o"/>
      <w:lvlJc w:val="left"/>
      <w:pPr>
        <w:ind w:left="5760" w:hanging="360"/>
      </w:pPr>
      <w:rPr>
        <w:rFonts w:ascii="Courier New" w:hAnsi="Courier New" w:hint="default"/>
      </w:rPr>
    </w:lvl>
    <w:lvl w:ilvl="8" w:tplc="330A9538">
      <w:start w:val="1"/>
      <w:numFmt w:val="bullet"/>
      <w:lvlText w:val=""/>
      <w:lvlJc w:val="left"/>
      <w:pPr>
        <w:ind w:left="6480" w:hanging="360"/>
      </w:pPr>
      <w:rPr>
        <w:rFonts w:ascii="Wingdings" w:hAnsi="Wingdings" w:hint="default"/>
      </w:rPr>
    </w:lvl>
  </w:abstractNum>
  <w:abstractNum w:abstractNumId="11" w15:restartNumberingAfterBreak="0">
    <w:nsid w:val="154D7552"/>
    <w:multiLevelType w:val="hybridMultilevel"/>
    <w:tmpl w:val="6D92FDD4"/>
    <w:lvl w:ilvl="0" w:tplc="5424828C">
      <w:start w:val="1"/>
      <w:numFmt w:val="bullet"/>
      <w:lvlText w:val=""/>
      <w:lvlJc w:val="left"/>
      <w:pPr>
        <w:ind w:left="720" w:hanging="360"/>
      </w:pPr>
      <w:rPr>
        <w:rFonts w:ascii="Symbol" w:hAnsi="Symbol" w:hint="default"/>
      </w:rPr>
    </w:lvl>
    <w:lvl w:ilvl="1" w:tplc="DAAC87FC">
      <w:start w:val="1"/>
      <w:numFmt w:val="bullet"/>
      <w:lvlText w:val="o"/>
      <w:lvlJc w:val="left"/>
      <w:pPr>
        <w:ind w:left="1440" w:hanging="360"/>
      </w:pPr>
      <w:rPr>
        <w:rFonts w:ascii="Courier New" w:hAnsi="Courier New" w:hint="default"/>
      </w:rPr>
    </w:lvl>
    <w:lvl w:ilvl="2" w:tplc="623869AC">
      <w:start w:val="1"/>
      <w:numFmt w:val="bullet"/>
      <w:lvlText w:val=""/>
      <w:lvlJc w:val="left"/>
      <w:pPr>
        <w:ind w:left="2160" w:hanging="360"/>
      </w:pPr>
      <w:rPr>
        <w:rFonts w:ascii="Wingdings" w:hAnsi="Wingdings" w:hint="default"/>
      </w:rPr>
    </w:lvl>
    <w:lvl w:ilvl="3" w:tplc="41C6A9CE">
      <w:start w:val="1"/>
      <w:numFmt w:val="bullet"/>
      <w:lvlText w:val=""/>
      <w:lvlJc w:val="left"/>
      <w:pPr>
        <w:ind w:left="2880" w:hanging="360"/>
      </w:pPr>
      <w:rPr>
        <w:rFonts w:ascii="Symbol" w:hAnsi="Symbol" w:hint="default"/>
      </w:rPr>
    </w:lvl>
    <w:lvl w:ilvl="4" w:tplc="F0D4B084">
      <w:start w:val="1"/>
      <w:numFmt w:val="bullet"/>
      <w:lvlText w:val="o"/>
      <w:lvlJc w:val="left"/>
      <w:pPr>
        <w:ind w:left="3600" w:hanging="360"/>
      </w:pPr>
      <w:rPr>
        <w:rFonts w:ascii="Courier New" w:hAnsi="Courier New" w:hint="default"/>
      </w:rPr>
    </w:lvl>
    <w:lvl w:ilvl="5" w:tplc="47724512">
      <w:start w:val="1"/>
      <w:numFmt w:val="bullet"/>
      <w:lvlText w:val=""/>
      <w:lvlJc w:val="left"/>
      <w:pPr>
        <w:ind w:left="4320" w:hanging="360"/>
      </w:pPr>
      <w:rPr>
        <w:rFonts w:ascii="Wingdings" w:hAnsi="Wingdings" w:hint="default"/>
      </w:rPr>
    </w:lvl>
    <w:lvl w:ilvl="6" w:tplc="57C8E982">
      <w:start w:val="1"/>
      <w:numFmt w:val="bullet"/>
      <w:lvlText w:val=""/>
      <w:lvlJc w:val="left"/>
      <w:pPr>
        <w:ind w:left="5040" w:hanging="360"/>
      </w:pPr>
      <w:rPr>
        <w:rFonts w:ascii="Symbol" w:hAnsi="Symbol" w:hint="default"/>
      </w:rPr>
    </w:lvl>
    <w:lvl w:ilvl="7" w:tplc="E876B3A4">
      <w:start w:val="1"/>
      <w:numFmt w:val="bullet"/>
      <w:lvlText w:val="o"/>
      <w:lvlJc w:val="left"/>
      <w:pPr>
        <w:ind w:left="5760" w:hanging="360"/>
      </w:pPr>
      <w:rPr>
        <w:rFonts w:ascii="Courier New" w:hAnsi="Courier New" w:hint="default"/>
      </w:rPr>
    </w:lvl>
    <w:lvl w:ilvl="8" w:tplc="1136C3EA">
      <w:start w:val="1"/>
      <w:numFmt w:val="bullet"/>
      <w:lvlText w:val=""/>
      <w:lvlJc w:val="left"/>
      <w:pPr>
        <w:ind w:left="6480" w:hanging="360"/>
      </w:pPr>
      <w:rPr>
        <w:rFonts w:ascii="Wingdings" w:hAnsi="Wingdings" w:hint="default"/>
      </w:rPr>
    </w:lvl>
  </w:abstractNum>
  <w:abstractNum w:abstractNumId="12" w15:restartNumberingAfterBreak="0">
    <w:nsid w:val="15D35E21"/>
    <w:multiLevelType w:val="hybridMultilevel"/>
    <w:tmpl w:val="18AE1612"/>
    <w:lvl w:ilvl="0" w:tplc="F634D55E">
      <w:start w:val="1"/>
      <w:numFmt w:val="bullet"/>
      <w:lvlText w:val=""/>
      <w:lvlJc w:val="left"/>
      <w:pPr>
        <w:ind w:left="720" w:hanging="360"/>
      </w:pPr>
      <w:rPr>
        <w:rFonts w:ascii="Symbol" w:hAnsi="Symbol" w:hint="default"/>
      </w:rPr>
    </w:lvl>
    <w:lvl w:ilvl="1" w:tplc="2B3CF918">
      <w:start w:val="1"/>
      <w:numFmt w:val="bullet"/>
      <w:lvlText w:val="o"/>
      <w:lvlJc w:val="left"/>
      <w:pPr>
        <w:ind w:left="1440" w:hanging="360"/>
      </w:pPr>
      <w:rPr>
        <w:rFonts w:ascii="Courier New" w:hAnsi="Courier New" w:hint="default"/>
      </w:rPr>
    </w:lvl>
    <w:lvl w:ilvl="2" w:tplc="D1FAF20C">
      <w:start w:val="1"/>
      <w:numFmt w:val="bullet"/>
      <w:lvlText w:val=""/>
      <w:lvlJc w:val="left"/>
      <w:pPr>
        <w:ind w:left="2160" w:hanging="360"/>
      </w:pPr>
      <w:rPr>
        <w:rFonts w:ascii="Wingdings" w:hAnsi="Wingdings" w:hint="default"/>
      </w:rPr>
    </w:lvl>
    <w:lvl w:ilvl="3" w:tplc="6C90669C">
      <w:start w:val="1"/>
      <w:numFmt w:val="bullet"/>
      <w:lvlText w:val=""/>
      <w:lvlJc w:val="left"/>
      <w:pPr>
        <w:ind w:left="2880" w:hanging="360"/>
      </w:pPr>
      <w:rPr>
        <w:rFonts w:ascii="Symbol" w:hAnsi="Symbol" w:hint="default"/>
      </w:rPr>
    </w:lvl>
    <w:lvl w:ilvl="4" w:tplc="D8D4FA3E">
      <w:start w:val="1"/>
      <w:numFmt w:val="bullet"/>
      <w:lvlText w:val="o"/>
      <w:lvlJc w:val="left"/>
      <w:pPr>
        <w:ind w:left="3600" w:hanging="360"/>
      </w:pPr>
      <w:rPr>
        <w:rFonts w:ascii="Courier New" w:hAnsi="Courier New" w:hint="default"/>
      </w:rPr>
    </w:lvl>
    <w:lvl w:ilvl="5" w:tplc="BD5ADA28">
      <w:start w:val="1"/>
      <w:numFmt w:val="bullet"/>
      <w:lvlText w:val=""/>
      <w:lvlJc w:val="left"/>
      <w:pPr>
        <w:ind w:left="4320" w:hanging="360"/>
      </w:pPr>
      <w:rPr>
        <w:rFonts w:ascii="Wingdings" w:hAnsi="Wingdings" w:hint="default"/>
      </w:rPr>
    </w:lvl>
    <w:lvl w:ilvl="6" w:tplc="E8EEA9B4">
      <w:start w:val="1"/>
      <w:numFmt w:val="bullet"/>
      <w:lvlText w:val=""/>
      <w:lvlJc w:val="left"/>
      <w:pPr>
        <w:ind w:left="5040" w:hanging="360"/>
      </w:pPr>
      <w:rPr>
        <w:rFonts w:ascii="Symbol" w:hAnsi="Symbol" w:hint="default"/>
      </w:rPr>
    </w:lvl>
    <w:lvl w:ilvl="7" w:tplc="026AF430">
      <w:start w:val="1"/>
      <w:numFmt w:val="bullet"/>
      <w:lvlText w:val="o"/>
      <w:lvlJc w:val="left"/>
      <w:pPr>
        <w:ind w:left="5760" w:hanging="360"/>
      </w:pPr>
      <w:rPr>
        <w:rFonts w:ascii="Courier New" w:hAnsi="Courier New" w:hint="default"/>
      </w:rPr>
    </w:lvl>
    <w:lvl w:ilvl="8" w:tplc="868AC38E">
      <w:start w:val="1"/>
      <w:numFmt w:val="bullet"/>
      <w:lvlText w:val=""/>
      <w:lvlJc w:val="left"/>
      <w:pPr>
        <w:ind w:left="6480" w:hanging="360"/>
      </w:pPr>
      <w:rPr>
        <w:rFonts w:ascii="Wingdings" w:hAnsi="Wingdings" w:hint="default"/>
      </w:rPr>
    </w:lvl>
  </w:abstractNum>
  <w:abstractNum w:abstractNumId="13" w15:restartNumberingAfterBreak="0">
    <w:nsid w:val="1769FED7"/>
    <w:multiLevelType w:val="hybridMultilevel"/>
    <w:tmpl w:val="56A0D13C"/>
    <w:lvl w:ilvl="0" w:tplc="84067768">
      <w:start w:val="1"/>
      <w:numFmt w:val="bullet"/>
      <w:lvlText w:val=""/>
      <w:lvlJc w:val="left"/>
      <w:pPr>
        <w:ind w:left="720" w:hanging="360"/>
      </w:pPr>
      <w:rPr>
        <w:rFonts w:ascii="Symbol" w:hAnsi="Symbol" w:hint="default"/>
      </w:rPr>
    </w:lvl>
    <w:lvl w:ilvl="1" w:tplc="52C846CC">
      <w:start w:val="1"/>
      <w:numFmt w:val="bullet"/>
      <w:lvlText w:val="o"/>
      <w:lvlJc w:val="left"/>
      <w:pPr>
        <w:ind w:left="1440" w:hanging="360"/>
      </w:pPr>
      <w:rPr>
        <w:rFonts w:ascii="Courier New" w:hAnsi="Courier New" w:hint="default"/>
      </w:rPr>
    </w:lvl>
    <w:lvl w:ilvl="2" w:tplc="6AFA521A">
      <w:start w:val="1"/>
      <w:numFmt w:val="bullet"/>
      <w:lvlText w:val=""/>
      <w:lvlJc w:val="left"/>
      <w:pPr>
        <w:ind w:left="2160" w:hanging="360"/>
      </w:pPr>
      <w:rPr>
        <w:rFonts w:ascii="Wingdings" w:hAnsi="Wingdings" w:hint="default"/>
      </w:rPr>
    </w:lvl>
    <w:lvl w:ilvl="3" w:tplc="37F2900A">
      <w:start w:val="1"/>
      <w:numFmt w:val="bullet"/>
      <w:lvlText w:val=""/>
      <w:lvlJc w:val="left"/>
      <w:pPr>
        <w:ind w:left="2880" w:hanging="360"/>
      </w:pPr>
      <w:rPr>
        <w:rFonts w:ascii="Symbol" w:hAnsi="Symbol" w:hint="default"/>
      </w:rPr>
    </w:lvl>
    <w:lvl w:ilvl="4" w:tplc="6A06CF4C">
      <w:start w:val="1"/>
      <w:numFmt w:val="bullet"/>
      <w:lvlText w:val="o"/>
      <w:lvlJc w:val="left"/>
      <w:pPr>
        <w:ind w:left="3600" w:hanging="360"/>
      </w:pPr>
      <w:rPr>
        <w:rFonts w:ascii="Courier New" w:hAnsi="Courier New" w:hint="default"/>
      </w:rPr>
    </w:lvl>
    <w:lvl w:ilvl="5" w:tplc="1BFCD6D4">
      <w:start w:val="1"/>
      <w:numFmt w:val="bullet"/>
      <w:lvlText w:val=""/>
      <w:lvlJc w:val="left"/>
      <w:pPr>
        <w:ind w:left="4320" w:hanging="360"/>
      </w:pPr>
      <w:rPr>
        <w:rFonts w:ascii="Wingdings" w:hAnsi="Wingdings" w:hint="default"/>
      </w:rPr>
    </w:lvl>
    <w:lvl w:ilvl="6" w:tplc="2BC2029E">
      <w:start w:val="1"/>
      <w:numFmt w:val="bullet"/>
      <w:lvlText w:val=""/>
      <w:lvlJc w:val="left"/>
      <w:pPr>
        <w:ind w:left="5040" w:hanging="360"/>
      </w:pPr>
      <w:rPr>
        <w:rFonts w:ascii="Symbol" w:hAnsi="Symbol" w:hint="default"/>
      </w:rPr>
    </w:lvl>
    <w:lvl w:ilvl="7" w:tplc="BA42E926">
      <w:start w:val="1"/>
      <w:numFmt w:val="bullet"/>
      <w:lvlText w:val="o"/>
      <w:lvlJc w:val="left"/>
      <w:pPr>
        <w:ind w:left="5760" w:hanging="360"/>
      </w:pPr>
      <w:rPr>
        <w:rFonts w:ascii="Courier New" w:hAnsi="Courier New" w:hint="default"/>
      </w:rPr>
    </w:lvl>
    <w:lvl w:ilvl="8" w:tplc="D7B839D0">
      <w:start w:val="1"/>
      <w:numFmt w:val="bullet"/>
      <w:lvlText w:val=""/>
      <w:lvlJc w:val="left"/>
      <w:pPr>
        <w:ind w:left="6480" w:hanging="360"/>
      </w:pPr>
      <w:rPr>
        <w:rFonts w:ascii="Wingdings" w:hAnsi="Wingdings" w:hint="default"/>
      </w:rPr>
    </w:lvl>
  </w:abstractNum>
  <w:abstractNum w:abstractNumId="14" w15:restartNumberingAfterBreak="0">
    <w:nsid w:val="176CB06F"/>
    <w:multiLevelType w:val="hybridMultilevel"/>
    <w:tmpl w:val="57420B90"/>
    <w:lvl w:ilvl="0" w:tplc="D958A380">
      <w:start w:val="1"/>
      <w:numFmt w:val="bullet"/>
      <w:lvlText w:val=""/>
      <w:lvlJc w:val="left"/>
      <w:pPr>
        <w:ind w:left="720" w:hanging="360"/>
      </w:pPr>
      <w:rPr>
        <w:rFonts w:ascii="Symbol" w:hAnsi="Symbol" w:hint="default"/>
      </w:rPr>
    </w:lvl>
    <w:lvl w:ilvl="1" w:tplc="E52EA828">
      <w:start w:val="1"/>
      <w:numFmt w:val="bullet"/>
      <w:lvlText w:val="o"/>
      <w:lvlJc w:val="left"/>
      <w:pPr>
        <w:ind w:left="1440" w:hanging="360"/>
      </w:pPr>
      <w:rPr>
        <w:rFonts w:ascii="Courier New" w:hAnsi="Courier New" w:hint="default"/>
      </w:rPr>
    </w:lvl>
    <w:lvl w:ilvl="2" w:tplc="B84273F0">
      <w:start w:val="1"/>
      <w:numFmt w:val="bullet"/>
      <w:lvlText w:val=""/>
      <w:lvlJc w:val="left"/>
      <w:pPr>
        <w:ind w:left="2160" w:hanging="360"/>
      </w:pPr>
      <w:rPr>
        <w:rFonts w:ascii="Wingdings" w:hAnsi="Wingdings" w:hint="default"/>
      </w:rPr>
    </w:lvl>
    <w:lvl w:ilvl="3" w:tplc="1DD85BA0">
      <w:start w:val="1"/>
      <w:numFmt w:val="bullet"/>
      <w:lvlText w:val=""/>
      <w:lvlJc w:val="left"/>
      <w:pPr>
        <w:ind w:left="2880" w:hanging="360"/>
      </w:pPr>
      <w:rPr>
        <w:rFonts w:ascii="Symbol" w:hAnsi="Symbol" w:hint="default"/>
      </w:rPr>
    </w:lvl>
    <w:lvl w:ilvl="4" w:tplc="5DBEAF66">
      <w:start w:val="1"/>
      <w:numFmt w:val="bullet"/>
      <w:lvlText w:val="o"/>
      <w:lvlJc w:val="left"/>
      <w:pPr>
        <w:ind w:left="3600" w:hanging="360"/>
      </w:pPr>
      <w:rPr>
        <w:rFonts w:ascii="Courier New" w:hAnsi="Courier New" w:hint="default"/>
      </w:rPr>
    </w:lvl>
    <w:lvl w:ilvl="5" w:tplc="68F89124">
      <w:start w:val="1"/>
      <w:numFmt w:val="bullet"/>
      <w:lvlText w:val=""/>
      <w:lvlJc w:val="left"/>
      <w:pPr>
        <w:ind w:left="4320" w:hanging="360"/>
      </w:pPr>
      <w:rPr>
        <w:rFonts w:ascii="Wingdings" w:hAnsi="Wingdings" w:hint="default"/>
      </w:rPr>
    </w:lvl>
    <w:lvl w:ilvl="6" w:tplc="A776E076">
      <w:start w:val="1"/>
      <w:numFmt w:val="bullet"/>
      <w:lvlText w:val=""/>
      <w:lvlJc w:val="left"/>
      <w:pPr>
        <w:ind w:left="5040" w:hanging="360"/>
      </w:pPr>
      <w:rPr>
        <w:rFonts w:ascii="Symbol" w:hAnsi="Symbol" w:hint="default"/>
      </w:rPr>
    </w:lvl>
    <w:lvl w:ilvl="7" w:tplc="BCE2DBC0">
      <w:start w:val="1"/>
      <w:numFmt w:val="bullet"/>
      <w:lvlText w:val="o"/>
      <w:lvlJc w:val="left"/>
      <w:pPr>
        <w:ind w:left="5760" w:hanging="360"/>
      </w:pPr>
      <w:rPr>
        <w:rFonts w:ascii="Courier New" w:hAnsi="Courier New" w:hint="default"/>
      </w:rPr>
    </w:lvl>
    <w:lvl w:ilvl="8" w:tplc="ED2C6E30">
      <w:start w:val="1"/>
      <w:numFmt w:val="bullet"/>
      <w:lvlText w:val=""/>
      <w:lvlJc w:val="left"/>
      <w:pPr>
        <w:ind w:left="6480" w:hanging="360"/>
      </w:pPr>
      <w:rPr>
        <w:rFonts w:ascii="Wingdings" w:hAnsi="Wingdings" w:hint="default"/>
      </w:rPr>
    </w:lvl>
  </w:abstractNum>
  <w:abstractNum w:abstractNumId="15" w15:restartNumberingAfterBreak="0">
    <w:nsid w:val="1772CF06"/>
    <w:multiLevelType w:val="hybridMultilevel"/>
    <w:tmpl w:val="424CB78E"/>
    <w:lvl w:ilvl="0" w:tplc="77AED224">
      <w:start w:val="1"/>
      <w:numFmt w:val="bullet"/>
      <w:lvlText w:val=""/>
      <w:lvlJc w:val="left"/>
      <w:pPr>
        <w:ind w:left="720" w:hanging="360"/>
      </w:pPr>
      <w:rPr>
        <w:rFonts w:ascii="Symbol" w:hAnsi="Symbol" w:hint="default"/>
      </w:rPr>
    </w:lvl>
    <w:lvl w:ilvl="1" w:tplc="365CB440">
      <w:start w:val="1"/>
      <w:numFmt w:val="bullet"/>
      <w:lvlText w:val="o"/>
      <w:lvlJc w:val="left"/>
      <w:pPr>
        <w:ind w:left="1440" w:hanging="360"/>
      </w:pPr>
      <w:rPr>
        <w:rFonts w:ascii="Courier New" w:hAnsi="Courier New" w:hint="default"/>
      </w:rPr>
    </w:lvl>
    <w:lvl w:ilvl="2" w:tplc="93DE363C">
      <w:start w:val="1"/>
      <w:numFmt w:val="bullet"/>
      <w:lvlText w:val=""/>
      <w:lvlJc w:val="left"/>
      <w:pPr>
        <w:ind w:left="2160" w:hanging="360"/>
      </w:pPr>
      <w:rPr>
        <w:rFonts w:ascii="Wingdings" w:hAnsi="Wingdings" w:hint="default"/>
      </w:rPr>
    </w:lvl>
    <w:lvl w:ilvl="3" w:tplc="04A2388A">
      <w:start w:val="1"/>
      <w:numFmt w:val="bullet"/>
      <w:lvlText w:val=""/>
      <w:lvlJc w:val="left"/>
      <w:pPr>
        <w:ind w:left="2880" w:hanging="360"/>
      </w:pPr>
      <w:rPr>
        <w:rFonts w:ascii="Symbol" w:hAnsi="Symbol" w:hint="default"/>
      </w:rPr>
    </w:lvl>
    <w:lvl w:ilvl="4" w:tplc="806C2B0E">
      <w:start w:val="1"/>
      <w:numFmt w:val="bullet"/>
      <w:lvlText w:val="o"/>
      <w:lvlJc w:val="left"/>
      <w:pPr>
        <w:ind w:left="3600" w:hanging="360"/>
      </w:pPr>
      <w:rPr>
        <w:rFonts w:ascii="Courier New" w:hAnsi="Courier New" w:hint="default"/>
      </w:rPr>
    </w:lvl>
    <w:lvl w:ilvl="5" w:tplc="33049290">
      <w:start w:val="1"/>
      <w:numFmt w:val="bullet"/>
      <w:lvlText w:val=""/>
      <w:lvlJc w:val="left"/>
      <w:pPr>
        <w:ind w:left="4320" w:hanging="360"/>
      </w:pPr>
      <w:rPr>
        <w:rFonts w:ascii="Wingdings" w:hAnsi="Wingdings" w:hint="default"/>
      </w:rPr>
    </w:lvl>
    <w:lvl w:ilvl="6" w:tplc="3D72CB34">
      <w:start w:val="1"/>
      <w:numFmt w:val="bullet"/>
      <w:lvlText w:val=""/>
      <w:lvlJc w:val="left"/>
      <w:pPr>
        <w:ind w:left="5040" w:hanging="360"/>
      </w:pPr>
      <w:rPr>
        <w:rFonts w:ascii="Symbol" w:hAnsi="Symbol" w:hint="default"/>
      </w:rPr>
    </w:lvl>
    <w:lvl w:ilvl="7" w:tplc="20665C88">
      <w:start w:val="1"/>
      <w:numFmt w:val="bullet"/>
      <w:lvlText w:val="o"/>
      <w:lvlJc w:val="left"/>
      <w:pPr>
        <w:ind w:left="5760" w:hanging="360"/>
      </w:pPr>
      <w:rPr>
        <w:rFonts w:ascii="Courier New" w:hAnsi="Courier New" w:hint="default"/>
      </w:rPr>
    </w:lvl>
    <w:lvl w:ilvl="8" w:tplc="55F894B4">
      <w:start w:val="1"/>
      <w:numFmt w:val="bullet"/>
      <w:lvlText w:val=""/>
      <w:lvlJc w:val="left"/>
      <w:pPr>
        <w:ind w:left="6480" w:hanging="360"/>
      </w:pPr>
      <w:rPr>
        <w:rFonts w:ascii="Wingdings" w:hAnsi="Wingdings" w:hint="default"/>
      </w:rPr>
    </w:lvl>
  </w:abstractNum>
  <w:abstractNum w:abstractNumId="16" w15:restartNumberingAfterBreak="0">
    <w:nsid w:val="198E16ED"/>
    <w:multiLevelType w:val="hybridMultilevel"/>
    <w:tmpl w:val="FFFFFFFF"/>
    <w:lvl w:ilvl="0" w:tplc="78282094">
      <w:start w:val="1"/>
      <w:numFmt w:val="bullet"/>
      <w:lvlText w:val=""/>
      <w:lvlJc w:val="left"/>
      <w:pPr>
        <w:ind w:left="720" w:hanging="360"/>
      </w:pPr>
      <w:rPr>
        <w:rFonts w:ascii="Symbol" w:hAnsi="Symbol" w:hint="default"/>
      </w:rPr>
    </w:lvl>
    <w:lvl w:ilvl="1" w:tplc="5384551C">
      <w:start w:val="1"/>
      <w:numFmt w:val="bullet"/>
      <w:lvlText w:val="o"/>
      <w:lvlJc w:val="left"/>
      <w:pPr>
        <w:ind w:left="1440" w:hanging="360"/>
      </w:pPr>
      <w:rPr>
        <w:rFonts w:ascii="Courier New" w:hAnsi="Courier New" w:hint="default"/>
      </w:rPr>
    </w:lvl>
    <w:lvl w:ilvl="2" w:tplc="838ACE12">
      <w:start w:val="1"/>
      <w:numFmt w:val="bullet"/>
      <w:lvlText w:val=""/>
      <w:lvlJc w:val="left"/>
      <w:pPr>
        <w:ind w:left="2160" w:hanging="360"/>
      </w:pPr>
      <w:rPr>
        <w:rFonts w:ascii="Wingdings" w:hAnsi="Wingdings" w:hint="default"/>
      </w:rPr>
    </w:lvl>
    <w:lvl w:ilvl="3" w:tplc="46E8B0CE">
      <w:start w:val="1"/>
      <w:numFmt w:val="bullet"/>
      <w:lvlText w:val=""/>
      <w:lvlJc w:val="left"/>
      <w:pPr>
        <w:ind w:left="2880" w:hanging="360"/>
      </w:pPr>
      <w:rPr>
        <w:rFonts w:ascii="Symbol" w:hAnsi="Symbol" w:hint="default"/>
      </w:rPr>
    </w:lvl>
    <w:lvl w:ilvl="4" w:tplc="7220BCA8">
      <w:start w:val="1"/>
      <w:numFmt w:val="bullet"/>
      <w:lvlText w:val="o"/>
      <w:lvlJc w:val="left"/>
      <w:pPr>
        <w:ind w:left="3600" w:hanging="360"/>
      </w:pPr>
      <w:rPr>
        <w:rFonts w:ascii="Courier New" w:hAnsi="Courier New" w:hint="default"/>
      </w:rPr>
    </w:lvl>
    <w:lvl w:ilvl="5" w:tplc="117633C2">
      <w:start w:val="1"/>
      <w:numFmt w:val="bullet"/>
      <w:lvlText w:val=""/>
      <w:lvlJc w:val="left"/>
      <w:pPr>
        <w:ind w:left="4320" w:hanging="360"/>
      </w:pPr>
      <w:rPr>
        <w:rFonts w:ascii="Wingdings" w:hAnsi="Wingdings" w:hint="default"/>
      </w:rPr>
    </w:lvl>
    <w:lvl w:ilvl="6" w:tplc="E0E2F438">
      <w:start w:val="1"/>
      <w:numFmt w:val="bullet"/>
      <w:lvlText w:val=""/>
      <w:lvlJc w:val="left"/>
      <w:pPr>
        <w:ind w:left="5040" w:hanging="360"/>
      </w:pPr>
      <w:rPr>
        <w:rFonts w:ascii="Symbol" w:hAnsi="Symbol" w:hint="default"/>
      </w:rPr>
    </w:lvl>
    <w:lvl w:ilvl="7" w:tplc="96EC8BB8">
      <w:start w:val="1"/>
      <w:numFmt w:val="bullet"/>
      <w:lvlText w:val="o"/>
      <w:lvlJc w:val="left"/>
      <w:pPr>
        <w:ind w:left="5760" w:hanging="360"/>
      </w:pPr>
      <w:rPr>
        <w:rFonts w:ascii="Courier New" w:hAnsi="Courier New" w:hint="default"/>
      </w:rPr>
    </w:lvl>
    <w:lvl w:ilvl="8" w:tplc="92B0FA72">
      <w:start w:val="1"/>
      <w:numFmt w:val="bullet"/>
      <w:lvlText w:val=""/>
      <w:lvlJc w:val="left"/>
      <w:pPr>
        <w:ind w:left="6480" w:hanging="360"/>
      </w:pPr>
      <w:rPr>
        <w:rFonts w:ascii="Wingdings" w:hAnsi="Wingdings" w:hint="default"/>
      </w:rPr>
    </w:lvl>
  </w:abstractNum>
  <w:abstractNum w:abstractNumId="17" w15:restartNumberingAfterBreak="0">
    <w:nsid w:val="1D2B1BCF"/>
    <w:multiLevelType w:val="hybridMultilevel"/>
    <w:tmpl w:val="9FB6B33E"/>
    <w:lvl w:ilvl="0" w:tplc="F49243BC">
      <w:start w:val="1"/>
      <w:numFmt w:val="bullet"/>
      <w:lvlText w:val="-"/>
      <w:lvlJc w:val="left"/>
      <w:pPr>
        <w:ind w:left="1080" w:hanging="360"/>
      </w:pPr>
      <w:rPr>
        <w:rFonts w:ascii="Aptos" w:hAnsi="Aptos" w:hint="default"/>
      </w:rPr>
    </w:lvl>
    <w:lvl w:ilvl="1" w:tplc="08D414F2">
      <w:start w:val="1"/>
      <w:numFmt w:val="bullet"/>
      <w:lvlText w:val="o"/>
      <w:lvlJc w:val="left"/>
      <w:pPr>
        <w:ind w:left="1800" w:hanging="360"/>
      </w:pPr>
      <w:rPr>
        <w:rFonts w:ascii="Courier New" w:hAnsi="Courier New" w:hint="default"/>
      </w:rPr>
    </w:lvl>
    <w:lvl w:ilvl="2" w:tplc="D4D6B196">
      <w:start w:val="1"/>
      <w:numFmt w:val="bullet"/>
      <w:lvlText w:val=""/>
      <w:lvlJc w:val="left"/>
      <w:pPr>
        <w:ind w:left="2520" w:hanging="360"/>
      </w:pPr>
      <w:rPr>
        <w:rFonts w:ascii="Wingdings" w:hAnsi="Wingdings" w:hint="default"/>
      </w:rPr>
    </w:lvl>
    <w:lvl w:ilvl="3" w:tplc="6C323274">
      <w:start w:val="1"/>
      <w:numFmt w:val="bullet"/>
      <w:lvlText w:val=""/>
      <w:lvlJc w:val="left"/>
      <w:pPr>
        <w:ind w:left="3240" w:hanging="360"/>
      </w:pPr>
      <w:rPr>
        <w:rFonts w:ascii="Symbol" w:hAnsi="Symbol" w:hint="default"/>
      </w:rPr>
    </w:lvl>
    <w:lvl w:ilvl="4" w:tplc="F89072E8">
      <w:start w:val="1"/>
      <w:numFmt w:val="bullet"/>
      <w:lvlText w:val="o"/>
      <w:lvlJc w:val="left"/>
      <w:pPr>
        <w:ind w:left="3960" w:hanging="360"/>
      </w:pPr>
      <w:rPr>
        <w:rFonts w:ascii="Courier New" w:hAnsi="Courier New" w:hint="default"/>
      </w:rPr>
    </w:lvl>
    <w:lvl w:ilvl="5" w:tplc="9F38A104">
      <w:start w:val="1"/>
      <w:numFmt w:val="bullet"/>
      <w:lvlText w:val=""/>
      <w:lvlJc w:val="left"/>
      <w:pPr>
        <w:ind w:left="4680" w:hanging="360"/>
      </w:pPr>
      <w:rPr>
        <w:rFonts w:ascii="Wingdings" w:hAnsi="Wingdings" w:hint="default"/>
      </w:rPr>
    </w:lvl>
    <w:lvl w:ilvl="6" w:tplc="C8FC05C8">
      <w:start w:val="1"/>
      <w:numFmt w:val="bullet"/>
      <w:lvlText w:val=""/>
      <w:lvlJc w:val="left"/>
      <w:pPr>
        <w:ind w:left="5400" w:hanging="360"/>
      </w:pPr>
      <w:rPr>
        <w:rFonts w:ascii="Symbol" w:hAnsi="Symbol" w:hint="default"/>
      </w:rPr>
    </w:lvl>
    <w:lvl w:ilvl="7" w:tplc="0DCA61C2">
      <w:start w:val="1"/>
      <w:numFmt w:val="bullet"/>
      <w:lvlText w:val="o"/>
      <w:lvlJc w:val="left"/>
      <w:pPr>
        <w:ind w:left="6120" w:hanging="360"/>
      </w:pPr>
      <w:rPr>
        <w:rFonts w:ascii="Courier New" w:hAnsi="Courier New" w:hint="default"/>
      </w:rPr>
    </w:lvl>
    <w:lvl w:ilvl="8" w:tplc="E2267CD4">
      <w:start w:val="1"/>
      <w:numFmt w:val="bullet"/>
      <w:lvlText w:val=""/>
      <w:lvlJc w:val="left"/>
      <w:pPr>
        <w:ind w:left="6840" w:hanging="360"/>
      </w:pPr>
      <w:rPr>
        <w:rFonts w:ascii="Wingdings" w:hAnsi="Wingdings" w:hint="default"/>
      </w:rPr>
    </w:lvl>
  </w:abstractNum>
  <w:abstractNum w:abstractNumId="18" w15:restartNumberingAfterBreak="0">
    <w:nsid w:val="2384A694"/>
    <w:multiLevelType w:val="hybridMultilevel"/>
    <w:tmpl w:val="FFFFFFFF"/>
    <w:lvl w:ilvl="0" w:tplc="0A5EF162">
      <w:start w:val="1"/>
      <w:numFmt w:val="bullet"/>
      <w:lvlText w:val=""/>
      <w:lvlJc w:val="left"/>
      <w:pPr>
        <w:ind w:left="720" w:hanging="360"/>
      </w:pPr>
      <w:rPr>
        <w:rFonts w:ascii="Symbol" w:hAnsi="Symbol" w:hint="default"/>
      </w:rPr>
    </w:lvl>
    <w:lvl w:ilvl="1" w:tplc="DDB2AEB4">
      <w:start w:val="1"/>
      <w:numFmt w:val="bullet"/>
      <w:lvlText w:val="o"/>
      <w:lvlJc w:val="left"/>
      <w:pPr>
        <w:ind w:left="1440" w:hanging="360"/>
      </w:pPr>
      <w:rPr>
        <w:rFonts w:ascii="Courier New" w:hAnsi="Courier New" w:hint="default"/>
      </w:rPr>
    </w:lvl>
    <w:lvl w:ilvl="2" w:tplc="AB6E4C72">
      <w:start w:val="1"/>
      <w:numFmt w:val="bullet"/>
      <w:lvlText w:val=""/>
      <w:lvlJc w:val="left"/>
      <w:pPr>
        <w:ind w:left="2160" w:hanging="360"/>
      </w:pPr>
      <w:rPr>
        <w:rFonts w:ascii="Wingdings" w:hAnsi="Wingdings" w:hint="default"/>
      </w:rPr>
    </w:lvl>
    <w:lvl w:ilvl="3" w:tplc="0C2085A2">
      <w:start w:val="1"/>
      <w:numFmt w:val="bullet"/>
      <w:lvlText w:val=""/>
      <w:lvlJc w:val="left"/>
      <w:pPr>
        <w:ind w:left="2880" w:hanging="360"/>
      </w:pPr>
      <w:rPr>
        <w:rFonts w:ascii="Symbol" w:hAnsi="Symbol" w:hint="default"/>
      </w:rPr>
    </w:lvl>
    <w:lvl w:ilvl="4" w:tplc="2A182660">
      <w:start w:val="1"/>
      <w:numFmt w:val="bullet"/>
      <w:lvlText w:val="o"/>
      <w:lvlJc w:val="left"/>
      <w:pPr>
        <w:ind w:left="3600" w:hanging="360"/>
      </w:pPr>
      <w:rPr>
        <w:rFonts w:ascii="Courier New" w:hAnsi="Courier New" w:hint="default"/>
      </w:rPr>
    </w:lvl>
    <w:lvl w:ilvl="5" w:tplc="B2DC124E">
      <w:start w:val="1"/>
      <w:numFmt w:val="bullet"/>
      <w:lvlText w:val=""/>
      <w:lvlJc w:val="left"/>
      <w:pPr>
        <w:ind w:left="4320" w:hanging="360"/>
      </w:pPr>
      <w:rPr>
        <w:rFonts w:ascii="Wingdings" w:hAnsi="Wingdings" w:hint="default"/>
      </w:rPr>
    </w:lvl>
    <w:lvl w:ilvl="6" w:tplc="A6D8361A">
      <w:start w:val="1"/>
      <w:numFmt w:val="bullet"/>
      <w:lvlText w:val=""/>
      <w:lvlJc w:val="left"/>
      <w:pPr>
        <w:ind w:left="5040" w:hanging="360"/>
      </w:pPr>
      <w:rPr>
        <w:rFonts w:ascii="Symbol" w:hAnsi="Symbol" w:hint="default"/>
      </w:rPr>
    </w:lvl>
    <w:lvl w:ilvl="7" w:tplc="EB968436">
      <w:start w:val="1"/>
      <w:numFmt w:val="bullet"/>
      <w:lvlText w:val="o"/>
      <w:lvlJc w:val="left"/>
      <w:pPr>
        <w:ind w:left="5760" w:hanging="360"/>
      </w:pPr>
      <w:rPr>
        <w:rFonts w:ascii="Courier New" w:hAnsi="Courier New" w:hint="default"/>
      </w:rPr>
    </w:lvl>
    <w:lvl w:ilvl="8" w:tplc="B3FA12BE">
      <w:start w:val="1"/>
      <w:numFmt w:val="bullet"/>
      <w:lvlText w:val=""/>
      <w:lvlJc w:val="left"/>
      <w:pPr>
        <w:ind w:left="6480" w:hanging="360"/>
      </w:pPr>
      <w:rPr>
        <w:rFonts w:ascii="Wingdings" w:hAnsi="Wingdings" w:hint="default"/>
      </w:rPr>
    </w:lvl>
  </w:abstractNum>
  <w:abstractNum w:abstractNumId="19" w15:restartNumberingAfterBreak="0">
    <w:nsid w:val="2733A9E0"/>
    <w:multiLevelType w:val="hybridMultilevel"/>
    <w:tmpl w:val="355C8EB8"/>
    <w:lvl w:ilvl="0" w:tplc="D638DA48">
      <w:start w:val="1"/>
      <w:numFmt w:val="bullet"/>
      <w:lvlText w:val="-"/>
      <w:lvlJc w:val="left"/>
      <w:pPr>
        <w:ind w:left="1068" w:hanging="360"/>
      </w:pPr>
      <w:rPr>
        <w:rFonts w:ascii="Aptos" w:hAnsi="Aptos" w:hint="default"/>
      </w:rPr>
    </w:lvl>
    <w:lvl w:ilvl="1" w:tplc="BC14DD28">
      <w:start w:val="1"/>
      <w:numFmt w:val="bullet"/>
      <w:lvlText w:val="o"/>
      <w:lvlJc w:val="left"/>
      <w:pPr>
        <w:ind w:left="1440" w:hanging="360"/>
      </w:pPr>
      <w:rPr>
        <w:rFonts w:ascii="Courier New" w:hAnsi="Courier New" w:hint="default"/>
      </w:rPr>
    </w:lvl>
    <w:lvl w:ilvl="2" w:tplc="05062E5A">
      <w:start w:val="1"/>
      <w:numFmt w:val="bullet"/>
      <w:lvlText w:val=""/>
      <w:lvlJc w:val="left"/>
      <w:pPr>
        <w:ind w:left="2160" w:hanging="360"/>
      </w:pPr>
      <w:rPr>
        <w:rFonts w:ascii="Wingdings" w:hAnsi="Wingdings" w:hint="default"/>
      </w:rPr>
    </w:lvl>
    <w:lvl w:ilvl="3" w:tplc="7DF46ECA">
      <w:start w:val="1"/>
      <w:numFmt w:val="bullet"/>
      <w:lvlText w:val=""/>
      <w:lvlJc w:val="left"/>
      <w:pPr>
        <w:ind w:left="2880" w:hanging="360"/>
      </w:pPr>
      <w:rPr>
        <w:rFonts w:ascii="Symbol" w:hAnsi="Symbol" w:hint="default"/>
      </w:rPr>
    </w:lvl>
    <w:lvl w:ilvl="4" w:tplc="DDF6BD8A">
      <w:start w:val="1"/>
      <w:numFmt w:val="bullet"/>
      <w:lvlText w:val="o"/>
      <w:lvlJc w:val="left"/>
      <w:pPr>
        <w:ind w:left="3600" w:hanging="360"/>
      </w:pPr>
      <w:rPr>
        <w:rFonts w:ascii="Courier New" w:hAnsi="Courier New" w:hint="default"/>
      </w:rPr>
    </w:lvl>
    <w:lvl w:ilvl="5" w:tplc="D8BC2AD0">
      <w:start w:val="1"/>
      <w:numFmt w:val="bullet"/>
      <w:lvlText w:val=""/>
      <w:lvlJc w:val="left"/>
      <w:pPr>
        <w:ind w:left="4320" w:hanging="360"/>
      </w:pPr>
      <w:rPr>
        <w:rFonts w:ascii="Wingdings" w:hAnsi="Wingdings" w:hint="default"/>
      </w:rPr>
    </w:lvl>
    <w:lvl w:ilvl="6" w:tplc="B9884576">
      <w:start w:val="1"/>
      <w:numFmt w:val="bullet"/>
      <w:lvlText w:val=""/>
      <w:lvlJc w:val="left"/>
      <w:pPr>
        <w:ind w:left="5040" w:hanging="360"/>
      </w:pPr>
      <w:rPr>
        <w:rFonts w:ascii="Symbol" w:hAnsi="Symbol" w:hint="default"/>
      </w:rPr>
    </w:lvl>
    <w:lvl w:ilvl="7" w:tplc="35B85262">
      <w:start w:val="1"/>
      <w:numFmt w:val="bullet"/>
      <w:lvlText w:val="o"/>
      <w:lvlJc w:val="left"/>
      <w:pPr>
        <w:ind w:left="5760" w:hanging="360"/>
      </w:pPr>
      <w:rPr>
        <w:rFonts w:ascii="Courier New" w:hAnsi="Courier New" w:hint="default"/>
      </w:rPr>
    </w:lvl>
    <w:lvl w:ilvl="8" w:tplc="DE9CB026">
      <w:start w:val="1"/>
      <w:numFmt w:val="bullet"/>
      <w:lvlText w:val=""/>
      <w:lvlJc w:val="left"/>
      <w:pPr>
        <w:ind w:left="6480" w:hanging="360"/>
      </w:pPr>
      <w:rPr>
        <w:rFonts w:ascii="Wingdings" w:hAnsi="Wingdings" w:hint="default"/>
      </w:rPr>
    </w:lvl>
  </w:abstractNum>
  <w:abstractNum w:abstractNumId="20" w15:restartNumberingAfterBreak="0">
    <w:nsid w:val="281EDB13"/>
    <w:multiLevelType w:val="hybridMultilevel"/>
    <w:tmpl w:val="57E8C2A8"/>
    <w:lvl w:ilvl="0" w:tplc="3B768B6E">
      <w:start w:val="1"/>
      <w:numFmt w:val="bullet"/>
      <w:lvlText w:val="-"/>
      <w:lvlJc w:val="left"/>
      <w:pPr>
        <w:ind w:left="1068" w:hanging="360"/>
      </w:pPr>
      <w:rPr>
        <w:rFonts w:ascii="Aptos" w:hAnsi="Aptos" w:hint="default"/>
      </w:rPr>
    </w:lvl>
    <w:lvl w:ilvl="1" w:tplc="8CF295B2">
      <w:start w:val="1"/>
      <w:numFmt w:val="bullet"/>
      <w:lvlText w:val="o"/>
      <w:lvlJc w:val="left"/>
      <w:pPr>
        <w:ind w:left="1440" w:hanging="360"/>
      </w:pPr>
      <w:rPr>
        <w:rFonts w:ascii="Courier New" w:hAnsi="Courier New" w:hint="default"/>
      </w:rPr>
    </w:lvl>
    <w:lvl w:ilvl="2" w:tplc="506E1C3C">
      <w:start w:val="1"/>
      <w:numFmt w:val="bullet"/>
      <w:lvlText w:val=""/>
      <w:lvlJc w:val="left"/>
      <w:pPr>
        <w:ind w:left="2160" w:hanging="360"/>
      </w:pPr>
      <w:rPr>
        <w:rFonts w:ascii="Wingdings" w:hAnsi="Wingdings" w:hint="default"/>
      </w:rPr>
    </w:lvl>
    <w:lvl w:ilvl="3" w:tplc="7DFE0584">
      <w:start w:val="1"/>
      <w:numFmt w:val="bullet"/>
      <w:lvlText w:val=""/>
      <w:lvlJc w:val="left"/>
      <w:pPr>
        <w:ind w:left="2880" w:hanging="360"/>
      </w:pPr>
      <w:rPr>
        <w:rFonts w:ascii="Symbol" w:hAnsi="Symbol" w:hint="default"/>
      </w:rPr>
    </w:lvl>
    <w:lvl w:ilvl="4" w:tplc="136A2F9C">
      <w:start w:val="1"/>
      <w:numFmt w:val="bullet"/>
      <w:lvlText w:val="o"/>
      <w:lvlJc w:val="left"/>
      <w:pPr>
        <w:ind w:left="3600" w:hanging="360"/>
      </w:pPr>
      <w:rPr>
        <w:rFonts w:ascii="Courier New" w:hAnsi="Courier New" w:hint="default"/>
      </w:rPr>
    </w:lvl>
    <w:lvl w:ilvl="5" w:tplc="D5CEDB58">
      <w:start w:val="1"/>
      <w:numFmt w:val="bullet"/>
      <w:lvlText w:val=""/>
      <w:lvlJc w:val="left"/>
      <w:pPr>
        <w:ind w:left="4320" w:hanging="360"/>
      </w:pPr>
      <w:rPr>
        <w:rFonts w:ascii="Wingdings" w:hAnsi="Wingdings" w:hint="default"/>
      </w:rPr>
    </w:lvl>
    <w:lvl w:ilvl="6" w:tplc="4C585BAC">
      <w:start w:val="1"/>
      <w:numFmt w:val="bullet"/>
      <w:lvlText w:val=""/>
      <w:lvlJc w:val="left"/>
      <w:pPr>
        <w:ind w:left="5040" w:hanging="360"/>
      </w:pPr>
      <w:rPr>
        <w:rFonts w:ascii="Symbol" w:hAnsi="Symbol" w:hint="default"/>
      </w:rPr>
    </w:lvl>
    <w:lvl w:ilvl="7" w:tplc="456A594C">
      <w:start w:val="1"/>
      <w:numFmt w:val="bullet"/>
      <w:lvlText w:val="o"/>
      <w:lvlJc w:val="left"/>
      <w:pPr>
        <w:ind w:left="5760" w:hanging="360"/>
      </w:pPr>
      <w:rPr>
        <w:rFonts w:ascii="Courier New" w:hAnsi="Courier New" w:hint="default"/>
      </w:rPr>
    </w:lvl>
    <w:lvl w:ilvl="8" w:tplc="42ECC6D6">
      <w:start w:val="1"/>
      <w:numFmt w:val="bullet"/>
      <w:lvlText w:val=""/>
      <w:lvlJc w:val="left"/>
      <w:pPr>
        <w:ind w:left="6480" w:hanging="360"/>
      </w:pPr>
      <w:rPr>
        <w:rFonts w:ascii="Wingdings" w:hAnsi="Wingdings" w:hint="default"/>
      </w:rPr>
    </w:lvl>
  </w:abstractNum>
  <w:abstractNum w:abstractNumId="21" w15:restartNumberingAfterBreak="0">
    <w:nsid w:val="292B1932"/>
    <w:multiLevelType w:val="hybridMultilevel"/>
    <w:tmpl w:val="926A84A2"/>
    <w:lvl w:ilvl="0" w:tplc="B66262A8">
      <w:start w:val="1"/>
      <w:numFmt w:val="bullet"/>
      <w:lvlText w:val=""/>
      <w:lvlJc w:val="left"/>
      <w:pPr>
        <w:ind w:left="1320" w:hanging="360"/>
      </w:pPr>
      <w:rPr>
        <w:rFonts w:ascii="Symbol" w:hAnsi="Symbol"/>
      </w:rPr>
    </w:lvl>
    <w:lvl w:ilvl="1" w:tplc="1E3C2330">
      <w:start w:val="1"/>
      <w:numFmt w:val="bullet"/>
      <w:lvlText w:val=""/>
      <w:lvlJc w:val="left"/>
      <w:pPr>
        <w:ind w:left="1320" w:hanging="360"/>
      </w:pPr>
      <w:rPr>
        <w:rFonts w:ascii="Symbol" w:hAnsi="Symbol"/>
      </w:rPr>
    </w:lvl>
    <w:lvl w:ilvl="2" w:tplc="6A3CD88A">
      <w:start w:val="1"/>
      <w:numFmt w:val="bullet"/>
      <w:lvlText w:val=""/>
      <w:lvlJc w:val="left"/>
      <w:pPr>
        <w:ind w:left="1320" w:hanging="360"/>
      </w:pPr>
      <w:rPr>
        <w:rFonts w:ascii="Symbol" w:hAnsi="Symbol"/>
      </w:rPr>
    </w:lvl>
    <w:lvl w:ilvl="3" w:tplc="AC025F1C">
      <w:start w:val="1"/>
      <w:numFmt w:val="bullet"/>
      <w:lvlText w:val=""/>
      <w:lvlJc w:val="left"/>
      <w:pPr>
        <w:ind w:left="1320" w:hanging="360"/>
      </w:pPr>
      <w:rPr>
        <w:rFonts w:ascii="Symbol" w:hAnsi="Symbol"/>
      </w:rPr>
    </w:lvl>
    <w:lvl w:ilvl="4" w:tplc="0C988ECA">
      <w:start w:val="1"/>
      <w:numFmt w:val="bullet"/>
      <w:lvlText w:val=""/>
      <w:lvlJc w:val="left"/>
      <w:pPr>
        <w:ind w:left="1320" w:hanging="360"/>
      </w:pPr>
      <w:rPr>
        <w:rFonts w:ascii="Symbol" w:hAnsi="Symbol"/>
      </w:rPr>
    </w:lvl>
    <w:lvl w:ilvl="5" w:tplc="44803F36">
      <w:start w:val="1"/>
      <w:numFmt w:val="bullet"/>
      <w:lvlText w:val=""/>
      <w:lvlJc w:val="left"/>
      <w:pPr>
        <w:ind w:left="1320" w:hanging="360"/>
      </w:pPr>
      <w:rPr>
        <w:rFonts w:ascii="Symbol" w:hAnsi="Symbol"/>
      </w:rPr>
    </w:lvl>
    <w:lvl w:ilvl="6" w:tplc="4D18F646">
      <w:start w:val="1"/>
      <w:numFmt w:val="bullet"/>
      <w:lvlText w:val=""/>
      <w:lvlJc w:val="left"/>
      <w:pPr>
        <w:ind w:left="1320" w:hanging="360"/>
      </w:pPr>
      <w:rPr>
        <w:rFonts w:ascii="Symbol" w:hAnsi="Symbol"/>
      </w:rPr>
    </w:lvl>
    <w:lvl w:ilvl="7" w:tplc="A1966F1C">
      <w:start w:val="1"/>
      <w:numFmt w:val="bullet"/>
      <w:lvlText w:val=""/>
      <w:lvlJc w:val="left"/>
      <w:pPr>
        <w:ind w:left="1320" w:hanging="360"/>
      </w:pPr>
      <w:rPr>
        <w:rFonts w:ascii="Symbol" w:hAnsi="Symbol"/>
      </w:rPr>
    </w:lvl>
    <w:lvl w:ilvl="8" w:tplc="25A0EFC0">
      <w:start w:val="1"/>
      <w:numFmt w:val="bullet"/>
      <w:lvlText w:val=""/>
      <w:lvlJc w:val="left"/>
      <w:pPr>
        <w:ind w:left="1320" w:hanging="360"/>
      </w:pPr>
      <w:rPr>
        <w:rFonts w:ascii="Symbol" w:hAnsi="Symbol"/>
      </w:rPr>
    </w:lvl>
  </w:abstractNum>
  <w:abstractNum w:abstractNumId="22" w15:restartNumberingAfterBreak="0">
    <w:nsid w:val="2A36F945"/>
    <w:multiLevelType w:val="hybridMultilevel"/>
    <w:tmpl w:val="026C25A8"/>
    <w:lvl w:ilvl="0" w:tplc="0EF2A018">
      <w:start w:val="1"/>
      <w:numFmt w:val="bullet"/>
      <w:lvlText w:val=""/>
      <w:lvlJc w:val="left"/>
      <w:pPr>
        <w:ind w:left="720" w:hanging="360"/>
      </w:pPr>
      <w:rPr>
        <w:rFonts w:ascii="Symbol" w:hAnsi="Symbol" w:hint="default"/>
      </w:rPr>
    </w:lvl>
    <w:lvl w:ilvl="1" w:tplc="323442DC">
      <w:start w:val="1"/>
      <w:numFmt w:val="bullet"/>
      <w:lvlText w:val="o"/>
      <w:lvlJc w:val="left"/>
      <w:pPr>
        <w:ind w:left="1440" w:hanging="360"/>
      </w:pPr>
      <w:rPr>
        <w:rFonts w:ascii="Courier New" w:hAnsi="Courier New" w:hint="default"/>
      </w:rPr>
    </w:lvl>
    <w:lvl w:ilvl="2" w:tplc="78DAC64E">
      <w:start w:val="1"/>
      <w:numFmt w:val="bullet"/>
      <w:lvlText w:val=""/>
      <w:lvlJc w:val="left"/>
      <w:pPr>
        <w:ind w:left="2160" w:hanging="360"/>
      </w:pPr>
      <w:rPr>
        <w:rFonts w:ascii="Wingdings" w:hAnsi="Wingdings" w:hint="default"/>
      </w:rPr>
    </w:lvl>
    <w:lvl w:ilvl="3" w:tplc="1FD809E0">
      <w:start w:val="1"/>
      <w:numFmt w:val="bullet"/>
      <w:lvlText w:val=""/>
      <w:lvlJc w:val="left"/>
      <w:pPr>
        <w:ind w:left="2880" w:hanging="360"/>
      </w:pPr>
      <w:rPr>
        <w:rFonts w:ascii="Symbol" w:hAnsi="Symbol" w:hint="default"/>
      </w:rPr>
    </w:lvl>
    <w:lvl w:ilvl="4" w:tplc="19DC566C">
      <w:start w:val="1"/>
      <w:numFmt w:val="bullet"/>
      <w:lvlText w:val="o"/>
      <w:lvlJc w:val="left"/>
      <w:pPr>
        <w:ind w:left="3600" w:hanging="360"/>
      </w:pPr>
      <w:rPr>
        <w:rFonts w:ascii="Courier New" w:hAnsi="Courier New" w:hint="default"/>
      </w:rPr>
    </w:lvl>
    <w:lvl w:ilvl="5" w:tplc="06CCFE30">
      <w:start w:val="1"/>
      <w:numFmt w:val="bullet"/>
      <w:lvlText w:val=""/>
      <w:lvlJc w:val="left"/>
      <w:pPr>
        <w:ind w:left="4320" w:hanging="360"/>
      </w:pPr>
      <w:rPr>
        <w:rFonts w:ascii="Wingdings" w:hAnsi="Wingdings" w:hint="default"/>
      </w:rPr>
    </w:lvl>
    <w:lvl w:ilvl="6" w:tplc="104698AA">
      <w:start w:val="1"/>
      <w:numFmt w:val="bullet"/>
      <w:lvlText w:val=""/>
      <w:lvlJc w:val="left"/>
      <w:pPr>
        <w:ind w:left="5040" w:hanging="360"/>
      </w:pPr>
      <w:rPr>
        <w:rFonts w:ascii="Symbol" w:hAnsi="Symbol" w:hint="default"/>
      </w:rPr>
    </w:lvl>
    <w:lvl w:ilvl="7" w:tplc="48704366">
      <w:start w:val="1"/>
      <w:numFmt w:val="bullet"/>
      <w:lvlText w:val="o"/>
      <w:lvlJc w:val="left"/>
      <w:pPr>
        <w:ind w:left="5760" w:hanging="360"/>
      </w:pPr>
      <w:rPr>
        <w:rFonts w:ascii="Courier New" w:hAnsi="Courier New" w:hint="default"/>
      </w:rPr>
    </w:lvl>
    <w:lvl w:ilvl="8" w:tplc="036EEF60">
      <w:start w:val="1"/>
      <w:numFmt w:val="bullet"/>
      <w:lvlText w:val=""/>
      <w:lvlJc w:val="left"/>
      <w:pPr>
        <w:ind w:left="6480" w:hanging="360"/>
      </w:pPr>
      <w:rPr>
        <w:rFonts w:ascii="Wingdings" w:hAnsi="Wingdings" w:hint="default"/>
      </w:rPr>
    </w:lvl>
  </w:abstractNum>
  <w:abstractNum w:abstractNumId="23" w15:restartNumberingAfterBreak="0">
    <w:nsid w:val="2BAEBBC9"/>
    <w:multiLevelType w:val="hybridMultilevel"/>
    <w:tmpl w:val="5E0C5712"/>
    <w:lvl w:ilvl="0" w:tplc="C26075D2">
      <w:numFmt w:val="bullet"/>
      <w:lvlText w:val="-"/>
      <w:lvlJc w:val="left"/>
      <w:pPr>
        <w:ind w:left="720" w:hanging="360"/>
      </w:pPr>
      <w:rPr>
        <w:rFonts w:ascii="Aptos" w:hAnsi="Aptos" w:hint="default"/>
      </w:rPr>
    </w:lvl>
    <w:lvl w:ilvl="1" w:tplc="875EC7B6">
      <w:start w:val="1"/>
      <w:numFmt w:val="bullet"/>
      <w:lvlText w:val="o"/>
      <w:lvlJc w:val="left"/>
      <w:pPr>
        <w:ind w:left="1440" w:hanging="360"/>
      </w:pPr>
      <w:rPr>
        <w:rFonts w:ascii="Courier New" w:hAnsi="Courier New" w:hint="default"/>
      </w:rPr>
    </w:lvl>
    <w:lvl w:ilvl="2" w:tplc="0C3EEE76">
      <w:start w:val="1"/>
      <w:numFmt w:val="bullet"/>
      <w:lvlText w:val=""/>
      <w:lvlJc w:val="left"/>
      <w:pPr>
        <w:ind w:left="2160" w:hanging="360"/>
      </w:pPr>
      <w:rPr>
        <w:rFonts w:ascii="Wingdings" w:hAnsi="Wingdings" w:hint="default"/>
      </w:rPr>
    </w:lvl>
    <w:lvl w:ilvl="3" w:tplc="AAFABAEC">
      <w:start w:val="1"/>
      <w:numFmt w:val="bullet"/>
      <w:lvlText w:val=""/>
      <w:lvlJc w:val="left"/>
      <w:pPr>
        <w:ind w:left="2880" w:hanging="360"/>
      </w:pPr>
      <w:rPr>
        <w:rFonts w:ascii="Symbol" w:hAnsi="Symbol" w:hint="default"/>
      </w:rPr>
    </w:lvl>
    <w:lvl w:ilvl="4" w:tplc="5E40489A">
      <w:start w:val="1"/>
      <w:numFmt w:val="bullet"/>
      <w:lvlText w:val="o"/>
      <w:lvlJc w:val="left"/>
      <w:pPr>
        <w:ind w:left="3600" w:hanging="360"/>
      </w:pPr>
      <w:rPr>
        <w:rFonts w:ascii="Courier New" w:hAnsi="Courier New" w:hint="default"/>
      </w:rPr>
    </w:lvl>
    <w:lvl w:ilvl="5" w:tplc="CADE53F4">
      <w:start w:val="1"/>
      <w:numFmt w:val="bullet"/>
      <w:lvlText w:val=""/>
      <w:lvlJc w:val="left"/>
      <w:pPr>
        <w:ind w:left="4320" w:hanging="360"/>
      </w:pPr>
      <w:rPr>
        <w:rFonts w:ascii="Wingdings" w:hAnsi="Wingdings" w:hint="default"/>
      </w:rPr>
    </w:lvl>
    <w:lvl w:ilvl="6" w:tplc="24A2D556">
      <w:start w:val="1"/>
      <w:numFmt w:val="bullet"/>
      <w:lvlText w:val=""/>
      <w:lvlJc w:val="left"/>
      <w:pPr>
        <w:ind w:left="5040" w:hanging="360"/>
      </w:pPr>
      <w:rPr>
        <w:rFonts w:ascii="Symbol" w:hAnsi="Symbol" w:hint="default"/>
      </w:rPr>
    </w:lvl>
    <w:lvl w:ilvl="7" w:tplc="F5929AD8">
      <w:start w:val="1"/>
      <w:numFmt w:val="bullet"/>
      <w:lvlText w:val="o"/>
      <w:lvlJc w:val="left"/>
      <w:pPr>
        <w:ind w:left="5760" w:hanging="360"/>
      </w:pPr>
      <w:rPr>
        <w:rFonts w:ascii="Courier New" w:hAnsi="Courier New" w:hint="default"/>
      </w:rPr>
    </w:lvl>
    <w:lvl w:ilvl="8" w:tplc="BA3C0336">
      <w:start w:val="1"/>
      <w:numFmt w:val="bullet"/>
      <w:lvlText w:val=""/>
      <w:lvlJc w:val="left"/>
      <w:pPr>
        <w:ind w:left="6480" w:hanging="360"/>
      </w:pPr>
      <w:rPr>
        <w:rFonts w:ascii="Wingdings" w:hAnsi="Wingdings" w:hint="default"/>
      </w:rPr>
    </w:lvl>
  </w:abstractNum>
  <w:abstractNum w:abstractNumId="24" w15:restartNumberingAfterBreak="0">
    <w:nsid w:val="2C39A45C"/>
    <w:multiLevelType w:val="hybridMultilevel"/>
    <w:tmpl w:val="84E48C24"/>
    <w:lvl w:ilvl="0" w:tplc="B6E85750">
      <w:start w:val="1"/>
      <w:numFmt w:val="bullet"/>
      <w:lvlText w:val=""/>
      <w:lvlJc w:val="left"/>
      <w:pPr>
        <w:ind w:left="720" w:hanging="360"/>
      </w:pPr>
      <w:rPr>
        <w:rFonts w:ascii="Symbol" w:hAnsi="Symbol" w:hint="default"/>
      </w:rPr>
    </w:lvl>
    <w:lvl w:ilvl="1" w:tplc="24BA64FE">
      <w:start w:val="1"/>
      <w:numFmt w:val="bullet"/>
      <w:lvlText w:val="o"/>
      <w:lvlJc w:val="left"/>
      <w:pPr>
        <w:ind w:left="1440" w:hanging="360"/>
      </w:pPr>
      <w:rPr>
        <w:rFonts w:ascii="Courier New" w:hAnsi="Courier New" w:hint="default"/>
      </w:rPr>
    </w:lvl>
    <w:lvl w:ilvl="2" w:tplc="DD84B026">
      <w:start w:val="1"/>
      <w:numFmt w:val="bullet"/>
      <w:lvlText w:val=""/>
      <w:lvlJc w:val="left"/>
      <w:pPr>
        <w:ind w:left="2160" w:hanging="360"/>
      </w:pPr>
      <w:rPr>
        <w:rFonts w:ascii="Wingdings" w:hAnsi="Wingdings" w:hint="default"/>
      </w:rPr>
    </w:lvl>
    <w:lvl w:ilvl="3" w:tplc="44D627DA">
      <w:start w:val="1"/>
      <w:numFmt w:val="bullet"/>
      <w:lvlText w:val=""/>
      <w:lvlJc w:val="left"/>
      <w:pPr>
        <w:ind w:left="2880" w:hanging="360"/>
      </w:pPr>
      <w:rPr>
        <w:rFonts w:ascii="Symbol" w:hAnsi="Symbol" w:hint="default"/>
      </w:rPr>
    </w:lvl>
    <w:lvl w:ilvl="4" w:tplc="5E649A5C">
      <w:start w:val="1"/>
      <w:numFmt w:val="bullet"/>
      <w:lvlText w:val="o"/>
      <w:lvlJc w:val="left"/>
      <w:pPr>
        <w:ind w:left="3600" w:hanging="360"/>
      </w:pPr>
      <w:rPr>
        <w:rFonts w:ascii="Courier New" w:hAnsi="Courier New" w:hint="default"/>
      </w:rPr>
    </w:lvl>
    <w:lvl w:ilvl="5" w:tplc="4784E61E">
      <w:start w:val="1"/>
      <w:numFmt w:val="bullet"/>
      <w:lvlText w:val=""/>
      <w:lvlJc w:val="left"/>
      <w:pPr>
        <w:ind w:left="4320" w:hanging="360"/>
      </w:pPr>
      <w:rPr>
        <w:rFonts w:ascii="Wingdings" w:hAnsi="Wingdings" w:hint="default"/>
      </w:rPr>
    </w:lvl>
    <w:lvl w:ilvl="6" w:tplc="B096190A">
      <w:start w:val="1"/>
      <w:numFmt w:val="bullet"/>
      <w:lvlText w:val=""/>
      <w:lvlJc w:val="left"/>
      <w:pPr>
        <w:ind w:left="5040" w:hanging="360"/>
      </w:pPr>
      <w:rPr>
        <w:rFonts w:ascii="Symbol" w:hAnsi="Symbol" w:hint="default"/>
      </w:rPr>
    </w:lvl>
    <w:lvl w:ilvl="7" w:tplc="FA16D0F8">
      <w:start w:val="1"/>
      <w:numFmt w:val="bullet"/>
      <w:lvlText w:val="o"/>
      <w:lvlJc w:val="left"/>
      <w:pPr>
        <w:ind w:left="5760" w:hanging="360"/>
      </w:pPr>
      <w:rPr>
        <w:rFonts w:ascii="Courier New" w:hAnsi="Courier New" w:hint="default"/>
      </w:rPr>
    </w:lvl>
    <w:lvl w:ilvl="8" w:tplc="36DCDC76">
      <w:start w:val="1"/>
      <w:numFmt w:val="bullet"/>
      <w:lvlText w:val=""/>
      <w:lvlJc w:val="left"/>
      <w:pPr>
        <w:ind w:left="6480" w:hanging="360"/>
      </w:pPr>
      <w:rPr>
        <w:rFonts w:ascii="Wingdings" w:hAnsi="Wingdings" w:hint="default"/>
      </w:rPr>
    </w:lvl>
  </w:abstractNum>
  <w:abstractNum w:abstractNumId="25" w15:restartNumberingAfterBreak="0">
    <w:nsid w:val="2D154F1A"/>
    <w:multiLevelType w:val="hybridMultilevel"/>
    <w:tmpl w:val="C58CFDB2"/>
    <w:lvl w:ilvl="0" w:tplc="39E69672">
      <w:start w:val="1"/>
      <w:numFmt w:val="bullet"/>
      <w:lvlText w:val=""/>
      <w:lvlJc w:val="left"/>
      <w:pPr>
        <w:ind w:left="720" w:hanging="360"/>
      </w:pPr>
      <w:rPr>
        <w:rFonts w:ascii="Symbol" w:hAnsi="Symbol" w:hint="default"/>
      </w:rPr>
    </w:lvl>
    <w:lvl w:ilvl="1" w:tplc="26E80C96">
      <w:start w:val="1"/>
      <w:numFmt w:val="bullet"/>
      <w:lvlText w:val="o"/>
      <w:lvlJc w:val="left"/>
      <w:pPr>
        <w:ind w:left="1440" w:hanging="360"/>
      </w:pPr>
      <w:rPr>
        <w:rFonts w:ascii="Courier New" w:hAnsi="Courier New" w:hint="default"/>
      </w:rPr>
    </w:lvl>
    <w:lvl w:ilvl="2" w:tplc="18885B6A">
      <w:start w:val="1"/>
      <w:numFmt w:val="bullet"/>
      <w:lvlText w:val=""/>
      <w:lvlJc w:val="left"/>
      <w:pPr>
        <w:ind w:left="2160" w:hanging="360"/>
      </w:pPr>
      <w:rPr>
        <w:rFonts w:ascii="Wingdings" w:hAnsi="Wingdings" w:hint="default"/>
      </w:rPr>
    </w:lvl>
    <w:lvl w:ilvl="3" w:tplc="463AA270">
      <w:start w:val="1"/>
      <w:numFmt w:val="bullet"/>
      <w:lvlText w:val=""/>
      <w:lvlJc w:val="left"/>
      <w:pPr>
        <w:ind w:left="2880" w:hanging="360"/>
      </w:pPr>
      <w:rPr>
        <w:rFonts w:ascii="Symbol" w:hAnsi="Symbol" w:hint="default"/>
      </w:rPr>
    </w:lvl>
    <w:lvl w:ilvl="4" w:tplc="18025572">
      <w:start w:val="1"/>
      <w:numFmt w:val="bullet"/>
      <w:lvlText w:val="o"/>
      <w:lvlJc w:val="left"/>
      <w:pPr>
        <w:ind w:left="3600" w:hanging="360"/>
      </w:pPr>
      <w:rPr>
        <w:rFonts w:ascii="Courier New" w:hAnsi="Courier New" w:hint="default"/>
      </w:rPr>
    </w:lvl>
    <w:lvl w:ilvl="5" w:tplc="83945606">
      <w:start w:val="1"/>
      <w:numFmt w:val="bullet"/>
      <w:lvlText w:val=""/>
      <w:lvlJc w:val="left"/>
      <w:pPr>
        <w:ind w:left="4320" w:hanging="360"/>
      </w:pPr>
      <w:rPr>
        <w:rFonts w:ascii="Wingdings" w:hAnsi="Wingdings" w:hint="default"/>
      </w:rPr>
    </w:lvl>
    <w:lvl w:ilvl="6" w:tplc="8FA08314">
      <w:start w:val="1"/>
      <w:numFmt w:val="bullet"/>
      <w:lvlText w:val=""/>
      <w:lvlJc w:val="left"/>
      <w:pPr>
        <w:ind w:left="5040" w:hanging="360"/>
      </w:pPr>
      <w:rPr>
        <w:rFonts w:ascii="Symbol" w:hAnsi="Symbol" w:hint="default"/>
      </w:rPr>
    </w:lvl>
    <w:lvl w:ilvl="7" w:tplc="04CC6AC4">
      <w:start w:val="1"/>
      <w:numFmt w:val="bullet"/>
      <w:lvlText w:val="o"/>
      <w:lvlJc w:val="left"/>
      <w:pPr>
        <w:ind w:left="5760" w:hanging="360"/>
      </w:pPr>
      <w:rPr>
        <w:rFonts w:ascii="Courier New" w:hAnsi="Courier New" w:hint="default"/>
      </w:rPr>
    </w:lvl>
    <w:lvl w:ilvl="8" w:tplc="56B27F2E">
      <w:start w:val="1"/>
      <w:numFmt w:val="bullet"/>
      <w:lvlText w:val=""/>
      <w:lvlJc w:val="left"/>
      <w:pPr>
        <w:ind w:left="6480" w:hanging="360"/>
      </w:pPr>
      <w:rPr>
        <w:rFonts w:ascii="Wingdings" w:hAnsi="Wingdings" w:hint="default"/>
      </w:rPr>
    </w:lvl>
  </w:abstractNum>
  <w:abstractNum w:abstractNumId="26" w15:restartNumberingAfterBreak="0">
    <w:nsid w:val="2FB05A27"/>
    <w:multiLevelType w:val="hybridMultilevel"/>
    <w:tmpl w:val="77AC89BE"/>
    <w:lvl w:ilvl="0" w:tplc="9FFC0DEC">
      <w:start w:val="1"/>
      <w:numFmt w:val="bullet"/>
      <w:lvlText w:val=""/>
      <w:lvlJc w:val="left"/>
      <w:pPr>
        <w:ind w:left="720" w:hanging="360"/>
      </w:pPr>
      <w:rPr>
        <w:rFonts w:ascii="Symbol" w:hAnsi="Symbol" w:hint="default"/>
      </w:rPr>
    </w:lvl>
    <w:lvl w:ilvl="1" w:tplc="80604CB2">
      <w:start w:val="1"/>
      <w:numFmt w:val="bullet"/>
      <w:lvlText w:val="o"/>
      <w:lvlJc w:val="left"/>
      <w:pPr>
        <w:ind w:left="1440" w:hanging="360"/>
      </w:pPr>
      <w:rPr>
        <w:rFonts w:ascii="Courier New" w:hAnsi="Courier New" w:hint="default"/>
      </w:rPr>
    </w:lvl>
    <w:lvl w:ilvl="2" w:tplc="A000B800">
      <w:start w:val="1"/>
      <w:numFmt w:val="bullet"/>
      <w:lvlText w:val=""/>
      <w:lvlJc w:val="left"/>
      <w:pPr>
        <w:ind w:left="2160" w:hanging="360"/>
      </w:pPr>
      <w:rPr>
        <w:rFonts w:ascii="Wingdings" w:hAnsi="Wingdings" w:hint="default"/>
      </w:rPr>
    </w:lvl>
    <w:lvl w:ilvl="3" w:tplc="66702DA6">
      <w:start w:val="1"/>
      <w:numFmt w:val="bullet"/>
      <w:lvlText w:val=""/>
      <w:lvlJc w:val="left"/>
      <w:pPr>
        <w:ind w:left="2880" w:hanging="360"/>
      </w:pPr>
      <w:rPr>
        <w:rFonts w:ascii="Symbol" w:hAnsi="Symbol" w:hint="default"/>
      </w:rPr>
    </w:lvl>
    <w:lvl w:ilvl="4" w:tplc="B5F2AD4A">
      <w:start w:val="1"/>
      <w:numFmt w:val="bullet"/>
      <w:lvlText w:val="o"/>
      <w:lvlJc w:val="left"/>
      <w:pPr>
        <w:ind w:left="3600" w:hanging="360"/>
      </w:pPr>
      <w:rPr>
        <w:rFonts w:ascii="Courier New" w:hAnsi="Courier New" w:hint="default"/>
      </w:rPr>
    </w:lvl>
    <w:lvl w:ilvl="5" w:tplc="A4FAAA36">
      <w:start w:val="1"/>
      <w:numFmt w:val="bullet"/>
      <w:lvlText w:val=""/>
      <w:lvlJc w:val="left"/>
      <w:pPr>
        <w:ind w:left="4320" w:hanging="360"/>
      </w:pPr>
      <w:rPr>
        <w:rFonts w:ascii="Wingdings" w:hAnsi="Wingdings" w:hint="default"/>
      </w:rPr>
    </w:lvl>
    <w:lvl w:ilvl="6" w:tplc="87CE79E2">
      <w:start w:val="1"/>
      <w:numFmt w:val="bullet"/>
      <w:lvlText w:val=""/>
      <w:lvlJc w:val="left"/>
      <w:pPr>
        <w:ind w:left="5040" w:hanging="360"/>
      </w:pPr>
      <w:rPr>
        <w:rFonts w:ascii="Symbol" w:hAnsi="Symbol" w:hint="default"/>
      </w:rPr>
    </w:lvl>
    <w:lvl w:ilvl="7" w:tplc="77B4B6AA">
      <w:start w:val="1"/>
      <w:numFmt w:val="bullet"/>
      <w:lvlText w:val="o"/>
      <w:lvlJc w:val="left"/>
      <w:pPr>
        <w:ind w:left="5760" w:hanging="360"/>
      </w:pPr>
      <w:rPr>
        <w:rFonts w:ascii="Courier New" w:hAnsi="Courier New" w:hint="default"/>
      </w:rPr>
    </w:lvl>
    <w:lvl w:ilvl="8" w:tplc="3152938C">
      <w:start w:val="1"/>
      <w:numFmt w:val="bullet"/>
      <w:lvlText w:val=""/>
      <w:lvlJc w:val="left"/>
      <w:pPr>
        <w:ind w:left="6480" w:hanging="360"/>
      </w:pPr>
      <w:rPr>
        <w:rFonts w:ascii="Wingdings" w:hAnsi="Wingdings" w:hint="default"/>
      </w:rPr>
    </w:lvl>
  </w:abstractNum>
  <w:abstractNum w:abstractNumId="27" w15:restartNumberingAfterBreak="0">
    <w:nsid w:val="308FA6F6"/>
    <w:multiLevelType w:val="hybridMultilevel"/>
    <w:tmpl w:val="9E2EB248"/>
    <w:lvl w:ilvl="0" w:tplc="EFF64008">
      <w:start w:val="1"/>
      <w:numFmt w:val="bullet"/>
      <w:lvlText w:val=""/>
      <w:lvlJc w:val="left"/>
      <w:pPr>
        <w:ind w:left="720" w:hanging="360"/>
      </w:pPr>
      <w:rPr>
        <w:rFonts w:ascii="Symbol" w:hAnsi="Symbol" w:hint="default"/>
      </w:rPr>
    </w:lvl>
    <w:lvl w:ilvl="1" w:tplc="D0BA2E88">
      <w:start w:val="1"/>
      <w:numFmt w:val="bullet"/>
      <w:lvlText w:val="o"/>
      <w:lvlJc w:val="left"/>
      <w:pPr>
        <w:ind w:left="1440" w:hanging="360"/>
      </w:pPr>
      <w:rPr>
        <w:rFonts w:ascii="Courier New" w:hAnsi="Courier New" w:hint="default"/>
      </w:rPr>
    </w:lvl>
    <w:lvl w:ilvl="2" w:tplc="7988ED48">
      <w:start w:val="1"/>
      <w:numFmt w:val="bullet"/>
      <w:lvlText w:val=""/>
      <w:lvlJc w:val="left"/>
      <w:pPr>
        <w:ind w:left="2160" w:hanging="360"/>
      </w:pPr>
      <w:rPr>
        <w:rFonts w:ascii="Wingdings" w:hAnsi="Wingdings" w:hint="default"/>
      </w:rPr>
    </w:lvl>
    <w:lvl w:ilvl="3" w:tplc="757C9990">
      <w:start w:val="1"/>
      <w:numFmt w:val="bullet"/>
      <w:lvlText w:val=""/>
      <w:lvlJc w:val="left"/>
      <w:pPr>
        <w:ind w:left="2880" w:hanging="360"/>
      </w:pPr>
      <w:rPr>
        <w:rFonts w:ascii="Symbol" w:hAnsi="Symbol" w:hint="default"/>
      </w:rPr>
    </w:lvl>
    <w:lvl w:ilvl="4" w:tplc="ABE4CD02">
      <w:start w:val="1"/>
      <w:numFmt w:val="bullet"/>
      <w:lvlText w:val="o"/>
      <w:lvlJc w:val="left"/>
      <w:pPr>
        <w:ind w:left="3600" w:hanging="360"/>
      </w:pPr>
      <w:rPr>
        <w:rFonts w:ascii="Courier New" w:hAnsi="Courier New" w:hint="default"/>
      </w:rPr>
    </w:lvl>
    <w:lvl w:ilvl="5" w:tplc="80FCAF2A">
      <w:start w:val="1"/>
      <w:numFmt w:val="bullet"/>
      <w:lvlText w:val=""/>
      <w:lvlJc w:val="left"/>
      <w:pPr>
        <w:ind w:left="4320" w:hanging="360"/>
      </w:pPr>
      <w:rPr>
        <w:rFonts w:ascii="Wingdings" w:hAnsi="Wingdings" w:hint="default"/>
      </w:rPr>
    </w:lvl>
    <w:lvl w:ilvl="6" w:tplc="5AEC68F0">
      <w:start w:val="1"/>
      <w:numFmt w:val="bullet"/>
      <w:lvlText w:val=""/>
      <w:lvlJc w:val="left"/>
      <w:pPr>
        <w:ind w:left="5040" w:hanging="360"/>
      </w:pPr>
      <w:rPr>
        <w:rFonts w:ascii="Symbol" w:hAnsi="Symbol" w:hint="default"/>
      </w:rPr>
    </w:lvl>
    <w:lvl w:ilvl="7" w:tplc="2F7AC3D0">
      <w:start w:val="1"/>
      <w:numFmt w:val="bullet"/>
      <w:lvlText w:val="o"/>
      <w:lvlJc w:val="left"/>
      <w:pPr>
        <w:ind w:left="5760" w:hanging="360"/>
      </w:pPr>
      <w:rPr>
        <w:rFonts w:ascii="Courier New" w:hAnsi="Courier New" w:hint="default"/>
      </w:rPr>
    </w:lvl>
    <w:lvl w:ilvl="8" w:tplc="90349BB2">
      <w:start w:val="1"/>
      <w:numFmt w:val="bullet"/>
      <w:lvlText w:val=""/>
      <w:lvlJc w:val="left"/>
      <w:pPr>
        <w:ind w:left="6480" w:hanging="360"/>
      </w:pPr>
      <w:rPr>
        <w:rFonts w:ascii="Wingdings" w:hAnsi="Wingdings" w:hint="default"/>
      </w:rPr>
    </w:lvl>
  </w:abstractNum>
  <w:abstractNum w:abstractNumId="28" w15:restartNumberingAfterBreak="0">
    <w:nsid w:val="30CDC76D"/>
    <w:multiLevelType w:val="hybridMultilevel"/>
    <w:tmpl w:val="99DAD344"/>
    <w:lvl w:ilvl="0" w:tplc="500AE4B0">
      <w:start w:val="1"/>
      <w:numFmt w:val="bullet"/>
      <w:lvlText w:val=""/>
      <w:lvlJc w:val="left"/>
      <w:pPr>
        <w:ind w:left="720" w:hanging="360"/>
      </w:pPr>
      <w:rPr>
        <w:rFonts w:ascii="Symbol" w:hAnsi="Symbol" w:hint="default"/>
      </w:rPr>
    </w:lvl>
    <w:lvl w:ilvl="1" w:tplc="EAC66652">
      <w:start w:val="1"/>
      <w:numFmt w:val="bullet"/>
      <w:lvlText w:val="o"/>
      <w:lvlJc w:val="left"/>
      <w:pPr>
        <w:ind w:left="1440" w:hanging="360"/>
      </w:pPr>
      <w:rPr>
        <w:rFonts w:ascii="Courier New" w:hAnsi="Courier New" w:hint="default"/>
      </w:rPr>
    </w:lvl>
    <w:lvl w:ilvl="2" w:tplc="EC5AC070">
      <w:start w:val="1"/>
      <w:numFmt w:val="bullet"/>
      <w:lvlText w:val=""/>
      <w:lvlJc w:val="left"/>
      <w:pPr>
        <w:ind w:left="2160" w:hanging="360"/>
      </w:pPr>
      <w:rPr>
        <w:rFonts w:ascii="Wingdings" w:hAnsi="Wingdings" w:hint="default"/>
      </w:rPr>
    </w:lvl>
    <w:lvl w:ilvl="3" w:tplc="1FFA350C">
      <w:start w:val="1"/>
      <w:numFmt w:val="bullet"/>
      <w:lvlText w:val=""/>
      <w:lvlJc w:val="left"/>
      <w:pPr>
        <w:ind w:left="2880" w:hanging="360"/>
      </w:pPr>
      <w:rPr>
        <w:rFonts w:ascii="Symbol" w:hAnsi="Symbol" w:hint="default"/>
      </w:rPr>
    </w:lvl>
    <w:lvl w:ilvl="4" w:tplc="77522B40">
      <w:start w:val="1"/>
      <w:numFmt w:val="bullet"/>
      <w:lvlText w:val="o"/>
      <w:lvlJc w:val="left"/>
      <w:pPr>
        <w:ind w:left="3600" w:hanging="360"/>
      </w:pPr>
      <w:rPr>
        <w:rFonts w:ascii="Courier New" w:hAnsi="Courier New" w:hint="default"/>
      </w:rPr>
    </w:lvl>
    <w:lvl w:ilvl="5" w:tplc="A0627CD0">
      <w:start w:val="1"/>
      <w:numFmt w:val="bullet"/>
      <w:lvlText w:val=""/>
      <w:lvlJc w:val="left"/>
      <w:pPr>
        <w:ind w:left="4320" w:hanging="360"/>
      </w:pPr>
      <w:rPr>
        <w:rFonts w:ascii="Wingdings" w:hAnsi="Wingdings" w:hint="default"/>
      </w:rPr>
    </w:lvl>
    <w:lvl w:ilvl="6" w:tplc="D1BEE5EA">
      <w:start w:val="1"/>
      <w:numFmt w:val="bullet"/>
      <w:lvlText w:val=""/>
      <w:lvlJc w:val="left"/>
      <w:pPr>
        <w:ind w:left="5040" w:hanging="360"/>
      </w:pPr>
      <w:rPr>
        <w:rFonts w:ascii="Symbol" w:hAnsi="Symbol" w:hint="default"/>
      </w:rPr>
    </w:lvl>
    <w:lvl w:ilvl="7" w:tplc="D462540E">
      <w:start w:val="1"/>
      <w:numFmt w:val="bullet"/>
      <w:lvlText w:val="o"/>
      <w:lvlJc w:val="left"/>
      <w:pPr>
        <w:ind w:left="5760" w:hanging="360"/>
      </w:pPr>
      <w:rPr>
        <w:rFonts w:ascii="Courier New" w:hAnsi="Courier New" w:hint="default"/>
      </w:rPr>
    </w:lvl>
    <w:lvl w:ilvl="8" w:tplc="F8C65D3A">
      <w:start w:val="1"/>
      <w:numFmt w:val="bullet"/>
      <w:lvlText w:val=""/>
      <w:lvlJc w:val="left"/>
      <w:pPr>
        <w:ind w:left="6480" w:hanging="360"/>
      </w:pPr>
      <w:rPr>
        <w:rFonts w:ascii="Wingdings" w:hAnsi="Wingdings" w:hint="default"/>
      </w:rPr>
    </w:lvl>
  </w:abstractNum>
  <w:abstractNum w:abstractNumId="29" w15:restartNumberingAfterBreak="0">
    <w:nsid w:val="3459C520"/>
    <w:multiLevelType w:val="hybridMultilevel"/>
    <w:tmpl w:val="026060B2"/>
    <w:lvl w:ilvl="0" w:tplc="F36E5C6E">
      <w:start w:val="1"/>
      <w:numFmt w:val="bullet"/>
      <w:lvlText w:val=""/>
      <w:lvlJc w:val="left"/>
      <w:pPr>
        <w:ind w:left="720" w:hanging="360"/>
      </w:pPr>
      <w:rPr>
        <w:rFonts w:ascii="Symbol" w:hAnsi="Symbol" w:hint="default"/>
      </w:rPr>
    </w:lvl>
    <w:lvl w:ilvl="1" w:tplc="66C28EA2">
      <w:start w:val="1"/>
      <w:numFmt w:val="bullet"/>
      <w:lvlText w:val="o"/>
      <w:lvlJc w:val="left"/>
      <w:pPr>
        <w:ind w:left="1440" w:hanging="360"/>
      </w:pPr>
      <w:rPr>
        <w:rFonts w:ascii="Courier New" w:hAnsi="Courier New" w:hint="default"/>
      </w:rPr>
    </w:lvl>
    <w:lvl w:ilvl="2" w:tplc="5D04C328">
      <w:start w:val="1"/>
      <w:numFmt w:val="bullet"/>
      <w:lvlText w:val=""/>
      <w:lvlJc w:val="left"/>
      <w:pPr>
        <w:ind w:left="2160" w:hanging="360"/>
      </w:pPr>
      <w:rPr>
        <w:rFonts w:ascii="Wingdings" w:hAnsi="Wingdings" w:hint="default"/>
      </w:rPr>
    </w:lvl>
    <w:lvl w:ilvl="3" w:tplc="55F61804">
      <w:start w:val="1"/>
      <w:numFmt w:val="bullet"/>
      <w:lvlText w:val=""/>
      <w:lvlJc w:val="left"/>
      <w:pPr>
        <w:ind w:left="2880" w:hanging="360"/>
      </w:pPr>
      <w:rPr>
        <w:rFonts w:ascii="Symbol" w:hAnsi="Symbol" w:hint="default"/>
      </w:rPr>
    </w:lvl>
    <w:lvl w:ilvl="4" w:tplc="966AECE6">
      <w:start w:val="1"/>
      <w:numFmt w:val="bullet"/>
      <w:lvlText w:val="o"/>
      <w:lvlJc w:val="left"/>
      <w:pPr>
        <w:ind w:left="3600" w:hanging="360"/>
      </w:pPr>
      <w:rPr>
        <w:rFonts w:ascii="Courier New" w:hAnsi="Courier New" w:hint="default"/>
      </w:rPr>
    </w:lvl>
    <w:lvl w:ilvl="5" w:tplc="BC661880">
      <w:start w:val="1"/>
      <w:numFmt w:val="bullet"/>
      <w:lvlText w:val=""/>
      <w:lvlJc w:val="left"/>
      <w:pPr>
        <w:ind w:left="4320" w:hanging="360"/>
      </w:pPr>
      <w:rPr>
        <w:rFonts w:ascii="Wingdings" w:hAnsi="Wingdings" w:hint="default"/>
      </w:rPr>
    </w:lvl>
    <w:lvl w:ilvl="6" w:tplc="5E5454DC">
      <w:start w:val="1"/>
      <w:numFmt w:val="bullet"/>
      <w:lvlText w:val=""/>
      <w:lvlJc w:val="left"/>
      <w:pPr>
        <w:ind w:left="5040" w:hanging="360"/>
      </w:pPr>
      <w:rPr>
        <w:rFonts w:ascii="Symbol" w:hAnsi="Symbol" w:hint="default"/>
      </w:rPr>
    </w:lvl>
    <w:lvl w:ilvl="7" w:tplc="E9F6158E">
      <w:start w:val="1"/>
      <w:numFmt w:val="bullet"/>
      <w:lvlText w:val="o"/>
      <w:lvlJc w:val="left"/>
      <w:pPr>
        <w:ind w:left="5760" w:hanging="360"/>
      </w:pPr>
      <w:rPr>
        <w:rFonts w:ascii="Courier New" w:hAnsi="Courier New" w:hint="default"/>
      </w:rPr>
    </w:lvl>
    <w:lvl w:ilvl="8" w:tplc="333281A8">
      <w:start w:val="1"/>
      <w:numFmt w:val="bullet"/>
      <w:lvlText w:val=""/>
      <w:lvlJc w:val="left"/>
      <w:pPr>
        <w:ind w:left="6480" w:hanging="360"/>
      </w:pPr>
      <w:rPr>
        <w:rFonts w:ascii="Wingdings" w:hAnsi="Wingdings" w:hint="default"/>
      </w:rPr>
    </w:lvl>
  </w:abstractNum>
  <w:abstractNum w:abstractNumId="30" w15:restartNumberingAfterBreak="0">
    <w:nsid w:val="34C62AD0"/>
    <w:multiLevelType w:val="hybridMultilevel"/>
    <w:tmpl w:val="FFFFFFFF"/>
    <w:lvl w:ilvl="0" w:tplc="B5C4B882">
      <w:start w:val="1"/>
      <w:numFmt w:val="bullet"/>
      <w:lvlText w:val=""/>
      <w:lvlJc w:val="left"/>
      <w:pPr>
        <w:ind w:left="720" w:hanging="360"/>
      </w:pPr>
      <w:rPr>
        <w:rFonts w:ascii="Symbol" w:hAnsi="Symbol" w:hint="default"/>
      </w:rPr>
    </w:lvl>
    <w:lvl w:ilvl="1" w:tplc="F9561AE2">
      <w:start w:val="1"/>
      <w:numFmt w:val="bullet"/>
      <w:lvlText w:val="o"/>
      <w:lvlJc w:val="left"/>
      <w:pPr>
        <w:ind w:left="1440" w:hanging="360"/>
      </w:pPr>
      <w:rPr>
        <w:rFonts w:ascii="Courier New" w:hAnsi="Courier New" w:hint="default"/>
      </w:rPr>
    </w:lvl>
    <w:lvl w:ilvl="2" w:tplc="D17E63FA">
      <w:start w:val="1"/>
      <w:numFmt w:val="bullet"/>
      <w:lvlText w:val=""/>
      <w:lvlJc w:val="left"/>
      <w:pPr>
        <w:ind w:left="2160" w:hanging="360"/>
      </w:pPr>
      <w:rPr>
        <w:rFonts w:ascii="Wingdings" w:hAnsi="Wingdings" w:hint="default"/>
      </w:rPr>
    </w:lvl>
    <w:lvl w:ilvl="3" w:tplc="E1CCD622">
      <w:start w:val="1"/>
      <w:numFmt w:val="bullet"/>
      <w:lvlText w:val=""/>
      <w:lvlJc w:val="left"/>
      <w:pPr>
        <w:ind w:left="2880" w:hanging="360"/>
      </w:pPr>
      <w:rPr>
        <w:rFonts w:ascii="Symbol" w:hAnsi="Symbol" w:hint="default"/>
      </w:rPr>
    </w:lvl>
    <w:lvl w:ilvl="4" w:tplc="78946AD6">
      <w:start w:val="1"/>
      <w:numFmt w:val="bullet"/>
      <w:lvlText w:val="o"/>
      <w:lvlJc w:val="left"/>
      <w:pPr>
        <w:ind w:left="3600" w:hanging="360"/>
      </w:pPr>
      <w:rPr>
        <w:rFonts w:ascii="Courier New" w:hAnsi="Courier New" w:hint="default"/>
      </w:rPr>
    </w:lvl>
    <w:lvl w:ilvl="5" w:tplc="30C43F9C">
      <w:start w:val="1"/>
      <w:numFmt w:val="bullet"/>
      <w:lvlText w:val=""/>
      <w:lvlJc w:val="left"/>
      <w:pPr>
        <w:ind w:left="4320" w:hanging="360"/>
      </w:pPr>
      <w:rPr>
        <w:rFonts w:ascii="Wingdings" w:hAnsi="Wingdings" w:hint="default"/>
      </w:rPr>
    </w:lvl>
    <w:lvl w:ilvl="6" w:tplc="D30E7C8A">
      <w:start w:val="1"/>
      <w:numFmt w:val="bullet"/>
      <w:lvlText w:val=""/>
      <w:lvlJc w:val="left"/>
      <w:pPr>
        <w:ind w:left="5040" w:hanging="360"/>
      </w:pPr>
      <w:rPr>
        <w:rFonts w:ascii="Symbol" w:hAnsi="Symbol" w:hint="default"/>
      </w:rPr>
    </w:lvl>
    <w:lvl w:ilvl="7" w:tplc="2CECA752">
      <w:start w:val="1"/>
      <w:numFmt w:val="bullet"/>
      <w:lvlText w:val="o"/>
      <w:lvlJc w:val="left"/>
      <w:pPr>
        <w:ind w:left="5760" w:hanging="360"/>
      </w:pPr>
      <w:rPr>
        <w:rFonts w:ascii="Courier New" w:hAnsi="Courier New" w:hint="default"/>
      </w:rPr>
    </w:lvl>
    <w:lvl w:ilvl="8" w:tplc="85406A2A">
      <w:start w:val="1"/>
      <w:numFmt w:val="bullet"/>
      <w:lvlText w:val=""/>
      <w:lvlJc w:val="left"/>
      <w:pPr>
        <w:ind w:left="6480" w:hanging="360"/>
      </w:pPr>
      <w:rPr>
        <w:rFonts w:ascii="Wingdings" w:hAnsi="Wingdings" w:hint="default"/>
      </w:rPr>
    </w:lvl>
  </w:abstractNum>
  <w:abstractNum w:abstractNumId="31" w15:restartNumberingAfterBreak="0">
    <w:nsid w:val="34D13DB7"/>
    <w:multiLevelType w:val="hybridMultilevel"/>
    <w:tmpl w:val="70E8D2B2"/>
    <w:lvl w:ilvl="0" w:tplc="9EEC6F84">
      <w:start w:val="1"/>
      <w:numFmt w:val="bullet"/>
      <w:lvlText w:val=""/>
      <w:lvlJc w:val="left"/>
      <w:pPr>
        <w:ind w:left="720" w:hanging="360"/>
      </w:pPr>
      <w:rPr>
        <w:rFonts w:ascii="Symbol" w:hAnsi="Symbol" w:hint="default"/>
      </w:rPr>
    </w:lvl>
    <w:lvl w:ilvl="1" w:tplc="75440E9C">
      <w:start w:val="1"/>
      <w:numFmt w:val="bullet"/>
      <w:lvlText w:val="o"/>
      <w:lvlJc w:val="left"/>
      <w:pPr>
        <w:ind w:left="1440" w:hanging="360"/>
      </w:pPr>
      <w:rPr>
        <w:rFonts w:ascii="Courier New" w:hAnsi="Courier New" w:hint="default"/>
      </w:rPr>
    </w:lvl>
    <w:lvl w:ilvl="2" w:tplc="C0120B38">
      <w:start w:val="1"/>
      <w:numFmt w:val="bullet"/>
      <w:lvlText w:val=""/>
      <w:lvlJc w:val="left"/>
      <w:pPr>
        <w:ind w:left="2160" w:hanging="360"/>
      </w:pPr>
      <w:rPr>
        <w:rFonts w:ascii="Wingdings" w:hAnsi="Wingdings" w:hint="default"/>
      </w:rPr>
    </w:lvl>
    <w:lvl w:ilvl="3" w:tplc="BAF4AF0E">
      <w:start w:val="1"/>
      <w:numFmt w:val="bullet"/>
      <w:lvlText w:val=""/>
      <w:lvlJc w:val="left"/>
      <w:pPr>
        <w:ind w:left="2880" w:hanging="360"/>
      </w:pPr>
      <w:rPr>
        <w:rFonts w:ascii="Symbol" w:hAnsi="Symbol" w:hint="default"/>
      </w:rPr>
    </w:lvl>
    <w:lvl w:ilvl="4" w:tplc="257C8350">
      <w:start w:val="1"/>
      <w:numFmt w:val="bullet"/>
      <w:lvlText w:val="o"/>
      <w:lvlJc w:val="left"/>
      <w:pPr>
        <w:ind w:left="3600" w:hanging="360"/>
      </w:pPr>
      <w:rPr>
        <w:rFonts w:ascii="Courier New" w:hAnsi="Courier New" w:hint="default"/>
      </w:rPr>
    </w:lvl>
    <w:lvl w:ilvl="5" w:tplc="19D2CB68">
      <w:start w:val="1"/>
      <w:numFmt w:val="bullet"/>
      <w:lvlText w:val=""/>
      <w:lvlJc w:val="left"/>
      <w:pPr>
        <w:ind w:left="4320" w:hanging="360"/>
      </w:pPr>
      <w:rPr>
        <w:rFonts w:ascii="Wingdings" w:hAnsi="Wingdings" w:hint="default"/>
      </w:rPr>
    </w:lvl>
    <w:lvl w:ilvl="6" w:tplc="0C1627C0">
      <w:start w:val="1"/>
      <w:numFmt w:val="bullet"/>
      <w:lvlText w:val=""/>
      <w:lvlJc w:val="left"/>
      <w:pPr>
        <w:ind w:left="5040" w:hanging="360"/>
      </w:pPr>
      <w:rPr>
        <w:rFonts w:ascii="Symbol" w:hAnsi="Symbol" w:hint="default"/>
      </w:rPr>
    </w:lvl>
    <w:lvl w:ilvl="7" w:tplc="5C324E9A">
      <w:start w:val="1"/>
      <w:numFmt w:val="bullet"/>
      <w:lvlText w:val="o"/>
      <w:lvlJc w:val="left"/>
      <w:pPr>
        <w:ind w:left="5760" w:hanging="360"/>
      </w:pPr>
      <w:rPr>
        <w:rFonts w:ascii="Courier New" w:hAnsi="Courier New" w:hint="default"/>
      </w:rPr>
    </w:lvl>
    <w:lvl w:ilvl="8" w:tplc="C470A900">
      <w:start w:val="1"/>
      <w:numFmt w:val="bullet"/>
      <w:lvlText w:val=""/>
      <w:lvlJc w:val="left"/>
      <w:pPr>
        <w:ind w:left="6480" w:hanging="360"/>
      </w:pPr>
      <w:rPr>
        <w:rFonts w:ascii="Wingdings" w:hAnsi="Wingdings" w:hint="default"/>
      </w:rPr>
    </w:lvl>
  </w:abstractNum>
  <w:abstractNum w:abstractNumId="32" w15:restartNumberingAfterBreak="0">
    <w:nsid w:val="352A0D64"/>
    <w:multiLevelType w:val="hybridMultilevel"/>
    <w:tmpl w:val="FFFFFFFF"/>
    <w:lvl w:ilvl="0" w:tplc="99CE2442">
      <w:start w:val="1"/>
      <w:numFmt w:val="bullet"/>
      <w:lvlText w:val="-"/>
      <w:lvlJc w:val="left"/>
      <w:pPr>
        <w:ind w:left="720" w:hanging="360"/>
      </w:pPr>
      <w:rPr>
        <w:rFonts w:ascii="Aptos" w:hAnsi="Aptos" w:hint="default"/>
      </w:rPr>
    </w:lvl>
    <w:lvl w:ilvl="1" w:tplc="753C1CBA">
      <w:start w:val="1"/>
      <w:numFmt w:val="bullet"/>
      <w:lvlText w:val="o"/>
      <w:lvlJc w:val="left"/>
      <w:pPr>
        <w:ind w:left="1440" w:hanging="360"/>
      </w:pPr>
      <w:rPr>
        <w:rFonts w:ascii="Courier New" w:hAnsi="Courier New" w:hint="default"/>
      </w:rPr>
    </w:lvl>
    <w:lvl w:ilvl="2" w:tplc="7E086AA2">
      <w:start w:val="1"/>
      <w:numFmt w:val="bullet"/>
      <w:lvlText w:val=""/>
      <w:lvlJc w:val="left"/>
      <w:pPr>
        <w:ind w:left="2160" w:hanging="360"/>
      </w:pPr>
      <w:rPr>
        <w:rFonts w:ascii="Wingdings" w:hAnsi="Wingdings" w:hint="default"/>
      </w:rPr>
    </w:lvl>
    <w:lvl w:ilvl="3" w:tplc="40AC9010">
      <w:start w:val="1"/>
      <w:numFmt w:val="bullet"/>
      <w:lvlText w:val=""/>
      <w:lvlJc w:val="left"/>
      <w:pPr>
        <w:ind w:left="2880" w:hanging="360"/>
      </w:pPr>
      <w:rPr>
        <w:rFonts w:ascii="Symbol" w:hAnsi="Symbol" w:hint="default"/>
      </w:rPr>
    </w:lvl>
    <w:lvl w:ilvl="4" w:tplc="3B7ED866">
      <w:start w:val="1"/>
      <w:numFmt w:val="bullet"/>
      <w:lvlText w:val="o"/>
      <w:lvlJc w:val="left"/>
      <w:pPr>
        <w:ind w:left="3600" w:hanging="360"/>
      </w:pPr>
      <w:rPr>
        <w:rFonts w:ascii="Courier New" w:hAnsi="Courier New" w:hint="default"/>
      </w:rPr>
    </w:lvl>
    <w:lvl w:ilvl="5" w:tplc="3D66D02A">
      <w:start w:val="1"/>
      <w:numFmt w:val="bullet"/>
      <w:lvlText w:val=""/>
      <w:lvlJc w:val="left"/>
      <w:pPr>
        <w:ind w:left="4320" w:hanging="360"/>
      </w:pPr>
      <w:rPr>
        <w:rFonts w:ascii="Wingdings" w:hAnsi="Wingdings" w:hint="default"/>
      </w:rPr>
    </w:lvl>
    <w:lvl w:ilvl="6" w:tplc="6AA6D468">
      <w:start w:val="1"/>
      <w:numFmt w:val="bullet"/>
      <w:lvlText w:val=""/>
      <w:lvlJc w:val="left"/>
      <w:pPr>
        <w:ind w:left="5040" w:hanging="360"/>
      </w:pPr>
      <w:rPr>
        <w:rFonts w:ascii="Symbol" w:hAnsi="Symbol" w:hint="default"/>
      </w:rPr>
    </w:lvl>
    <w:lvl w:ilvl="7" w:tplc="42008872">
      <w:start w:val="1"/>
      <w:numFmt w:val="bullet"/>
      <w:lvlText w:val="o"/>
      <w:lvlJc w:val="left"/>
      <w:pPr>
        <w:ind w:left="5760" w:hanging="360"/>
      </w:pPr>
      <w:rPr>
        <w:rFonts w:ascii="Courier New" w:hAnsi="Courier New" w:hint="default"/>
      </w:rPr>
    </w:lvl>
    <w:lvl w:ilvl="8" w:tplc="1DEADCB6">
      <w:start w:val="1"/>
      <w:numFmt w:val="bullet"/>
      <w:lvlText w:val=""/>
      <w:lvlJc w:val="left"/>
      <w:pPr>
        <w:ind w:left="6480" w:hanging="360"/>
      </w:pPr>
      <w:rPr>
        <w:rFonts w:ascii="Wingdings" w:hAnsi="Wingdings" w:hint="default"/>
      </w:rPr>
    </w:lvl>
  </w:abstractNum>
  <w:abstractNum w:abstractNumId="33" w15:restartNumberingAfterBreak="0">
    <w:nsid w:val="3564C18C"/>
    <w:multiLevelType w:val="hybridMultilevel"/>
    <w:tmpl w:val="C478AEF2"/>
    <w:lvl w:ilvl="0" w:tplc="007E4778">
      <w:start w:val="1"/>
      <w:numFmt w:val="bullet"/>
      <w:lvlText w:val=""/>
      <w:lvlJc w:val="left"/>
      <w:pPr>
        <w:ind w:left="720" w:hanging="360"/>
      </w:pPr>
      <w:rPr>
        <w:rFonts w:ascii="Symbol" w:hAnsi="Symbol" w:hint="default"/>
      </w:rPr>
    </w:lvl>
    <w:lvl w:ilvl="1" w:tplc="1E68DF38">
      <w:start w:val="1"/>
      <w:numFmt w:val="bullet"/>
      <w:lvlText w:val="o"/>
      <w:lvlJc w:val="left"/>
      <w:pPr>
        <w:ind w:left="1440" w:hanging="360"/>
      </w:pPr>
      <w:rPr>
        <w:rFonts w:ascii="Courier New" w:hAnsi="Courier New" w:hint="default"/>
      </w:rPr>
    </w:lvl>
    <w:lvl w:ilvl="2" w:tplc="F22AB88C">
      <w:start w:val="1"/>
      <w:numFmt w:val="bullet"/>
      <w:lvlText w:val=""/>
      <w:lvlJc w:val="left"/>
      <w:pPr>
        <w:ind w:left="2160" w:hanging="360"/>
      </w:pPr>
      <w:rPr>
        <w:rFonts w:ascii="Wingdings" w:hAnsi="Wingdings" w:hint="default"/>
      </w:rPr>
    </w:lvl>
    <w:lvl w:ilvl="3" w:tplc="5A24964E">
      <w:start w:val="1"/>
      <w:numFmt w:val="bullet"/>
      <w:lvlText w:val=""/>
      <w:lvlJc w:val="left"/>
      <w:pPr>
        <w:ind w:left="2880" w:hanging="360"/>
      </w:pPr>
      <w:rPr>
        <w:rFonts w:ascii="Symbol" w:hAnsi="Symbol" w:hint="default"/>
      </w:rPr>
    </w:lvl>
    <w:lvl w:ilvl="4" w:tplc="9656FB00">
      <w:start w:val="1"/>
      <w:numFmt w:val="bullet"/>
      <w:lvlText w:val="o"/>
      <w:lvlJc w:val="left"/>
      <w:pPr>
        <w:ind w:left="3600" w:hanging="360"/>
      </w:pPr>
      <w:rPr>
        <w:rFonts w:ascii="Courier New" w:hAnsi="Courier New" w:hint="default"/>
      </w:rPr>
    </w:lvl>
    <w:lvl w:ilvl="5" w:tplc="E6A87976">
      <w:start w:val="1"/>
      <w:numFmt w:val="bullet"/>
      <w:lvlText w:val=""/>
      <w:lvlJc w:val="left"/>
      <w:pPr>
        <w:ind w:left="4320" w:hanging="360"/>
      </w:pPr>
      <w:rPr>
        <w:rFonts w:ascii="Wingdings" w:hAnsi="Wingdings" w:hint="default"/>
      </w:rPr>
    </w:lvl>
    <w:lvl w:ilvl="6" w:tplc="42C299D8">
      <w:start w:val="1"/>
      <w:numFmt w:val="bullet"/>
      <w:lvlText w:val=""/>
      <w:lvlJc w:val="left"/>
      <w:pPr>
        <w:ind w:left="5040" w:hanging="360"/>
      </w:pPr>
      <w:rPr>
        <w:rFonts w:ascii="Symbol" w:hAnsi="Symbol" w:hint="default"/>
      </w:rPr>
    </w:lvl>
    <w:lvl w:ilvl="7" w:tplc="6CA8078A">
      <w:start w:val="1"/>
      <w:numFmt w:val="bullet"/>
      <w:lvlText w:val="o"/>
      <w:lvlJc w:val="left"/>
      <w:pPr>
        <w:ind w:left="5760" w:hanging="360"/>
      </w:pPr>
      <w:rPr>
        <w:rFonts w:ascii="Courier New" w:hAnsi="Courier New" w:hint="default"/>
      </w:rPr>
    </w:lvl>
    <w:lvl w:ilvl="8" w:tplc="B3B0FCA8">
      <w:start w:val="1"/>
      <w:numFmt w:val="bullet"/>
      <w:lvlText w:val=""/>
      <w:lvlJc w:val="left"/>
      <w:pPr>
        <w:ind w:left="6480" w:hanging="360"/>
      </w:pPr>
      <w:rPr>
        <w:rFonts w:ascii="Wingdings" w:hAnsi="Wingdings" w:hint="default"/>
      </w:rPr>
    </w:lvl>
  </w:abstractNum>
  <w:abstractNum w:abstractNumId="34" w15:restartNumberingAfterBreak="0">
    <w:nsid w:val="36946F6A"/>
    <w:multiLevelType w:val="hybridMultilevel"/>
    <w:tmpl w:val="11A2F842"/>
    <w:lvl w:ilvl="0" w:tplc="A9303880">
      <w:start w:val="1"/>
      <w:numFmt w:val="bullet"/>
      <w:lvlText w:val=""/>
      <w:lvlJc w:val="left"/>
      <w:pPr>
        <w:ind w:left="720" w:hanging="360"/>
      </w:pPr>
      <w:rPr>
        <w:rFonts w:ascii="Symbol" w:hAnsi="Symbol" w:hint="default"/>
      </w:rPr>
    </w:lvl>
    <w:lvl w:ilvl="1" w:tplc="02689A14">
      <w:start w:val="1"/>
      <w:numFmt w:val="bullet"/>
      <w:lvlText w:val="o"/>
      <w:lvlJc w:val="left"/>
      <w:pPr>
        <w:ind w:left="1440" w:hanging="360"/>
      </w:pPr>
      <w:rPr>
        <w:rFonts w:ascii="Courier New" w:hAnsi="Courier New" w:hint="default"/>
      </w:rPr>
    </w:lvl>
    <w:lvl w:ilvl="2" w:tplc="6214234E">
      <w:start w:val="1"/>
      <w:numFmt w:val="bullet"/>
      <w:lvlText w:val=""/>
      <w:lvlJc w:val="left"/>
      <w:pPr>
        <w:ind w:left="2160" w:hanging="360"/>
      </w:pPr>
      <w:rPr>
        <w:rFonts w:ascii="Wingdings" w:hAnsi="Wingdings" w:hint="default"/>
      </w:rPr>
    </w:lvl>
    <w:lvl w:ilvl="3" w:tplc="ED2EC1C0">
      <w:start w:val="1"/>
      <w:numFmt w:val="bullet"/>
      <w:lvlText w:val=""/>
      <w:lvlJc w:val="left"/>
      <w:pPr>
        <w:ind w:left="2880" w:hanging="360"/>
      </w:pPr>
      <w:rPr>
        <w:rFonts w:ascii="Symbol" w:hAnsi="Symbol" w:hint="default"/>
      </w:rPr>
    </w:lvl>
    <w:lvl w:ilvl="4" w:tplc="86FCFE22">
      <w:start w:val="1"/>
      <w:numFmt w:val="bullet"/>
      <w:lvlText w:val="o"/>
      <w:lvlJc w:val="left"/>
      <w:pPr>
        <w:ind w:left="3600" w:hanging="360"/>
      </w:pPr>
      <w:rPr>
        <w:rFonts w:ascii="Courier New" w:hAnsi="Courier New" w:hint="default"/>
      </w:rPr>
    </w:lvl>
    <w:lvl w:ilvl="5" w:tplc="F90CD408">
      <w:start w:val="1"/>
      <w:numFmt w:val="bullet"/>
      <w:lvlText w:val=""/>
      <w:lvlJc w:val="left"/>
      <w:pPr>
        <w:ind w:left="4320" w:hanging="360"/>
      </w:pPr>
      <w:rPr>
        <w:rFonts w:ascii="Wingdings" w:hAnsi="Wingdings" w:hint="default"/>
      </w:rPr>
    </w:lvl>
    <w:lvl w:ilvl="6" w:tplc="D5B8852A">
      <w:start w:val="1"/>
      <w:numFmt w:val="bullet"/>
      <w:lvlText w:val=""/>
      <w:lvlJc w:val="left"/>
      <w:pPr>
        <w:ind w:left="5040" w:hanging="360"/>
      </w:pPr>
      <w:rPr>
        <w:rFonts w:ascii="Symbol" w:hAnsi="Symbol" w:hint="default"/>
      </w:rPr>
    </w:lvl>
    <w:lvl w:ilvl="7" w:tplc="0F64E9FA">
      <w:start w:val="1"/>
      <w:numFmt w:val="bullet"/>
      <w:lvlText w:val="o"/>
      <w:lvlJc w:val="left"/>
      <w:pPr>
        <w:ind w:left="5760" w:hanging="360"/>
      </w:pPr>
      <w:rPr>
        <w:rFonts w:ascii="Courier New" w:hAnsi="Courier New" w:hint="default"/>
      </w:rPr>
    </w:lvl>
    <w:lvl w:ilvl="8" w:tplc="A5F401BE">
      <w:start w:val="1"/>
      <w:numFmt w:val="bullet"/>
      <w:lvlText w:val=""/>
      <w:lvlJc w:val="left"/>
      <w:pPr>
        <w:ind w:left="6480" w:hanging="360"/>
      </w:pPr>
      <w:rPr>
        <w:rFonts w:ascii="Wingdings" w:hAnsi="Wingdings" w:hint="default"/>
      </w:rPr>
    </w:lvl>
  </w:abstractNum>
  <w:abstractNum w:abstractNumId="35" w15:restartNumberingAfterBreak="0">
    <w:nsid w:val="3A3D0A7B"/>
    <w:multiLevelType w:val="hybridMultilevel"/>
    <w:tmpl w:val="456C948E"/>
    <w:lvl w:ilvl="0" w:tplc="A7CEFC98">
      <w:start w:val="1"/>
      <w:numFmt w:val="bullet"/>
      <w:lvlText w:val=""/>
      <w:lvlJc w:val="left"/>
      <w:pPr>
        <w:ind w:left="720" w:hanging="360"/>
      </w:pPr>
      <w:rPr>
        <w:rFonts w:ascii="Symbol" w:hAnsi="Symbol" w:hint="default"/>
      </w:rPr>
    </w:lvl>
    <w:lvl w:ilvl="1" w:tplc="FD6CD476">
      <w:start w:val="1"/>
      <w:numFmt w:val="bullet"/>
      <w:lvlText w:val="o"/>
      <w:lvlJc w:val="left"/>
      <w:pPr>
        <w:ind w:left="1440" w:hanging="360"/>
      </w:pPr>
      <w:rPr>
        <w:rFonts w:ascii="Courier New" w:hAnsi="Courier New" w:hint="default"/>
      </w:rPr>
    </w:lvl>
    <w:lvl w:ilvl="2" w:tplc="3BC8DFEE">
      <w:start w:val="1"/>
      <w:numFmt w:val="bullet"/>
      <w:lvlText w:val=""/>
      <w:lvlJc w:val="left"/>
      <w:pPr>
        <w:ind w:left="2160" w:hanging="360"/>
      </w:pPr>
      <w:rPr>
        <w:rFonts w:ascii="Wingdings" w:hAnsi="Wingdings" w:hint="default"/>
      </w:rPr>
    </w:lvl>
    <w:lvl w:ilvl="3" w:tplc="35F2F10A">
      <w:start w:val="1"/>
      <w:numFmt w:val="bullet"/>
      <w:lvlText w:val=""/>
      <w:lvlJc w:val="left"/>
      <w:pPr>
        <w:ind w:left="2880" w:hanging="360"/>
      </w:pPr>
      <w:rPr>
        <w:rFonts w:ascii="Symbol" w:hAnsi="Symbol" w:hint="default"/>
      </w:rPr>
    </w:lvl>
    <w:lvl w:ilvl="4" w:tplc="9188AABC">
      <w:start w:val="1"/>
      <w:numFmt w:val="bullet"/>
      <w:lvlText w:val="o"/>
      <w:lvlJc w:val="left"/>
      <w:pPr>
        <w:ind w:left="3600" w:hanging="360"/>
      </w:pPr>
      <w:rPr>
        <w:rFonts w:ascii="Courier New" w:hAnsi="Courier New" w:hint="default"/>
      </w:rPr>
    </w:lvl>
    <w:lvl w:ilvl="5" w:tplc="8814FB16">
      <w:start w:val="1"/>
      <w:numFmt w:val="bullet"/>
      <w:lvlText w:val=""/>
      <w:lvlJc w:val="left"/>
      <w:pPr>
        <w:ind w:left="4320" w:hanging="360"/>
      </w:pPr>
      <w:rPr>
        <w:rFonts w:ascii="Wingdings" w:hAnsi="Wingdings" w:hint="default"/>
      </w:rPr>
    </w:lvl>
    <w:lvl w:ilvl="6" w:tplc="3014EF80">
      <w:start w:val="1"/>
      <w:numFmt w:val="bullet"/>
      <w:lvlText w:val=""/>
      <w:lvlJc w:val="left"/>
      <w:pPr>
        <w:ind w:left="5040" w:hanging="360"/>
      </w:pPr>
      <w:rPr>
        <w:rFonts w:ascii="Symbol" w:hAnsi="Symbol" w:hint="default"/>
      </w:rPr>
    </w:lvl>
    <w:lvl w:ilvl="7" w:tplc="AA14494E">
      <w:start w:val="1"/>
      <w:numFmt w:val="bullet"/>
      <w:lvlText w:val="o"/>
      <w:lvlJc w:val="left"/>
      <w:pPr>
        <w:ind w:left="5760" w:hanging="360"/>
      </w:pPr>
      <w:rPr>
        <w:rFonts w:ascii="Courier New" w:hAnsi="Courier New" w:hint="default"/>
      </w:rPr>
    </w:lvl>
    <w:lvl w:ilvl="8" w:tplc="89088AB2">
      <w:start w:val="1"/>
      <w:numFmt w:val="bullet"/>
      <w:lvlText w:val=""/>
      <w:lvlJc w:val="left"/>
      <w:pPr>
        <w:ind w:left="6480" w:hanging="360"/>
      </w:pPr>
      <w:rPr>
        <w:rFonts w:ascii="Wingdings" w:hAnsi="Wingdings" w:hint="default"/>
      </w:rPr>
    </w:lvl>
  </w:abstractNum>
  <w:abstractNum w:abstractNumId="36" w15:restartNumberingAfterBreak="0">
    <w:nsid w:val="4117678F"/>
    <w:multiLevelType w:val="hybridMultilevel"/>
    <w:tmpl w:val="24B48B20"/>
    <w:lvl w:ilvl="0" w:tplc="B6E88152">
      <w:start w:val="1"/>
      <w:numFmt w:val="bullet"/>
      <w:lvlText w:val=""/>
      <w:lvlJc w:val="left"/>
      <w:pPr>
        <w:ind w:left="720" w:hanging="360"/>
      </w:pPr>
      <w:rPr>
        <w:rFonts w:ascii="Symbol" w:hAnsi="Symbol" w:hint="default"/>
      </w:rPr>
    </w:lvl>
    <w:lvl w:ilvl="1" w:tplc="BAD63DFC">
      <w:start w:val="1"/>
      <w:numFmt w:val="bullet"/>
      <w:lvlText w:val="o"/>
      <w:lvlJc w:val="left"/>
      <w:pPr>
        <w:ind w:left="1440" w:hanging="360"/>
      </w:pPr>
      <w:rPr>
        <w:rFonts w:ascii="Courier New" w:hAnsi="Courier New" w:hint="default"/>
      </w:rPr>
    </w:lvl>
    <w:lvl w:ilvl="2" w:tplc="5D724318">
      <w:start w:val="1"/>
      <w:numFmt w:val="bullet"/>
      <w:lvlText w:val=""/>
      <w:lvlJc w:val="left"/>
      <w:pPr>
        <w:ind w:left="2160" w:hanging="360"/>
      </w:pPr>
      <w:rPr>
        <w:rFonts w:ascii="Wingdings" w:hAnsi="Wingdings" w:hint="default"/>
      </w:rPr>
    </w:lvl>
    <w:lvl w:ilvl="3" w:tplc="708E9AD0">
      <w:start w:val="1"/>
      <w:numFmt w:val="bullet"/>
      <w:lvlText w:val=""/>
      <w:lvlJc w:val="left"/>
      <w:pPr>
        <w:ind w:left="2880" w:hanging="360"/>
      </w:pPr>
      <w:rPr>
        <w:rFonts w:ascii="Symbol" w:hAnsi="Symbol" w:hint="default"/>
      </w:rPr>
    </w:lvl>
    <w:lvl w:ilvl="4" w:tplc="B6601BD6">
      <w:start w:val="1"/>
      <w:numFmt w:val="bullet"/>
      <w:lvlText w:val="o"/>
      <w:lvlJc w:val="left"/>
      <w:pPr>
        <w:ind w:left="3600" w:hanging="360"/>
      </w:pPr>
      <w:rPr>
        <w:rFonts w:ascii="Courier New" w:hAnsi="Courier New" w:hint="default"/>
      </w:rPr>
    </w:lvl>
    <w:lvl w:ilvl="5" w:tplc="21D402F4">
      <w:start w:val="1"/>
      <w:numFmt w:val="bullet"/>
      <w:lvlText w:val=""/>
      <w:lvlJc w:val="left"/>
      <w:pPr>
        <w:ind w:left="4320" w:hanging="360"/>
      </w:pPr>
      <w:rPr>
        <w:rFonts w:ascii="Wingdings" w:hAnsi="Wingdings" w:hint="default"/>
      </w:rPr>
    </w:lvl>
    <w:lvl w:ilvl="6" w:tplc="89EC8502">
      <w:start w:val="1"/>
      <w:numFmt w:val="bullet"/>
      <w:lvlText w:val=""/>
      <w:lvlJc w:val="left"/>
      <w:pPr>
        <w:ind w:left="5040" w:hanging="360"/>
      </w:pPr>
      <w:rPr>
        <w:rFonts w:ascii="Symbol" w:hAnsi="Symbol" w:hint="default"/>
      </w:rPr>
    </w:lvl>
    <w:lvl w:ilvl="7" w:tplc="1318CF46">
      <w:start w:val="1"/>
      <w:numFmt w:val="bullet"/>
      <w:lvlText w:val="o"/>
      <w:lvlJc w:val="left"/>
      <w:pPr>
        <w:ind w:left="5760" w:hanging="360"/>
      </w:pPr>
      <w:rPr>
        <w:rFonts w:ascii="Courier New" w:hAnsi="Courier New" w:hint="default"/>
      </w:rPr>
    </w:lvl>
    <w:lvl w:ilvl="8" w:tplc="7102EC42">
      <w:start w:val="1"/>
      <w:numFmt w:val="bullet"/>
      <w:lvlText w:val=""/>
      <w:lvlJc w:val="left"/>
      <w:pPr>
        <w:ind w:left="6480" w:hanging="360"/>
      </w:pPr>
      <w:rPr>
        <w:rFonts w:ascii="Wingdings" w:hAnsi="Wingdings" w:hint="default"/>
      </w:rPr>
    </w:lvl>
  </w:abstractNum>
  <w:abstractNum w:abstractNumId="37" w15:restartNumberingAfterBreak="0">
    <w:nsid w:val="415A2E3C"/>
    <w:multiLevelType w:val="hybridMultilevel"/>
    <w:tmpl w:val="698698B6"/>
    <w:lvl w:ilvl="0" w:tplc="EF6A584A">
      <w:start w:val="1"/>
      <w:numFmt w:val="bullet"/>
      <w:lvlText w:val=""/>
      <w:lvlJc w:val="left"/>
      <w:pPr>
        <w:ind w:left="720" w:hanging="360"/>
      </w:pPr>
      <w:rPr>
        <w:rFonts w:ascii="Symbol" w:hAnsi="Symbol" w:hint="default"/>
      </w:rPr>
    </w:lvl>
    <w:lvl w:ilvl="1" w:tplc="95A678CC">
      <w:start w:val="1"/>
      <w:numFmt w:val="bullet"/>
      <w:lvlText w:val="o"/>
      <w:lvlJc w:val="left"/>
      <w:pPr>
        <w:ind w:left="1440" w:hanging="360"/>
      </w:pPr>
      <w:rPr>
        <w:rFonts w:ascii="Courier New" w:hAnsi="Courier New" w:hint="default"/>
      </w:rPr>
    </w:lvl>
    <w:lvl w:ilvl="2" w:tplc="98FEC1DC">
      <w:start w:val="1"/>
      <w:numFmt w:val="bullet"/>
      <w:lvlText w:val=""/>
      <w:lvlJc w:val="left"/>
      <w:pPr>
        <w:ind w:left="2160" w:hanging="360"/>
      </w:pPr>
      <w:rPr>
        <w:rFonts w:ascii="Wingdings" w:hAnsi="Wingdings" w:hint="default"/>
      </w:rPr>
    </w:lvl>
    <w:lvl w:ilvl="3" w:tplc="8938A7A4">
      <w:start w:val="1"/>
      <w:numFmt w:val="bullet"/>
      <w:lvlText w:val=""/>
      <w:lvlJc w:val="left"/>
      <w:pPr>
        <w:ind w:left="2880" w:hanging="360"/>
      </w:pPr>
      <w:rPr>
        <w:rFonts w:ascii="Symbol" w:hAnsi="Symbol" w:hint="default"/>
      </w:rPr>
    </w:lvl>
    <w:lvl w:ilvl="4" w:tplc="DB7A5A56">
      <w:start w:val="1"/>
      <w:numFmt w:val="bullet"/>
      <w:lvlText w:val="o"/>
      <w:lvlJc w:val="left"/>
      <w:pPr>
        <w:ind w:left="3600" w:hanging="360"/>
      </w:pPr>
      <w:rPr>
        <w:rFonts w:ascii="Courier New" w:hAnsi="Courier New" w:hint="default"/>
      </w:rPr>
    </w:lvl>
    <w:lvl w:ilvl="5" w:tplc="1700D33A">
      <w:start w:val="1"/>
      <w:numFmt w:val="bullet"/>
      <w:lvlText w:val=""/>
      <w:lvlJc w:val="left"/>
      <w:pPr>
        <w:ind w:left="4320" w:hanging="360"/>
      </w:pPr>
      <w:rPr>
        <w:rFonts w:ascii="Wingdings" w:hAnsi="Wingdings" w:hint="default"/>
      </w:rPr>
    </w:lvl>
    <w:lvl w:ilvl="6" w:tplc="E188A428">
      <w:start w:val="1"/>
      <w:numFmt w:val="bullet"/>
      <w:lvlText w:val=""/>
      <w:lvlJc w:val="left"/>
      <w:pPr>
        <w:ind w:left="5040" w:hanging="360"/>
      </w:pPr>
      <w:rPr>
        <w:rFonts w:ascii="Symbol" w:hAnsi="Symbol" w:hint="default"/>
      </w:rPr>
    </w:lvl>
    <w:lvl w:ilvl="7" w:tplc="FE689894">
      <w:start w:val="1"/>
      <w:numFmt w:val="bullet"/>
      <w:lvlText w:val="o"/>
      <w:lvlJc w:val="left"/>
      <w:pPr>
        <w:ind w:left="5760" w:hanging="360"/>
      </w:pPr>
      <w:rPr>
        <w:rFonts w:ascii="Courier New" w:hAnsi="Courier New" w:hint="default"/>
      </w:rPr>
    </w:lvl>
    <w:lvl w:ilvl="8" w:tplc="13504D44">
      <w:start w:val="1"/>
      <w:numFmt w:val="bullet"/>
      <w:lvlText w:val=""/>
      <w:lvlJc w:val="left"/>
      <w:pPr>
        <w:ind w:left="6480" w:hanging="360"/>
      </w:pPr>
      <w:rPr>
        <w:rFonts w:ascii="Wingdings" w:hAnsi="Wingdings" w:hint="default"/>
      </w:rPr>
    </w:lvl>
  </w:abstractNum>
  <w:abstractNum w:abstractNumId="38" w15:restartNumberingAfterBreak="0">
    <w:nsid w:val="418DC744"/>
    <w:multiLevelType w:val="hybridMultilevel"/>
    <w:tmpl w:val="6584041E"/>
    <w:lvl w:ilvl="0" w:tplc="433A6EF2">
      <w:start w:val="1"/>
      <w:numFmt w:val="bullet"/>
      <w:lvlText w:val="-"/>
      <w:lvlJc w:val="left"/>
      <w:pPr>
        <w:ind w:left="1068" w:hanging="360"/>
      </w:pPr>
      <w:rPr>
        <w:rFonts w:ascii="Aptos" w:hAnsi="Aptos" w:hint="default"/>
      </w:rPr>
    </w:lvl>
    <w:lvl w:ilvl="1" w:tplc="CDF0026E">
      <w:start w:val="1"/>
      <w:numFmt w:val="bullet"/>
      <w:lvlText w:val="o"/>
      <w:lvlJc w:val="left"/>
      <w:pPr>
        <w:ind w:left="1440" w:hanging="360"/>
      </w:pPr>
      <w:rPr>
        <w:rFonts w:ascii="Courier New" w:hAnsi="Courier New" w:hint="default"/>
      </w:rPr>
    </w:lvl>
    <w:lvl w:ilvl="2" w:tplc="AF225B72">
      <w:start w:val="1"/>
      <w:numFmt w:val="bullet"/>
      <w:lvlText w:val=""/>
      <w:lvlJc w:val="left"/>
      <w:pPr>
        <w:ind w:left="2160" w:hanging="360"/>
      </w:pPr>
      <w:rPr>
        <w:rFonts w:ascii="Wingdings" w:hAnsi="Wingdings" w:hint="default"/>
      </w:rPr>
    </w:lvl>
    <w:lvl w:ilvl="3" w:tplc="B67AD990">
      <w:start w:val="1"/>
      <w:numFmt w:val="bullet"/>
      <w:lvlText w:val=""/>
      <w:lvlJc w:val="left"/>
      <w:pPr>
        <w:ind w:left="2880" w:hanging="360"/>
      </w:pPr>
      <w:rPr>
        <w:rFonts w:ascii="Symbol" w:hAnsi="Symbol" w:hint="default"/>
      </w:rPr>
    </w:lvl>
    <w:lvl w:ilvl="4" w:tplc="F948F7CE">
      <w:start w:val="1"/>
      <w:numFmt w:val="bullet"/>
      <w:lvlText w:val="o"/>
      <w:lvlJc w:val="left"/>
      <w:pPr>
        <w:ind w:left="3600" w:hanging="360"/>
      </w:pPr>
      <w:rPr>
        <w:rFonts w:ascii="Courier New" w:hAnsi="Courier New" w:hint="default"/>
      </w:rPr>
    </w:lvl>
    <w:lvl w:ilvl="5" w:tplc="63C4AB70">
      <w:start w:val="1"/>
      <w:numFmt w:val="bullet"/>
      <w:lvlText w:val=""/>
      <w:lvlJc w:val="left"/>
      <w:pPr>
        <w:ind w:left="4320" w:hanging="360"/>
      </w:pPr>
      <w:rPr>
        <w:rFonts w:ascii="Wingdings" w:hAnsi="Wingdings" w:hint="default"/>
      </w:rPr>
    </w:lvl>
    <w:lvl w:ilvl="6" w:tplc="9AC87D8E">
      <w:start w:val="1"/>
      <w:numFmt w:val="bullet"/>
      <w:lvlText w:val=""/>
      <w:lvlJc w:val="left"/>
      <w:pPr>
        <w:ind w:left="5040" w:hanging="360"/>
      </w:pPr>
      <w:rPr>
        <w:rFonts w:ascii="Symbol" w:hAnsi="Symbol" w:hint="default"/>
      </w:rPr>
    </w:lvl>
    <w:lvl w:ilvl="7" w:tplc="56045934">
      <w:start w:val="1"/>
      <w:numFmt w:val="bullet"/>
      <w:lvlText w:val="o"/>
      <w:lvlJc w:val="left"/>
      <w:pPr>
        <w:ind w:left="5760" w:hanging="360"/>
      </w:pPr>
      <w:rPr>
        <w:rFonts w:ascii="Courier New" w:hAnsi="Courier New" w:hint="default"/>
      </w:rPr>
    </w:lvl>
    <w:lvl w:ilvl="8" w:tplc="710EB794">
      <w:start w:val="1"/>
      <w:numFmt w:val="bullet"/>
      <w:lvlText w:val=""/>
      <w:lvlJc w:val="left"/>
      <w:pPr>
        <w:ind w:left="6480" w:hanging="360"/>
      </w:pPr>
      <w:rPr>
        <w:rFonts w:ascii="Wingdings" w:hAnsi="Wingdings" w:hint="default"/>
      </w:rPr>
    </w:lvl>
  </w:abstractNum>
  <w:abstractNum w:abstractNumId="39" w15:restartNumberingAfterBreak="0">
    <w:nsid w:val="4489C14A"/>
    <w:multiLevelType w:val="hybridMultilevel"/>
    <w:tmpl w:val="B9626B00"/>
    <w:lvl w:ilvl="0" w:tplc="5E94E464">
      <w:start w:val="1"/>
      <w:numFmt w:val="bullet"/>
      <w:lvlText w:val=""/>
      <w:lvlJc w:val="left"/>
      <w:pPr>
        <w:ind w:left="720" w:hanging="360"/>
      </w:pPr>
      <w:rPr>
        <w:rFonts w:ascii="Symbol" w:hAnsi="Symbol" w:hint="default"/>
      </w:rPr>
    </w:lvl>
    <w:lvl w:ilvl="1" w:tplc="63AC4C62">
      <w:start w:val="1"/>
      <w:numFmt w:val="bullet"/>
      <w:lvlText w:val="o"/>
      <w:lvlJc w:val="left"/>
      <w:pPr>
        <w:ind w:left="1440" w:hanging="360"/>
      </w:pPr>
      <w:rPr>
        <w:rFonts w:ascii="Courier New" w:hAnsi="Courier New" w:hint="default"/>
      </w:rPr>
    </w:lvl>
    <w:lvl w:ilvl="2" w:tplc="E0885C86">
      <w:start w:val="1"/>
      <w:numFmt w:val="bullet"/>
      <w:lvlText w:val=""/>
      <w:lvlJc w:val="left"/>
      <w:pPr>
        <w:ind w:left="2160" w:hanging="360"/>
      </w:pPr>
      <w:rPr>
        <w:rFonts w:ascii="Wingdings" w:hAnsi="Wingdings" w:hint="default"/>
      </w:rPr>
    </w:lvl>
    <w:lvl w:ilvl="3" w:tplc="1D244604">
      <w:start w:val="1"/>
      <w:numFmt w:val="bullet"/>
      <w:lvlText w:val=""/>
      <w:lvlJc w:val="left"/>
      <w:pPr>
        <w:ind w:left="2880" w:hanging="360"/>
      </w:pPr>
      <w:rPr>
        <w:rFonts w:ascii="Symbol" w:hAnsi="Symbol" w:hint="default"/>
      </w:rPr>
    </w:lvl>
    <w:lvl w:ilvl="4" w:tplc="6C6E1FBE">
      <w:start w:val="1"/>
      <w:numFmt w:val="bullet"/>
      <w:lvlText w:val="o"/>
      <w:lvlJc w:val="left"/>
      <w:pPr>
        <w:ind w:left="3600" w:hanging="360"/>
      </w:pPr>
      <w:rPr>
        <w:rFonts w:ascii="Courier New" w:hAnsi="Courier New" w:hint="default"/>
      </w:rPr>
    </w:lvl>
    <w:lvl w:ilvl="5" w:tplc="40A2D924">
      <w:start w:val="1"/>
      <w:numFmt w:val="bullet"/>
      <w:lvlText w:val=""/>
      <w:lvlJc w:val="left"/>
      <w:pPr>
        <w:ind w:left="4320" w:hanging="360"/>
      </w:pPr>
      <w:rPr>
        <w:rFonts w:ascii="Wingdings" w:hAnsi="Wingdings" w:hint="default"/>
      </w:rPr>
    </w:lvl>
    <w:lvl w:ilvl="6" w:tplc="F2BA58A8">
      <w:start w:val="1"/>
      <w:numFmt w:val="bullet"/>
      <w:lvlText w:val=""/>
      <w:lvlJc w:val="left"/>
      <w:pPr>
        <w:ind w:left="5040" w:hanging="360"/>
      </w:pPr>
      <w:rPr>
        <w:rFonts w:ascii="Symbol" w:hAnsi="Symbol" w:hint="default"/>
      </w:rPr>
    </w:lvl>
    <w:lvl w:ilvl="7" w:tplc="B9765F5C">
      <w:start w:val="1"/>
      <w:numFmt w:val="bullet"/>
      <w:lvlText w:val="o"/>
      <w:lvlJc w:val="left"/>
      <w:pPr>
        <w:ind w:left="5760" w:hanging="360"/>
      </w:pPr>
      <w:rPr>
        <w:rFonts w:ascii="Courier New" w:hAnsi="Courier New" w:hint="default"/>
      </w:rPr>
    </w:lvl>
    <w:lvl w:ilvl="8" w:tplc="A0020558">
      <w:start w:val="1"/>
      <w:numFmt w:val="bullet"/>
      <w:lvlText w:val=""/>
      <w:lvlJc w:val="left"/>
      <w:pPr>
        <w:ind w:left="6480" w:hanging="360"/>
      </w:pPr>
      <w:rPr>
        <w:rFonts w:ascii="Wingdings" w:hAnsi="Wingdings" w:hint="default"/>
      </w:rPr>
    </w:lvl>
  </w:abstractNum>
  <w:abstractNum w:abstractNumId="40" w15:restartNumberingAfterBreak="0">
    <w:nsid w:val="450F5754"/>
    <w:multiLevelType w:val="hybridMultilevel"/>
    <w:tmpl w:val="D3DC538E"/>
    <w:lvl w:ilvl="0" w:tplc="F618916C">
      <w:start w:val="1"/>
      <w:numFmt w:val="bullet"/>
      <w:lvlText w:val=""/>
      <w:lvlJc w:val="left"/>
      <w:pPr>
        <w:ind w:left="720" w:hanging="360"/>
      </w:pPr>
      <w:rPr>
        <w:rFonts w:ascii="Symbol" w:hAnsi="Symbol" w:hint="default"/>
      </w:rPr>
    </w:lvl>
    <w:lvl w:ilvl="1" w:tplc="53D0D542">
      <w:start w:val="1"/>
      <w:numFmt w:val="bullet"/>
      <w:lvlText w:val="o"/>
      <w:lvlJc w:val="left"/>
      <w:pPr>
        <w:ind w:left="1440" w:hanging="360"/>
      </w:pPr>
      <w:rPr>
        <w:rFonts w:ascii="Courier New" w:hAnsi="Courier New" w:hint="default"/>
      </w:rPr>
    </w:lvl>
    <w:lvl w:ilvl="2" w:tplc="E092DA9A">
      <w:start w:val="1"/>
      <w:numFmt w:val="bullet"/>
      <w:lvlText w:val=""/>
      <w:lvlJc w:val="left"/>
      <w:pPr>
        <w:ind w:left="2160" w:hanging="360"/>
      </w:pPr>
      <w:rPr>
        <w:rFonts w:ascii="Wingdings" w:hAnsi="Wingdings" w:hint="default"/>
      </w:rPr>
    </w:lvl>
    <w:lvl w:ilvl="3" w:tplc="0004EC26">
      <w:start w:val="1"/>
      <w:numFmt w:val="bullet"/>
      <w:lvlText w:val=""/>
      <w:lvlJc w:val="left"/>
      <w:pPr>
        <w:ind w:left="2880" w:hanging="360"/>
      </w:pPr>
      <w:rPr>
        <w:rFonts w:ascii="Symbol" w:hAnsi="Symbol" w:hint="default"/>
      </w:rPr>
    </w:lvl>
    <w:lvl w:ilvl="4" w:tplc="ED50D7AC">
      <w:start w:val="1"/>
      <w:numFmt w:val="bullet"/>
      <w:lvlText w:val="o"/>
      <w:lvlJc w:val="left"/>
      <w:pPr>
        <w:ind w:left="3600" w:hanging="360"/>
      </w:pPr>
      <w:rPr>
        <w:rFonts w:ascii="Courier New" w:hAnsi="Courier New" w:hint="default"/>
      </w:rPr>
    </w:lvl>
    <w:lvl w:ilvl="5" w:tplc="9A262C94">
      <w:start w:val="1"/>
      <w:numFmt w:val="bullet"/>
      <w:lvlText w:val=""/>
      <w:lvlJc w:val="left"/>
      <w:pPr>
        <w:ind w:left="4320" w:hanging="360"/>
      </w:pPr>
      <w:rPr>
        <w:rFonts w:ascii="Wingdings" w:hAnsi="Wingdings" w:hint="default"/>
      </w:rPr>
    </w:lvl>
    <w:lvl w:ilvl="6" w:tplc="A66AB6A6">
      <w:start w:val="1"/>
      <w:numFmt w:val="bullet"/>
      <w:lvlText w:val=""/>
      <w:lvlJc w:val="left"/>
      <w:pPr>
        <w:ind w:left="5040" w:hanging="360"/>
      </w:pPr>
      <w:rPr>
        <w:rFonts w:ascii="Symbol" w:hAnsi="Symbol" w:hint="default"/>
      </w:rPr>
    </w:lvl>
    <w:lvl w:ilvl="7" w:tplc="906E4C88">
      <w:start w:val="1"/>
      <w:numFmt w:val="bullet"/>
      <w:lvlText w:val="o"/>
      <w:lvlJc w:val="left"/>
      <w:pPr>
        <w:ind w:left="5760" w:hanging="360"/>
      </w:pPr>
      <w:rPr>
        <w:rFonts w:ascii="Courier New" w:hAnsi="Courier New" w:hint="default"/>
      </w:rPr>
    </w:lvl>
    <w:lvl w:ilvl="8" w:tplc="4B94E6AE">
      <w:start w:val="1"/>
      <w:numFmt w:val="bullet"/>
      <w:lvlText w:val=""/>
      <w:lvlJc w:val="left"/>
      <w:pPr>
        <w:ind w:left="6480" w:hanging="360"/>
      </w:pPr>
      <w:rPr>
        <w:rFonts w:ascii="Wingdings" w:hAnsi="Wingdings" w:hint="default"/>
      </w:rPr>
    </w:lvl>
  </w:abstractNum>
  <w:abstractNum w:abstractNumId="41" w15:restartNumberingAfterBreak="0">
    <w:nsid w:val="4530DD7B"/>
    <w:multiLevelType w:val="hybridMultilevel"/>
    <w:tmpl w:val="1FA8BA26"/>
    <w:lvl w:ilvl="0" w:tplc="DBD2A992">
      <w:start w:val="1"/>
      <w:numFmt w:val="bullet"/>
      <w:lvlText w:val="-"/>
      <w:lvlJc w:val="left"/>
      <w:pPr>
        <w:ind w:left="1068" w:hanging="360"/>
      </w:pPr>
      <w:rPr>
        <w:rFonts w:ascii="Aptos" w:hAnsi="Aptos" w:hint="default"/>
      </w:rPr>
    </w:lvl>
    <w:lvl w:ilvl="1" w:tplc="C1902FDA">
      <w:start w:val="1"/>
      <w:numFmt w:val="bullet"/>
      <w:lvlText w:val="o"/>
      <w:lvlJc w:val="left"/>
      <w:pPr>
        <w:ind w:left="1788" w:hanging="360"/>
      </w:pPr>
      <w:rPr>
        <w:rFonts w:ascii="Courier New" w:hAnsi="Courier New" w:hint="default"/>
      </w:rPr>
    </w:lvl>
    <w:lvl w:ilvl="2" w:tplc="4400FE86">
      <w:start w:val="1"/>
      <w:numFmt w:val="bullet"/>
      <w:lvlText w:val=""/>
      <w:lvlJc w:val="left"/>
      <w:pPr>
        <w:ind w:left="2508" w:hanging="360"/>
      </w:pPr>
      <w:rPr>
        <w:rFonts w:ascii="Wingdings" w:hAnsi="Wingdings" w:hint="default"/>
      </w:rPr>
    </w:lvl>
    <w:lvl w:ilvl="3" w:tplc="07A0F990">
      <w:start w:val="1"/>
      <w:numFmt w:val="bullet"/>
      <w:lvlText w:val=""/>
      <w:lvlJc w:val="left"/>
      <w:pPr>
        <w:ind w:left="3228" w:hanging="360"/>
      </w:pPr>
      <w:rPr>
        <w:rFonts w:ascii="Symbol" w:hAnsi="Symbol" w:hint="default"/>
      </w:rPr>
    </w:lvl>
    <w:lvl w:ilvl="4" w:tplc="9556976C">
      <w:start w:val="1"/>
      <w:numFmt w:val="bullet"/>
      <w:lvlText w:val="o"/>
      <w:lvlJc w:val="left"/>
      <w:pPr>
        <w:ind w:left="3948" w:hanging="360"/>
      </w:pPr>
      <w:rPr>
        <w:rFonts w:ascii="Courier New" w:hAnsi="Courier New" w:hint="default"/>
      </w:rPr>
    </w:lvl>
    <w:lvl w:ilvl="5" w:tplc="8530E32C">
      <w:start w:val="1"/>
      <w:numFmt w:val="bullet"/>
      <w:lvlText w:val=""/>
      <w:lvlJc w:val="left"/>
      <w:pPr>
        <w:ind w:left="4668" w:hanging="360"/>
      </w:pPr>
      <w:rPr>
        <w:rFonts w:ascii="Wingdings" w:hAnsi="Wingdings" w:hint="default"/>
      </w:rPr>
    </w:lvl>
    <w:lvl w:ilvl="6" w:tplc="98183F84">
      <w:start w:val="1"/>
      <w:numFmt w:val="bullet"/>
      <w:lvlText w:val=""/>
      <w:lvlJc w:val="left"/>
      <w:pPr>
        <w:ind w:left="5388" w:hanging="360"/>
      </w:pPr>
      <w:rPr>
        <w:rFonts w:ascii="Symbol" w:hAnsi="Symbol" w:hint="default"/>
      </w:rPr>
    </w:lvl>
    <w:lvl w:ilvl="7" w:tplc="2EB42440">
      <w:start w:val="1"/>
      <w:numFmt w:val="bullet"/>
      <w:lvlText w:val="o"/>
      <w:lvlJc w:val="left"/>
      <w:pPr>
        <w:ind w:left="6108" w:hanging="360"/>
      </w:pPr>
      <w:rPr>
        <w:rFonts w:ascii="Courier New" w:hAnsi="Courier New" w:hint="default"/>
      </w:rPr>
    </w:lvl>
    <w:lvl w:ilvl="8" w:tplc="13E0EC4C">
      <w:start w:val="1"/>
      <w:numFmt w:val="bullet"/>
      <w:lvlText w:val=""/>
      <w:lvlJc w:val="left"/>
      <w:pPr>
        <w:ind w:left="6828" w:hanging="360"/>
      </w:pPr>
      <w:rPr>
        <w:rFonts w:ascii="Wingdings" w:hAnsi="Wingdings" w:hint="default"/>
      </w:rPr>
    </w:lvl>
  </w:abstractNum>
  <w:abstractNum w:abstractNumId="42" w15:restartNumberingAfterBreak="0">
    <w:nsid w:val="48276B21"/>
    <w:multiLevelType w:val="hybridMultilevel"/>
    <w:tmpl w:val="F880F656"/>
    <w:lvl w:ilvl="0" w:tplc="D0444F50">
      <w:start w:val="1"/>
      <w:numFmt w:val="bullet"/>
      <w:lvlText w:val=""/>
      <w:lvlJc w:val="left"/>
      <w:pPr>
        <w:ind w:left="720" w:hanging="360"/>
      </w:pPr>
      <w:rPr>
        <w:rFonts w:ascii="Symbol" w:hAnsi="Symbol" w:hint="default"/>
      </w:rPr>
    </w:lvl>
    <w:lvl w:ilvl="1" w:tplc="26DE6416">
      <w:start w:val="1"/>
      <w:numFmt w:val="bullet"/>
      <w:lvlText w:val="o"/>
      <w:lvlJc w:val="left"/>
      <w:pPr>
        <w:ind w:left="1440" w:hanging="360"/>
      </w:pPr>
      <w:rPr>
        <w:rFonts w:ascii="Courier New" w:hAnsi="Courier New" w:hint="default"/>
      </w:rPr>
    </w:lvl>
    <w:lvl w:ilvl="2" w:tplc="1D6AC806">
      <w:start w:val="1"/>
      <w:numFmt w:val="bullet"/>
      <w:lvlText w:val=""/>
      <w:lvlJc w:val="left"/>
      <w:pPr>
        <w:ind w:left="2160" w:hanging="360"/>
      </w:pPr>
      <w:rPr>
        <w:rFonts w:ascii="Wingdings" w:hAnsi="Wingdings" w:hint="default"/>
      </w:rPr>
    </w:lvl>
    <w:lvl w:ilvl="3" w:tplc="384E7A92">
      <w:start w:val="1"/>
      <w:numFmt w:val="bullet"/>
      <w:lvlText w:val=""/>
      <w:lvlJc w:val="left"/>
      <w:pPr>
        <w:ind w:left="2880" w:hanging="360"/>
      </w:pPr>
      <w:rPr>
        <w:rFonts w:ascii="Symbol" w:hAnsi="Symbol" w:hint="default"/>
      </w:rPr>
    </w:lvl>
    <w:lvl w:ilvl="4" w:tplc="995E1E02">
      <w:start w:val="1"/>
      <w:numFmt w:val="bullet"/>
      <w:lvlText w:val="o"/>
      <w:lvlJc w:val="left"/>
      <w:pPr>
        <w:ind w:left="3600" w:hanging="360"/>
      </w:pPr>
      <w:rPr>
        <w:rFonts w:ascii="Courier New" w:hAnsi="Courier New" w:hint="default"/>
      </w:rPr>
    </w:lvl>
    <w:lvl w:ilvl="5" w:tplc="932C62B4">
      <w:start w:val="1"/>
      <w:numFmt w:val="bullet"/>
      <w:lvlText w:val=""/>
      <w:lvlJc w:val="left"/>
      <w:pPr>
        <w:ind w:left="4320" w:hanging="360"/>
      </w:pPr>
      <w:rPr>
        <w:rFonts w:ascii="Wingdings" w:hAnsi="Wingdings" w:hint="default"/>
      </w:rPr>
    </w:lvl>
    <w:lvl w:ilvl="6" w:tplc="2E864DC2">
      <w:start w:val="1"/>
      <w:numFmt w:val="bullet"/>
      <w:lvlText w:val=""/>
      <w:lvlJc w:val="left"/>
      <w:pPr>
        <w:ind w:left="5040" w:hanging="360"/>
      </w:pPr>
      <w:rPr>
        <w:rFonts w:ascii="Symbol" w:hAnsi="Symbol" w:hint="default"/>
      </w:rPr>
    </w:lvl>
    <w:lvl w:ilvl="7" w:tplc="761C7BEA">
      <w:start w:val="1"/>
      <w:numFmt w:val="bullet"/>
      <w:lvlText w:val="o"/>
      <w:lvlJc w:val="left"/>
      <w:pPr>
        <w:ind w:left="5760" w:hanging="360"/>
      </w:pPr>
      <w:rPr>
        <w:rFonts w:ascii="Courier New" w:hAnsi="Courier New" w:hint="default"/>
      </w:rPr>
    </w:lvl>
    <w:lvl w:ilvl="8" w:tplc="3E1E65E4">
      <w:start w:val="1"/>
      <w:numFmt w:val="bullet"/>
      <w:lvlText w:val=""/>
      <w:lvlJc w:val="left"/>
      <w:pPr>
        <w:ind w:left="6480" w:hanging="360"/>
      </w:pPr>
      <w:rPr>
        <w:rFonts w:ascii="Wingdings" w:hAnsi="Wingdings" w:hint="default"/>
      </w:rPr>
    </w:lvl>
  </w:abstractNum>
  <w:abstractNum w:abstractNumId="43" w15:restartNumberingAfterBreak="0">
    <w:nsid w:val="4B7F9951"/>
    <w:multiLevelType w:val="hybridMultilevel"/>
    <w:tmpl w:val="3DD6BE30"/>
    <w:lvl w:ilvl="0" w:tplc="C01C80A0">
      <w:start w:val="1"/>
      <w:numFmt w:val="bullet"/>
      <w:lvlText w:val=""/>
      <w:lvlJc w:val="left"/>
      <w:pPr>
        <w:ind w:left="720" w:hanging="360"/>
      </w:pPr>
      <w:rPr>
        <w:rFonts w:ascii="Symbol" w:hAnsi="Symbol" w:hint="default"/>
      </w:rPr>
    </w:lvl>
    <w:lvl w:ilvl="1" w:tplc="F98C00AC">
      <w:start w:val="1"/>
      <w:numFmt w:val="bullet"/>
      <w:lvlText w:val="o"/>
      <w:lvlJc w:val="left"/>
      <w:pPr>
        <w:ind w:left="1440" w:hanging="360"/>
      </w:pPr>
      <w:rPr>
        <w:rFonts w:ascii="Courier New" w:hAnsi="Courier New" w:hint="default"/>
      </w:rPr>
    </w:lvl>
    <w:lvl w:ilvl="2" w:tplc="0E52DD6C">
      <w:start w:val="1"/>
      <w:numFmt w:val="bullet"/>
      <w:lvlText w:val=""/>
      <w:lvlJc w:val="left"/>
      <w:pPr>
        <w:ind w:left="2160" w:hanging="360"/>
      </w:pPr>
      <w:rPr>
        <w:rFonts w:ascii="Wingdings" w:hAnsi="Wingdings" w:hint="default"/>
      </w:rPr>
    </w:lvl>
    <w:lvl w:ilvl="3" w:tplc="34260ADE">
      <w:start w:val="1"/>
      <w:numFmt w:val="bullet"/>
      <w:lvlText w:val=""/>
      <w:lvlJc w:val="left"/>
      <w:pPr>
        <w:ind w:left="2880" w:hanging="360"/>
      </w:pPr>
      <w:rPr>
        <w:rFonts w:ascii="Symbol" w:hAnsi="Symbol" w:hint="default"/>
      </w:rPr>
    </w:lvl>
    <w:lvl w:ilvl="4" w:tplc="424E04A2">
      <w:start w:val="1"/>
      <w:numFmt w:val="bullet"/>
      <w:lvlText w:val="o"/>
      <w:lvlJc w:val="left"/>
      <w:pPr>
        <w:ind w:left="3600" w:hanging="360"/>
      </w:pPr>
      <w:rPr>
        <w:rFonts w:ascii="Courier New" w:hAnsi="Courier New" w:hint="default"/>
      </w:rPr>
    </w:lvl>
    <w:lvl w:ilvl="5" w:tplc="F5DED906">
      <w:start w:val="1"/>
      <w:numFmt w:val="bullet"/>
      <w:lvlText w:val=""/>
      <w:lvlJc w:val="left"/>
      <w:pPr>
        <w:ind w:left="4320" w:hanging="360"/>
      </w:pPr>
      <w:rPr>
        <w:rFonts w:ascii="Wingdings" w:hAnsi="Wingdings" w:hint="default"/>
      </w:rPr>
    </w:lvl>
    <w:lvl w:ilvl="6" w:tplc="76A64488">
      <w:start w:val="1"/>
      <w:numFmt w:val="bullet"/>
      <w:lvlText w:val=""/>
      <w:lvlJc w:val="left"/>
      <w:pPr>
        <w:ind w:left="5040" w:hanging="360"/>
      </w:pPr>
      <w:rPr>
        <w:rFonts w:ascii="Symbol" w:hAnsi="Symbol" w:hint="default"/>
      </w:rPr>
    </w:lvl>
    <w:lvl w:ilvl="7" w:tplc="79201F48">
      <w:start w:val="1"/>
      <w:numFmt w:val="bullet"/>
      <w:lvlText w:val="o"/>
      <w:lvlJc w:val="left"/>
      <w:pPr>
        <w:ind w:left="5760" w:hanging="360"/>
      </w:pPr>
      <w:rPr>
        <w:rFonts w:ascii="Courier New" w:hAnsi="Courier New" w:hint="default"/>
      </w:rPr>
    </w:lvl>
    <w:lvl w:ilvl="8" w:tplc="8F1EE2A8">
      <w:start w:val="1"/>
      <w:numFmt w:val="bullet"/>
      <w:lvlText w:val=""/>
      <w:lvlJc w:val="left"/>
      <w:pPr>
        <w:ind w:left="6480" w:hanging="360"/>
      </w:pPr>
      <w:rPr>
        <w:rFonts w:ascii="Wingdings" w:hAnsi="Wingdings" w:hint="default"/>
      </w:rPr>
    </w:lvl>
  </w:abstractNum>
  <w:abstractNum w:abstractNumId="44" w15:restartNumberingAfterBreak="0">
    <w:nsid w:val="4C9F5100"/>
    <w:multiLevelType w:val="hybridMultilevel"/>
    <w:tmpl w:val="488C959E"/>
    <w:lvl w:ilvl="0" w:tplc="40A0A0C2">
      <w:start w:val="1"/>
      <w:numFmt w:val="bullet"/>
      <w:lvlText w:val=""/>
      <w:lvlJc w:val="left"/>
      <w:pPr>
        <w:ind w:left="720" w:hanging="360"/>
      </w:pPr>
      <w:rPr>
        <w:rFonts w:ascii="Symbol" w:hAnsi="Symbol" w:hint="default"/>
      </w:rPr>
    </w:lvl>
    <w:lvl w:ilvl="1" w:tplc="AC8E42A0">
      <w:start w:val="1"/>
      <w:numFmt w:val="bullet"/>
      <w:lvlText w:val="o"/>
      <w:lvlJc w:val="left"/>
      <w:pPr>
        <w:ind w:left="1440" w:hanging="360"/>
      </w:pPr>
      <w:rPr>
        <w:rFonts w:ascii="Courier New" w:hAnsi="Courier New" w:hint="default"/>
      </w:rPr>
    </w:lvl>
    <w:lvl w:ilvl="2" w:tplc="4DA87CA0">
      <w:start w:val="1"/>
      <w:numFmt w:val="bullet"/>
      <w:lvlText w:val=""/>
      <w:lvlJc w:val="left"/>
      <w:pPr>
        <w:ind w:left="2160" w:hanging="360"/>
      </w:pPr>
      <w:rPr>
        <w:rFonts w:ascii="Wingdings" w:hAnsi="Wingdings" w:hint="default"/>
      </w:rPr>
    </w:lvl>
    <w:lvl w:ilvl="3" w:tplc="6BA412AC">
      <w:start w:val="1"/>
      <w:numFmt w:val="bullet"/>
      <w:lvlText w:val=""/>
      <w:lvlJc w:val="left"/>
      <w:pPr>
        <w:ind w:left="2880" w:hanging="360"/>
      </w:pPr>
      <w:rPr>
        <w:rFonts w:ascii="Symbol" w:hAnsi="Symbol" w:hint="default"/>
      </w:rPr>
    </w:lvl>
    <w:lvl w:ilvl="4" w:tplc="D6341E60">
      <w:start w:val="1"/>
      <w:numFmt w:val="bullet"/>
      <w:lvlText w:val="o"/>
      <w:lvlJc w:val="left"/>
      <w:pPr>
        <w:ind w:left="3600" w:hanging="360"/>
      </w:pPr>
      <w:rPr>
        <w:rFonts w:ascii="Courier New" w:hAnsi="Courier New" w:hint="default"/>
      </w:rPr>
    </w:lvl>
    <w:lvl w:ilvl="5" w:tplc="A3544640">
      <w:start w:val="1"/>
      <w:numFmt w:val="bullet"/>
      <w:lvlText w:val=""/>
      <w:lvlJc w:val="left"/>
      <w:pPr>
        <w:ind w:left="4320" w:hanging="360"/>
      </w:pPr>
      <w:rPr>
        <w:rFonts w:ascii="Wingdings" w:hAnsi="Wingdings" w:hint="default"/>
      </w:rPr>
    </w:lvl>
    <w:lvl w:ilvl="6" w:tplc="52F4D910">
      <w:start w:val="1"/>
      <w:numFmt w:val="bullet"/>
      <w:lvlText w:val=""/>
      <w:lvlJc w:val="left"/>
      <w:pPr>
        <w:ind w:left="5040" w:hanging="360"/>
      </w:pPr>
      <w:rPr>
        <w:rFonts w:ascii="Symbol" w:hAnsi="Symbol" w:hint="default"/>
      </w:rPr>
    </w:lvl>
    <w:lvl w:ilvl="7" w:tplc="F7786CFC">
      <w:start w:val="1"/>
      <w:numFmt w:val="bullet"/>
      <w:lvlText w:val="o"/>
      <w:lvlJc w:val="left"/>
      <w:pPr>
        <w:ind w:left="5760" w:hanging="360"/>
      </w:pPr>
      <w:rPr>
        <w:rFonts w:ascii="Courier New" w:hAnsi="Courier New" w:hint="default"/>
      </w:rPr>
    </w:lvl>
    <w:lvl w:ilvl="8" w:tplc="68448770">
      <w:start w:val="1"/>
      <w:numFmt w:val="bullet"/>
      <w:lvlText w:val=""/>
      <w:lvlJc w:val="left"/>
      <w:pPr>
        <w:ind w:left="6480" w:hanging="360"/>
      </w:pPr>
      <w:rPr>
        <w:rFonts w:ascii="Wingdings" w:hAnsi="Wingdings" w:hint="default"/>
      </w:rPr>
    </w:lvl>
  </w:abstractNum>
  <w:abstractNum w:abstractNumId="45" w15:restartNumberingAfterBreak="0">
    <w:nsid w:val="4D70CD6A"/>
    <w:multiLevelType w:val="hybridMultilevel"/>
    <w:tmpl w:val="B52ABA30"/>
    <w:lvl w:ilvl="0" w:tplc="5434C8A8">
      <w:start w:val="1"/>
      <w:numFmt w:val="bullet"/>
      <w:lvlText w:val=""/>
      <w:lvlJc w:val="left"/>
      <w:pPr>
        <w:ind w:left="720" w:hanging="360"/>
      </w:pPr>
      <w:rPr>
        <w:rFonts w:ascii="Symbol" w:hAnsi="Symbol" w:hint="default"/>
      </w:rPr>
    </w:lvl>
    <w:lvl w:ilvl="1" w:tplc="8ADCB160">
      <w:start w:val="1"/>
      <w:numFmt w:val="bullet"/>
      <w:lvlText w:val="o"/>
      <w:lvlJc w:val="left"/>
      <w:pPr>
        <w:ind w:left="1440" w:hanging="360"/>
      </w:pPr>
      <w:rPr>
        <w:rFonts w:ascii="Courier New" w:hAnsi="Courier New" w:hint="default"/>
      </w:rPr>
    </w:lvl>
    <w:lvl w:ilvl="2" w:tplc="62AAADFE">
      <w:start w:val="1"/>
      <w:numFmt w:val="bullet"/>
      <w:lvlText w:val=""/>
      <w:lvlJc w:val="left"/>
      <w:pPr>
        <w:ind w:left="2160" w:hanging="360"/>
      </w:pPr>
      <w:rPr>
        <w:rFonts w:ascii="Wingdings" w:hAnsi="Wingdings" w:hint="default"/>
      </w:rPr>
    </w:lvl>
    <w:lvl w:ilvl="3" w:tplc="56FEDCF4">
      <w:start w:val="1"/>
      <w:numFmt w:val="bullet"/>
      <w:lvlText w:val=""/>
      <w:lvlJc w:val="left"/>
      <w:pPr>
        <w:ind w:left="2880" w:hanging="360"/>
      </w:pPr>
      <w:rPr>
        <w:rFonts w:ascii="Symbol" w:hAnsi="Symbol" w:hint="default"/>
      </w:rPr>
    </w:lvl>
    <w:lvl w:ilvl="4" w:tplc="135E6B32">
      <w:start w:val="1"/>
      <w:numFmt w:val="bullet"/>
      <w:lvlText w:val="o"/>
      <w:lvlJc w:val="left"/>
      <w:pPr>
        <w:ind w:left="3600" w:hanging="360"/>
      </w:pPr>
      <w:rPr>
        <w:rFonts w:ascii="Courier New" w:hAnsi="Courier New" w:hint="default"/>
      </w:rPr>
    </w:lvl>
    <w:lvl w:ilvl="5" w:tplc="DF8EE3F8">
      <w:start w:val="1"/>
      <w:numFmt w:val="bullet"/>
      <w:lvlText w:val=""/>
      <w:lvlJc w:val="left"/>
      <w:pPr>
        <w:ind w:left="4320" w:hanging="360"/>
      </w:pPr>
      <w:rPr>
        <w:rFonts w:ascii="Wingdings" w:hAnsi="Wingdings" w:hint="default"/>
      </w:rPr>
    </w:lvl>
    <w:lvl w:ilvl="6" w:tplc="1D04AC7A">
      <w:start w:val="1"/>
      <w:numFmt w:val="bullet"/>
      <w:lvlText w:val=""/>
      <w:lvlJc w:val="left"/>
      <w:pPr>
        <w:ind w:left="5040" w:hanging="360"/>
      </w:pPr>
      <w:rPr>
        <w:rFonts w:ascii="Symbol" w:hAnsi="Symbol" w:hint="default"/>
      </w:rPr>
    </w:lvl>
    <w:lvl w:ilvl="7" w:tplc="478674A6">
      <w:start w:val="1"/>
      <w:numFmt w:val="bullet"/>
      <w:lvlText w:val="o"/>
      <w:lvlJc w:val="left"/>
      <w:pPr>
        <w:ind w:left="5760" w:hanging="360"/>
      </w:pPr>
      <w:rPr>
        <w:rFonts w:ascii="Courier New" w:hAnsi="Courier New" w:hint="default"/>
      </w:rPr>
    </w:lvl>
    <w:lvl w:ilvl="8" w:tplc="9AC05BE4">
      <w:start w:val="1"/>
      <w:numFmt w:val="bullet"/>
      <w:lvlText w:val=""/>
      <w:lvlJc w:val="left"/>
      <w:pPr>
        <w:ind w:left="6480" w:hanging="360"/>
      </w:pPr>
      <w:rPr>
        <w:rFonts w:ascii="Wingdings" w:hAnsi="Wingdings" w:hint="default"/>
      </w:rPr>
    </w:lvl>
  </w:abstractNum>
  <w:abstractNum w:abstractNumId="46" w15:restartNumberingAfterBreak="0">
    <w:nsid w:val="4DC45E56"/>
    <w:multiLevelType w:val="hybridMultilevel"/>
    <w:tmpl w:val="39B8A394"/>
    <w:lvl w:ilvl="0" w:tplc="CFFC99D8">
      <w:start w:val="1"/>
      <w:numFmt w:val="bullet"/>
      <w:lvlText w:val=""/>
      <w:lvlJc w:val="left"/>
      <w:pPr>
        <w:ind w:left="720" w:hanging="360"/>
      </w:pPr>
      <w:rPr>
        <w:rFonts w:ascii="Symbol" w:hAnsi="Symbol" w:hint="default"/>
      </w:rPr>
    </w:lvl>
    <w:lvl w:ilvl="1" w:tplc="923A35FC">
      <w:start w:val="1"/>
      <w:numFmt w:val="bullet"/>
      <w:lvlText w:val="o"/>
      <w:lvlJc w:val="left"/>
      <w:pPr>
        <w:ind w:left="1440" w:hanging="360"/>
      </w:pPr>
      <w:rPr>
        <w:rFonts w:ascii="Courier New" w:hAnsi="Courier New" w:hint="default"/>
      </w:rPr>
    </w:lvl>
    <w:lvl w:ilvl="2" w:tplc="6B1A2720">
      <w:start w:val="1"/>
      <w:numFmt w:val="bullet"/>
      <w:lvlText w:val=""/>
      <w:lvlJc w:val="left"/>
      <w:pPr>
        <w:ind w:left="2160" w:hanging="360"/>
      </w:pPr>
      <w:rPr>
        <w:rFonts w:ascii="Wingdings" w:hAnsi="Wingdings" w:hint="default"/>
      </w:rPr>
    </w:lvl>
    <w:lvl w:ilvl="3" w:tplc="654472D6">
      <w:start w:val="1"/>
      <w:numFmt w:val="bullet"/>
      <w:lvlText w:val=""/>
      <w:lvlJc w:val="left"/>
      <w:pPr>
        <w:ind w:left="2880" w:hanging="360"/>
      </w:pPr>
      <w:rPr>
        <w:rFonts w:ascii="Symbol" w:hAnsi="Symbol" w:hint="default"/>
      </w:rPr>
    </w:lvl>
    <w:lvl w:ilvl="4" w:tplc="0164C15C">
      <w:start w:val="1"/>
      <w:numFmt w:val="bullet"/>
      <w:lvlText w:val="o"/>
      <w:lvlJc w:val="left"/>
      <w:pPr>
        <w:ind w:left="3600" w:hanging="360"/>
      </w:pPr>
      <w:rPr>
        <w:rFonts w:ascii="Courier New" w:hAnsi="Courier New" w:hint="default"/>
      </w:rPr>
    </w:lvl>
    <w:lvl w:ilvl="5" w:tplc="9B823D54">
      <w:start w:val="1"/>
      <w:numFmt w:val="bullet"/>
      <w:lvlText w:val=""/>
      <w:lvlJc w:val="left"/>
      <w:pPr>
        <w:ind w:left="4320" w:hanging="360"/>
      </w:pPr>
      <w:rPr>
        <w:rFonts w:ascii="Wingdings" w:hAnsi="Wingdings" w:hint="default"/>
      </w:rPr>
    </w:lvl>
    <w:lvl w:ilvl="6" w:tplc="3F120FD8">
      <w:start w:val="1"/>
      <w:numFmt w:val="bullet"/>
      <w:lvlText w:val=""/>
      <w:lvlJc w:val="left"/>
      <w:pPr>
        <w:ind w:left="5040" w:hanging="360"/>
      </w:pPr>
      <w:rPr>
        <w:rFonts w:ascii="Symbol" w:hAnsi="Symbol" w:hint="default"/>
      </w:rPr>
    </w:lvl>
    <w:lvl w:ilvl="7" w:tplc="25EC1752">
      <w:start w:val="1"/>
      <w:numFmt w:val="bullet"/>
      <w:lvlText w:val="o"/>
      <w:lvlJc w:val="left"/>
      <w:pPr>
        <w:ind w:left="5760" w:hanging="360"/>
      </w:pPr>
      <w:rPr>
        <w:rFonts w:ascii="Courier New" w:hAnsi="Courier New" w:hint="default"/>
      </w:rPr>
    </w:lvl>
    <w:lvl w:ilvl="8" w:tplc="07664FB6">
      <w:start w:val="1"/>
      <w:numFmt w:val="bullet"/>
      <w:lvlText w:val=""/>
      <w:lvlJc w:val="left"/>
      <w:pPr>
        <w:ind w:left="6480" w:hanging="360"/>
      </w:pPr>
      <w:rPr>
        <w:rFonts w:ascii="Wingdings" w:hAnsi="Wingdings" w:hint="default"/>
      </w:rPr>
    </w:lvl>
  </w:abstractNum>
  <w:abstractNum w:abstractNumId="47" w15:restartNumberingAfterBreak="0">
    <w:nsid w:val="4F8A2B81"/>
    <w:multiLevelType w:val="hybridMultilevel"/>
    <w:tmpl w:val="D12406CA"/>
    <w:lvl w:ilvl="0" w:tplc="BB3A2B38">
      <w:start w:val="1"/>
      <w:numFmt w:val="bullet"/>
      <w:lvlText w:val="-"/>
      <w:lvlJc w:val="left"/>
      <w:pPr>
        <w:ind w:left="1080" w:hanging="360"/>
      </w:pPr>
      <w:rPr>
        <w:rFonts w:ascii="Aptos" w:hAnsi="Aptos" w:hint="default"/>
      </w:rPr>
    </w:lvl>
    <w:lvl w:ilvl="1" w:tplc="5D109E92">
      <w:start w:val="1"/>
      <w:numFmt w:val="bullet"/>
      <w:lvlText w:val="o"/>
      <w:lvlJc w:val="left"/>
      <w:pPr>
        <w:ind w:left="1440" w:hanging="360"/>
      </w:pPr>
      <w:rPr>
        <w:rFonts w:ascii="Courier New" w:hAnsi="Courier New" w:hint="default"/>
      </w:rPr>
    </w:lvl>
    <w:lvl w:ilvl="2" w:tplc="B6EACC1C">
      <w:start w:val="1"/>
      <w:numFmt w:val="bullet"/>
      <w:lvlText w:val=""/>
      <w:lvlJc w:val="left"/>
      <w:pPr>
        <w:ind w:left="2160" w:hanging="360"/>
      </w:pPr>
      <w:rPr>
        <w:rFonts w:ascii="Wingdings" w:hAnsi="Wingdings" w:hint="default"/>
      </w:rPr>
    </w:lvl>
    <w:lvl w:ilvl="3" w:tplc="FBFA2A62">
      <w:start w:val="1"/>
      <w:numFmt w:val="bullet"/>
      <w:lvlText w:val=""/>
      <w:lvlJc w:val="left"/>
      <w:pPr>
        <w:ind w:left="2880" w:hanging="360"/>
      </w:pPr>
      <w:rPr>
        <w:rFonts w:ascii="Symbol" w:hAnsi="Symbol" w:hint="default"/>
      </w:rPr>
    </w:lvl>
    <w:lvl w:ilvl="4" w:tplc="6C8E1AF6">
      <w:start w:val="1"/>
      <w:numFmt w:val="bullet"/>
      <w:lvlText w:val="o"/>
      <w:lvlJc w:val="left"/>
      <w:pPr>
        <w:ind w:left="3600" w:hanging="360"/>
      </w:pPr>
      <w:rPr>
        <w:rFonts w:ascii="Courier New" w:hAnsi="Courier New" w:hint="default"/>
      </w:rPr>
    </w:lvl>
    <w:lvl w:ilvl="5" w:tplc="BD4EE4E6">
      <w:start w:val="1"/>
      <w:numFmt w:val="bullet"/>
      <w:lvlText w:val=""/>
      <w:lvlJc w:val="left"/>
      <w:pPr>
        <w:ind w:left="4320" w:hanging="360"/>
      </w:pPr>
      <w:rPr>
        <w:rFonts w:ascii="Wingdings" w:hAnsi="Wingdings" w:hint="default"/>
      </w:rPr>
    </w:lvl>
    <w:lvl w:ilvl="6" w:tplc="E1AE860A">
      <w:start w:val="1"/>
      <w:numFmt w:val="bullet"/>
      <w:lvlText w:val=""/>
      <w:lvlJc w:val="left"/>
      <w:pPr>
        <w:ind w:left="5040" w:hanging="360"/>
      </w:pPr>
      <w:rPr>
        <w:rFonts w:ascii="Symbol" w:hAnsi="Symbol" w:hint="default"/>
      </w:rPr>
    </w:lvl>
    <w:lvl w:ilvl="7" w:tplc="8C80858A">
      <w:start w:val="1"/>
      <w:numFmt w:val="bullet"/>
      <w:lvlText w:val="o"/>
      <w:lvlJc w:val="left"/>
      <w:pPr>
        <w:ind w:left="5760" w:hanging="360"/>
      </w:pPr>
      <w:rPr>
        <w:rFonts w:ascii="Courier New" w:hAnsi="Courier New" w:hint="default"/>
      </w:rPr>
    </w:lvl>
    <w:lvl w:ilvl="8" w:tplc="74067194">
      <w:start w:val="1"/>
      <w:numFmt w:val="bullet"/>
      <w:lvlText w:val=""/>
      <w:lvlJc w:val="left"/>
      <w:pPr>
        <w:ind w:left="6480" w:hanging="360"/>
      </w:pPr>
      <w:rPr>
        <w:rFonts w:ascii="Wingdings" w:hAnsi="Wingdings" w:hint="default"/>
      </w:rPr>
    </w:lvl>
  </w:abstractNum>
  <w:abstractNum w:abstractNumId="48" w15:restartNumberingAfterBreak="0">
    <w:nsid w:val="54376F54"/>
    <w:multiLevelType w:val="hybridMultilevel"/>
    <w:tmpl w:val="ED0A5BD2"/>
    <w:lvl w:ilvl="0" w:tplc="213453CA">
      <w:start w:val="1"/>
      <w:numFmt w:val="bullet"/>
      <w:lvlText w:val=""/>
      <w:lvlJc w:val="left"/>
      <w:pPr>
        <w:ind w:left="720" w:hanging="360"/>
      </w:pPr>
      <w:rPr>
        <w:rFonts w:ascii="Symbol" w:hAnsi="Symbol" w:hint="default"/>
      </w:rPr>
    </w:lvl>
    <w:lvl w:ilvl="1" w:tplc="BE9AD45A">
      <w:start w:val="1"/>
      <w:numFmt w:val="bullet"/>
      <w:lvlText w:val="o"/>
      <w:lvlJc w:val="left"/>
      <w:pPr>
        <w:ind w:left="1440" w:hanging="360"/>
      </w:pPr>
      <w:rPr>
        <w:rFonts w:ascii="Courier New" w:hAnsi="Courier New" w:hint="default"/>
      </w:rPr>
    </w:lvl>
    <w:lvl w:ilvl="2" w:tplc="2C202D1E">
      <w:start w:val="1"/>
      <w:numFmt w:val="bullet"/>
      <w:lvlText w:val=""/>
      <w:lvlJc w:val="left"/>
      <w:pPr>
        <w:ind w:left="2160" w:hanging="360"/>
      </w:pPr>
      <w:rPr>
        <w:rFonts w:ascii="Wingdings" w:hAnsi="Wingdings" w:hint="default"/>
      </w:rPr>
    </w:lvl>
    <w:lvl w:ilvl="3" w:tplc="5E7AF430">
      <w:start w:val="1"/>
      <w:numFmt w:val="bullet"/>
      <w:lvlText w:val=""/>
      <w:lvlJc w:val="left"/>
      <w:pPr>
        <w:ind w:left="2880" w:hanging="360"/>
      </w:pPr>
      <w:rPr>
        <w:rFonts w:ascii="Symbol" w:hAnsi="Symbol" w:hint="default"/>
      </w:rPr>
    </w:lvl>
    <w:lvl w:ilvl="4" w:tplc="8590817E">
      <w:start w:val="1"/>
      <w:numFmt w:val="bullet"/>
      <w:lvlText w:val="o"/>
      <w:lvlJc w:val="left"/>
      <w:pPr>
        <w:ind w:left="3600" w:hanging="360"/>
      </w:pPr>
      <w:rPr>
        <w:rFonts w:ascii="Courier New" w:hAnsi="Courier New" w:hint="default"/>
      </w:rPr>
    </w:lvl>
    <w:lvl w:ilvl="5" w:tplc="4148C69E">
      <w:start w:val="1"/>
      <w:numFmt w:val="bullet"/>
      <w:lvlText w:val=""/>
      <w:lvlJc w:val="left"/>
      <w:pPr>
        <w:ind w:left="4320" w:hanging="360"/>
      </w:pPr>
      <w:rPr>
        <w:rFonts w:ascii="Wingdings" w:hAnsi="Wingdings" w:hint="default"/>
      </w:rPr>
    </w:lvl>
    <w:lvl w:ilvl="6" w:tplc="4A308170">
      <w:start w:val="1"/>
      <w:numFmt w:val="bullet"/>
      <w:lvlText w:val=""/>
      <w:lvlJc w:val="left"/>
      <w:pPr>
        <w:ind w:left="5040" w:hanging="360"/>
      </w:pPr>
      <w:rPr>
        <w:rFonts w:ascii="Symbol" w:hAnsi="Symbol" w:hint="default"/>
      </w:rPr>
    </w:lvl>
    <w:lvl w:ilvl="7" w:tplc="2CB44236">
      <w:start w:val="1"/>
      <w:numFmt w:val="bullet"/>
      <w:lvlText w:val="o"/>
      <w:lvlJc w:val="left"/>
      <w:pPr>
        <w:ind w:left="5760" w:hanging="360"/>
      </w:pPr>
      <w:rPr>
        <w:rFonts w:ascii="Courier New" w:hAnsi="Courier New" w:hint="default"/>
      </w:rPr>
    </w:lvl>
    <w:lvl w:ilvl="8" w:tplc="753ABFFC">
      <w:start w:val="1"/>
      <w:numFmt w:val="bullet"/>
      <w:lvlText w:val=""/>
      <w:lvlJc w:val="left"/>
      <w:pPr>
        <w:ind w:left="6480" w:hanging="360"/>
      </w:pPr>
      <w:rPr>
        <w:rFonts w:ascii="Wingdings" w:hAnsi="Wingdings" w:hint="default"/>
      </w:rPr>
    </w:lvl>
  </w:abstractNum>
  <w:abstractNum w:abstractNumId="49" w15:restartNumberingAfterBreak="0">
    <w:nsid w:val="57AA2EDD"/>
    <w:multiLevelType w:val="hybridMultilevel"/>
    <w:tmpl w:val="E9D05442"/>
    <w:lvl w:ilvl="0" w:tplc="F78AED1C">
      <w:start w:val="1"/>
      <w:numFmt w:val="bullet"/>
      <w:lvlText w:val=""/>
      <w:lvlJc w:val="left"/>
      <w:pPr>
        <w:ind w:left="720" w:hanging="360"/>
      </w:pPr>
      <w:rPr>
        <w:rFonts w:ascii="Symbol" w:hAnsi="Symbol" w:hint="default"/>
      </w:rPr>
    </w:lvl>
    <w:lvl w:ilvl="1" w:tplc="CD1C45DA">
      <w:start w:val="1"/>
      <w:numFmt w:val="bullet"/>
      <w:lvlText w:val="o"/>
      <w:lvlJc w:val="left"/>
      <w:pPr>
        <w:ind w:left="1440" w:hanging="360"/>
      </w:pPr>
      <w:rPr>
        <w:rFonts w:ascii="Courier New" w:hAnsi="Courier New" w:hint="default"/>
      </w:rPr>
    </w:lvl>
    <w:lvl w:ilvl="2" w:tplc="47C24B52">
      <w:start w:val="1"/>
      <w:numFmt w:val="bullet"/>
      <w:lvlText w:val=""/>
      <w:lvlJc w:val="left"/>
      <w:pPr>
        <w:ind w:left="2160" w:hanging="360"/>
      </w:pPr>
      <w:rPr>
        <w:rFonts w:ascii="Wingdings" w:hAnsi="Wingdings" w:hint="default"/>
      </w:rPr>
    </w:lvl>
    <w:lvl w:ilvl="3" w:tplc="FDE02132">
      <w:start w:val="1"/>
      <w:numFmt w:val="bullet"/>
      <w:lvlText w:val=""/>
      <w:lvlJc w:val="left"/>
      <w:pPr>
        <w:ind w:left="2880" w:hanging="360"/>
      </w:pPr>
      <w:rPr>
        <w:rFonts w:ascii="Symbol" w:hAnsi="Symbol" w:hint="default"/>
      </w:rPr>
    </w:lvl>
    <w:lvl w:ilvl="4" w:tplc="FC48ED4E">
      <w:start w:val="1"/>
      <w:numFmt w:val="bullet"/>
      <w:lvlText w:val="o"/>
      <w:lvlJc w:val="left"/>
      <w:pPr>
        <w:ind w:left="3600" w:hanging="360"/>
      </w:pPr>
      <w:rPr>
        <w:rFonts w:ascii="Courier New" w:hAnsi="Courier New" w:hint="default"/>
      </w:rPr>
    </w:lvl>
    <w:lvl w:ilvl="5" w:tplc="92EE3F76">
      <w:start w:val="1"/>
      <w:numFmt w:val="bullet"/>
      <w:lvlText w:val=""/>
      <w:lvlJc w:val="left"/>
      <w:pPr>
        <w:ind w:left="4320" w:hanging="360"/>
      </w:pPr>
      <w:rPr>
        <w:rFonts w:ascii="Wingdings" w:hAnsi="Wingdings" w:hint="default"/>
      </w:rPr>
    </w:lvl>
    <w:lvl w:ilvl="6" w:tplc="F8E2A894">
      <w:start w:val="1"/>
      <w:numFmt w:val="bullet"/>
      <w:lvlText w:val=""/>
      <w:lvlJc w:val="left"/>
      <w:pPr>
        <w:ind w:left="5040" w:hanging="360"/>
      </w:pPr>
      <w:rPr>
        <w:rFonts w:ascii="Symbol" w:hAnsi="Symbol" w:hint="default"/>
      </w:rPr>
    </w:lvl>
    <w:lvl w:ilvl="7" w:tplc="DDA6CF42">
      <w:start w:val="1"/>
      <w:numFmt w:val="bullet"/>
      <w:lvlText w:val="o"/>
      <w:lvlJc w:val="left"/>
      <w:pPr>
        <w:ind w:left="5760" w:hanging="360"/>
      </w:pPr>
      <w:rPr>
        <w:rFonts w:ascii="Courier New" w:hAnsi="Courier New" w:hint="default"/>
      </w:rPr>
    </w:lvl>
    <w:lvl w:ilvl="8" w:tplc="BC605114">
      <w:start w:val="1"/>
      <w:numFmt w:val="bullet"/>
      <w:lvlText w:val=""/>
      <w:lvlJc w:val="left"/>
      <w:pPr>
        <w:ind w:left="6480" w:hanging="360"/>
      </w:pPr>
      <w:rPr>
        <w:rFonts w:ascii="Wingdings" w:hAnsi="Wingdings" w:hint="default"/>
      </w:rPr>
    </w:lvl>
  </w:abstractNum>
  <w:abstractNum w:abstractNumId="50" w15:restartNumberingAfterBreak="0">
    <w:nsid w:val="5A0EBB05"/>
    <w:multiLevelType w:val="hybridMultilevel"/>
    <w:tmpl w:val="9ECEB0FC"/>
    <w:lvl w:ilvl="0" w:tplc="6A4411C4">
      <w:start w:val="1"/>
      <w:numFmt w:val="bullet"/>
      <w:lvlText w:val=""/>
      <w:lvlJc w:val="left"/>
      <w:pPr>
        <w:ind w:left="720" w:hanging="360"/>
      </w:pPr>
      <w:rPr>
        <w:rFonts w:ascii="Symbol" w:hAnsi="Symbol" w:hint="default"/>
      </w:rPr>
    </w:lvl>
    <w:lvl w:ilvl="1" w:tplc="E91441B6">
      <w:start w:val="1"/>
      <w:numFmt w:val="bullet"/>
      <w:lvlText w:val="o"/>
      <w:lvlJc w:val="left"/>
      <w:pPr>
        <w:ind w:left="1440" w:hanging="360"/>
      </w:pPr>
      <w:rPr>
        <w:rFonts w:ascii="Courier New" w:hAnsi="Courier New" w:hint="default"/>
      </w:rPr>
    </w:lvl>
    <w:lvl w:ilvl="2" w:tplc="56764AD0">
      <w:start w:val="1"/>
      <w:numFmt w:val="bullet"/>
      <w:lvlText w:val=""/>
      <w:lvlJc w:val="left"/>
      <w:pPr>
        <w:ind w:left="2160" w:hanging="360"/>
      </w:pPr>
      <w:rPr>
        <w:rFonts w:ascii="Wingdings" w:hAnsi="Wingdings" w:hint="default"/>
      </w:rPr>
    </w:lvl>
    <w:lvl w:ilvl="3" w:tplc="87E03C22">
      <w:start w:val="1"/>
      <w:numFmt w:val="bullet"/>
      <w:lvlText w:val=""/>
      <w:lvlJc w:val="left"/>
      <w:pPr>
        <w:ind w:left="2880" w:hanging="360"/>
      </w:pPr>
      <w:rPr>
        <w:rFonts w:ascii="Symbol" w:hAnsi="Symbol" w:hint="default"/>
      </w:rPr>
    </w:lvl>
    <w:lvl w:ilvl="4" w:tplc="46407FC6">
      <w:start w:val="1"/>
      <w:numFmt w:val="bullet"/>
      <w:lvlText w:val="o"/>
      <w:lvlJc w:val="left"/>
      <w:pPr>
        <w:ind w:left="3600" w:hanging="360"/>
      </w:pPr>
      <w:rPr>
        <w:rFonts w:ascii="Courier New" w:hAnsi="Courier New" w:hint="default"/>
      </w:rPr>
    </w:lvl>
    <w:lvl w:ilvl="5" w:tplc="499A2970">
      <w:start w:val="1"/>
      <w:numFmt w:val="bullet"/>
      <w:lvlText w:val=""/>
      <w:lvlJc w:val="left"/>
      <w:pPr>
        <w:ind w:left="4320" w:hanging="360"/>
      </w:pPr>
      <w:rPr>
        <w:rFonts w:ascii="Wingdings" w:hAnsi="Wingdings" w:hint="default"/>
      </w:rPr>
    </w:lvl>
    <w:lvl w:ilvl="6" w:tplc="31EEBDFE">
      <w:start w:val="1"/>
      <w:numFmt w:val="bullet"/>
      <w:lvlText w:val=""/>
      <w:lvlJc w:val="left"/>
      <w:pPr>
        <w:ind w:left="5040" w:hanging="360"/>
      </w:pPr>
      <w:rPr>
        <w:rFonts w:ascii="Symbol" w:hAnsi="Symbol" w:hint="default"/>
      </w:rPr>
    </w:lvl>
    <w:lvl w:ilvl="7" w:tplc="42D8CF28">
      <w:start w:val="1"/>
      <w:numFmt w:val="bullet"/>
      <w:lvlText w:val="o"/>
      <w:lvlJc w:val="left"/>
      <w:pPr>
        <w:ind w:left="5760" w:hanging="360"/>
      </w:pPr>
      <w:rPr>
        <w:rFonts w:ascii="Courier New" w:hAnsi="Courier New" w:hint="default"/>
      </w:rPr>
    </w:lvl>
    <w:lvl w:ilvl="8" w:tplc="E45C5078">
      <w:start w:val="1"/>
      <w:numFmt w:val="bullet"/>
      <w:lvlText w:val=""/>
      <w:lvlJc w:val="left"/>
      <w:pPr>
        <w:ind w:left="6480" w:hanging="360"/>
      </w:pPr>
      <w:rPr>
        <w:rFonts w:ascii="Wingdings" w:hAnsi="Wingdings" w:hint="default"/>
      </w:rPr>
    </w:lvl>
  </w:abstractNum>
  <w:abstractNum w:abstractNumId="51" w15:restartNumberingAfterBreak="0">
    <w:nsid w:val="5C32918F"/>
    <w:multiLevelType w:val="hybridMultilevel"/>
    <w:tmpl w:val="4F863D20"/>
    <w:lvl w:ilvl="0" w:tplc="5D0630F2">
      <w:start w:val="1"/>
      <w:numFmt w:val="bullet"/>
      <w:lvlText w:val=""/>
      <w:lvlJc w:val="left"/>
      <w:pPr>
        <w:ind w:left="720" w:hanging="360"/>
      </w:pPr>
      <w:rPr>
        <w:rFonts w:ascii="Symbol" w:hAnsi="Symbol" w:hint="default"/>
      </w:rPr>
    </w:lvl>
    <w:lvl w:ilvl="1" w:tplc="331E5538">
      <w:start w:val="1"/>
      <w:numFmt w:val="bullet"/>
      <w:lvlText w:val="o"/>
      <w:lvlJc w:val="left"/>
      <w:pPr>
        <w:ind w:left="1440" w:hanging="360"/>
      </w:pPr>
      <w:rPr>
        <w:rFonts w:ascii="Courier New" w:hAnsi="Courier New" w:hint="default"/>
      </w:rPr>
    </w:lvl>
    <w:lvl w:ilvl="2" w:tplc="ADDEBA98">
      <w:start w:val="1"/>
      <w:numFmt w:val="bullet"/>
      <w:lvlText w:val=""/>
      <w:lvlJc w:val="left"/>
      <w:pPr>
        <w:ind w:left="2160" w:hanging="360"/>
      </w:pPr>
      <w:rPr>
        <w:rFonts w:ascii="Wingdings" w:hAnsi="Wingdings" w:hint="default"/>
      </w:rPr>
    </w:lvl>
    <w:lvl w:ilvl="3" w:tplc="ED5461F2">
      <w:start w:val="1"/>
      <w:numFmt w:val="bullet"/>
      <w:lvlText w:val=""/>
      <w:lvlJc w:val="left"/>
      <w:pPr>
        <w:ind w:left="2880" w:hanging="360"/>
      </w:pPr>
      <w:rPr>
        <w:rFonts w:ascii="Symbol" w:hAnsi="Symbol" w:hint="default"/>
      </w:rPr>
    </w:lvl>
    <w:lvl w:ilvl="4" w:tplc="10563538">
      <w:start w:val="1"/>
      <w:numFmt w:val="bullet"/>
      <w:lvlText w:val="o"/>
      <w:lvlJc w:val="left"/>
      <w:pPr>
        <w:ind w:left="3600" w:hanging="360"/>
      </w:pPr>
      <w:rPr>
        <w:rFonts w:ascii="Courier New" w:hAnsi="Courier New" w:hint="default"/>
      </w:rPr>
    </w:lvl>
    <w:lvl w:ilvl="5" w:tplc="09985BE0">
      <w:start w:val="1"/>
      <w:numFmt w:val="bullet"/>
      <w:lvlText w:val=""/>
      <w:lvlJc w:val="left"/>
      <w:pPr>
        <w:ind w:left="4320" w:hanging="360"/>
      </w:pPr>
      <w:rPr>
        <w:rFonts w:ascii="Wingdings" w:hAnsi="Wingdings" w:hint="default"/>
      </w:rPr>
    </w:lvl>
    <w:lvl w:ilvl="6" w:tplc="3CC84414">
      <w:start w:val="1"/>
      <w:numFmt w:val="bullet"/>
      <w:lvlText w:val=""/>
      <w:lvlJc w:val="left"/>
      <w:pPr>
        <w:ind w:left="5040" w:hanging="360"/>
      </w:pPr>
      <w:rPr>
        <w:rFonts w:ascii="Symbol" w:hAnsi="Symbol" w:hint="default"/>
      </w:rPr>
    </w:lvl>
    <w:lvl w:ilvl="7" w:tplc="13EEDFAC">
      <w:start w:val="1"/>
      <w:numFmt w:val="bullet"/>
      <w:lvlText w:val="o"/>
      <w:lvlJc w:val="left"/>
      <w:pPr>
        <w:ind w:left="5760" w:hanging="360"/>
      </w:pPr>
      <w:rPr>
        <w:rFonts w:ascii="Courier New" w:hAnsi="Courier New" w:hint="default"/>
      </w:rPr>
    </w:lvl>
    <w:lvl w:ilvl="8" w:tplc="53D0E288">
      <w:start w:val="1"/>
      <w:numFmt w:val="bullet"/>
      <w:lvlText w:val=""/>
      <w:lvlJc w:val="left"/>
      <w:pPr>
        <w:ind w:left="6480" w:hanging="360"/>
      </w:pPr>
      <w:rPr>
        <w:rFonts w:ascii="Wingdings" w:hAnsi="Wingdings" w:hint="default"/>
      </w:rPr>
    </w:lvl>
  </w:abstractNum>
  <w:abstractNum w:abstractNumId="52" w15:restartNumberingAfterBreak="0">
    <w:nsid w:val="5FB7824E"/>
    <w:multiLevelType w:val="hybridMultilevel"/>
    <w:tmpl w:val="DA44237E"/>
    <w:lvl w:ilvl="0" w:tplc="E936716E">
      <w:start w:val="1"/>
      <w:numFmt w:val="bullet"/>
      <w:lvlText w:val="-"/>
      <w:lvlJc w:val="left"/>
      <w:pPr>
        <w:ind w:left="1068" w:hanging="360"/>
      </w:pPr>
      <w:rPr>
        <w:rFonts w:ascii="Aptos" w:hAnsi="Aptos" w:hint="default"/>
      </w:rPr>
    </w:lvl>
    <w:lvl w:ilvl="1" w:tplc="2CEE1DAE">
      <w:start w:val="1"/>
      <w:numFmt w:val="bullet"/>
      <w:lvlText w:val="o"/>
      <w:lvlJc w:val="left"/>
      <w:pPr>
        <w:ind w:left="1440" w:hanging="360"/>
      </w:pPr>
      <w:rPr>
        <w:rFonts w:ascii="Courier New" w:hAnsi="Courier New" w:hint="default"/>
      </w:rPr>
    </w:lvl>
    <w:lvl w:ilvl="2" w:tplc="1D2C9AD0">
      <w:start w:val="1"/>
      <w:numFmt w:val="bullet"/>
      <w:lvlText w:val=""/>
      <w:lvlJc w:val="left"/>
      <w:pPr>
        <w:ind w:left="2160" w:hanging="360"/>
      </w:pPr>
      <w:rPr>
        <w:rFonts w:ascii="Wingdings" w:hAnsi="Wingdings" w:hint="default"/>
      </w:rPr>
    </w:lvl>
    <w:lvl w:ilvl="3" w:tplc="9508F2A2">
      <w:start w:val="1"/>
      <w:numFmt w:val="bullet"/>
      <w:lvlText w:val=""/>
      <w:lvlJc w:val="left"/>
      <w:pPr>
        <w:ind w:left="2880" w:hanging="360"/>
      </w:pPr>
      <w:rPr>
        <w:rFonts w:ascii="Symbol" w:hAnsi="Symbol" w:hint="default"/>
      </w:rPr>
    </w:lvl>
    <w:lvl w:ilvl="4" w:tplc="F55C73FA">
      <w:start w:val="1"/>
      <w:numFmt w:val="bullet"/>
      <w:lvlText w:val="o"/>
      <w:lvlJc w:val="left"/>
      <w:pPr>
        <w:ind w:left="3600" w:hanging="360"/>
      </w:pPr>
      <w:rPr>
        <w:rFonts w:ascii="Courier New" w:hAnsi="Courier New" w:hint="default"/>
      </w:rPr>
    </w:lvl>
    <w:lvl w:ilvl="5" w:tplc="D96E12C0">
      <w:start w:val="1"/>
      <w:numFmt w:val="bullet"/>
      <w:lvlText w:val=""/>
      <w:lvlJc w:val="left"/>
      <w:pPr>
        <w:ind w:left="4320" w:hanging="360"/>
      </w:pPr>
      <w:rPr>
        <w:rFonts w:ascii="Wingdings" w:hAnsi="Wingdings" w:hint="default"/>
      </w:rPr>
    </w:lvl>
    <w:lvl w:ilvl="6" w:tplc="A1B8BDFA">
      <w:start w:val="1"/>
      <w:numFmt w:val="bullet"/>
      <w:lvlText w:val=""/>
      <w:lvlJc w:val="left"/>
      <w:pPr>
        <w:ind w:left="5040" w:hanging="360"/>
      </w:pPr>
      <w:rPr>
        <w:rFonts w:ascii="Symbol" w:hAnsi="Symbol" w:hint="default"/>
      </w:rPr>
    </w:lvl>
    <w:lvl w:ilvl="7" w:tplc="9252E4F4">
      <w:start w:val="1"/>
      <w:numFmt w:val="bullet"/>
      <w:lvlText w:val="o"/>
      <w:lvlJc w:val="left"/>
      <w:pPr>
        <w:ind w:left="5760" w:hanging="360"/>
      </w:pPr>
      <w:rPr>
        <w:rFonts w:ascii="Courier New" w:hAnsi="Courier New" w:hint="default"/>
      </w:rPr>
    </w:lvl>
    <w:lvl w:ilvl="8" w:tplc="F28A32D6">
      <w:start w:val="1"/>
      <w:numFmt w:val="bullet"/>
      <w:lvlText w:val=""/>
      <w:lvlJc w:val="left"/>
      <w:pPr>
        <w:ind w:left="6480" w:hanging="360"/>
      </w:pPr>
      <w:rPr>
        <w:rFonts w:ascii="Wingdings" w:hAnsi="Wingdings" w:hint="default"/>
      </w:rPr>
    </w:lvl>
  </w:abstractNum>
  <w:abstractNum w:abstractNumId="53" w15:restartNumberingAfterBreak="0">
    <w:nsid w:val="6429A2D7"/>
    <w:multiLevelType w:val="hybridMultilevel"/>
    <w:tmpl w:val="D702E4D4"/>
    <w:lvl w:ilvl="0" w:tplc="1F30D7EE">
      <w:start w:val="1"/>
      <w:numFmt w:val="bullet"/>
      <w:lvlText w:val=""/>
      <w:lvlJc w:val="left"/>
      <w:pPr>
        <w:ind w:left="720" w:hanging="360"/>
      </w:pPr>
      <w:rPr>
        <w:rFonts w:ascii="Symbol" w:hAnsi="Symbol" w:hint="default"/>
      </w:rPr>
    </w:lvl>
    <w:lvl w:ilvl="1" w:tplc="645A6498">
      <w:start w:val="1"/>
      <w:numFmt w:val="bullet"/>
      <w:lvlText w:val="o"/>
      <w:lvlJc w:val="left"/>
      <w:pPr>
        <w:ind w:left="1440" w:hanging="360"/>
      </w:pPr>
      <w:rPr>
        <w:rFonts w:ascii="Courier New" w:hAnsi="Courier New" w:hint="default"/>
      </w:rPr>
    </w:lvl>
    <w:lvl w:ilvl="2" w:tplc="B920A81A">
      <w:start w:val="1"/>
      <w:numFmt w:val="bullet"/>
      <w:lvlText w:val=""/>
      <w:lvlJc w:val="left"/>
      <w:pPr>
        <w:ind w:left="2160" w:hanging="360"/>
      </w:pPr>
      <w:rPr>
        <w:rFonts w:ascii="Wingdings" w:hAnsi="Wingdings" w:hint="default"/>
      </w:rPr>
    </w:lvl>
    <w:lvl w:ilvl="3" w:tplc="67A46962">
      <w:start w:val="1"/>
      <w:numFmt w:val="bullet"/>
      <w:lvlText w:val=""/>
      <w:lvlJc w:val="left"/>
      <w:pPr>
        <w:ind w:left="2880" w:hanging="360"/>
      </w:pPr>
      <w:rPr>
        <w:rFonts w:ascii="Symbol" w:hAnsi="Symbol" w:hint="default"/>
      </w:rPr>
    </w:lvl>
    <w:lvl w:ilvl="4" w:tplc="33222CD4">
      <w:start w:val="1"/>
      <w:numFmt w:val="bullet"/>
      <w:lvlText w:val="o"/>
      <w:lvlJc w:val="left"/>
      <w:pPr>
        <w:ind w:left="3600" w:hanging="360"/>
      </w:pPr>
      <w:rPr>
        <w:rFonts w:ascii="Courier New" w:hAnsi="Courier New" w:hint="default"/>
      </w:rPr>
    </w:lvl>
    <w:lvl w:ilvl="5" w:tplc="0A082A22">
      <w:start w:val="1"/>
      <w:numFmt w:val="bullet"/>
      <w:lvlText w:val=""/>
      <w:lvlJc w:val="left"/>
      <w:pPr>
        <w:ind w:left="4320" w:hanging="360"/>
      </w:pPr>
      <w:rPr>
        <w:rFonts w:ascii="Wingdings" w:hAnsi="Wingdings" w:hint="default"/>
      </w:rPr>
    </w:lvl>
    <w:lvl w:ilvl="6" w:tplc="C28ADA90">
      <w:start w:val="1"/>
      <w:numFmt w:val="bullet"/>
      <w:lvlText w:val=""/>
      <w:lvlJc w:val="left"/>
      <w:pPr>
        <w:ind w:left="5040" w:hanging="360"/>
      </w:pPr>
      <w:rPr>
        <w:rFonts w:ascii="Symbol" w:hAnsi="Symbol" w:hint="default"/>
      </w:rPr>
    </w:lvl>
    <w:lvl w:ilvl="7" w:tplc="760291C6">
      <w:start w:val="1"/>
      <w:numFmt w:val="bullet"/>
      <w:lvlText w:val="o"/>
      <w:lvlJc w:val="left"/>
      <w:pPr>
        <w:ind w:left="5760" w:hanging="360"/>
      </w:pPr>
      <w:rPr>
        <w:rFonts w:ascii="Courier New" w:hAnsi="Courier New" w:hint="default"/>
      </w:rPr>
    </w:lvl>
    <w:lvl w:ilvl="8" w:tplc="DB68D090">
      <w:start w:val="1"/>
      <w:numFmt w:val="bullet"/>
      <w:lvlText w:val=""/>
      <w:lvlJc w:val="left"/>
      <w:pPr>
        <w:ind w:left="6480" w:hanging="360"/>
      </w:pPr>
      <w:rPr>
        <w:rFonts w:ascii="Wingdings" w:hAnsi="Wingdings" w:hint="default"/>
      </w:rPr>
    </w:lvl>
  </w:abstractNum>
  <w:abstractNum w:abstractNumId="54" w15:restartNumberingAfterBreak="0">
    <w:nsid w:val="674C06AA"/>
    <w:multiLevelType w:val="hybridMultilevel"/>
    <w:tmpl w:val="5476C088"/>
    <w:lvl w:ilvl="0" w:tplc="93E2E874">
      <w:start w:val="1"/>
      <w:numFmt w:val="bullet"/>
      <w:lvlText w:val=""/>
      <w:lvlJc w:val="left"/>
      <w:pPr>
        <w:ind w:left="720" w:hanging="360"/>
      </w:pPr>
      <w:rPr>
        <w:rFonts w:ascii="Symbol" w:hAnsi="Symbol" w:hint="default"/>
      </w:rPr>
    </w:lvl>
    <w:lvl w:ilvl="1" w:tplc="26502EA8">
      <w:start w:val="1"/>
      <w:numFmt w:val="bullet"/>
      <w:lvlText w:val="o"/>
      <w:lvlJc w:val="left"/>
      <w:pPr>
        <w:ind w:left="1440" w:hanging="360"/>
      </w:pPr>
      <w:rPr>
        <w:rFonts w:ascii="Courier New" w:hAnsi="Courier New" w:hint="default"/>
      </w:rPr>
    </w:lvl>
    <w:lvl w:ilvl="2" w:tplc="706AFCAA">
      <w:start w:val="1"/>
      <w:numFmt w:val="bullet"/>
      <w:lvlText w:val=""/>
      <w:lvlJc w:val="left"/>
      <w:pPr>
        <w:ind w:left="2160" w:hanging="360"/>
      </w:pPr>
      <w:rPr>
        <w:rFonts w:ascii="Wingdings" w:hAnsi="Wingdings" w:hint="default"/>
      </w:rPr>
    </w:lvl>
    <w:lvl w:ilvl="3" w:tplc="C1E2A76C">
      <w:start w:val="1"/>
      <w:numFmt w:val="bullet"/>
      <w:lvlText w:val=""/>
      <w:lvlJc w:val="left"/>
      <w:pPr>
        <w:ind w:left="2880" w:hanging="360"/>
      </w:pPr>
      <w:rPr>
        <w:rFonts w:ascii="Symbol" w:hAnsi="Symbol" w:hint="default"/>
      </w:rPr>
    </w:lvl>
    <w:lvl w:ilvl="4" w:tplc="7A1ADE80">
      <w:start w:val="1"/>
      <w:numFmt w:val="bullet"/>
      <w:lvlText w:val="o"/>
      <w:lvlJc w:val="left"/>
      <w:pPr>
        <w:ind w:left="3600" w:hanging="360"/>
      </w:pPr>
      <w:rPr>
        <w:rFonts w:ascii="Courier New" w:hAnsi="Courier New" w:hint="default"/>
      </w:rPr>
    </w:lvl>
    <w:lvl w:ilvl="5" w:tplc="64883084">
      <w:start w:val="1"/>
      <w:numFmt w:val="bullet"/>
      <w:lvlText w:val=""/>
      <w:lvlJc w:val="left"/>
      <w:pPr>
        <w:ind w:left="4320" w:hanging="360"/>
      </w:pPr>
      <w:rPr>
        <w:rFonts w:ascii="Wingdings" w:hAnsi="Wingdings" w:hint="default"/>
      </w:rPr>
    </w:lvl>
    <w:lvl w:ilvl="6" w:tplc="94AAE90C">
      <w:start w:val="1"/>
      <w:numFmt w:val="bullet"/>
      <w:lvlText w:val=""/>
      <w:lvlJc w:val="left"/>
      <w:pPr>
        <w:ind w:left="5040" w:hanging="360"/>
      </w:pPr>
      <w:rPr>
        <w:rFonts w:ascii="Symbol" w:hAnsi="Symbol" w:hint="default"/>
      </w:rPr>
    </w:lvl>
    <w:lvl w:ilvl="7" w:tplc="0608D4D0">
      <w:start w:val="1"/>
      <w:numFmt w:val="bullet"/>
      <w:lvlText w:val="o"/>
      <w:lvlJc w:val="left"/>
      <w:pPr>
        <w:ind w:left="5760" w:hanging="360"/>
      </w:pPr>
      <w:rPr>
        <w:rFonts w:ascii="Courier New" w:hAnsi="Courier New" w:hint="default"/>
      </w:rPr>
    </w:lvl>
    <w:lvl w:ilvl="8" w:tplc="AC8E79BC">
      <w:start w:val="1"/>
      <w:numFmt w:val="bullet"/>
      <w:lvlText w:val=""/>
      <w:lvlJc w:val="left"/>
      <w:pPr>
        <w:ind w:left="6480" w:hanging="360"/>
      </w:pPr>
      <w:rPr>
        <w:rFonts w:ascii="Wingdings" w:hAnsi="Wingdings" w:hint="default"/>
      </w:rPr>
    </w:lvl>
  </w:abstractNum>
  <w:abstractNum w:abstractNumId="55" w15:restartNumberingAfterBreak="0">
    <w:nsid w:val="6934EAC0"/>
    <w:multiLevelType w:val="hybridMultilevel"/>
    <w:tmpl w:val="FFFFFFFF"/>
    <w:lvl w:ilvl="0" w:tplc="9FAC1A2E">
      <w:start w:val="1"/>
      <w:numFmt w:val="bullet"/>
      <w:lvlText w:val=""/>
      <w:lvlJc w:val="left"/>
      <w:pPr>
        <w:ind w:left="720" w:hanging="360"/>
      </w:pPr>
      <w:rPr>
        <w:rFonts w:ascii="Symbol" w:hAnsi="Symbol" w:hint="default"/>
      </w:rPr>
    </w:lvl>
    <w:lvl w:ilvl="1" w:tplc="9BC8E7F4">
      <w:start w:val="1"/>
      <w:numFmt w:val="bullet"/>
      <w:lvlText w:val="o"/>
      <w:lvlJc w:val="left"/>
      <w:pPr>
        <w:ind w:left="1440" w:hanging="360"/>
      </w:pPr>
      <w:rPr>
        <w:rFonts w:ascii="Courier New" w:hAnsi="Courier New" w:hint="default"/>
      </w:rPr>
    </w:lvl>
    <w:lvl w:ilvl="2" w:tplc="2BDC12F2">
      <w:start w:val="1"/>
      <w:numFmt w:val="bullet"/>
      <w:lvlText w:val=""/>
      <w:lvlJc w:val="left"/>
      <w:pPr>
        <w:ind w:left="2160" w:hanging="360"/>
      </w:pPr>
      <w:rPr>
        <w:rFonts w:ascii="Wingdings" w:hAnsi="Wingdings" w:hint="default"/>
      </w:rPr>
    </w:lvl>
    <w:lvl w:ilvl="3" w:tplc="0E3201F2">
      <w:start w:val="1"/>
      <w:numFmt w:val="bullet"/>
      <w:lvlText w:val=""/>
      <w:lvlJc w:val="left"/>
      <w:pPr>
        <w:ind w:left="2880" w:hanging="360"/>
      </w:pPr>
      <w:rPr>
        <w:rFonts w:ascii="Symbol" w:hAnsi="Symbol" w:hint="default"/>
      </w:rPr>
    </w:lvl>
    <w:lvl w:ilvl="4" w:tplc="D80A8794">
      <w:start w:val="1"/>
      <w:numFmt w:val="bullet"/>
      <w:lvlText w:val="o"/>
      <w:lvlJc w:val="left"/>
      <w:pPr>
        <w:ind w:left="3600" w:hanging="360"/>
      </w:pPr>
      <w:rPr>
        <w:rFonts w:ascii="Courier New" w:hAnsi="Courier New" w:hint="default"/>
      </w:rPr>
    </w:lvl>
    <w:lvl w:ilvl="5" w:tplc="B0F2A1AE">
      <w:start w:val="1"/>
      <w:numFmt w:val="bullet"/>
      <w:lvlText w:val=""/>
      <w:lvlJc w:val="left"/>
      <w:pPr>
        <w:ind w:left="4320" w:hanging="360"/>
      </w:pPr>
      <w:rPr>
        <w:rFonts w:ascii="Wingdings" w:hAnsi="Wingdings" w:hint="default"/>
      </w:rPr>
    </w:lvl>
    <w:lvl w:ilvl="6" w:tplc="F7947814">
      <w:start w:val="1"/>
      <w:numFmt w:val="bullet"/>
      <w:lvlText w:val=""/>
      <w:lvlJc w:val="left"/>
      <w:pPr>
        <w:ind w:left="5040" w:hanging="360"/>
      </w:pPr>
      <w:rPr>
        <w:rFonts w:ascii="Symbol" w:hAnsi="Symbol" w:hint="default"/>
      </w:rPr>
    </w:lvl>
    <w:lvl w:ilvl="7" w:tplc="1882AEF2">
      <w:start w:val="1"/>
      <w:numFmt w:val="bullet"/>
      <w:lvlText w:val="o"/>
      <w:lvlJc w:val="left"/>
      <w:pPr>
        <w:ind w:left="5760" w:hanging="360"/>
      </w:pPr>
      <w:rPr>
        <w:rFonts w:ascii="Courier New" w:hAnsi="Courier New" w:hint="default"/>
      </w:rPr>
    </w:lvl>
    <w:lvl w:ilvl="8" w:tplc="1D3E2B1C">
      <w:start w:val="1"/>
      <w:numFmt w:val="bullet"/>
      <w:lvlText w:val=""/>
      <w:lvlJc w:val="left"/>
      <w:pPr>
        <w:ind w:left="6480" w:hanging="360"/>
      </w:pPr>
      <w:rPr>
        <w:rFonts w:ascii="Wingdings" w:hAnsi="Wingdings" w:hint="default"/>
      </w:rPr>
    </w:lvl>
  </w:abstractNum>
  <w:abstractNum w:abstractNumId="56" w15:restartNumberingAfterBreak="0">
    <w:nsid w:val="6BFFF78B"/>
    <w:multiLevelType w:val="hybridMultilevel"/>
    <w:tmpl w:val="FFFFFFFF"/>
    <w:lvl w:ilvl="0" w:tplc="54047080">
      <w:start w:val="1"/>
      <w:numFmt w:val="bullet"/>
      <w:lvlText w:val=""/>
      <w:lvlJc w:val="left"/>
      <w:pPr>
        <w:ind w:left="720" w:hanging="360"/>
      </w:pPr>
      <w:rPr>
        <w:rFonts w:ascii="Symbol" w:hAnsi="Symbol" w:hint="default"/>
      </w:rPr>
    </w:lvl>
    <w:lvl w:ilvl="1" w:tplc="4636F9CA">
      <w:start w:val="1"/>
      <w:numFmt w:val="bullet"/>
      <w:lvlText w:val="o"/>
      <w:lvlJc w:val="left"/>
      <w:pPr>
        <w:ind w:left="1440" w:hanging="360"/>
      </w:pPr>
      <w:rPr>
        <w:rFonts w:ascii="Courier New" w:hAnsi="Courier New" w:hint="default"/>
      </w:rPr>
    </w:lvl>
    <w:lvl w:ilvl="2" w:tplc="5B985C88">
      <w:start w:val="1"/>
      <w:numFmt w:val="bullet"/>
      <w:lvlText w:val=""/>
      <w:lvlJc w:val="left"/>
      <w:pPr>
        <w:ind w:left="2160" w:hanging="360"/>
      </w:pPr>
      <w:rPr>
        <w:rFonts w:ascii="Wingdings" w:hAnsi="Wingdings" w:hint="default"/>
      </w:rPr>
    </w:lvl>
    <w:lvl w:ilvl="3" w:tplc="23304D0C">
      <w:start w:val="1"/>
      <w:numFmt w:val="bullet"/>
      <w:lvlText w:val=""/>
      <w:lvlJc w:val="left"/>
      <w:pPr>
        <w:ind w:left="2880" w:hanging="360"/>
      </w:pPr>
      <w:rPr>
        <w:rFonts w:ascii="Symbol" w:hAnsi="Symbol" w:hint="default"/>
      </w:rPr>
    </w:lvl>
    <w:lvl w:ilvl="4" w:tplc="37589422">
      <w:start w:val="1"/>
      <w:numFmt w:val="bullet"/>
      <w:lvlText w:val="o"/>
      <w:lvlJc w:val="left"/>
      <w:pPr>
        <w:ind w:left="3600" w:hanging="360"/>
      </w:pPr>
      <w:rPr>
        <w:rFonts w:ascii="Courier New" w:hAnsi="Courier New" w:hint="default"/>
      </w:rPr>
    </w:lvl>
    <w:lvl w:ilvl="5" w:tplc="3F562288">
      <w:start w:val="1"/>
      <w:numFmt w:val="bullet"/>
      <w:lvlText w:val=""/>
      <w:lvlJc w:val="left"/>
      <w:pPr>
        <w:ind w:left="4320" w:hanging="360"/>
      </w:pPr>
      <w:rPr>
        <w:rFonts w:ascii="Wingdings" w:hAnsi="Wingdings" w:hint="default"/>
      </w:rPr>
    </w:lvl>
    <w:lvl w:ilvl="6" w:tplc="1A9AF75C">
      <w:start w:val="1"/>
      <w:numFmt w:val="bullet"/>
      <w:lvlText w:val=""/>
      <w:lvlJc w:val="left"/>
      <w:pPr>
        <w:ind w:left="5040" w:hanging="360"/>
      </w:pPr>
      <w:rPr>
        <w:rFonts w:ascii="Symbol" w:hAnsi="Symbol" w:hint="default"/>
      </w:rPr>
    </w:lvl>
    <w:lvl w:ilvl="7" w:tplc="4DAC45D8">
      <w:start w:val="1"/>
      <w:numFmt w:val="bullet"/>
      <w:lvlText w:val="o"/>
      <w:lvlJc w:val="left"/>
      <w:pPr>
        <w:ind w:left="5760" w:hanging="360"/>
      </w:pPr>
      <w:rPr>
        <w:rFonts w:ascii="Courier New" w:hAnsi="Courier New" w:hint="default"/>
      </w:rPr>
    </w:lvl>
    <w:lvl w:ilvl="8" w:tplc="E3CC90C4">
      <w:start w:val="1"/>
      <w:numFmt w:val="bullet"/>
      <w:lvlText w:val=""/>
      <w:lvlJc w:val="left"/>
      <w:pPr>
        <w:ind w:left="6480" w:hanging="360"/>
      </w:pPr>
      <w:rPr>
        <w:rFonts w:ascii="Wingdings" w:hAnsi="Wingdings" w:hint="default"/>
      </w:rPr>
    </w:lvl>
  </w:abstractNum>
  <w:abstractNum w:abstractNumId="57" w15:restartNumberingAfterBreak="0">
    <w:nsid w:val="6D6F77C6"/>
    <w:multiLevelType w:val="hybridMultilevel"/>
    <w:tmpl w:val="40488EA0"/>
    <w:lvl w:ilvl="0" w:tplc="19F416D6">
      <w:start w:val="1"/>
      <w:numFmt w:val="bullet"/>
      <w:lvlText w:val=""/>
      <w:lvlJc w:val="left"/>
      <w:pPr>
        <w:ind w:left="720" w:hanging="360"/>
      </w:pPr>
      <w:rPr>
        <w:rFonts w:ascii="Symbol" w:hAnsi="Symbol" w:hint="default"/>
      </w:rPr>
    </w:lvl>
    <w:lvl w:ilvl="1" w:tplc="8C2A9EBE">
      <w:start w:val="1"/>
      <w:numFmt w:val="bullet"/>
      <w:lvlText w:val="o"/>
      <w:lvlJc w:val="left"/>
      <w:pPr>
        <w:ind w:left="1440" w:hanging="360"/>
      </w:pPr>
      <w:rPr>
        <w:rFonts w:ascii="Courier New" w:hAnsi="Courier New" w:hint="default"/>
      </w:rPr>
    </w:lvl>
    <w:lvl w:ilvl="2" w:tplc="7B64513E">
      <w:start w:val="1"/>
      <w:numFmt w:val="bullet"/>
      <w:lvlText w:val=""/>
      <w:lvlJc w:val="left"/>
      <w:pPr>
        <w:ind w:left="2160" w:hanging="360"/>
      </w:pPr>
      <w:rPr>
        <w:rFonts w:ascii="Wingdings" w:hAnsi="Wingdings" w:hint="default"/>
      </w:rPr>
    </w:lvl>
    <w:lvl w:ilvl="3" w:tplc="0FAEC7F4">
      <w:start w:val="1"/>
      <w:numFmt w:val="bullet"/>
      <w:lvlText w:val=""/>
      <w:lvlJc w:val="left"/>
      <w:pPr>
        <w:ind w:left="2880" w:hanging="360"/>
      </w:pPr>
      <w:rPr>
        <w:rFonts w:ascii="Symbol" w:hAnsi="Symbol" w:hint="default"/>
      </w:rPr>
    </w:lvl>
    <w:lvl w:ilvl="4" w:tplc="6714C3AA">
      <w:start w:val="1"/>
      <w:numFmt w:val="bullet"/>
      <w:lvlText w:val="o"/>
      <w:lvlJc w:val="left"/>
      <w:pPr>
        <w:ind w:left="3600" w:hanging="360"/>
      </w:pPr>
      <w:rPr>
        <w:rFonts w:ascii="Courier New" w:hAnsi="Courier New" w:hint="default"/>
      </w:rPr>
    </w:lvl>
    <w:lvl w:ilvl="5" w:tplc="CBAAD024">
      <w:start w:val="1"/>
      <w:numFmt w:val="bullet"/>
      <w:lvlText w:val=""/>
      <w:lvlJc w:val="left"/>
      <w:pPr>
        <w:ind w:left="4320" w:hanging="360"/>
      </w:pPr>
      <w:rPr>
        <w:rFonts w:ascii="Wingdings" w:hAnsi="Wingdings" w:hint="default"/>
      </w:rPr>
    </w:lvl>
    <w:lvl w:ilvl="6" w:tplc="9B14D13A">
      <w:start w:val="1"/>
      <w:numFmt w:val="bullet"/>
      <w:lvlText w:val=""/>
      <w:lvlJc w:val="left"/>
      <w:pPr>
        <w:ind w:left="5040" w:hanging="360"/>
      </w:pPr>
      <w:rPr>
        <w:rFonts w:ascii="Symbol" w:hAnsi="Symbol" w:hint="default"/>
      </w:rPr>
    </w:lvl>
    <w:lvl w:ilvl="7" w:tplc="26DE5512">
      <w:start w:val="1"/>
      <w:numFmt w:val="bullet"/>
      <w:lvlText w:val="o"/>
      <w:lvlJc w:val="left"/>
      <w:pPr>
        <w:ind w:left="5760" w:hanging="360"/>
      </w:pPr>
      <w:rPr>
        <w:rFonts w:ascii="Courier New" w:hAnsi="Courier New" w:hint="default"/>
      </w:rPr>
    </w:lvl>
    <w:lvl w:ilvl="8" w:tplc="1A36DED6">
      <w:start w:val="1"/>
      <w:numFmt w:val="bullet"/>
      <w:lvlText w:val=""/>
      <w:lvlJc w:val="left"/>
      <w:pPr>
        <w:ind w:left="6480" w:hanging="360"/>
      </w:pPr>
      <w:rPr>
        <w:rFonts w:ascii="Wingdings" w:hAnsi="Wingdings" w:hint="default"/>
      </w:rPr>
    </w:lvl>
  </w:abstractNum>
  <w:abstractNum w:abstractNumId="58" w15:restartNumberingAfterBreak="0">
    <w:nsid w:val="6FA21985"/>
    <w:multiLevelType w:val="hybridMultilevel"/>
    <w:tmpl w:val="7AA8EBE0"/>
    <w:lvl w:ilvl="0" w:tplc="9CE80200">
      <w:start w:val="1"/>
      <w:numFmt w:val="bullet"/>
      <w:lvlText w:val=""/>
      <w:lvlJc w:val="left"/>
      <w:pPr>
        <w:ind w:left="720" w:hanging="360"/>
      </w:pPr>
      <w:rPr>
        <w:rFonts w:ascii="Symbol" w:hAnsi="Symbol" w:hint="default"/>
      </w:rPr>
    </w:lvl>
    <w:lvl w:ilvl="1" w:tplc="382665E2">
      <w:start w:val="1"/>
      <w:numFmt w:val="bullet"/>
      <w:lvlText w:val="o"/>
      <w:lvlJc w:val="left"/>
      <w:pPr>
        <w:ind w:left="1440" w:hanging="360"/>
      </w:pPr>
      <w:rPr>
        <w:rFonts w:ascii="Courier New" w:hAnsi="Courier New" w:hint="default"/>
      </w:rPr>
    </w:lvl>
    <w:lvl w:ilvl="2" w:tplc="EBEA2A58">
      <w:start w:val="1"/>
      <w:numFmt w:val="bullet"/>
      <w:lvlText w:val=""/>
      <w:lvlJc w:val="left"/>
      <w:pPr>
        <w:ind w:left="2160" w:hanging="360"/>
      </w:pPr>
      <w:rPr>
        <w:rFonts w:ascii="Wingdings" w:hAnsi="Wingdings" w:hint="default"/>
      </w:rPr>
    </w:lvl>
    <w:lvl w:ilvl="3" w:tplc="BCB26974">
      <w:start w:val="1"/>
      <w:numFmt w:val="bullet"/>
      <w:lvlText w:val=""/>
      <w:lvlJc w:val="left"/>
      <w:pPr>
        <w:ind w:left="2880" w:hanging="360"/>
      </w:pPr>
      <w:rPr>
        <w:rFonts w:ascii="Symbol" w:hAnsi="Symbol" w:hint="default"/>
      </w:rPr>
    </w:lvl>
    <w:lvl w:ilvl="4" w:tplc="169CE55E">
      <w:start w:val="1"/>
      <w:numFmt w:val="bullet"/>
      <w:lvlText w:val="o"/>
      <w:lvlJc w:val="left"/>
      <w:pPr>
        <w:ind w:left="3600" w:hanging="360"/>
      </w:pPr>
      <w:rPr>
        <w:rFonts w:ascii="Courier New" w:hAnsi="Courier New" w:hint="default"/>
      </w:rPr>
    </w:lvl>
    <w:lvl w:ilvl="5" w:tplc="E7D46A44">
      <w:start w:val="1"/>
      <w:numFmt w:val="bullet"/>
      <w:lvlText w:val=""/>
      <w:lvlJc w:val="left"/>
      <w:pPr>
        <w:ind w:left="4320" w:hanging="360"/>
      </w:pPr>
      <w:rPr>
        <w:rFonts w:ascii="Wingdings" w:hAnsi="Wingdings" w:hint="default"/>
      </w:rPr>
    </w:lvl>
    <w:lvl w:ilvl="6" w:tplc="17C67DE8">
      <w:start w:val="1"/>
      <w:numFmt w:val="bullet"/>
      <w:lvlText w:val=""/>
      <w:lvlJc w:val="left"/>
      <w:pPr>
        <w:ind w:left="5040" w:hanging="360"/>
      </w:pPr>
      <w:rPr>
        <w:rFonts w:ascii="Symbol" w:hAnsi="Symbol" w:hint="default"/>
      </w:rPr>
    </w:lvl>
    <w:lvl w:ilvl="7" w:tplc="D41E0888">
      <w:start w:val="1"/>
      <w:numFmt w:val="bullet"/>
      <w:lvlText w:val="o"/>
      <w:lvlJc w:val="left"/>
      <w:pPr>
        <w:ind w:left="5760" w:hanging="360"/>
      </w:pPr>
      <w:rPr>
        <w:rFonts w:ascii="Courier New" w:hAnsi="Courier New" w:hint="default"/>
      </w:rPr>
    </w:lvl>
    <w:lvl w:ilvl="8" w:tplc="A2E4B290">
      <w:start w:val="1"/>
      <w:numFmt w:val="bullet"/>
      <w:lvlText w:val=""/>
      <w:lvlJc w:val="left"/>
      <w:pPr>
        <w:ind w:left="6480" w:hanging="360"/>
      </w:pPr>
      <w:rPr>
        <w:rFonts w:ascii="Wingdings" w:hAnsi="Wingdings" w:hint="default"/>
      </w:rPr>
    </w:lvl>
  </w:abstractNum>
  <w:abstractNum w:abstractNumId="59" w15:restartNumberingAfterBreak="0">
    <w:nsid w:val="714F0B74"/>
    <w:multiLevelType w:val="hybridMultilevel"/>
    <w:tmpl w:val="1A047850"/>
    <w:lvl w:ilvl="0" w:tplc="0BA28856">
      <w:start w:val="1"/>
      <w:numFmt w:val="bullet"/>
      <w:lvlText w:val=""/>
      <w:lvlJc w:val="left"/>
      <w:pPr>
        <w:ind w:left="720" w:hanging="360"/>
      </w:pPr>
      <w:rPr>
        <w:rFonts w:ascii="Symbol" w:hAnsi="Symbol" w:hint="default"/>
      </w:rPr>
    </w:lvl>
    <w:lvl w:ilvl="1" w:tplc="AB3816E6">
      <w:start w:val="1"/>
      <w:numFmt w:val="bullet"/>
      <w:lvlText w:val="o"/>
      <w:lvlJc w:val="left"/>
      <w:pPr>
        <w:ind w:left="1440" w:hanging="360"/>
      </w:pPr>
      <w:rPr>
        <w:rFonts w:ascii="Courier New" w:hAnsi="Courier New" w:hint="default"/>
      </w:rPr>
    </w:lvl>
    <w:lvl w:ilvl="2" w:tplc="FC40C81C">
      <w:start w:val="1"/>
      <w:numFmt w:val="bullet"/>
      <w:lvlText w:val=""/>
      <w:lvlJc w:val="left"/>
      <w:pPr>
        <w:ind w:left="2160" w:hanging="360"/>
      </w:pPr>
      <w:rPr>
        <w:rFonts w:ascii="Wingdings" w:hAnsi="Wingdings" w:hint="default"/>
      </w:rPr>
    </w:lvl>
    <w:lvl w:ilvl="3" w:tplc="7A08E514">
      <w:start w:val="1"/>
      <w:numFmt w:val="bullet"/>
      <w:lvlText w:val=""/>
      <w:lvlJc w:val="left"/>
      <w:pPr>
        <w:ind w:left="2880" w:hanging="360"/>
      </w:pPr>
      <w:rPr>
        <w:rFonts w:ascii="Symbol" w:hAnsi="Symbol" w:hint="default"/>
      </w:rPr>
    </w:lvl>
    <w:lvl w:ilvl="4" w:tplc="BC1E5364">
      <w:start w:val="1"/>
      <w:numFmt w:val="bullet"/>
      <w:lvlText w:val="o"/>
      <w:lvlJc w:val="left"/>
      <w:pPr>
        <w:ind w:left="3600" w:hanging="360"/>
      </w:pPr>
      <w:rPr>
        <w:rFonts w:ascii="Courier New" w:hAnsi="Courier New" w:hint="default"/>
      </w:rPr>
    </w:lvl>
    <w:lvl w:ilvl="5" w:tplc="B82C2382">
      <w:start w:val="1"/>
      <w:numFmt w:val="bullet"/>
      <w:lvlText w:val=""/>
      <w:lvlJc w:val="left"/>
      <w:pPr>
        <w:ind w:left="4320" w:hanging="360"/>
      </w:pPr>
      <w:rPr>
        <w:rFonts w:ascii="Wingdings" w:hAnsi="Wingdings" w:hint="default"/>
      </w:rPr>
    </w:lvl>
    <w:lvl w:ilvl="6" w:tplc="A37C6DCC">
      <w:start w:val="1"/>
      <w:numFmt w:val="bullet"/>
      <w:lvlText w:val=""/>
      <w:lvlJc w:val="left"/>
      <w:pPr>
        <w:ind w:left="5040" w:hanging="360"/>
      </w:pPr>
      <w:rPr>
        <w:rFonts w:ascii="Symbol" w:hAnsi="Symbol" w:hint="default"/>
      </w:rPr>
    </w:lvl>
    <w:lvl w:ilvl="7" w:tplc="A0DC8312">
      <w:start w:val="1"/>
      <w:numFmt w:val="bullet"/>
      <w:lvlText w:val="o"/>
      <w:lvlJc w:val="left"/>
      <w:pPr>
        <w:ind w:left="5760" w:hanging="360"/>
      </w:pPr>
      <w:rPr>
        <w:rFonts w:ascii="Courier New" w:hAnsi="Courier New" w:hint="default"/>
      </w:rPr>
    </w:lvl>
    <w:lvl w:ilvl="8" w:tplc="E8048B22">
      <w:start w:val="1"/>
      <w:numFmt w:val="bullet"/>
      <w:lvlText w:val=""/>
      <w:lvlJc w:val="left"/>
      <w:pPr>
        <w:ind w:left="6480" w:hanging="360"/>
      </w:pPr>
      <w:rPr>
        <w:rFonts w:ascii="Wingdings" w:hAnsi="Wingdings" w:hint="default"/>
      </w:rPr>
    </w:lvl>
  </w:abstractNum>
  <w:abstractNum w:abstractNumId="60" w15:restartNumberingAfterBreak="0">
    <w:nsid w:val="789BEC29"/>
    <w:multiLevelType w:val="hybridMultilevel"/>
    <w:tmpl w:val="5C10566E"/>
    <w:lvl w:ilvl="0" w:tplc="157A3D96">
      <w:start w:val="1"/>
      <w:numFmt w:val="bullet"/>
      <w:lvlText w:val=""/>
      <w:lvlJc w:val="left"/>
      <w:pPr>
        <w:ind w:left="720" w:hanging="360"/>
      </w:pPr>
      <w:rPr>
        <w:rFonts w:ascii="Symbol" w:hAnsi="Symbol" w:hint="default"/>
      </w:rPr>
    </w:lvl>
    <w:lvl w:ilvl="1" w:tplc="3142F640">
      <w:start w:val="1"/>
      <w:numFmt w:val="bullet"/>
      <w:lvlText w:val="o"/>
      <w:lvlJc w:val="left"/>
      <w:pPr>
        <w:ind w:left="1440" w:hanging="360"/>
      </w:pPr>
      <w:rPr>
        <w:rFonts w:ascii="Courier New" w:hAnsi="Courier New" w:hint="default"/>
      </w:rPr>
    </w:lvl>
    <w:lvl w:ilvl="2" w:tplc="A83EEC00">
      <w:start w:val="1"/>
      <w:numFmt w:val="bullet"/>
      <w:lvlText w:val=""/>
      <w:lvlJc w:val="left"/>
      <w:pPr>
        <w:ind w:left="2160" w:hanging="360"/>
      </w:pPr>
      <w:rPr>
        <w:rFonts w:ascii="Wingdings" w:hAnsi="Wingdings" w:hint="default"/>
      </w:rPr>
    </w:lvl>
    <w:lvl w:ilvl="3" w:tplc="47C0158A">
      <w:start w:val="1"/>
      <w:numFmt w:val="bullet"/>
      <w:lvlText w:val=""/>
      <w:lvlJc w:val="left"/>
      <w:pPr>
        <w:ind w:left="2880" w:hanging="360"/>
      </w:pPr>
      <w:rPr>
        <w:rFonts w:ascii="Symbol" w:hAnsi="Symbol" w:hint="default"/>
      </w:rPr>
    </w:lvl>
    <w:lvl w:ilvl="4" w:tplc="A282E9A4">
      <w:start w:val="1"/>
      <w:numFmt w:val="bullet"/>
      <w:lvlText w:val="o"/>
      <w:lvlJc w:val="left"/>
      <w:pPr>
        <w:ind w:left="3600" w:hanging="360"/>
      </w:pPr>
      <w:rPr>
        <w:rFonts w:ascii="Courier New" w:hAnsi="Courier New" w:hint="default"/>
      </w:rPr>
    </w:lvl>
    <w:lvl w:ilvl="5" w:tplc="D34EF796">
      <w:start w:val="1"/>
      <w:numFmt w:val="bullet"/>
      <w:lvlText w:val=""/>
      <w:lvlJc w:val="left"/>
      <w:pPr>
        <w:ind w:left="4320" w:hanging="360"/>
      </w:pPr>
      <w:rPr>
        <w:rFonts w:ascii="Wingdings" w:hAnsi="Wingdings" w:hint="default"/>
      </w:rPr>
    </w:lvl>
    <w:lvl w:ilvl="6" w:tplc="CDCEF20E">
      <w:start w:val="1"/>
      <w:numFmt w:val="bullet"/>
      <w:lvlText w:val=""/>
      <w:lvlJc w:val="left"/>
      <w:pPr>
        <w:ind w:left="5040" w:hanging="360"/>
      </w:pPr>
      <w:rPr>
        <w:rFonts w:ascii="Symbol" w:hAnsi="Symbol" w:hint="default"/>
      </w:rPr>
    </w:lvl>
    <w:lvl w:ilvl="7" w:tplc="AC302844">
      <w:start w:val="1"/>
      <w:numFmt w:val="bullet"/>
      <w:lvlText w:val="o"/>
      <w:lvlJc w:val="left"/>
      <w:pPr>
        <w:ind w:left="5760" w:hanging="360"/>
      </w:pPr>
      <w:rPr>
        <w:rFonts w:ascii="Courier New" w:hAnsi="Courier New" w:hint="default"/>
      </w:rPr>
    </w:lvl>
    <w:lvl w:ilvl="8" w:tplc="1856D8D6">
      <w:start w:val="1"/>
      <w:numFmt w:val="bullet"/>
      <w:lvlText w:val=""/>
      <w:lvlJc w:val="left"/>
      <w:pPr>
        <w:ind w:left="6480" w:hanging="360"/>
      </w:pPr>
      <w:rPr>
        <w:rFonts w:ascii="Wingdings" w:hAnsi="Wingdings" w:hint="default"/>
      </w:rPr>
    </w:lvl>
  </w:abstractNum>
  <w:abstractNum w:abstractNumId="61" w15:restartNumberingAfterBreak="0">
    <w:nsid w:val="7931B0EE"/>
    <w:multiLevelType w:val="hybridMultilevel"/>
    <w:tmpl w:val="A1FCEAC2"/>
    <w:lvl w:ilvl="0" w:tplc="95ECF23E">
      <w:start w:val="1"/>
      <w:numFmt w:val="bullet"/>
      <w:lvlText w:val=""/>
      <w:lvlJc w:val="left"/>
      <w:pPr>
        <w:ind w:left="720" w:hanging="360"/>
      </w:pPr>
      <w:rPr>
        <w:rFonts w:ascii="Symbol" w:hAnsi="Symbol" w:hint="default"/>
      </w:rPr>
    </w:lvl>
    <w:lvl w:ilvl="1" w:tplc="DC621CEE">
      <w:start w:val="1"/>
      <w:numFmt w:val="bullet"/>
      <w:lvlText w:val="o"/>
      <w:lvlJc w:val="left"/>
      <w:pPr>
        <w:ind w:left="1440" w:hanging="360"/>
      </w:pPr>
      <w:rPr>
        <w:rFonts w:ascii="Courier New" w:hAnsi="Courier New" w:hint="default"/>
      </w:rPr>
    </w:lvl>
    <w:lvl w:ilvl="2" w:tplc="38E2B978">
      <w:start w:val="1"/>
      <w:numFmt w:val="bullet"/>
      <w:lvlText w:val=""/>
      <w:lvlJc w:val="left"/>
      <w:pPr>
        <w:ind w:left="2160" w:hanging="360"/>
      </w:pPr>
      <w:rPr>
        <w:rFonts w:ascii="Wingdings" w:hAnsi="Wingdings" w:hint="default"/>
      </w:rPr>
    </w:lvl>
    <w:lvl w:ilvl="3" w:tplc="A45027AC">
      <w:start w:val="1"/>
      <w:numFmt w:val="bullet"/>
      <w:lvlText w:val=""/>
      <w:lvlJc w:val="left"/>
      <w:pPr>
        <w:ind w:left="2880" w:hanging="360"/>
      </w:pPr>
      <w:rPr>
        <w:rFonts w:ascii="Symbol" w:hAnsi="Symbol" w:hint="default"/>
      </w:rPr>
    </w:lvl>
    <w:lvl w:ilvl="4" w:tplc="6268AE56">
      <w:start w:val="1"/>
      <w:numFmt w:val="bullet"/>
      <w:lvlText w:val="o"/>
      <w:lvlJc w:val="left"/>
      <w:pPr>
        <w:ind w:left="3600" w:hanging="360"/>
      </w:pPr>
      <w:rPr>
        <w:rFonts w:ascii="Courier New" w:hAnsi="Courier New" w:hint="default"/>
      </w:rPr>
    </w:lvl>
    <w:lvl w:ilvl="5" w:tplc="9950FD58">
      <w:start w:val="1"/>
      <w:numFmt w:val="bullet"/>
      <w:lvlText w:val=""/>
      <w:lvlJc w:val="left"/>
      <w:pPr>
        <w:ind w:left="4320" w:hanging="360"/>
      </w:pPr>
      <w:rPr>
        <w:rFonts w:ascii="Wingdings" w:hAnsi="Wingdings" w:hint="default"/>
      </w:rPr>
    </w:lvl>
    <w:lvl w:ilvl="6" w:tplc="BDC02344">
      <w:start w:val="1"/>
      <w:numFmt w:val="bullet"/>
      <w:lvlText w:val=""/>
      <w:lvlJc w:val="left"/>
      <w:pPr>
        <w:ind w:left="5040" w:hanging="360"/>
      </w:pPr>
      <w:rPr>
        <w:rFonts w:ascii="Symbol" w:hAnsi="Symbol" w:hint="default"/>
      </w:rPr>
    </w:lvl>
    <w:lvl w:ilvl="7" w:tplc="71B4A786">
      <w:start w:val="1"/>
      <w:numFmt w:val="bullet"/>
      <w:lvlText w:val="o"/>
      <w:lvlJc w:val="left"/>
      <w:pPr>
        <w:ind w:left="5760" w:hanging="360"/>
      </w:pPr>
      <w:rPr>
        <w:rFonts w:ascii="Courier New" w:hAnsi="Courier New" w:hint="default"/>
      </w:rPr>
    </w:lvl>
    <w:lvl w:ilvl="8" w:tplc="5E9AB2B6">
      <w:start w:val="1"/>
      <w:numFmt w:val="bullet"/>
      <w:lvlText w:val=""/>
      <w:lvlJc w:val="left"/>
      <w:pPr>
        <w:ind w:left="6480" w:hanging="360"/>
      </w:pPr>
      <w:rPr>
        <w:rFonts w:ascii="Wingdings" w:hAnsi="Wingdings" w:hint="default"/>
      </w:rPr>
    </w:lvl>
  </w:abstractNum>
  <w:abstractNum w:abstractNumId="62" w15:restartNumberingAfterBreak="0">
    <w:nsid w:val="7C4F7590"/>
    <w:multiLevelType w:val="hybridMultilevel"/>
    <w:tmpl w:val="4EE651AE"/>
    <w:lvl w:ilvl="0" w:tplc="D8C0E2EC">
      <w:start w:val="1"/>
      <w:numFmt w:val="bullet"/>
      <w:lvlText w:val=""/>
      <w:lvlJc w:val="left"/>
      <w:pPr>
        <w:ind w:left="720" w:hanging="360"/>
      </w:pPr>
      <w:rPr>
        <w:rFonts w:ascii="Symbol" w:hAnsi="Symbol" w:hint="default"/>
      </w:rPr>
    </w:lvl>
    <w:lvl w:ilvl="1" w:tplc="081EE84A">
      <w:start w:val="1"/>
      <w:numFmt w:val="bullet"/>
      <w:lvlText w:val="o"/>
      <w:lvlJc w:val="left"/>
      <w:pPr>
        <w:ind w:left="1440" w:hanging="360"/>
      </w:pPr>
      <w:rPr>
        <w:rFonts w:ascii="Courier New" w:hAnsi="Courier New" w:hint="default"/>
      </w:rPr>
    </w:lvl>
    <w:lvl w:ilvl="2" w:tplc="FA0E8E4C">
      <w:start w:val="1"/>
      <w:numFmt w:val="bullet"/>
      <w:lvlText w:val=""/>
      <w:lvlJc w:val="left"/>
      <w:pPr>
        <w:ind w:left="2160" w:hanging="360"/>
      </w:pPr>
      <w:rPr>
        <w:rFonts w:ascii="Wingdings" w:hAnsi="Wingdings" w:hint="default"/>
      </w:rPr>
    </w:lvl>
    <w:lvl w:ilvl="3" w:tplc="82C0A880">
      <w:start w:val="1"/>
      <w:numFmt w:val="bullet"/>
      <w:lvlText w:val=""/>
      <w:lvlJc w:val="left"/>
      <w:pPr>
        <w:ind w:left="2880" w:hanging="360"/>
      </w:pPr>
      <w:rPr>
        <w:rFonts w:ascii="Symbol" w:hAnsi="Symbol" w:hint="default"/>
      </w:rPr>
    </w:lvl>
    <w:lvl w:ilvl="4" w:tplc="B3E859CC">
      <w:start w:val="1"/>
      <w:numFmt w:val="bullet"/>
      <w:lvlText w:val="o"/>
      <w:lvlJc w:val="left"/>
      <w:pPr>
        <w:ind w:left="3600" w:hanging="360"/>
      </w:pPr>
      <w:rPr>
        <w:rFonts w:ascii="Courier New" w:hAnsi="Courier New" w:hint="default"/>
      </w:rPr>
    </w:lvl>
    <w:lvl w:ilvl="5" w:tplc="5408466E">
      <w:start w:val="1"/>
      <w:numFmt w:val="bullet"/>
      <w:lvlText w:val=""/>
      <w:lvlJc w:val="left"/>
      <w:pPr>
        <w:ind w:left="4320" w:hanging="360"/>
      </w:pPr>
      <w:rPr>
        <w:rFonts w:ascii="Wingdings" w:hAnsi="Wingdings" w:hint="default"/>
      </w:rPr>
    </w:lvl>
    <w:lvl w:ilvl="6" w:tplc="36781BC0">
      <w:start w:val="1"/>
      <w:numFmt w:val="bullet"/>
      <w:lvlText w:val=""/>
      <w:lvlJc w:val="left"/>
      <w:pPr>
        <w:ind w:left="5040" w:hanging="360"/>
      </w:pPr>
      <w:rPr>
        <w:rFonts w:ascii="Symbol" w:hAnsi="Symbol" w:hint="default"/>
      </w:rPr>
    </w:lvl>
    <w:lvl w:ilvl="7" w:tplc="F1003B2E">
      <w:start w:val="1"/>
      <w:numFmt w:val="bullet"/>
      <w:lvlText w:val="o"/>
      <w:lvlJc w:val="left"/>
      <w:pPr>
        <w:ind w:left="5760" w:hanging="360"/>
      </w:pPr>
      <w:rPr>
        <w:rFonts w:ascii="Courier New" w:hAnsi="Courier New" w:hint="default"/>
      </w:rPr>
    </w:lvl>
    <w:lvl w:ilvl="8" w:tplc="A6B05A3E">
      <w:start w:val="1"/>
      <w:numFmt w:val="bullet"/>
      <w:lvlText w:val=""/>
      <w:lvlJc w:val="left"/>
      <w:pPr>
        <w:ind w:left="6480" w:hanging="360"/>
      </w:pPr>
      <w:rPr>
        <w:rFonts w:ascii="Wingdings" w:hAnsi="Wingdings" w:hint="default"/>
      </w:rPr>
    </w:lvl>
  </w:abstractNum>
  <w:abstractNum w:abstractNumId="63" w15:restartNumberingAfterBreak="0">
    <w:nsid w:val="7FE5D830"/>
    <w:multiLevelType w:val="hybridMultilevel"/>
    <w:tmpl w:val="0D0853B8"/>
    <w:lvl w:ilvl="0" w:tplc="3E5A6FB6">
      <w:start w:val="1"/>
      <w:numFmt w:val="bullet"/>
      <w:lvlText w:val=""/>
      <w:lvlJc w:val="left"/>
      <w:pPr>
        <w:ind w:left="720" w:hanging="360"/>
      </w:pPr>
      <w:rPr>
        <w:rFonts w:ascii="Symbol" w:hAnsi="Symbol" w:hint="default"/>
      </w:rPr>
    </w:lvl>
    <w:lvl w:ilvl="1" w:tplc="0BB69686">
      <w:start w:val="1"/>
      <w:numFmt w:val="bullet"/>
      <w:lvlText w:val="o"/>
      <w:lvlJc w:val="left"/>
      <w:pPr>
        <w:ind w:left="1440" w:hanging="360"/>
      </w:pPr>
      <w:rPr>
        <w:rFonts w:ascii="Courier New" w:hAnsi="Courier New" w:hint="default"/>
      </w:rPr>
    </w:lvl>
    <w:lvl w:ilvl="2" w:tplc="0B483038">
      <w:start w:val="1"/>
      <w:numFmt w:val="bullet"/>
      <w:lvlText w:val=""/>
      <w:lvlJc w:val="left"/>
      <w:pPr>
        <w:ind w:left="2160" w:hanging="360"/>
      </w:pPr>
      <w:rPr>
        <w:rFonts w:ascii="Wingdings" w:hAnsi="Wingdings" w:hint="default"/>
      </w:rPr>
    </w:lvl>
    <w:lvl w:ilvl="3" w:tplc="4AD4280E">
      <w:start w:val="1"/>
      <w:numFmt w:val="bullet"/>
      <w:lvlText w:val=""/>
      <w:lvlJc w:val="left"/>
      <w:pPr>
        <w:ind w:left="2880" w:hanging="360"/>
      </w:pPr>
      <w:rPr>
        <w:rFonts w:ascii="Symbol" w:hAnsi="Symbol" w:hint="default"/>
      </w:rPr>
    </w:lvl>
    <w:lvl w:ilvl="4" w:tplc="10B2FB6A">
      <w:start w:val="1"/>
      <w:numFmt w:val="bullet"/>
      <w:lvlText w:val="o"/>
      <w:lvlJc w:val="left"/>
      <w:pPr>
        <w:ind w:left="3600" w:hanging="360"/>
      </w:pPr>
      <w:rPr>
        <w:rFonts w:ascii="Courier New" w:hAnsi="Courier New" w:hint="default"/>
      </w:rPr>
    </w:lvl>
    <w:lvl w:ilvl="5" w:tplc="B51455DC">
      <w:start w:val="1"/>
      <w:numFmt w:val="bullet"/>
      <w:lvlText w:val=""/>
      <w:lvlJc w:val="left"/>
      <w:pPr>
        <w:ind w:left="4320" w:hanging="360"/>
      </w:pPr>
      <w:rPr>
        <w:rFonts w:ascii="Wingdings" w:hAnsi="Wingdings" w:hint="default"/>
      </w:rPr>
    </w:lvl>
    <w:lvl w:ilvl="6" w:tplc="6100A71C">
      <w:start w:val="1"/>
      <w:numFmt w:val="bullet"/>
      <w:lvlText w:val=""/>
      <w:lvlJc w:val="left"/>
      <w:pPr>
        <w:ind w:left="5040" w:hanging="360"/>
      </w:pPr>
      <w:rPr>
        <w:rFonts w:ascii="Symbol" w:hAnsi="Symbol" w:hint="default"/>
      </w:rPr>
    </w:lvl>
    <w:lvl w:ilvl="7" w:tplc="5C14C994">
      <w:start w:val="1"/>
      <w:numFmt w:val="bullet"/>
      <w:lvlText w:val="o"/>
      <w:lvlJc w:val="left"/>
      <w:pPr>
        <w:ind w:left="5760" w:hanging="360"/>
      </w:pPr>
      <w:rPr>
        <w:rFonts w:ascii="Courier New" w:hAnsi="Courier New" w:hint="default"/>
      </w:rPr>
    </w:lvl>
    <w:lvl w:ilvl="8" w:tplc="CB480838">
      <w:start w:val="1"/>
      <w:numFmt w:val="bullet"/>
      <w:lvlText w:val=""/>
      <w:lvlJc w:val="left"/>
      <w:pPr>
        <w:ind w:left="6480" w:hanging="360"/>
      </w:pPr>
      <w:rPr>
        <w:rFonts w:ascii="Wingdings" w:hAnsi="Wingdings" w:hint="default"/>
      </w:rPr>
    </w:lvl>
  </w:abstractNum>
  <w:num w:numId="1" w16cid:durableId="2052921806">
    <w:abstractNumId w:val="32"/>
  </w:num>
  <w:num w:numId="2" w16cid:durableId="627707590">
    <w:abstractNumId w:val="30"/>
  </w:num>
  <w:num w:numId="3" w16cid:durableId="214972779">
    <w:abstractNumId w:val="17"/>
  </w:num>
  <w:num w:numId="4" w16cid:durableId="1826357464">
    <w:abstractNumId w:val="18"/>
  </w:num>
  <w:num w:numId="5" w16cid:durableId="753622649">
    <w:abstractNumId w:val="56"/>
  </w:num>
  <w:num w:numId="6" w16cid:durableId="275260632">
    <w:abstractNumId w:val="16"/>
  </w:num>
  <w:num w:numId="7" w16cid:durableId="2002387158">
    <w:abstractNumId w:val="55"/>
  </w:num>
  <w:num w:numId="8" w16cid:durableId="172572595">
    <w:abstractNumId w:val="45"/>
  </w:num>
  <w:num w:numId="9" w16cid:durableId="545532247">
    <w:abstractNumId w:val="39"/>
  </w:num>
  <w:num w:numId="10" w16cid:durableId="96752805">
    <w:abstractNumId w:val="42"/>
  </w:num>
  <w:num w:numId="11" w16cid:durableId="1391076308">
    <w:abstractNumId w:val="48"/>
  </w:num>
  <w:num w:numId="12" w16cid:durableId="1823348498">
    <w:abstractNumId w:val="26"/>
  </w:num>
  <w:num w:numId="13" w16cid:durableId="1028488453">
    <w:abstractNumId w:val="31"/>
  </w:num>
  <w:num w:numId="14" w16cid:durableId="690836904">
    <w:abstractNumId w:val="25"/>
  </w:num>
  <w:num w:numId="15" w16cid:durableId="2130590759">
    <w:abstractNumId w:val="36"/>
  </w:num>
  <w:num w:numId="16" w16cid:durableId="817498781">
    <w:abstractNumId w:val="43"/>
  </w:num>
  <w:num w:numId="17" w16cid:durableId="1910650144">
    <w:abstractNumId w:val="40"/>
  </w:num>
  <w:num w:numId="18" w16cid:durableId="770048546">
    <w:abstractNumId w:val="12"/>
  </w:num>
  <w:num w:numId="19" w16cid:durableId="317197324">
    <w:abstractNumId w:val="63"/>
  </w:num>
  <w:num w:numId="20" w16cid:durableId="368145502">
    <w:abstractNumId w:val="2"/>
  </w:num>
  <w:num w:numId="21" w16cid:durableId="449595991">
    <w:abstractNumId w:val="61"/>
  </w:num>
  <w:num w:numId="22" w16cid:durableId="623585610">
    <w:abstractNumId w:val="44"/>
  </w:num>
  <w:num w:numId="23" w16cid:durableId="325600189">
    <w:abstractNumId w:val="51"/>
  </w:num>
  <w:num w:numId="24" w16cid:durableId="494151347">
    <w:abstractNumId w:val="11"/>
  </w:num>
  <w:num w:numId="25" w16cid:durableId="675618479">
    <w:abstractNumId w:val="46"/>
  </w:num>
  <w:num w:numId="26" w16cid:durableId="1854033651">
    <w:abstractNumId w:val="22"/>
  </w:num>
  <w:num w:numId="27" w16cid:durableId="132254437">
    <w:abstractNumId w:val="29"/>
  </w:num>
  <w:num w:numId="28" w16cid:durableId="747729434">
    <w:abstractNumId w:val="4"/>
  </w:num>
  <w:num w:numId="29" w16cid:durableId="1867207228">
    <w:abstractNumId w:val="5"/>
  </w:num>
  <w:num w:numId="30" w16cid:durableId="770274920">
    <w:abstractNumId w:val="54"/>
  </w:num>
  <w:num w:numId="31" w16cid:durableId="2128817078">
    <w:abstractNumId w:val="14"/>
  </w:num>
  <w:num w:numId="32" w16cid:durableId="1918050976">
    <w:abstractNumId w:val="3"/>
  </w:num>
  <w:num w:numId="33" w16cid:durableId="622034527">
    <w:abstractNumId w:val="6"/>
  </w:num>
  <w:num w:numId="34" w16cid:durableId="1825773413">
    <w:abstractNumId w:val="38"/>
  </w:num>
  <w:num w:numId="35" w16cid:durableId="435099541">
    <w:abstractNumId w:val="19"/>
  </w:num>
  <w:num w:numId="36" w16cid:durableId="2008171453">
    <w:abstractNumId w:val="20"/>
  </w:num>
  <w:num w:numId="37" w16cid:durableId="126632608">
    <w:abstractNumId w:val="52"/>
  </w:num>
  <w:num w:numId="38" w16cid:durableId="483397483">
    <w:abstractNumId w:val="47"/>
  </w:num>
  <w:num w:numId="39" w16cid:durableId="29652443">
    <w:abstractNumId w:val="37"/>
  </w:num>
  <w:num w:numId="40" w16cid:durableId="545604858">
    <w:abstractNumId w:val="28"/>
  </w:num>
  <w:num w:numId="41" w16cid:durableId="980307805">
    <w:abstractNumId w:val="62"/>
  </w:num>
  <w:num w:numId="42" w16cid:durableId="370039447">
    <w:abstractNumId w:val="34"/>
  </w:num>
  <w:num w:numId="43" w16cid:durableId="515508134">
    <w:abstractNumId w:val="7"/>
  </w:num>
  <w:num w:numId="44" w16cid:durableId="2128311195">
    <w:abstractNumId w:val="0"/>
  </w:num>
  <w:num w:numId="45" w16cid:durableId="928392003">
    <w:abstractNumId w:val="9"/>
  </w:num>
  <w:num w:numId="46" w16cid:durableId="917985373">
    <w:abstractNumId w:val="8"/>
  </w:num>
  <w:num w:numId="47" w16cid:durableId="762069987">
    <w:abstractNumId w:val="10"/>
  </w:num>
  <w:num w:numId="48" w16cid:durableId="1394278627">
    <w:abstractNumId w:val="49"/>
  </w:num>
  <w:num w:numId="49" w16cid:durableId="711425787">
    <w:abstractNumId w:val="57"/>
  </w:num>
  <w:num w:numId="50" w16cid:durableId="1095705424">
    <w:abstractNumId w:val="13"/>
  </w:num>
  <w:num w:numId="51" w16cid:durableId="2038118517">
    <w:abstractNumId w:val="27"/>
  </w:num>
  <w:num w:numId="52" w16cid:durableId="1522013598">
    <w:abstractNumId w:val="50"/>
  </w:num>
  <w:num w:numId="53" w16cid:durableId="1902859241">
    <w:abstractNumId w:val="35"/>
  </w:num>
  <w:num w:numId="54" w16cid:durableId="826558211">
    <w:abstractNumId w:val="33"/>
  </w:num>
  <w:num w:numId="55" w16cid:durableId="1019814455">
    <w:abstractNumId w:val="59"/>
  </w:num>
  <w:num w:numId="56" w16cid:durableId="1842040667">
    <w:abstractNumId w:val="23"/>
  </w:num>
  <w:num w:numId="57" w16cid:durableId="682244869">
    <w:abstractNumId w:val="1"/>
  </w:num>
  <w:num w:numId="58" w16cid:durableId="1422221790">
    <w:abstractNumId w:val="15"/>
  </w:num>
  <w:num w:numId="59" w16cid:durableId="1285768930">
    <w:abstractNumId w:val="60"/>
  </w:num>
  <w:num w:numId="60" w16cid:durableId="1550919129">
    <w:abstractNumId w:val="58"/>
  </w:num>
  <w:num w:numId="61" w16cid:durableId="700712227">
    <w:abstractNumId w:val="53"/>
  </w:num>
  <w:num w:numId="62" w16cid:durableId="1696466689">
    <w:abstractNumId w:val="24"/>
  </w:num>
  <w:num w:numId="63" w16cid:durableId="2012684822">
    <w:abstractNumId w:val="41"/>
  </w:num>
  <w:num w:numId="64" w16cid:durableId="551159025">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73F"/>
    <w:rsid w:val="00005B45"/>
    <w:rsid w:val="0000764F"/>
    <w:rsid w:val="000130C3"/>
    <w:rsid w:val="00013791"/>
    <w:rsid w:val="00016F9B"/>
    <w:rsid w:val="000170AD"/>
    <w:rsid w:val="0002139A"/>
    <w:rsid w:val="00023192"/>
    <w:rsid w:val="000263A5"/>
    <w:rsid w:val="00026462"/>
    <w:rsid w:val="00037186"/>
    <w:rsid w:val="00046ADC"/>
    <w:rsid w:val="00052927"/>
    <w:rsid w:val="00056DA9"/>
    <w:rsid w:val="00060269"/>
    <w:rsid w:val="00062803"/>
    <w:rsid w:val="00062F3A"/>
    <w:rsid w:val="00067767"/>
    <w:rsid w:val="00070E24"/>
    <w:rsid w:val="00077297"/>
    <w:rsid w:val="00077457"/>
    <w:rsid w:val="000816D9"/>
    <w:rsid w:val="0008275C"/>
    <w:rsid w:val="00092453"/>
    <w:rsid w:val="00097E9E"/>
    <w:rsid w:val="000A2547"/>
    <w:rsid w:val="000B00F0"/>
    <w:rsid w:val="000B0C62"/>
    <w:rsid w:val="000C11C2"/>
    <w:rsid w:val="000C63BB"/>
    <w:rsid w:val="000C7CFC"/>
    <w:rsid w:val="000D3D37"/>
    <w:rsid w:val="000E2FA6"/>
    <w:rsid w:val="000E326B"/>
    <w:rsid w:val="000E43EA"/>
    <w:rsid w:val="000E47C0"/>
    <w:rsid w:val="001136DE"/>
    <w:rsid w:val="001140BB"/>
    <w:rsid w:val="001144D0"/>
    <w:rsid w:val="00117987"/>
    <w:rsid w:val="001204AD"/>
    <w:rsid w:val="00120660"/>
    <w:rsid w:val="0012554A"/>
    <w:rsid w:val="00127B71"/>
    <w:rsid w:val="0013048A"/>
    <w:rsid w:val="00134E5D"/>
    <w:rsid w:val="001355B2"/>
    <w:rsid w:val="0014249D"/>
    <w:rsid w:val="00142B2A"/>
    <w:rsid w:val="00144695"/>
    <w:rsid w:val="001458C7"/>
    <w:rsid w:val="00145A6A"/>
    <w:rsid w:val="00146387"/>
    <w:rsid w:val="00157846"/>
    <w:rsid w:val="001634A6"/>
    <w:rsid w:val="00165C34"/>
    <w:rsid w:val="001663B9"/>
    <w:rsid w:val="001773B9"/>
    <w:rsid w:val="001831F5"/>
    <w:rsid w:val="00184B13"/>
    <w:rsid w:val="00196BE9"/>
    <w:rsid w:val="00197028"/>
    <w:rsid w:val="001A0C55"/>
    <w:rsid w:val="001A2704"/>
    <w:rsid w:val="001A51D8"/>
    <w:rsid w:val="001A77C3"/>
    <w:rsid w:val="001B3AB3"/>
    <w:rsid w:val="001B518A"/>
    <w:rsid w:val="001C1D36"/>
    <w:rsid w:val="001C7A1E"/>
    <w:rsid w:val="001C7D3F"/>
    <w:rsid w:val="001D0B78"/>
    <w:rsid w:val="001D1BAC"/>
    <w:rsid w:val="001D4DF6"/>
    <w:rsid w:val="001D5D3C"/>
    <w:rsid w:val="001E22B8"/>
    <w:rsid w:val="001E322D"/>
    <w:rsid w:val="001E35C7"/>
    <w:rsid w:val="001E4445"/>
    <w:rsid w:val="001E5208"/>
    <w:rsid w:val="001F27B3"/>
    <w:rsid w:val="001F51FC"/>
    <w:rsid w:val="001F7958"/>
    <w:rsid w:val="002003E2"/>
    <w:rsid w:val="00205FD1"/>
    <w:rsid w:val="00211559"/>
    <w:rsid w:val="00213991"/>
    <w:rsid w:val="00223903"/>
    <w:rsid w:val="00223A1A"/>
    <w:rsid w:val="00235BC4"/>
    <w:rsid w:val="00236BF8"/>
    <w:rsid w:val="00242CCE"/>
    <w:rsid w:val="00246A46"/>
    <w:rsid w:val="00246AAB"/>
    <w:rsid w:val="00253B7D"/>
    <w:rsid w:val="002542A8"/>
    <w:rsid w:val="00255AB3"/>
    <w:rsid w:val="00262AAB"/>
    <w:rsid w:val="00266953"/>
    <w:rsid w:val="002704A5"/>
    <w:rsid w:val="00273A2D"/>
    <w:rsid w:val="002757A1"/>
    <w:rsid w:val="00275ECC"/>
    <w:rsid w:val="00280039"/>
    <w:rsid w:val="0028216B"/>
    <w:rsid w:val="00284579"/>
    <w:rsid w:val="002860B6"/>
    <w:rsid w:val="002863E2"/>
    <w:rsid w:val="00287833"/>
    <w:rsid w:val="00290B19"/>
    <w:rsid w:val="002913C4"/>
    <w:rsid w:val="002956D0"/>
    <w:rsid w:val="00296A1D"/>
    <w:rsid w:val="002A0DA2"/>
    <w:rsid w:val="002A4735"/>
    <w:rsid w:val="002A7D32"/>
    <w:rsid w:val="002A7DBA"/>
    <w:rsid w:val="002B23DA"/>
    <w:rsid w:val="002B4865"/>
    <w:rsid w:val="002C14F5"/>
    <w:rsid w:val="002C4168"/>
    <w:rsid w:val="002C4B63"/>
    <w:rsid w:val="002C6839"/>
    <w:rsid w:val="002D3A79"/>
    <w:rsid w:val="002D5E1A"/>
    <w:rsid w:val="002E0846"/>
    <w:rsid w:val="002E0F30"/>
    <w:rsid w:val="002E5B74"/>
    <w:rsid w:val="002E6A9F"/>
    <w:rsid w:val="002F1025"/>
    <w:rsid w:val="002F519C"/>
    <w:rsid w:val="002F7EEA"/>
    <w:rsid w:val="00300887"/>
    <w:rsid w:val="0030262F"/>
    <w:rsid w:val="0030394B"/>
    <w:rsid w:val="003136C4"/>
    <w:rsid w:val="003138EB"/>
    <w:rsid w:val="00321402"/>
    <w:rsid w:val="003260BF"/>
    <w:rsid w:val="003264A7"/>
    <w:rsid w:val="00327656"/>
    <w:rsid w:val="0033575F"/>
    <w:rsid w:val="00335CC0"/>
    <w:rsid w:val="003376FB"/>
    <w:rsid w:val="0034130F"/>
    <w:rsid w:val="0034188C"/>
    <w:rsid w:val="003423D4"/>
    <w:rsid w:val="00343C4C"/>
    <w:rsid w:val="003467F2"/>
    <w:rsid w:val="00353AE7"/>
    <w:rsid w:val="00353FE9"/>
    <w:rsid w:val="00355531"/>
    <w:rsid w:val="00357580"/>
    <w:rsid w:val="00357BB1"/>
    <w:rsid w:val="00373B52"/>
    <w:rsid w:val="00377F28"/>
    <w:rsid w:val="00387228"/>
    <w:rsid w:val="00387DC4"/>
    <w:rsid w:val="00393FA6"/>
    <w:rsid w:val="003A047C"/>
    <w:rsid w:val="003A1C88"/>
    <w:rsid w:val="003A6A22"/>
    <w:rsid w:val="003B2CF5"/>
    <w:rsid w:val="003B5ED7"/>
    <w:rsid w:val="003B6A98"/>
    <w:rsid w:val="003B7910"/>
    <w:rsid w:val="003C3768"/>
    <w:rsid w:val="003C4CF7"/>
    <w:rsid w:val="003C57CF"/>
    <w:rsid w:val="003C5E39"/>
    <w:rsid w:val="003C6D2A"/>
    <w:rsid w:val="003C6DCA"/>
    <w:rsid w:val="003D279E"/>
    <w:rsid w:val="003E2493"/>
    <w:rsid w:val="003E3CD0"/>
    <w:rsid w:val="003E63C2"/>
    <w:rsid w:val="003E7D5D"/>
    <w:rsid w:val="003F4F3F"/>
    <w:rsid w:val="003F5CED"/>
    <w:rsid w:val="003F625E"/>
    <w:rsid w:val="004008DC"/>
    <w:rsid w:val="00402958"/>
    <w:rsid w:val="00406451"/>
    <w:rsid w:val="00406613"/>
    <w:rsid w:val="00407A5D"/>
    <w:rsid w:val="00410E21"/>
    <w:rsid w:val="004115F7"/>
    <w:rsid w:val="0041367B"/>
    <w:rsid w:val="00414C5A"/>
    <w:rsid w:val="00420CD4"/>
    <w:rsid w:val="00422839"/>
    <w:rsid w:val="004267C9"/>
    <w:rsid w:val="004316CB"/>
    <w:rsid w:val="00440729"/>
    <w:rsid w:val="00444809"/>
    <w:rsid w:val="0044778E"/>
    <w:rsid w:val="00447913"/>
    <w:rsid w:val="00451C30"/>
    <w:rsid w:val="00455B52"/>
    <w:rsid w:val="0045636A"/>
    <w:rsid w:val="00456F6A"/>
    <w:rsid w:val="00461919"/>
    <w:rsid w:val="004655E6"/>
    <w:rsid w:val="004665AB"/>
    <w:rsid w:val="00466901"/>
    <w:rsid w:val="00470191"/>
    <w:rsid w:val="0047611A"/>
    <w:rsid w:val="00485993"/>
    <w:rsid w:val="00486CFC"/>
    <w:rsid w:val="004909C1"/>
    <w:rsid w:val="00497034"/>
    <w:rsid w:val="004A4571"/>
    <w:rsid w:val="004A6E0F"/>
    <w:rsid w:val="004A9682"/>
    <w:rsid w:val="004B129D"/>
    <w:rsid w:val="004B43CC"/>
    <w:rsid w:val="004B6B54"/>
    <w:rsid w:val="004C183B"/>
    <w:rsid w:val="004C2D73"/>
    <w:rsid w:val="004C3C75"/>
    <w:rsid w:val="004C7BD5"/>
    <w:rsid w:val="004D03B3"/>
    <w:rsid w:val="004D0A60"/>
    <w:rsid w:val="004D1737"/>
    <w:rsid w:val="004D3560"/>
    <w:rsid w:val="004D478D"/>
    <w:rsid w:val="004D60EF"/>
    <w:rsid w:val="004E0FF4"/>
    <w:rsid w:val="004E1E59"/>
    <w:rsid w:val="004E4CFC"/>
    <w:rsid w:val="004E7A56"/>
    <w:rsid w:val="004F33D2"/>
    <w:rsid w:val="004F5488"/>
    <w:rsid w:val="004F583A"/>
    <w:rsid w:val="004F7F09"/>
    <w:rsid w:val="00501B2B"/>
    <w:rsid w:val="0050738D"/>
    <w:rsid w:val="00507FC4"/>
    <w:rsid w:val="0051304B"/>
    <w:rsid w:val="0051571E"/>
    <w:rsid w:val="0052088D"/>
    <w:rsid w:val="00526C7A"/>
    <w:rsid w:val="005308D5"/>
    <w:rsid w:val="0054297D"/>
    <w:rsid w:val="00542BF4"/>
    <w:rsid w:val="00550362"/>
    <w:rsid w:val="00552632"/>
    <w:rsid w:val="00557942"/>
    <w:rsid w:val="00563A40"/>
    <w:rsid w:val="005703C9"/>
    <w:rsid w:val="00571E4D"/>
    <w:rsid w:val="00581608"/>
    <w:rsid w:val="00590298"/>
    <w:rsid w:val="00590646"/>
    <w:rsid w:val="0059320E"/>
    <w:rsid w:val="0059505B"/>
    <w:rsid w:val="005A0275"/>
    <w:rsid w:val="005A1EF7"/>
    <w:rsid w:val="005A3370"/>
    <w:rsid w:val="005A6BC0"/>
    <w:rsid w:val="005B0EB2"/>
    <w:rsid w:val="005B390B"/>
    <w:rsid w:val="005B3B8F"/>
    <w:rsid w:val="005B443B"/>
    <w:rsid w:val="005B5D9D"/>
    <w:rsid w:val="005C0B97"/>
    <w:rsid w:val="005C1F92"/>
    <w:rsid w:val="005C50A9"/>
    <w:rsid w:val="005C50AE"/>
    <w:rsid w:val="005D042A"/>
    <w:rsid w:val="005D2A77"/>
    <w:rsid w:val="005D2AB2"/>
    <w:rsid w:val="005D58DF"/>
    <w:rsid w:val="005E0CF4"/>
    <w:rsid w:val="005E0DEE"/>
    <w:rsid w:val="005F6111"/>
    <w:rsid w:val="006015F0"/>
    <w:rsid w:val="00603E18"/>
    <w:rsid w:val="00604938"/>
    <w:rsid w:val="006050D6"/>
    <w:rsid w:val="00613B2B"/>
    <w:rsid w:val="006213C9"/>
    <w:rsid w:val="00631686"/>
    <w:rsid w:val="00631F33"/>
    <w:rsid w:val="00635DE9"/>
    <w:rsid w:val="006408E7"/>
    <w:rsid w:val="006428E1"/>
    <w:rsid w:val="00644766"/>
    <w:rsid w:val="00644E6F"/>
    <w:rsid w:val="00645E57"/>
    <w:rsid w:val="006513A3"/>
    <w:rsid w:val="006513D6"/>
    <w:rsid w:val="006522DC"/>
    <w:rsid w:val="006538B5"/>
    <w:rsid w:val="0065420E"/>
    <w:rsid w:val="00655A2F"/>
    <w:rsid w:val="0066399B"/>
    <w:rsid w:val="00664790"/>
    <w:rsid w:val="00665287"/>
    <w:rsid w:val="006722F5"/>
    <w:rsid w:val="00673065"/>
    <w:rsid w:val="00673516"/>
    <w:rsid w:val="006760E9"/>
    <w:rsid w:val="00676220"/>
    <w:rsid w:val="00677849"/>
    <w:rsid w:val="00683540"/>
    <w:rsid w:val="00691A52"/>
    <w:rsid w:val="00696DD4"/>
    <w:rsid w:val="006A2147"/>
    <w:rsid w:val="006A273F"/>
    <w:rsid w:val="006A2ECD"/>
    <w:rsid w:val="006A3873"/>
    <w:rsid w:val="006A601B"/>
    <w:rsid w:val="006A6ADD"/>
    <w:rsid w:val="006B1592"/>
    <w:rsid w:val="006B203B"/>
    <w:rsid w:val="006C5D64"/>
    <w:rsid w:val="006C5E1D"/>
    <w:rsid w:val="006D207A"/>
    <w:rsid w:val="006D2E7A"/>
    <w:rsid w:val="006D326D"/>
    <w:rsid w:val="006D5CFB"/>
    <w:rsid w:val="006D5F56"/>
    <w:rsid w:val="006E2BF7"/>
    <w:rsid w:val="006E3DC8"/>
    <w:rsid w:val="006E5246"/>
    <w:rsid w:val="006F0814"/>
    <w:rsid w:val="006F1ED8"/>
    <w:rsid w:val="006F2BBC"/>
    <w:rsid w:val="006F675A"/>
    <w:rsid w:val="006F6EB0"/>
    <w:rsid w:val="006F739D"/>
    <w:rsid w:val="00701788"/>
    <w:rsid w:val="00702EC3"/>
    <w:rsid w:val="00703EAD"/>
    <w:rsid w:val="00711CAA"/>
    <w:rsid w:val="00712CFC"/>
    <w:rsid w:val="00725095"/>
    <w:rsid w:val="00730F08"/>
    <w:rsid w:val="00732FBA"/>
    <w:rsid w:val="00733124"/>
    <w:rsid w:val="00734EBB"/>
    <w:rsid w:val="0073546D"/>
    <w:rsid w:val="00735C13"/>
    <w:rsid w:val="0073B896"/>
    <w:rsid w:val="00752D71"/>
    <w:rsid w:val="0075614A"/>
    <w:rsid w:val="00763E85"/>
    <w:rsid w:val="00766A65"/>
    <w:rsid w:val="00767A3A"/>
    <w:rsid w:val="00771B48"/>
    <w:rsid w:val="00780988"/>
    <w:rsid w:val="00783890"/>
    <w:rsid w:val="007865AC"/>
    <w:rsid w:val="007909FA"/>
    <w:rsid w:val="007A2A5D"/>
    <w:rsid w:val="007A4975"/>
    <w:rsid w:val="007A547C"/>
    <w:rsid w:val="007A5669"/>
    <w:rsid w:val="007ADB91"/>
    <w:rsid w:val="007B0AA1"/>
    <w:rsid w:val="007B109F"/>
    <w:rsid w:val="007B5AB3"/>
    <w:rsid w:val="007B6774"/>
    <w:rsid w:val="007B6B2A"/>
    <w:rsid w:val="007C20E5"/>
    <w:rsid w:val="007C4733"/>
    <w:rsid w:val="007C49CA"/>
    <w:rsid w:val="007C75BF"/>
    <w:rsid w:val="007D2EB9"/>
    <w:rsid w:val="007D3FBA"/>
    <w:rsid w:val="007D6040"/>
    <w:rsid w:val="007E30C3"/>
    <w:rsid w:val="007F01DD"/>
    <w:rsid w:val="007F53D0"/>
    <w:rsid w:val="007F5EEA"/>
    <w:rsid w:val="007F6EF6"/>
    <w:rsid w:val="00805032"/>
    <w:rsid w:val="008077E7"/>
    <w:rsid w:val="008108B3"/>
    <w:rsid w:val="00810C06"/>
    <w:rsid w:val="00810F96"/>
    <w:rsid w:val="0081298A"/>
    <w:rsid w:val="008149FB"/>
    <w:rsid w:val="0081728F"/>
    <w:rsid w:val="00817D72"/>
    <w:rsid w:val="0082087E"/>
    <w:rsid w:val="00821F21"/>
    <w:rsid w:val="00825D8B"/>
    <w:rsid w:val="008305A2"/>
    <w:rsid w:val="0083180C"/>
    <w:rsid w:val="00833C2A"/>
    <w:rsid w:val="00834FC7"/>
    <w:rsid w:val="0083629C"/>
    <w:rsid w:val="00837D7F"/>
    <w:rsid w:val="00841D12"/>
    <w:rsid w:val="008423F0"/>
    <w:rsid w:val="00842B80"/>
    <w:rsid w:val="00847D62"/>
    <w:rsid w:val="00851351"/>
    <w:rsid w:val="00852C76"/>
    <w:rsid w:val="00855D6F"/>
    <w:rsid w:val="00856A0F"/>
    <w:rsid w:val="00864027"/>
    <w:rsid w:val="00864977"/>
    <w:rsid w:val="00864FAC"/>
    <w:rsid w:val="008663D5"/>
    <w:rsid w:val="008737EF"/>
    <w:rsid w:val="00883186"/>
    <w:rsid w:val="00883EDF"/>
    <w:rsid w:val="00885D05"/>
    <w:rsid w:val="00887ADE"/>
    <w:rsid w:val="0089236B"/>
    <w:rsid w:val="00895E1E"/>
    <w:rsid w:val="00896297"/>
    <w:rsid w:val="00896789"/>
    <w:rsid w:val="00896E16"/>
    <w:rsid w:val="008A0241"/>
    <w:rsid w:val="008A2D70"/>
    <w:rsid w:val="008A2DA8"/>
    <w:rsid w:val="008A4064"/>
    <w:rsid w:val="008A5F53"/>
    <w:rsid w:val="008A66C3"/>
    <w:rsid w:val="008A6B37"/>
    <w:rsid w:val="008B042B"/>
    <w:rsid w:val="008B05C2"/>
    <w:rsid w:val="008B4F00"/>
    <w:rsid w:val="008B5006"/>
    <w:rsid w:val="008B5F27"/>
    <w:rsid w:val="008C0148"/>
    <w:rsid w:val="008C0849"/>
    <w:rsid w:val="008C1D8F"/>
    <w:rsid w:val="008D101F"/>
    <w:rsid w:val="008D32D8"/>
    <w:rsid w:val="008D453B"/>
    <w:rsid w:val="008E0887"/>
    <w:rsid w:val="008E124D"/>
    <w:rsid w:val="008E2BAD"/>
    <w:rsid w:val="008E3E54"/>
    <w:rsid w:val="008E51E7"/>
    <w:rsid w:val="008F339F"/>
    <w:rsid w:val="008F33E0"/>
    <w:rsid w:val="008F4173"/>
    <w:rsid w:val="008F4BC3"/>
    <w:rsid w:val="008F5829"/>
    <w:rsid w:val="00901DB0"/>
    <w:rsid w:val="00902206"/>
    <w:rsid w:val="0090665D"/>
    <w:rsid w:val="009110D0"/>
    <w:rsid w:val="00923375"/>
    <w:rsid w:val="009266D8"/>
    <w:rsid w:val="009272D3"/>
    <w:rsid w:val="00932F7D"/>
    <w:rsid w:val="009346FF"/>
    <w:rsid w:val="0094023B"/>
    <w:rsid w:val="00947243"/>
    <w:rsid w:val="00947CC8"/>
    <w:rsid w:val="00950E99"/>
    <w:rsid w:val="009528CC"/>
    <w:rsid w:val="00953355"/>
    <w:rsid w:val="009569AC"/>
    <w:rsid w:val="00960DC6"/>
    <w:rsid w:val="009631B8"/>
    <w:rsid w:val="0096324D"/>
    <w:rsid w:val="00964CCE"/>
    <w:rsid w:val="00967D1A"/>
    <w:rsid w:val="00967EFB"/>
    <w:rsid w:val="00971EF1"/>
    <w:rsid w:val="0097361A"/>
    <w:rsid w:val="009739BE"/>
    <w:rsid w:val="00976F01"/>
    <w:rsid w:val="0097A5B6"/>
    <w:rsid w:val="00982429"/>
    <w:rsid w:val="0098660D"/>
    <w:rsid w:val="00986B2C"/>
    <w:rsid w:val="00991B3F"/>
    <w:rsid w:val="00991F60"/>
    <w:rsid w:val="0099550F"/>
    <w:rsid w:val="00995BA4"/>
    <w:rsid w:val="00997CC4"/>
    <w:rsid w:val="009A101B"/>
    <w:rsid w:val="009A278A"/>
    <w:rsid w:val="009A2E30"/>
    <w:rsid w:val="009A5312"/>
    <w:rsid w:val="009B110C"/>
    <w:rsid w:val="009B2066"/>
    <w:rsid w:val="009B3248"/>
    <w:rsid w:val="009B3F15"/>
    <w:rsid w:val="009C1A51"/>
    <w:rsid w:val="009C1D24"/>
    <w:rsid w:val="009C203D"/>
    <w:rsid w:val="009D1FEB"/>
    <w:rsid w:val="009F1CCA"/>
    <w:rsid w:val="009F2AD1"/>
    <w:rsid w:val="009F43E3"/>
    <w:rsid w:val="009F5193"/>
    <w:rsid w:val="009F52C1"/>
    <w:rsid w:val="00A034E0"/>
    <w:rsid w:val="00A068AC"/>
    <w:rsid w:val="00A0695F"/>
    <w:rsid w:val="00A07B28"/>
    <w:rsid w:val="00A1188D"/>
    <w:rsid w:val="00A13F7E"/>
    <w:rsid w:val="00A176E4"/>
    <w:rsid w:val="00A20D37"/>
    <w:rsid w:val="00A2212B"/>
    <w:rsid w:val="00A23EBA"/>
    <w:rsid w:val="00A275E3"/>
    <w:rsid w:val="00A29FA3"/>
    <w:rsid w:val="00A30D21"/>
    <w:rsid w:val="00A33FC8"/>
    <w:rsid w:val="00A41EFE"/>
    <w:rsid w:val="00A45778"/>
    <w:rsid w:val="00A5043E"/>
    <w:rsid w:val="00A52494"/>
    <w:rsid w:val="00A533F0"/>
    <w:rsid w:val="00A54257"/>
    <w:rsid w:val="00A55997"/>
    <w:rsid w:val="00A5684D"/>
    <w:rsid w:val="00A57259"/>
    <w:rsid w:val="00A61BB3"/>
    <w:rsid w:val="00A61C67"/>
    <w:rsid w:val="00A63956"/>
    <w:rsid w:val="00A668D9"/>
    <w:rsid w:val="00A70949"/>
    <w:rsid w:val="00A70D86"/>
    <w:rsid w:val="00A71826"/>
    <w:rsid w:val="00A752B6"/>
    <w:rsid w:val="00A772FF"/>
    <w:rsid w:val="00A8287C"/>
    <w:rsid w:val="00A82C22"/>
    <w:rsid w:val="00A83B99"/>
    <w:rsid w:val="00A864AC"/>
    <w:rsid w:val="00AA1236"/>
    <w:rsid w:val="00AA180A"/>
    <w:rsid w:val="00AA458A"/>
    <w:rsid w:val="00AA4E98"/>
    <w:rsid w:val="00AB1086"/>
    <w:rsid w:val="00AB10BC"/>
    <w:rsid w:val="00AB2B9D"/>
    <w:rsid w:val="00AB3DCB"/>
    <w:rsid w:val="00AB417B"/>
    <w:rsid w:val="00AC7C3F"/>
    <w:rsid w:val="00AD1AA1"/>
    <w:rsid w:val="00AD2A18"/>
    <w:rsid w:val="00AD6E1B"/>
    <w:rsid w:val="00ADA5D9"/>
    <w:rsid w:val="00AE265B"/>
    <w:rsid w:val="00AE2C74"/>
    <w:rsid w:val="00AE4A69"/>
    <w:rsid w:val="00AE4A6E"/>
    <w:rsid w:val="00AF1227"/>
    <w:rsid w:val="00AF3BD6"/>
    <w:rsid w:val="00AF3C34"/>
    <w:rsid w:val="00AF41FD"/>
    <w:rsid w:val="00AF5FF6"/>
    <w:rsid w:val="00B00AF5"/>
    <w:rsid w:val="00B0233B"/>
    <w:rsid w:val="00B04DCE"/>
    <w:rsid w:val="00B05933"/>
    <w:rsid w:val="00B06FAF"/>
    <w:rsid w:val="00B10FBB"/>
    <w:rsid w:val="00B12601"/>
    <w:rsid w:val="00B1321E"/>
    <w:rsid w:val="00B1324C"/>
    <w:rsid w:val="00B13F1B"/>
    <w:rsid w:val="00B15318"/>
    <w:rsid w:val="00B17466"/>
    <w:rsid w:val="00B17B04"/>
    <w:rsid w:val="00B23073"/>
    <w:rsid w:val="00B32DF6"/>
    <w:rsid w:val="00B369A2"/>
    <w:rsid w:val="00B401FC"/>
    <w:rsid w:val="00B40EB5"/>
    <w:rsid w:val="00B46A0E"/>
    <w:rsid w:val="00B5342C"/>
    <w:rsid w:val="00B5714C"/>
    <w:rsid w:val="00B61B84"/>
    <w:rsid w:val="00B62E69"/>
    <w:rsid w:val="00B74B85"/>
    <w:rsid w:val="00B75015"/>
    <w:rsid w:val="00B77E2E"/>
    <w:rsid w:val="00B77FA6"/>
    <w:rsid w:val="00B83897"/>
    <w:rsid w:val="00B84462"/>
    <w:rsid w:val="00B85650"/>
    <w:rsid w:val="00B90A0E"/>
    <w:rsid w:val="00B9183E"/>
    <w:rsid w:val="00B92BB2"/>
    <w:rsid w:val="00B95571"/>
    <w:rsid w:val="00BA33BE"/>
    <w:rsid w:val="00BA5CED"/>
    <w:rsid w:val="00BB06E8"/>
    <w:rsid w:val="00BB269A"/>
    <w:rsid w:val="00BB4C33"/>
    <w:rsid w:val="00BB5C4D"/>
    <w:rsid w:val="00BC1004"/>
    <w:rsid w:val="00BC204E"/>
    <w:rsid w:val="00BC47F5"/>
    <w:rsid w:val="00BC50E0"/>
    <w:rsid w:val="00BC57A3"/>
    <w:rsid w:val="00BD1E70"/>
    <w:rsid w:val="00BD466F"/>
    <w:rsid w:val="00BD56C0"/>
    <w:rsid w:val="00BE0A7A"/>
    <w:rsid w:val="00BE3865"/>
    <w:rsid w:val="00BF13B1"/>
    <w:rsid w:val="00BF42B7"/>
    <w:rsid w:val="00BF5A0D"/>
    <w:rsid w:val="00BF6ACD"/>
    <w:rsid w:val="00BF718E"/>
    <w:rsid w:val="00C00057"/>
    <w:rsid w:val="00C04AB1"/>
    <w:rsid w:val="00C06E4B"/>
    <w:rsid w:val="00C14A2F"/>
    <w:rsid w:val="00C160F9"/>
    <w:rsid w:val="00C20D61"/>
    <w:rsid w:val="00C2567C"/>
    <w:rsid w:val="00C26F3E"/>
    <w:rsid w:val="00C3080E"/>
    <w:rsid w:val="00C369BF"/>
    <w:rsid w:val="00C41C8F"/>
    <w:rsid w:val="00C45E92"/>
    <w:rsid w:val="00C46107"/>
    <w:rsid w:val="00C51B1D"/>
    <w:rsid w:val="00C5398B"/>
    <w:rsid w:val="00C5655A"/>
    <w:rsid w:val="00C56AE2"/>
    <w:rsid w:val="00C56D7A"/>
    <w:rsid w:val="00C57468"/>
    <w:rsid w:val="00C60DC3"/>
    <w:rsid w:val="00C64B17"/>
    <w:rsid w:val="00C650D3"/>
    <w:rsid w:val="00C660C2"/>
    <w:rsid w:val="00C711FC"/>
    <w:rsid w:val="00C71AA7"/>
    <w:rsid w:val="00C7440D"/>
    <w:rsid w:val="00C77592"/>
    <w:rsid w:val="00C95BF9"/>
    <w:rsid w:val="00C967D3"/>
    <w:rsid w:val="00CA1615"/>
    <w:rsid w:val="00CA476A"/>
    <w:rsid w:val="00CA4F75"/>
    <w:rsid w:val="00CA6A8D"/>
    <w:rsid w:val="00CA7316"/>
    <w:rsid w:val="00CA7623"/>
    <w:rsid w:val="00CB152D"/>
    <w:rsid w:val="00CB5CC3"/>
    <w:rsid w:val="00CC198B"/>
    <w:rsid w:val="00CC3498"/>
    <w:rsid w:val="00CC4F87"/>
    <w:rsid w:val="00CC6FC7"/>
    <w:rsid w:val="00CD0768"/>
    <w:rsid w:val="00CD1D9C"/>
    <w:rsid w:val="00CE10CF"/>
    <w:rsid w:val="00CE4F5D"/>
    <w:rsid w:val="00CE52DD"/>
    <w:rsid w:val="00CE6282"/>
    <w:rsid w:val="00CF1AEC"/>
    <w:rsid w:val="00CF48D4"/>
    <w:rsid w:val="00CF539A"/>
    <w:rsid w:val="00CF6137"/>
    <w:rsid w:val="00D0087B"/>
    <w:rsid w:val="00D02C1C"/>
    <w:rsid w:val="00D06EFD"/>
    <w:rsid w:val="00D115E0"/>
    <w:rsid w:val="00D135F5"/>
    <w:rsid w:val="00D13B0D"/>
    <w:rsid w:val="00D22E0A"/>
    <w:rsid w:val="00D254D0"/>
    <w:rsid w:val="00D25818"/>
    <w:rsid w:val="00D25E1F"/>
    <w:rsid w:val="00D339D2"/>
    <w:rsid w:val="00D371B2"/>
    <w:rsid w:val="00D42872"/>
    <w:rsid w:val="00D43A42"/>
    <w:rsid w:val="00D51BC7"/>
    <w:rsid w:val="00D571CA"/>
    <w:rsid w:val="00D6292A"/>
    <w:rsid w:val="00D670CF"/>
    <w:rsid w:val="00D7140E"/>
    <w:rsid w:val="00D725E2"/>
    <w:rsid w:val="00D813DE"/>
    <w:rsid w:val="00D81FD9"/>
    <w:rsid w:val="00D82873"/>
    <w:rsid w:val="00D82AE9"/>
    <w:rsid w:val="00D832B8"/>
    <w:rsid w:val="00D92A26"/>
    <w:rsid w:val="00DA637F"/>
    <w:rsid w:val="00DA75F9"/>
    <w:rsid w:val="00DB0CEA"/>
    <w:rsid w:val="00DB42EB"/>
    <w:rsid w:val="00DB6F73"/>
    <w:rsid w:val="00DC7960"/>
    <w:rsid w:val="00DD0470"/>
    <w:rsid w:val="00DD08E4"/>
    <w:rsid w:val="00DD4B2C"/>
    <w:rsid w:val="00DD56CB"/>
    <w:rsid w:val="00DE20BF"/>
    <w:rsid w:val="00DE6D7C"/>
    <w:rsid w:val="00DF2545"/>
    <w:rsid w:val="00DF39F6"/>
    <w:rsid w:val="00E00E35"/>
    <w:rsid w:val="00E024DE"/>
    <w:rsid w:val="00E02596"/>
    <w:rsid w:val="00E0408A"/>
    <w:rsid w:val="00E06CC1"/>
    <w:rsid w:val="00E0736A"/>
    <w:rsid w:val="00E1171D"/>
    <w:rsid w:val="00E15086"/>
    <w:rsid w:val="00E201A6"/>
    <w:rsid w:val="00E2256C"/>
    <w:rsid w:val="00E22ED3"/>
    <w:rsid w:val="00E244F0"/>
    <w:rsid w:val="00E251F5"/>
    <w:rsid w:val="00E3316F"/>
    <w:rsid w:val="00E407F6"/>
    <w:rsid w:val="00E41E90"/>
    <w:rsid w:val="00E42036"/>
    <w:rsid w:val="00E42F54"/>
    <w:rsid w:val="00E43EC1"/>
    <w:rsid w:val="00E52596"/>
    <w:rsid w:val="00E545D5"/>
    <w:rsid w:val="00E5613F"/>
    <w:rsid w:val="00E61CE7"/>
    <w:rsid w:val="00E62BD9"/>
    <w:rsid w:val="00E66D10"/>
    <w:rsid w:val="00E7004A"/>
    <w:rsid w:val="00E707AF"/>
    <w:rsid w:val="00E70D95"/>
    <w:rsid w:val="00E7160D"/>
    <w:rsid w:val="00E75537"/>
    <w:rsid w:val="00E76A91"/>
    <w:rsid w:val="00E85AB4"/>
    <w:rsid w:val="00E86DE4"/>
    <w:rsid w:val="00E87879"/>
    <w:rsid w:val="00E9C072"/>
    <w:rsid w:val="00EA1EC1"/>
    <w:rsid w:val="00EA2446"/>
    <w:rsid w:val="00EA422A"/>
    <w:rsid w:val="00EA52E9"/>
    <w:rsid w:val="00EA6D6B"/>
    <w:rsid w:val="00EB0092"/>
    <w:rsid w:val="00EB14D8"/>
    <w:rsid w:val="00EB4FE8"/>
    <w:rsid w:val="00EB5D54"/>
    <w:rsid w:val="00EC74A1"/>
    <w:rsid w:val="00EC74F5"/>
    <w:rsid w:val="00EC76BE"/>
    <w:rsid w:val="00EC787B"/>
    <w:rsid w:val="00ED1AA1"/>
    <w:rsid w:val="00ED77EE"/>
    <w:rsid w:val="00EE1A9B"/>
    <w:rsid w:val="00EE51F1"/>
    <w:rsid w:val="00EF444F"/>
    <w:rsid w:val="00EF7E72"/>
    <w:rsid w:val="00F018F2"/>
    <w:rsid w:val="00F03438"/>
    <w:rsid w:val="00F0441E"/>
    <w:rsid w:val="00F07825"/>
    <w:rsid w:val="00F122B8"/>
    <w:rsid w:val="00F147E8"/>
    <w:rsid w:val="00F166C4"/>
    <w:rsid w:val="00F215DC"/>
    <w:rsid w:val="00F23E56"/>
    <w:rsid w:val="00F2A6D4"/>
    <w:rsid w:val="00F41709"/>
    <w:rsid w:val="00F433E9"/>
    <w:rsid w:val="00F47E97"/>
    <w:rsid w:val="00F504F4"/>
    <w:rsid w:val="00F50C90"/>
    <w:rsid w:val="00F55D4A"/>
    <w:rsid w:val="00F667E6"/>
    <w:rsid w:val="00F70598"/>
    <w:rsid w:val="00F82209"/>
    <w:rsid w:val="00F8700B"/>
    <w:rsid w:val="00F87756"/>
    <w:rsid w:val="00F9138D"/>
    <w:rsid w:val="00F92271"/>
    <w:rsid w:val="00F92FDF"/>
    <w:rsid w:val="00F95CF2"/>
    <w:rsid w:val="00F95DDE"/>
    <w:rsid w:val="00F975BF"/>
    <w:rsid w:val="00FA0A3B"/>
    <w:rsid w:val="00FA157D"/>
    <w:rsid w:val="00FA365C"/>
    <w:rsid w:val="00FA3988"/>
    <w:rsid w:val="00FA6E1E"/>
    <w:rsid w:val="00FA71A8"/>
    <w:rsid w:val="00FAD8A8"/>
    <w:rsid w:val="00FB0C15"/>
    <w:rsid w:val="00FB5D85"/>
    <w:rsid w:val="00FB651F"/>
    <w:rsid w:val="00FD0C27"/>
    <w:rsid w:val="00FD1289"/>
    <w:rsid w:val="00FD1575"/>
    <w:rsid w:val="00FD1C3C"/>
    <w:rsid w:val="00FD3E34"/>
    <w:rsid w:val="00FD770A"/>
    <w:rsid w:val="00FE1B9B"/>
    <w:rsid w:val="00FE1E03"/>
    <w:rsid w:val="00FE48F3"/>
    <w:rsid w:val="00FF07AD"/>
    <w:rsid w:val="00FF14E0"/>
    <w:rsid w:val="00FF2A35"/>
    <w:rsid w:val="00FF65FE"/>
    <w:rsid w:val="00FF668F"/>
    <w:rsid w:val="00FF67A9"/>
    <w:rsid w:val="011B5732"/>
    <w:rsid w:val="0120CCA0"/>
    <w:rsid w:val="013439B9"/>
    <w:rsid w:val="01361390"/>
    <w:rsid w:val="0142ABFE"/>
    <w:rsid w:val="014C11F7"/>
    <w:rsid w:val="016D9312"/>
    <w:rsid w:val="0170DA62"/>
    <w:rsid w:val="0184FC28"/>
    <w:rsid w:val="018F2163"/>
    <w:rsid w:val="018FD374"/>
    <w:rsid w:val="0192C04D"/>
    <w:rsid w:val="01A2CF93"/>
    <w:rsid w:val="01B2B661"/>
    <w:rsid w:val="01B506BA"/>
    <w:rsid w:val="01B60D5A"/>
    <w:rsid w:val="01C311BA"/>
    <w:rsid w:val="01CB522F"/>
    <w:rsid w:val="01D586E8"/>
    <w:rsid w:val="01DD582A"/>
    <w:rsid w:val="01EEA705"/>
    <w:rsid w:val="01F04FA7"/>
    <w:rsid w:val="01FA23E9"/>
    <w:rsid w:val="0214E5A9"/>
    <w:rsid w:val="021634D9"/>
    <w:rsid w:val="02193824"/>
    <w:rsid w:val="02357ACC"/>
    <w:rsid w:val="025099C9"/>
    <w:rsid w:val="0258D9C5"/>
    <w:rsid w:val="0260F16B"/>
    <w:rsid w:val="0265B5C2"/>
    <w:rsid w:val="02717FAB"/>
    <w:rsid w:val="02755643"/>
    <w:rsid w:val="027C5EE1"/>
    <w:rsid w:val="027E0423"/>
    <w:rsid w:val="027E3EA1"/>
    <w:rsid w:val="0283F6B0"/>
    <w:rsid w:val="028C7897"/>
    <w:rsid w:val="0293A92A"/>
    <w:rsid w:val="02A19325"/>
    <w:rsid w:val="02A4A762"/>
    <w:rsid w:val="02B09642"/>
    <w:rsid w:val="02B4B44F"/>
    <w:rsid w:val="02DE9E0F"/>
    <w:rsid w:val="02F1FF00"/>
    <w:rsid w:val="02F6868F"/>
    <w:rsid w:val="03019CCE"/>
    <w:rsid w:val="0317CA65"/>
    <w:rsid w:val="03264C92"/>
    <w:rsid w:val="033C5357"/>
    <w:rsid w:val="0342BCDA"/>
    <w:rsid w:val="0350D396"/>
    <w:rsid w:val="0353302C"/>
    <w:rsid w:val="0371259E"/>
    <w:rsid w:val="0378AC0F"/>
    <w:rsid w:val="03984356"/>
    <w:rsid w:val="039AF15C"/>
    <w:rsid w:val="03A85BE7"/>
    <w:rsid w:val="03BC614E"/>
    <w:rsid w:val="03C728D7"/>
    <w:rsid w:val="03CB76ED"/>
    <w:rsid w:val="03D3AF2E"/>
    <w:rsid w:val="03DC8252"/>
    <w:rsid w:val="03E3239A"/>
    <w:rsid w:val="0402F681"/>
    <w:rsid w:val="042D8BD0"/>
    <w:rsid w:val="042E3A05"/>
    <w:rsid w:val="04587F11"/>
    <w:rsid w:val="04689F42"/>
    <w:rsid w:val="049584D0"/>
    <w:rsid w:val="04A98AA0"/>
    <w:rsid w:val="04BE5CD0"/>
    <w:rsid w:val="04C0FB18"/>
    <w:rsid w:val="04C1BEC4"/>
    <w:rsid w:val="04C23154"/>
    <w:rsid w:val="04C2C7DC"/>
    <w:rsid w:val="04C923ED"/>
    <w:rsid w:val="04DFF724"/>
    <w:rsid w:val="04E38854"/>
    <w:rsid w:val="04E95F4D"/>
    <w:rsid w:val="04EDB9E1"/>
    <w:rsid w:val="04FDB869"/>
    <w:rsid w:val="04FF280E"/>
    <w:rsid w:val="050E10CD"/>
    <w:rsid w:val="05217488"/>
    <w:rsid w:val="0525C724"/>
    <w:rsid w:val="0536134E"/>
    <w:rsid w:val="054145C2"/>
    <w:rsid w:val="054754B1"/>
    <w:rsid w:val="0566849D"/>
    <w:rsid w:val="05726456"/>
    <w:rsid w:val="05B3CE31"/>
    <w:rsid w:val="05BBE13B"/>
    <w:rsid w:val="05CFB424"/>
    <w:rsid w:val="05D989B0"/>
    <w:rsid w:val="0602EF7C"/>
    <w:rsid w:val="060909B4"/>
    <w:rsid w:val="060F1B44"/>
    <w:rsid w:val="0619E810"/>
    <w:rsid w:val="06283C0F"/>
    <w:rsid w:val="063E205A"/>
    <w:rsid w:val="064F4D2D"/>
    <w:rsid w:val="065F19F8"/>
    <w:rsid w:val="0661D362"/>
    <w:rsid w:val="0666FF90"/>
    <w:rsid w:val="066843A2"/>
    <w:rsid w:val="066CA3EE"/>
    <w:rsid w:val="068516D4"/>
    <w:rsid w:val="0690F886"/>
    <w:rsid w:val="06910A5A"/>
    <w:rsid w:val="06C35B89"/>
    <w:rsid w:val="06C95A62"/>
    <w:rsid w:val="06D251BF"/>
    <w:rsid w:val="06D952DD"/>
    <w:rsid w:val="06EBF6E6"/>
    <w:rsid w:val="06FCD0E4"/>
    <w:rsid w:val="070DBB97"/>
    <w:rsid w:val="0714784D"/>
    <w:rsid w:val="07228381"/>
    <w:rsid w:val="07314D73"/>
    <w:rsid w:val="073B939A"/>
    <w:rsid w:val="07474848"/>
    <w:rsid w:val="074A1982"/>
    <w:rsid w:val="074D5087"/>
    <w:rsid w:val="074D5A1B"/>
    <w:rsid w:val="075D37FF"/>
    <w:rsid w:val="075D8D16"/>
    <w:rsid w:val="07660CEE"/>
    <w:rsid w:val="0797CDD2"/>
    <w:rsid w:val="07BA0E77"/>
    <w:rsid w:val="07C4568C"/>
    <w:rsid w:val="07D580FD"/>
    <w:rsid w:val="07D69668"/>
    <w:rsid w:val="08091626"/>
    <w:rsid w:val="080954E7"/>
    <w:rsid w:val="081513F1"/>
    <w:rsid w:val="0818E934"/>
    <w:rsid w:val="081E8EAD"/>
    <w:rsid w:val="081EF44C"/>
    <w:rsid w:val="081F6892"/>
    <w:rsid w:val="0831C056"/>
    <w:rsid w:val="08386DF7"/>
    <w:rsid w:val="08550E85"/>
    <w:rsid w:val="0858E05C"/>
    <w:rsid w:val="087AC62C"/>
    <w:rsid w:val="087D1516"/>
    <w:rsid w:val="08974ED7"/>
    <w:rsid w:val="089B1798"/>
    <w:rsid w:val="089DB139"/>
    <w:rsid w:val="089E4B8A"/>
    <w:rsid w:val="08A942A6"/>
    <w:rsid w:val="08D97706"/>
    <w:rsid w:val="08E99BA3"/>
    <w:rsid w:val="08ED2B4D"/>
    <w:rsid w:val="08FB3FDE"/>
    <w:rsid w:val="08FE7F5F"/>
    <w:rsid w:val="090B45CC"/>
    <w:rsid w:val="09205D2F"/>
    <w:rsid w:val="093BB813"/>
    <w:rsid w:val="093E3060"/>
    <w:rsid w:val="094316A0"/>
    <w:rsid w:val="0950871F"/>
    <w:rsid w:val="095AB41E"/>
    <w:rsid w:val="095ADC20"/>
    <w:rsid w:val="0967939C"/>
    <w:rsid w:val="09701A21"/>
    <w:rsid w:val="09751A09"/>
    <w:rsid w:val="098E3C19"/>
    <w:rsid w:val="0999A64B"/>
    <w:rsid w:val="09AA4018"/>
    <w:rsid w:val="09AEF47B"/>
    <w:rsid w:val="09B75F3B"/>
    <w:rsid w:val="09B80B66"/>
    <w:rsid w:val="09E8E0E2"/>
    <w:rsid w:val="09F4D089"/>
    <w:rsid w:val="09F59EBC"/>
    <w:rsid w:val="0A0FA645"/>
    <w:rsid w:val="0A1E929D"/>
    <w:rsid w:val="0A2659DA"/>
    <w:rsid w:val="0A7707CE"/>
    <w:rsid w:val="0A91A87F"/>
    <w:rsid w:val="0A9A2B9B"/>
    <w:rsid w:val="0A9B683A"/>
    <w:rsid w:val="0AA3BAA7"/>
    <w:rsid w:val="0AABA598"/>
    <w:rsid w:val="0ABF6EEF"/>
    <w:rsid w:val="0ABFA8A5"/>
    <w:rsid w:val="0AC7E955"/>
    <w:rsid w:val="0ACF7D10"/>
    <w:rsid w:val="0AE2537A"/>
    <w:rsid w:val="0AE76923"/>
    <w:rsid w:val="0B0591BD"/>
    <w:rsid w:val="0B2318DC"/>
    <w:rsid w:val="0B2C525D"/>
    <w:rsid w:val="0B2D4D98"/>
    <w:rsid w:val="0B2EFE36"/>
    <w:rsid w:val="0B4CDDF0"/>
    <w:rsid w:val="0B4EDF4E"/>
    <w:rsid w:val="0B51A244"/>
    <w:rsid w:val="0B540464"/>
    <w:rsid w:val="0B7908F2"/>
    <w:rsid w:val="0B883323"/>
    <w:rsid w:val="0B8DEC25"/>
    <w:rsid w:val="0B92ABC5"/>
    <w:rsid w:val="0B9C3FF4"/>
    <w:rsid w:val="0BCA5E07"/>
    <w:rsid w:val="0BCD0DD7"/>
    <w:rsid w:val="0BD4FCEE"/>
    <w:rsid w:val="0BE2E58A"/>
    <w:rsid w:val="0BE32E84"/>
    <w:rsid w:val="0BF6D177"/>
    <w:rsid w:val="0BF85FA7"/>
    <w:rsid w:val="0BFEF406"/>
    <w:rsid w:val="0C2EAD78"/>
    <w:rsid w:val="0C33AFC1"/>
    <w:rsid w:val="0C470FBC"/>
    <w:rsid w:val="0C4C5CAE"/>
    <w:rsid w:val="0C552AF3"/>
    <w:rsid w:val="0C56E65A"/>
    <w:rsid w:val="0C5C9B68"/>
    <w:rsid w:val="0C62D793"/>
    <w:rsid w:val="0C788A1B"/>
    <w:rsid w:val="0C912CC8"/>
    <w:rsid w:val="0CAF4858"/>
    <w:rsid w:val="0CD7824A"/>
    <w:rsid w:val="0CE13717"/>
    <w:rsid w:val="0CEE60DE"/>
    <w:rsid w:val="0D08DE48"/>
    <w:rsid w:val="0D0ABEAC"/>
    <w:rsid w:val="0D0B6DC6"/>
    <w:rsid w:val="0D0BBFCD"/>
    <w:rsid w:val="0D0EB834"/>
    <w:rsid w:val="0D11690D"/>
    <w:rsid w:val="0D14D54E"/>
    <w:rsid w:val="0D1F0026"/>
    <w:rsid w:val="0D3A606E"/>
    <w:rsid w:val="0D401BA8"/>
    <w:rsid w:val="0D462EAD"/>
    <w:rsid w:val="0D5106CE"/>
    <w:rsid w:val="0D727037"/>
    <w:rsid w:val="0D93C733"/>
    <w:rsid w:val="0DAFB9F2"/>
    <w:rsid w:val="0DB254DC"/>
    <w:rsid w:val="0DCAB823"/>
    <w:rsid w:val="0DE004F5"/>
    <w:rsid w:val="0DE5EDD9"/>
    <w:rsid w:val="0DF71E47"/>
    <w:rsid w:val="0E1F5AC8"/>
    <w:rsid w:val="0E1FE924"/>
    <w:rsid w:val="0E39193F"/>
    <w:rsid w:val="0E617BF2"/>
    <w:rsid w:val="0E6F0C9D"/>
    <w:rsid w:val="0E71ED40"/>
    <w:rsid w:val="0E746E94"/>
    <w:rsid w:val="0E98B22B"/>
    <w:rsid w:val="0EAEC4D3"/>
    <w:rsid w:val="0EAFC386"/>
    <w:rsid w:val="0EB6E53F"/>
    <w:rsid w:val="0EC2E1D7"/>
    <w:rsid w:val="0EC47A86"/>
    <w:rsid w:val="0ED80B1D"/>
    <w:rsid w:val="0EE44D1A"/>
    <w:rsid w:val="0EE4AEE1"/>
    <w:rsid w:val="0EE532B1"/>
    <w:rsid w:val="0EE53878"/>
    <w:rsid w:val="0EE7B6EF"/>
    <w:rsid w:val="0EF6E1D8"/>
    <w:rsid w:val="0F076FE1"/>
    <w:rsid w:val="0F268B8F"/>
    <w:rsid w:val="0F3792CC"/>
    <w:rsid w:val="0F6BFE34"/>
    <w:rsid w:val="0F9E0F7B"/>
    <w:rsid w:val="0FA1E865"/>
    <w:rsid w:val="0FB3E40F"/>
    <w:rsid w:val="0FBA0F6B"/>
    <w:rsid w:val="0FBBCAF3"/>
    <w:rsid w:val="0FC74BB5"/>
    <w:rsid w:val="0FD97BBF"/>
    <w:rsid w:val="0FE29685"/>
    <w:rsid w:val="101BA558"/>
    <w:rsid w:val="1043CF7B"/>
    <w:rsid w:val="104B99AA"/>
    <w:rsid w:val="105687FB"/>
    <w:rsid w:val="105CC8E4"/>
    <w:rsid w:val="10613D9B"/>
    <w:rsid w:val="106FA6FA"/>
    <w:rsid w:val="1070FE36"/>
    <w:rsid w:val="108A602F"/>
    <w:rsid w:val="10AC4CA9"/>
    <w:rsid w:val="10BC2E2C"/>
    <w:rsid w:val="10C8C0BC"/>
    <w:rsid w:val="10DFC76D"/>
    <w:rsid w:val="10EC60A0"/>
    <w:rsid w:val="11058BD2"/>
    <w:rsid w:val="113C2C1D"/>
    <w:rsid w:val="114B11D2"/>
    <w:rsid w:val="1167734C"/>
    <w:rsid w:val="11747629"/>
    <w:rsid w:val="118AB0D1"/>
    <w:rsid w:val="119DC9E6"/>
    <w:rsid w:val="11A0EAB9"/>
    <w:rsid w:val="11A73132"/>
    <w:rsid w:val="11B3E535"/>
    <w:rsid w:val="11B9D4E9"/>
    <w:rsid w:val="11D9DCF0"/>
    <w:rsid w:val="11FA7C83"/>
    <w:rsid w:val="12003FA2"/>
    <w:rsid w:val="121CA632"/>
    <w:rsid w:val="1225BD0A"/>
    <w:rsid w:val="12371828"/>
    <w:rsid w:val="125C320D"/>
    <w:rsid w:val="125F88C1"/>
    <w:rsid w:val="126866FE"/>
    <w:rsid w:val="12B20B26"/>
    <w:rsid w:val="12D9DC1B"/>
    <w:rsid w:val="12F07679"/>
    <w:rsid w:val="13000E92"/>
    <w:rsid w:val="1300FBC6"/>
    <w:rsid w:val="130F720C"/>
    <w:rsid w:val="1311553B"/>
    <w:rsid w:val="13487911"/>
    <w:rsid w:val="1366C23F"/>
    <w:rsid w:val="1381006E"/>
    <w:rsid w:val="138D8C2E"/>
    <w:rsid w:val="138D9BEA"/>
    <w:rsid w:val="13916401"/>
    <w:rsid w:val="139A5B33"/>
    <w:rsid w:val="13D17CDE"/>
    <w:rsid w:val="13D4AD3B"/>
    <w:rsid w:val="13D4D4C1"/>
    <w:rsid w:val="13D6C059"/>
    <w:rsid w:val="13DCB229"/>
    <w:rsid w:val="13E15F0C"/>
    <w:rsid w:val="13E96597"/>
    <w:rsid w:val="140C0853"/>
    <w:rsid w:val="141E6FFC"/>
    <w:rsid w:val="142177CD"/>
    <w:rsid w:val="142F43BE"/>
    <w:rsid w:val="1430DC41"/>
    <w:rsid w:val="14332E0E"/>
    <w:rsid w:val="144D5B22"/>
    <w:rsid w:val="1459142A"/>
    <w:rsid w:val="14613071"/>
    <w:rsid w:val="146CE0A8"/>
    <w:rsid w:val="149CA464"/>
    <w:rsid w:val="149E0A75"/>
    <w:rsid w:val="14A4A3F6"/>
    <w:rsid w:val="14ACF686"/>
    <w:rsid w:val="14B7E27E"/>
    <w:rsid w:val="14D44179"/>
    <w:rsid w:val="14DDB34E"/>
    <w:rsid w:val="14DDBD6C"/>
    <w:rsid w:val="14FF3232"/>
    <w:rsid w:val="1501158F"/>
    <w:rsid w:val="15077441"/>
    <w:rsid w:val="15174CEE"/>
    <w:rsid w:val="15201308"/>
    <w:rsid w:val="152F88C7"/>
    <w:rsid w:val="15532E11"/>
    <w:rsid w:val="15877624"/>
    <w:rsid w:val="159D531D"/>
    <w:rsid w:val="15A63F62"/>
    <w:rsid w:val="15ACADDE"/>
    <w:rsid w:val="15CE7C94"/>
    <w:rsid w:val="15DB7740"/>
    <w:rsid w:val="15EFDA51"/>
    <w:rsid w:val="15FB02FC"/>
    <w:rsid w:val="1605BFBE"/>
    <w:rsid w:val="16149570"/>
    <w:rsid w:val="16193281"/>
    <w:rsid w:val="1620DD31"/>
    <w:rsid w:val="162534B2"/>
    <w:rsid w:val="164442F9"/>
    <w:rsid w:val="164D738E"/>
    <w:rsid w:val="165490FF"/>
    <w:rsid w:val="1655467E"/>
    <w:rsid w:val="1659B3C2"/>
    <w:rsid w:val="1665F1F2"/>
    <w:rsid w:val="16673B2A"/>
    <w:rsid w:val="16790EDC"/>
    <w:rsid w:val="1680F88F"/>
    <w:rsid w:val="1686890C"/>
    <w:rsid w:val="1697A6CD"/>
    <w:rsid w:val="1697F170"/>
    <w:rsid w:val="169CF7FA"/>
    <w:rsid w:val="169FC62E"/>
    <w:rsid w:val="16B1A019"/>
    <w:rsid w:val="16BB2BD0"/>
    <w:rsid w:val="16BCF3FC"/>
    <w:rsid w:val="16C04302"/>
    <w:rsid w:val="16EB1832"/>
    <w:rsid w:val="1706812B"/>
    <w:rsid w:val="170A1433"/>
    <w:rsid w:val="1715B373"/>
    <w:rsid w:val="1726AB21"/>
    <w:rsid w:val="17328737"/>
    <w:rsid w:val="1736559C"/>
    <w:rsid w:val="1752F171"/>
    <w:rsid w:val="176A29D4"/>
    <w:rsid w:val="17757981"/>
    <w:rsid w:val="177D4474"/>
    <w:rsid w:val="1780F50D"/>
    <w:rsid w:val="17894208"/>
    <w:rsid w:val="17973BBD"/>
    <w:rsid w:val="17A83FCB"/>
    <w:rsid w:val="17B69ABA"/>
    <w:rsid w:val="17B75A41"/>
    <w:rsid w:val="17C963EE"/>
    <w:rsid w:val="17D04695"/>
    <w:rsid w:val="17E423F3"/>
    <w:rsid w:val="17EBA4E6"/>
    <w:rsid w:val="17F28F99"/>
    <w:rsid w:val="1805CB4C"/>
    <w:rsid w:val="18101A9C"/>
    <w:rsid w:val="18160B0B"/>
    <w:rsid w:val="181ED72E"/>
    <w:rsid w:val="1829B93C"/>
    <w:rsid w:val="183C5F5E"/>
    <w:rsid w:val="18414047"/>
    <w:rsid w:val="1845AAA3"/>
    <w:rsid w:val="1866E96A"/>
    <w:rsid w:val="1875EE7C"/>
    <w:rsid w:val="188B48D8"/>
    <w:rsid w:val="188FE5A3"/>
    <w:rsid w:val="18AAA102"/>
    <w:rsid w:val="18B74026"/>
    <w:rsid w:val="18BABF58"/>
    <w:rsid w:val="18ED3445"/>
    <w:rsid w:val="190A6A2A"/>
    <w:rsid w:val="190B170B"/>
    <w:rsid w:val="191605B2"/>
    <w:rsid w:val="1917209D"/>
    <w:rsid w:val="194EB249"/>
    <w:rsid w:val="19571813"/>
    <w:rsid w:val="19755AF5"/>
    <w:rsid w:val="197BBE21"/>
    <w:rsid w:val="198876F4"/>
    <w:rsid w:val="199D8C70"/>
    <w:rsid w:val="19A6C1CF"/>
    <w:rsid w:val="19A81AE1"/>
    <w:rsid w:val="19CD0A20"/>
    <w:rsid w:val="19D40B00"/>
    <w:rsid w:val="19D448F7"/>
    <w:rsid w:val="19D54377"/>
    <w:rsid w:val="19D673F7"/>
    <w:rsid w:val="19DA4EF0"/>
    <w:rsid w:val="19EB59A8"/>
    <w:rsid w:val="19EB7D8F"/>
    <w:rsid w:val="19F14B1A"/>
    <w:rsid w:val="1A165286"/>
    <w:rsid w:val="1A183036"/>
    <w:rsid w:val="1A186942"/>
    <w:rsid w:val="1A29F783"/>
    <w:rsid w:val="1A31D88A"/>
    <w:rsid w:val="1A37CF4B"/>
    <w:rsid w:val="1A3B16E3"/>
    <w:rsid w:val="1A44A6ED"/>
    <w:rsid w:val="1A452E4B"/>
    <w:rsid w:val="1A4C30DE"/>
    <w:rsid w:val="1A66EFE5"/>
    <w:rsid w:val="1A9550FE"/>
    <w:rsid w:val="1AB23A8E"/>
    <w:rsid w:val="1AF00ACB"/>
    <w:rsid w:val="1AF194DA"/>
    <w:rsid w:val="1AF9563C"/>
    <w:rsid w:val="1AFFF5BB"/>
    <w:rsid w:val="1B137776"/>
    <w:rsid w:val="1B1EBE28"/>
    <w:rsid w:val="1B2307A7"/>
    <w:rsid w:val="1B3E68F6"/>
    <w:rsid w:val="1B420017"/>
    <w:rsid w:val="1B59D1DB"/>
    <w:rsid w:val="1B6837C8"/>
    <w:rsid w:val="1B73ED60"/>
    <w:rsid w:val="1B825D51"/>
    <w:rsid w:val="1B92C65A"/>
    <w:rsid w:val="1B9582F1"/>
    <w:rsid w:val="1B983BD2"/>
    <w:rsid w:val="1B9FDE9F"/>
    <w:rsid w:val="1BA60563"/>
    <w:rsid w:val="1BC9054A"/>
    <w:rsid w:val="1BDBB6DF"/>
    <w:rsid w:val="1BE3E65E"/>
    <w:rsid w:val="1BE52B5E"/>
    <w:rsid w:val="1BED9258"/>
    <w:rsid w:val="1BF456FB"/>
    <w:rsid w:val="1BF4F98E"/>
    <w:rsid w:val="1C054244"/>
    <w:rsid w:val="1C0EBC1E"/>
    <w:rsid w:val="1C1198A1"/>
    <w:rsid w:val="1C184949"/>
    <w:rsid w:val="1C1FCF9E"/>
    <w:rsid w:val="1C25EDF0"/>
    <w:rsid w:val="1C266294"/>
    <w:rsid w:val="1C3F6188"/>
    <w:rsid w:val="1C444131"/>
    <w:rsid w:val="1C79D079"/>
    <w:rsid w:val="1C91D7EB"/>
    <w:rsid w:val="1C935E24"/>
    <w:rsid w:val="1C9B26BA"/>
    <w:rsid w:val="1CA4BBAE"/>
    <w:rsid w:val="1CAA892C"/>
    <w:rsid w:val="1CBC20A8"/>
    <w:rsid w:val="1CC0EDD0"/>
    <w:rsid w:val="1CCD32E5"/>
    <w:rsid w:val="1CD6A5FB"/>
    <w:rsid w:val="1CDF88E2"/>
    <w:rsid w:val="1CF5C4FA"/>
    <w:rsid w:val="1CFA8FFD"/>
    <w:rsid w:val="1D09E959"/>
    <w:rsid w:val="1D19B1D6"/>
    <w:rsid w:val="1D1E0C47"/>
    <w:rsid w:val="1D5474B8"/>
    <w:rsid w:val="1D5600DE"/>
    <w:rsid w:val="1D5EB346"/>
    <w:rsid w:val="1D6648DF"/>
    <w:rsid w:val="1D6BF78B"/>
    <w:rsid w:val="1D79BB58"/>
    <w:rsid w:val="1D8D7FD7"/>
    <w:rsid w:val="1D94D155"/>
    <w:rsid w:val="1D9DCBC2"/>
    <w:rsid w:val="1DB42B34"/>
    <w:rsid w:val="1DC9DEAF"/>
    <w:rsid w:val="1DD0FE07"/>
    <w:rsid w:val="1DD96316"/>
    <w:rsid w:val="1DDE5D67"/>
    <w:rsid w:val="1DEC47A9"/>
    <w:rsid w:val="1DFFE3A9"/>
    <w:rsid w:val="1E07C2A7"/>
    <w:rsid w:val="1E0EA8EC"/>
    <w:rsid w:val="1E0F0005"/>
    <w:rsid w:val="1E16EF14"/>
    <w:rsid w:val="1E218DC1"/>
    <w:rsid w:val="1E2405FC"/>
    <w:rsid w:val="1E2E2D20"/>
    <w:rsid w:val="1E52CA35"/>
    <w:rsid w:val="1E53E5E5"/>
    <w:rsid w:val="1E579D32"/>
    <w:rsid w:val="1E67D91D"/>
    <w:rsid w:val="1E74CE89"/>
    <w:rsid w:val="1E7798F4"/>
    <w:rsid w:val="1E950976"/>
    <w:rsid w:val="1EAC7BA7"/>
    <w:rsid w:val="1EBA8147"/>
    <w:rsid w:val="1EBE33B2"/>
    <w:rsid w:val="1EC1B947"/>
    <w:rsid w:val="1EF421CB"/>
    <w:rsid w:val="1EF42DC4"/>
    <w:rsid w:val="1F2AAC19"/>
    <w:rsid w:val="1F2BA3E7"/>
    <w:rsid w:val="1F322C26"/>
    <w:rsid w:val="1F5C8359"/>
    <w:rsid w:val="1F642DDD"/>
    <w:rsid w:val="1F6BA569"/>
    <w:rsid w:val="1F7F42B2"/>
    <w:rsid w:val="1F8023DE"/>
    <w:rsid w:val="1F867B88"/>
    <w:rsid w:val="1F97C479"/>
    <w:rsid w:val="1FAD55C9"/>
    <w:rsid w:val="1FB1AAF6"/>
    <w:rsid w:val="1FB61ADF"/>
    <w:rsid w:val="1FBB4044"/>
    <w:rsid w:val="1FEE20F9"/>
    <w:rsid w:val="2018AD39"/>
    <w:rsid w:val="201C7669"/>
    <w:rsid w:val="203B9602"/>
    <w:rsid w:val="2044D7FB"/>
    <w:rsid w:val="206D67DC"/>
    <w:rsid w:val="20859618"/>
    <w:rsid w:val="209245BF"/>
    <w:rsid w:val="20A1D2E3"/>
    <w:rsid w:val="20C4E2B1"/>
    <w:rsid w:val="20C76AE0"/>
    <w:rsid w:val="20D924AE"/>
    <w:rsid w:val="20DDC519"/>
    <w:rsid w:val="21033A28"/>
    <w:rsid w:val="21288918"/>
    <w:rsid w:val="2149B4C0"/>
    <w:rsid w:val="215495D0"/>
    <w:rsid w:val="215DA2A9"/>
    <w:rsid w:val="217F697A"/>
    <w:rsid w:val="21902073"/>
    <w:rsid w:val="21B05D20"/>
    <w:rsid w:val="21B5D16E"/>
    <w:rsid w:val="21BB44FF"/>
    <w:rsid w:val="21C37AA0"/>
    <w:rsid w:val="21C500E8"/>
    <w:rsid w:val="21DE8E26"/>
    <w:rsid w:val="21F676BE"/>
    <w:rsid w:val="221A7184"/>
    <w:rsid w:val="222D5E6F"/>
    <w:rsid w:val="223B28DC"/>
    <w:rsid w:val="22472BEF"/>
    <w:rsid w:val="224B8FD4"/>
    <w:rsid w:val="22665930"/>
    <w:rsid w:val="2266D4B0"/>
    <w:rsid w:val="2269FF6D"/>
    <w:rsid w:val="227D9D20"/>
    <w:rsid w:val="22841885"/>
    <w:rsid w:val="2289E135"/>
    <w:rsid w:val="22A198EC"/>
    <w:rsid w:val="22AF4ABC"/>
    <w:rsid w:val="22B41064"/>
    <w:rsid w:val="22B47D00"/>
    <w:rsid w:val="22E2E0A9"/>
    <w:rsid w:val="22E98BBE"/>
    <w:rsid w:val="22EB1189"/>
    <w:rsid w:val="22F935A0"/>
    <w:rsid w:val="22FBCC6E"/>
    <w:rsid w:val="230645F5"/>
    <w:rsid w:val="2322D030"/>
    <w:rsid w:val="2327892B"/>
    <w:rsid w:val="232E8C2F"/>
    <w:rsid w:val="234526BC"/>
    <w:rsid w:val="2350B91E"/>
    <w:rsid w:val="2359AF0F"/>
    <w:rsid w:val="2364EACA"/>
    <w:rsid w:val="236F031B"/>
    <w:rsid w:val="2383D051"/>
    <w:rsid w:val="2383E30F"/>
    <w:rsid w:val="239DC723"/>
    <w:rsid w:val="23A738FD"/>
    <w:rsid w:val="23A7A0A9"/>
    <w:rsid w:val="23B0EDD8"/>
    <w:rsid w:val="23DB0A2C"/>
    <w:rsid w:val="23FA1AB0"/>
    <w:rsid w:val="241A0C23"/>
    <w:rsid w:val="24502023"/>
    <w:rsid w:val="2472920D"/>
    <w:rsid w:val="24835F91"/>
    <w:rsid w:val="248E9E40"/>
    <w:rsid w:val="248FE1D5"/>
    <w:rsid w:val="24B1B72F"/>
    <w:rsid w:val="24C4A829"/>
    <w:rsid w:val="24D07CF2"/>
    <w:rsid w:val="24E20FF3"/>
    <w:rsid w:val="24E69CDE"/>
    <w:rsid w:val="24E795F6"/>
    <w:rsid w:val="24F25ADA"/>
    <w:rsid w:val="250001FC"/>
    <w:rsid w:val="250E147F"/>
    <w:rsid w:val="251BCC0D"/>
    <w:rsid w:val="2521048D"/>
    <w:rsid w:val="2528475A"/>
    <w:rsid w:val="252D190D"/>
    <w:rsid w:val="2552CE43"/>
    <w:rsid w:val="255F6FCE"/>
    <w:rsid w:val="2573DD58"/>
    <w:rsid w:val="25771CDF"/>
    <w:rsid w:val="257F08D8"/>
    <w:rsid w:val="258B2AC0"/>
    <w:rsid w:val="25AA19A2"/>
    <w:rsid w:val="25B75FD6"/>
    <w:rsid w:val="25C9F651"/>
    <w:rsid w:val="25CFC551"/>
    <w:rsid w:val="25D52715"/>
    <w:rsid w:val="25EBE72E"/>
    <w:rsid w:val="25F1097E"/>
    <w:rsid w:val="25F33D5E"/>
    <w:rsid w:val="2607A4D0"/>
    <w:rsid w:val="260AEA82"/>
    <w:rsid w:val="262D4F3D"/>
    <w:rsid w:val="2644268E"/>
    <w:rsid w:val="264864EC"/>
    <w:rsid w:val="265C4993"/>
    <w:rsid w:val="265E0EBC"/>
    <w:rsid w:val="266D20A4"/>
    <w:rsid w:val="26876D56"/>
    <w:rsid w:val="2691CDBF"/>
    <w:rsid w:val="26A525DF"/>
    <w:rsid w:val="26AD5CBE"/>
    <w:rsid w:val="26B0A46B"/>
    <w:rsid w:val="26B16AAC"/>
    <w:rsid w:val="26BF1BCD"/>
    <w:rsid w:val="26C33284"/>
    <w:rsid w:val="26C88147"/>
    <w:rsid w:val="26D6A0C4"/>
    <w:rsid w:val="26DB0D5F"/>
    <w:rsid w:val="26DF6C1E"/>
    <w:rsid w:val="26EB24AF"/>
    <w:rsid w:val="26EB3F37"/>
    <w:rsid w:val="26F8CC8F"/>
    <w:rsid w:val="26FB4AA8"/>
    <w:rsid w:val="271F579A"/>
    <w:rsid w:val="2737D39D"/>
    <w:rsid w:val="273A6713"/>
    <w:rsid w:val="273D041A"/>
    <w:rsid w:val="2763A87C"/>
    <w:rsid w:val="276E6528"/>
    <w:rsid w:val="27823226"/>
    <w:rsid w:val="2789668C"/>
    <w:rsid w:val="278E5D2C"/>
    <w:rsid w:val="279934D6"/>
    <w:rsid w:val="27AFF297"/>
    <w:rsid w:val="27B29B3B"/>
    <w:rsid w:val="27BFDBAC"/>
    <w:rsid w:val="27C84CB8"/>
    <w:rsid w:val="27D1DBE8"/>
    <w:rsid w:val="27DFD286"/>
    <w:rsid w:val="27E635FF"/>
    <w:rsid w:val="27FC3E15"/>
    <w:rsid w:val="280C4B23"/>
    <w:rsid w:val="2825B1F3"/>
    <w:rsid w:val="282A5F53"/>
    <w:rsid w:val="2840F2E9"/>
    <w:rsid w:val="285BB0C2"/>
    <w:rsid w:val="2869B2B1"/>
    <w:rsid w:val="286C1FF1"/>
    <w:rsid w:val="2871BDBF"/>
    <w:rsid w:val="28777702"/>
    <w:rsid w:val="287B1F08"/>
    <w:rsid w:val="289458AB"/>
    <w:rsid w:val="289B1577"/>
    <w:rsid w:val="28A1ECD3"/>
    <w:rsid w:val="28A2A8F3"/>
    <w:rsid w:val="28AAB6D5"/>
    <w:rsid w:val="28EA4A85"/>
    <w:rsid w:val="28EEF5B1"/>
    <w:rsid w:val="28F259AB"/>
    <w:rsid w:val="29203DFF"/>
    <w:rsid w:val="29235EBB"/>
    <w:rsid w:val="29285380"/>
    <w:rsid w:val="292C3C7F"/>
    <w:rsid w:val="294A02D2"/>
    <w:rsid w:val="295330A2"/>
    <w:rsid w:val="297B646A"/>
    <w:rsid w:val="297FDD78"/>
    <w:rsid w:val="298DA942"/>
    <w:rsid w:val="299D60B3"/>
    <w:rsid w:val="29A12908"/>
    <w:rsid w:val="29B2F98E"/>
    <w:rsid w:val="29C991C5"/>
    <w:rsid w:val="29CCC279"/>
    <w:rsid w:val="29D1F66B"/>
    <w:rsid w:val="29EEAAE9"/>
    <w:rsid w:val="29F6E383"/>
    <w:rsid w:val="29F6FC6B"/>
    <w:rsid w:val="2A2E018A"/>
    <w:rsid w:val="2A33EBBC"/>
    <w:rsid w:val="2A5B401C"/>
    <w:rsid w:val="2A62C5C8"/>
    <w:rsid w:val="2A672819"/>
    <w:rsid w:val="2A7AC3A4"/>
    <w:rsid w:val="2A8661AE"/>
    <w:rsid w:val="2A952CB0"/>
    <w:rsid w:val="2ACC165D"/>
    <w:rsid w:val="2AD80882"/>
    <w:rsid w:val="2AD82FE7"/>
    <w:rsid w:val="2AE1D652"/>
    <w:rsid w:val="2AE46315"/>
    <w:rsid w:val="2AE4D47D"/>
    <w:rsid w:val="2AEB9486"/>
    <w:rsid w:val="2AFD5F24"/>
    <w:rsid w:val="2B008CAA"/>
    <w:rsid w:val="2B07D694"/>
    <w:rsid w:val="2B1B246A"/>
    <w:rsid w:val="2B25F3FA"/>
    <w:rsid w:val="2B26ABBA"/>
    <w:rsid w:val="2B5DC106"/>
    <w:rsid w:val="2B667885"/>
    <w:rsid w:val="2B868717"/>
    <w:rsid w:val="2BA4E905"/>
    <w:rsid w:val="2BA91259"/>
    <w:rsid w:val="2BAB7E29"/>
    <w:rsid w:val="2BAC67AE"/>
    <w:rsid w:val="2BB429CC"/>
    <w:rsid w:val="2BE64D85"/>
    <w:rsid w:val="2BEA76EE"/>
    <w:rsid w:val="2BF7E08B"/>
    <w:rsid w:val="2C012920"/>
    <w:rsid w:val="2C0DF167"/>
    <w:rsid w:val="2C157500"/>
    <w:rsid w:val="2C230E99"/>
    <w:rsid w:val="2C37D53E"/>
    <w:rsid w:val="2C5272BF"/>
    <w:rsid w:val="2C5384D4"/>
    <w:rsid w:val="2C59A451"/>
    <w:rsid w:val="2C7F86DD"/>
    <w:rsid w:val="2C8DBD39"/>
    <w:rsid w:val="2C9F8961"/>
    <w:rsid w:val="2CBAC311"/>
    <w:rsid w:val="2CBE78C9"/>
    <w:rsid w:val="2CC24E7A"/>
    <w:rsid w:val="2CC97295"/>
    <w:rsid w:val="2CE1AA46"/>
    <w:rsid w:val="2CEC8E4B"/>
    <w:rsid w:val="2CF82819"/>
    <w:rsid w:val="2D0ED819"/>
    <w:rsid w:val="2D122BB0"/>
    <w:rsid w:val="2D256EB6"/>
    <w:rsid w:val="2D291745"/>
    <w:rsid w:val="2D2A9A82"/>
    <w:rsid w:val="2D359FD5"/>
    <w:rsid w:val="2D4105BF"/>
    <w:rsid w:val="2D6D3EBF"/>
    <w:rsid w:val="2D789D22"/>
    <w:rsid w:val="2D7F3091"/>
    <w:rsid w:val="2D9FC8EA"/>
    <w:rsid w:val="2DA21948"/>
    <w:rsid w:val="2DC8B5F2"/>
    <w:rsid w:val="2DD4C128"/>
    <w:rsid w:val="2DD6F901"/>
    <w:rsid w:val="2DDEA9E7"/>
    <w:rsid w:val="2DE66CC1"/>
    <w:rsid w:val="2DF65172"/>
    <w:rsid w:val="2DF9DEA4"/>
    <w:rsid w:val="2E1CE322"/>
    <w:rsid w:val="2E3DAF03"/>
    <w:rsid w:val="2E4074AA"/>
    <w:rsid w:val="2E506FE3"/>
    <w:rsid w:val="2E71BD7B"/>
    <w:rsid w:val="2EA03600"/>
    <w:rsid w:val="2EB2F155"/>
    <w:rsid w:val="2EBF7039"/>
    <w:rsid w:val="2EDE7E22"/>
    <w:rsid w:val="2EE7846E"/>
    <w:rsid w:val="2EF61F98"/>
    <w:rsid w:val="2EFB0C5C"/>
    <w:rsid w:val="2F0DF493"/>
    <w:rsid w:val="2F2FF2CE"/>
    <w:rsid w:val="2F3D5512"/>
    <w:rsid w:val="2F41B413"/>
    <w:rsid w:val="2F41E6C4"/>
    <w:rsid w:val="2F427D14"/>
    <w:rsid w:val="2F44D5F6"/>
    <w:rsid w:val="2F4E2504"/>
    <w:rsid w:val="2F5D0C70"/>
    <w:rsid w:val="2F6B5130"/>
    <w:rsid w:val="2F72B5B7"/>
    <w:rsid w:val="2F7975F7"/>
    <w:rsid w:val="2F8C72FA"/>
    <w:rsid w:val="2F958376"/>
    <w:rsid w:val="2FA910F7"/>
    <w:rsid w:val="2FBA2125"/>
    <w:rsid w:val="2FBE1217"/>
    <w:rsid w:val="2FD1A592"/>
    <w:rsid w:val="2FE83644"/>
    <w:rsid w:val="2FEE90E8"/>
    <w:rsid w:val="2FFBF3DF"/>
    <w:rsid w:val="30225B09"/>
    <w:rsid w:val="30264CBF"/>
    <w:rsid w:val="303B2512"/>
    <w:rsid w:val="3040E606"/>
    <w:rsid w:val="3042DA9D"/>
    <w:rsid w:val="304CDE54"/>
    <w:rsid w:val="305EAB9A"/>
    <w:rsid w:val="306684C8"/>
    <w:rsid w:val="3070FEA2"/>
    <w:rsid w:val="3078EC44"/>
    <w:rsid w:val="3083F452"/>
    <w:rsid w:val="309283FE"/>
    <w:rsid w:val="30BBA0F0"/>
    <w:rsid w:val="30C2E11B"/>
    <w:rsid w:val="30D8D9D3"/>
    <w:rsid w:val="30DBC30F"/>
    <w:rsid w:val="30E2C551"/>
    <w:rsid w:val="311763C0"/>
    <w:rsid w:val="311B5EC5"/>
    <w:rsid w:val="314F3D11"/>
    <w:rsid w:val="314F89C7"/>
    <w:rsid w:val="3152ECC0"/>
    <w:rsid w:val="31569A7A"/>
    <w:rsid w:val="315AD7CE"/>
    <w:rsid w:val="3160A173"/>
    <w:rsid w:val="3161E2C9"/>
    <w:rsid w:val="3181D870"/>
    <w:rsid w:val="3186E652"/>
    <w:rsid w:val="31A4B31C"/>
    <w:rsid w:val="31D60460"/>
    <w:rsid w:val="32162AC6"/>
    <w:rsid w:val="322DA738"/>
    <w:rsid w:val="322FBB89"/>
    <w:rsid w:val="323C7C58"/>
    <w:rsid w:val="323E4A1A"/>
    <w:rsid w:val="323F7DFA"/>
    <w:rsid w:val="324F671B"/>
    <w:rsid w:val="32530846"/>
    <w:rsid w:val="327AF637"/>
    <w:rsid w:val="328D366C"/>
    <w:rsid w:val="329876DC"/>
    <w:rsid w:val="32EFD806"/>
    <w:rsid w:val="32F02684"/>
    <w:rsid w:val="3309813E"/>
    <w:rsid w:val="330BA2FD"/>
    <w:rsid w:val="3311DBA9"/>
    <w:rsid w:val="33238840"/>
    <w:rsid w:val="3323AAB0"/>
    <w:rsid w:val="3325D492"/>
    <w:rsid w:val="3327B0EF"/>
    <w:rsid w:val="3335052D"/>
    <w:rsid w:val="334E6792"/>
    <w:rsid w:val="335A1FA8"/>
    <w:rsid w:val="335B6AE6"/>
    <w:rsid w:val="33658211"/>
    <w:rsid w:val="33815AF0"/>
    <w:rsid w:val="338B7AC9"/>
    <w:rsid w:val="339753C3"/>
    <w:rsid w:val="33A51CC5"/>
    <w:rsid w:val="33AF766C"/>
    <w:rsid w:val="33B89A3A"/>
    <w:rsid w:val="33B955E0"/>
    <w:rsid w:val="33D870F1"/>
    <w:rsid w:val="33EED74F"/>
    <w:rsid w:val="33F9BB28"/>
    <w:rsid w:val="340A5317"/>
    <w:rsid w:val="3415273E"/>
    <w:rsid w:val="34174D24"/>
    <w:rsid w:val="341AD57D"/>
    <w:rsid w:val="3443293B"/>
    <w:rsid w:val="344EFB63"/>
    <w:rsid w:val="345DB7C2"/>
    <w:rsid w:val="3465DFE4"/>
    <w:rsid w:val="3477EC47"/>
    <w:rsid w:val="34797034"/>
    <w:rsid w:val="3481680D"/>
    <w:rsid w:val="34854300"/>
    <w:rsid w:val="3493AA4B"/>
    <w:rsid w:val="34A0DCBF"/>
    <w:rsid w:val="34BB5A9E"/>
    <w:rsid w:val="34C32AE7"/>
    <w:rsid w:val="34CB43AC"/>
    <w:rsid w:val="34F87E12"/>
    <w:rsid w:val="34FAC4FD"/>
    <w:rsid w:val="35028A81"/>
    <w:rsid w:val="3507EF41"/>
    <w:rsid w:val="3515D7F6"/>
    <w:rsid w:val="35205FDA"/>
    <w:rsid w:val="353C86E9"/>
    <w:rsid w:val="353E840E"/>
    <w:rsid w:val="353FFB70"/>
    <w:rsid w:val="35479693"/>
    <w:rsid w:val="3564B3AD"/>
    <w:rsid w:val="3583E058"/>
    <w:rsid w:val="35886E1F"/>
    <w:rsid w:val="358B4455"/>
    <w:rsid w:val="35B6566B"/>
    <w:rsid w:val="35B883D1"/>
    <w:rsid w:val="35B92CBD"/>
    <w:rsid w:val="35C53C0D"/>
    <w:rsid w:val="35C57F9F"/>
    <w:rsid w:val="35CCBAB9"/>
    <w:rsid w:val="35F12E72"/>
    <w:rsid w:val="36034C9B"/>
    <w:rsid w:val="36182090"/>
    <w:rsid w:val="361B02BD"/>
    <w:rsid w:val="361EA382"/>
    <w:rsid w:val="3629DA7B"/>
    <w:rsid w:val="364A8A62"/>
    <w:rsid w:val="364F7EE3"/>
    <w:rsid w:val="36502736"/>
    <w:rsid w:val="3670F804"/>
    <w:rsid w:val="36714932"/>
    <w:rsid w:val="3673339C"/>
    <w:rsid w:val="367871A9"/>
    <w:rsid w:val="369F1174"/>
    <w:rsid w:val="36AB01FB"/>
    <w:rsid w:val="36C45C82"/>
    <w:rsid w:val="36D130CA"/>
    <w:rsid w:val="36DE5231"/>
    <w:rsid w:val="36F8F752"/>
    <w:rsid w:val="3701E0F7"/>
    <w:rsid w:val="3718C79A"/>
    <w:rsid w:val="3730075F"/>
    <w:rsid w:val="375AAC20"/>
    <w:rsid w:val="377D6711"/>
    <w:rsid w:val="378E68FA"/>
    <w:rsid w:val="3793198A"/>
    <w:rsid w:val="37B77275"/>
    <w:rsid w:val="37BB9D3C"/>
    <w:rsid w:val="37D0E057"/>
    <w:rsid w:val="37D0F139"/>
    <w:rsid w:val="37F00BA2"/>
    <w:rsid w:val="37F14B52"/>
    <w:rsid w:val="37F3FDE4"/>
    <w:rsid w:val="3804B667"/>
    <w:rsid w:val="38097CBD"/>
    <w:rsid w:val="380C0E39"/>
    <w:rsid w:val="38515FD9"/>
    <w:rsid w:val="385D093A"/>
    <w:rsid w:val="385D963E"/>
    <w:rsid w:val="3865C955"/>
    <w:rsid w:val="38890E95"/>
    <w:rsid w:val="38969946"/>
    <w:rsid w:val="389B0ED8"/>
    <w:rsid w:val="38A0DDA4"/>
    <w:rsid w:val="38A4A465"/>
    <w:rsid w:val="38A82BE1"/>
    <w:rsid w:val="38ACE383"/>
    <w:rsid w:val="38D71154"/>
    <w:rsid w:val="38E7C876"/>
    <w:rsid w:val="38F6F456"/>
    <w:rsid w:val="39075956"/>
    <w:rsid w:val="3929F17A"/>
    <w:rsid w:val="39370EDF"/>
    <w:rsid w:val="39480487"/>
    <w:rsid w:val="394B9712"/>
    <w:rsid w:val="395AC2DB"/>
    <w:rsid w:val="398FE8B6"/>
    <w:rsid w:val="39A8290A"/>
    <w:rsid w:val="39A892C2"/>
    <w:rsid w:val="39B55BF3"/>
    <w:rsid w:val="39DA7E0D"/>
    <w:rsid w:val="39F5A87C"/>
    <w:rsid w:val="39FAB59D"/>
    <w:rsid w:val="3A10CF21"/>
    <w:rsid w:val="3A161D95"/>
    <w:rsid w:val="3A1ACA4E"/>
    <w:rsid w:val="3A4D6A59"/>
    <w:rsid w:val="3A5E05AE"/>
    <w:rsid w:val="3A5E32B0"/>
    <w:rsid w:val="3A611E32"/>
    <w:rsid w:val="3A727A26"/>
    <w:rsid w:val="3A94E81A"/>
    <w:rsid w:val="3A99AAE7"/>
    <w:rsid w:val="3AA1425E"/>
    <w:rsid w:val="3AA2CC06"/>
    <w:rsid w:val="3ABA6AA7"/>
    <w:rsid w:val="3AD19F8E"/>
    <w:rsid w:val="3ADE2E09"/>
    <w:rsid w:val="3AE53B0B"/>
    <w:rsid w:val="3AED6A94"/>
    <w:rsid w:val="3B04CF6C"/>
    <w:rsid w:val="3B2D1F28"/>
    <w:rsid w:val="3B41FD81"/>
    <w:rsid w:val="3B4242E0"/>
    <w:rsid w:val="3B57D241"/>
    <w:rsid w:val="3B5B975D"/>
    <w:rsid w:val="3B8188DC"/>
    <w:rsid w:val="3BB88005"/>
    <w:rsid w:val="3BBC4F13"/>
    <w:rsid w:val="3BC11C46"/>
    <w:rsid w:val="3BCF27CB"/>
    <w:rsid w:val="3BF18A0C"/>
    <w:rsid w:val="3C15843E"/>
    <w:rsid w:val="3C1B93EF"/>
    <w:rsid w:val="3C213D99"/>
    <w:rsid w:val="3C2BBF2B"/>
    <w:rsid w:val="3C30D1A7"/>
    <w:rsid w:val="3C483481"/>
    <w:rsid w:val="3C49EE43"/>
    <w:rsid w:val="3C4B73B3"/>
    <w:rsid w:val="3C515FEF"/>
    <w:rsid w:val="3C545B2A"/>
    <w:rsid w:val="3C6FA758"/>
    <w:rsid w:val="3C71A975"/>
    <w:rsid w:val="3C77EDEE"/>
    <w:rsid w:val="3C77F46E"/>
    <w:rsid w:val="3C8104F9"/>
    <w:rsid w:val="3C8E5427"/>
    <w:rsid w:val="3C90CA7B"/>
    <w:rsid w:val="3C92257B"/>
    <w:rsid w:val="3CA4A88D"/>
    <w:rsid w:val="3CB29CC6"/>
    <w:rsid w:val="3CB2D1A6"/>
    <w:rsid w:val="3CB813A5"/>
    <w:rsid w:val="3CBADB8C"/>
    <w:rsid w:val="3CCDA227"/>
    <w:rsid w:val="3CE619F0"/>
    <w:rsid w:val="3CE7E5F4"/>
    <w:rsid w:val="3CF1A9EC"/>
    <w:rsid w:val="3CF289E4"/>
    <w:rsid w:val="3D0F06DD"/>
    <w:rsid w:val="3D264F1B"/>
    <w:rsid w:val="3D26BFA7"/>
    <w:rsid w:val="3D2DC82E"/>
    <w:rsid w:val="3D384FF8"/>
    <w:rsid w:val="3D41A063"/>
    <w:rsid w:val="3D5216AC"/>
    <w:rsid w:val="3D65A647"/>
    <w:rsid w:val="3D665DDE"/>
    <w:rsid w:val="3D6A8A6A"/>
    <w:rsid w:val="3D6AEC81"/>
    <w:rsid w:val="3D79278C"/>
    <w:rsid w:val="3D7DB993"/>
    <w:rsid w:val="3D8532DE"/>
    <w:rsid w:val="3D9C36E3"/>
    <w:rsid w:val="3DA88159"/>
    <w:rsid w:val="3DB019F6"/>
    <w:rsid w:val="3DB7E178"/>
    <w:rsid w:val="3DC10217"/>
    <w:rsid w:val="3DC1879F"/>
    <w:rsid w:val="3DC78693"/>
    <w:rsid w:val="3DEFCE06"/>
    <w:rsid w:val="3DF47D82"/>
    <w:rsid w:val="3E0474F9"/>
    <w:rsid w:val="3E0CF19F"/>
    <w:rsid w:val="3E1101D0"/>
    <w:rsid w:val="3E125967"/>
    <w:rsid w:val="3E277E27"/>
    <w:rsid w:val="3E3B829D"/>
    <w:rsid w:val="3E444656"/>
    <w:rsid w:val="3E473B8D"/>
    <w:rsid w:val="3E4E456E"/>
    <w:rsid w:val="3E7BF3EB"/>
    <w:rsid w:val="3E8BA13A"/>
    <w:rsid w:val="3E933E04"/>
    <w:rsid w:val="3EDCC176"/>
    <w:rsid w:val="3EDF453C"/>
    <w:rsid w:val="3EFE255B"/>
    <w:rsid w:val="3F255CAE"/>
    <w:rsid w:val="3F2C55DB"/>
    <w:rsid w:val="3F4AB71B"/>
    <w:rsid w:val="3F4F6525"/>
    <w:rsid w:val="3F6D511B"/>
    <w:rsid w:val="3F7481BC"/>
    <w:rsid w:val="3F897FC9"/>
    <w:rsid w:val="3F89F7C8"/>
    <w:rsid w:val="3F942148"/>
    <w:rsid w:val="3F9F1391"/>
    <w:rsid w:val="3FA5034A"/>
    <w:rsid w:val="3FC9816A"/>
    <w:rsid w:val="3FD978A9"/>
    <w:rsid w:val="3FDC15A8"/>
    <w:rsid w:val="3FEDBF66"/>
    <w:rsid w:val="3FF302B3"/>
    <w:rsid w:val="4000D6E1"/>
    <w:rsid w:val="400CEAF8"/>
    <w:rsid w:val="40146FD9"/>
    <w:rsid w:val="4018097A"/>
    <w:rsid w:val="401F73A9"/>
    <w:rsid w:val="402FEC90"/>
    <w:rsid w:val="4030B743"/>
    <w:rsid w:val="403353BE"/>
    <w:rsid w:val="40337F7C"/>
    <w:rsid w:val="407594D0"/>
    <w:rsid w:val="407F9495"/>
    <w:rsid w:val="4081E853"/>
    <w:rsid w:val="4091B2D2"/>
    <w:rsid w:val="40BE2335"/>
    <w:rsid w:val="40CBA82A"/>
    <w:rsid w:val="40DB42E4"/>
    <w:rsid w:val="40E020F5"/>
    <w:rsid w:val="410F8032"/>
    <w:rsid w:val="413281F1"/>
    <w:rsid w:val="4134252E"/>
    <w:rsid w:val="41386E71"/>
    <w:rsid w:val="41421C5D"/>
    <w:rsid w:val="4158E05A"/>
    <w:rsid w:val="4174CA93"/>
    <w:rsid w:val="419596E2"/>
    <w:rsid w:val="419C5A76"/>
    <w:rsid w:val="419F88F9"/>
    <w:rsid w:val="41A57A7F"/>
    <w:rsid w:val="41AA7FBF"/>
    <w:rsid w:val="41B47351"/>
    <w:rsid w:val="41CF5813"/>
    <w:rsid w:val="41D7C24C"/>
    <w:rsid w:val="41E5F319"/>
    <w:rsid w:val="41EE8FDD"/>
    <w:rsid w:val="41F0C951"/>
    <w:rsid w:val="41FC1914"/>
    <w:rsid w:val="4208171E"/>
    <w:rsid w:val="421292A6"/>
    <w:rsid w:val="422AA5CD"/>
    <w:rsid w:val="424A0CBD"/>
    <w:rsid w:val="424E9AB4"/>
    <w:rsid w:val="425F7014"/>
    <w:rsid w:val="425FC65A"/>
    <w:rsid w:val="42662E20"/>
    <w:rsid w:val="42803CF5"/>
    <w:rsid w:val="429CD14B"/>
    <w:rsid w:val="42AC6F77"/>
    <w:rsid w:val="42AED853"/>
    <w:rsid w:val="42AEF81C"/>
    <w:rsid w:val="42C4CC4C"/>
    <w:rsid w:val="42CECF88"/>
    <w:rsid w:val="42D3ED42"/>
    <w:rsid w:val="42E70821"/>
    <w:rsid w:val="42E93313"/>
    <w:rsid w:val="42F75AA1"/>
    <w:rsid w:val="43035609"/>
    <w:rsid w:val="430BC0C7"/>
    <w:rsid w:val="43201310"/>
    <w:rsid w:val="4322899A"/>
    <w:rsid w:val="4327628C"/>
    <w:rsid w:val="43374DFB"/>
    <w:rsid w:val="4346C24C"/>
    <w:rsid w:val="434DCAC6"/>
    <w:rsid w:val="437A8836"/>
    <w:rsid w:val="437B5CBB"/>
    <w:rsid w:val="4380F69D"/>
    <w:rsid w:val="438F071B"/>
    <w:rsid w:val="43A2D0D0"/>
    <w:rsid w:val="43AB7E97"/>
    <w:rsid w:val="43B10273"/>
    <w:rsid w:val="43D82AF1"/>
    <w:rsid w:val="43DAC03F"/>
    <w:rsid w:val="43F17420"/>
    <w:rsid w:val="43F35F92"/>
    <w:rsid w:val="43F75B5F"/>
    <w:rsid w:val="44017EF5"/>
    <w:rsid w:val="441B60CC"/>
    <w:rsid w:val="441BE3AC"/>
    <w:rsid w:val="443CF6CA"/>
    <w:rsid w:val="445B1705"/>
    <w:rsid w:val="44639DC6"/>
    <w:rsid w:val="446806D6"/>
    <w:rsid w:val="447CF8F8"/>
    <w:rsid w:val="4483CC53"/>
    <w:rsid w:val="448EB421"/>
    <w:rsid w:val="44ACFDF7"/>
    <w:rsid w:val="44AD1B9D"/>
    <w:rsid w:val="44BC41D5"/>
    <w:rsid w:val="44BFCD7E"/>
    <w:rsid w:val="44D52D23"/>
    <w:rsid w:val="44E02480"/>
    <w:rsid w:val="44E1FA1A"/>
    <w:rsid w:val="44EFA333"/>
    <w:rsid w:val="4526C256"/>
    <w:rsid w:val="45311A79"/>
    <w:rsid w:val="453885F1"/>
    <w:rsid w:val="453C9088"/>
    <w:rsid w:val="45409A0F"/>
    <w:rsid w:val="45513D00"/>
    <w:rsid w:val="455DA460"/>
    <w:rsid w:val="4561F002"/>
    <w:rsid w:val="459FD96C"/>
    <w:rsid w:val="45B789F7"/>
    <w:rsid w:val="45B928E0"/>
    <w:rsid w:val="45BF5C3E"/>
    <w:rsid w:val="45D2D053"/>
    <w:rsid w:val="45E1C1F0"/>
    <w:rsid w:val="45EE23D4"/>
    <w:rsid w:val="45FB3B6C"/>
    <w:rsid w:val="462B2D3F"/>
    <w:rsid w:val="463659F0"/>
    <w:rsid w:val="4648159B"/>
    <w:rsid w:val="465113DC"/>
    <w:rsid w:val="4653369F"/>
    <w:rsid w:val="46563FA9"/>
    <w:rsid w:val="465F4A65"/>
    <w:rsid w:val="467ADD1A"/>
    <w:rsid w:val="4685E80C"/>
    <w:rsid w:val="468D80B7"/>
    <w:rsid w:val="469E1637"/>
    <w:rsid w:val="46BB94F7"/>
    <w:rsid w:val="46C992BA"/>
    <w:rsid w:val="46CA6C6A"/>
    <w:rsid w:val="46CA8167"/>
    <w:rsid w:val="46D882FE"/>
    <w:rsid w:val="46E1F6FF"/>
    <w:rsid w:val="4718FCCD"/>
    <w:rsid w:val="472844D3"/>
    <w:rsid w:val="4746DA11"/>
    <w:rsid w:val="47512CB7"/>
    <w:rsid w:val="475DF448"/>
    <w:rsid w:val="47954C04"/>
    <w:rsid w:val="479A0B34"/>
    <w:rsid w:val="479B5BB4"/>
    <w:rsid w:val="47AD0F3F"/>
    <w:rsid w:val="47AD5D4B"/>
    <w:rsid w:val="47AD79B7"/>
    <w:rsid w:val="47FC9848"/>
    <w:rsid w:val="47FCBC76"/>
    <w:rsid w:val="47FE7691"/>
    <w:rsid w:val="48099B4D"/>
    <w:rsid w:val="48314A36"/>
    <w:rsid w:val="4835AE14"/>
    <w:rsid w:val="484F4125"/>
    <w:rsid w:val="4855F74B"/>
    <w:rsid w:val="486B9AD0"/>
    <w:rsid w:val="4877E4EB"/>
    <w:rsid w:val="488DBEB2"/>
    <w:rsid w:val="489A608E"/>
    <w:rsid w:val="48A6B948"/>
    <w:rsid w:val="48B10131"/>
    <w:rsid w:val="48BB94C3"/>
    <w:rsid w:val="48C1889C"/>
    <w:rsid w:val="48CB1FF3"/>
    <w:rsid w:val="48D7D8EE"/>
    <w:rsid w:val="48D94B47"/>
    <w:rsid w:val="48DA8EE2"/>
    <w:rsid w:val="48DAF79C"/>
    <w:rsid w:val="48EA025C"/>
    <w:rsid w:val="48FA4E94"/>
    <w:rsid w:val="490B5CB2"/>
    <w:rsid w:val="492FF1B7"/>
    <w:rsid w:val="494445B7"/>
    <w:rsid w:val="494CFFA5"/>
    <w:rsid w:val="495920D0"/>
    <w:rsid w:val="498977A4"/>
    <w:rsid w:val="49B5459D"/>
    <w:rsid w:val="49C01088"/>
    <w:rsid w:val="49C4CB7C"/>
    <w:rsid w:val="49D0AF58"/>
    <w:rsid w:val="49D6B08D"/>
    <w:rsid w:val="49F2DBB6"/>
    <w:rsid w:val="49FE0934"/>
    <w:rsid w:val="4A04DD6F"/>
    <w:rsid w:val="4A0581D1"/>
    <w:rsid w:val="4A14BA70"/>
    <w:rsid w:val="4A18020E"/>
    <w:rsid w:val="4A244124"/>
    <w:rsid w:val="4A2FAEFF"/>
    <w:rsid w:val="4A3BBE95"/>
    <w:rsid w:val="4A50B73A"/>
    <w:rsid w:val="4A52A69C"/>
    <w:rsid w:val="4A5B1069"/>
    <w:rsid w:val="4A6C3A2A"/>
    <w:rsid w:val="4A770A0F"/>
    <w:rsid w:val="4A792FCE"/>
    <w:rsid w:val="4A7DFDA7"/>
    <w:rsid w:val="4A81D59B"/>
    <w:rsid w:val="4A82F95F"/>
    <w:rsid w:val="4A83B483"/>
    <w:rsid w:val="4ABA4901"/>
    <w:rsid w:val="4AC5E099"/>
    <w:rsid w:val="4ACB72E2"/>
    <w:rsid w:val="4ADB41B6"/>
    <w:rsid w:val="4AE1CEA0"/>
    <w:rsid w:val="4AE571EE"/>
    <w:rsid w:val="4AE6625C"/>
    <w:rsid w:val="4AE73346"/>
    <w:rsid w:val="4AE80566"/>
    <w:rsid w:val="4AEE46AA"/>
    <w:rsid w:val="4AF01B74"/>
    <w:rsid w:val="4AF0353E"/>
    <w:rsid w:val="4B0EF6D4"/>
    <w:rsid w:val="4B14D47E"/>
    <w:rsid w:val="4B4F0CBD"/>
    <w:rsid w:val="4B7666F7"/>
    <w:rsid w:val="4B960A92"/>
    <w:rsid w:val="4BAB58DD"/>
    <w:rsid w:val="4BC1C093"/>
    <w:rsid w:val="4BC25FB8"/>
    <w:rsid w:val="4BC35057"/>
    <w:rsid w:val="4BC36A47"/>
    <w:rsid w:val="4BEA21F8"/>
    <w:rsid w:val="4BF044AA"/>
    <w:rsid w:val="4C03C497"/>
    <w:rsid w:val="4C1C9D89"/>
    <w:rsid w:val="4C403091"/>
    <w:rsid w:val="4C43C139"/>
    <w:rsid w:val="4C65E47D"/>
    <w:rsid w:val="4C7A284A"/>
    <w:rsid w:val="4C7F54F5"/>
    <w:rsid w:val="4C884FA8"/>
    <w:rsid w:val="4C8B5E58"/>
    <w:rsid w:val="4CA18AAE"/>
    <w:rsid w:val="4CA21EE7"/>
    <w:rsid w:val="4CA845F7"/>
    <w:rsid w:val="4CEF04F3"/>
    <w:rsid w:val="4D1C09ED"/>
    <w:rsid w:val="4D1F6007"/>
    <w:rsid w:val="4D45CEF2"/>
    <w:rsid w:val="4D5092C1"/>
    <w:rsid w:val="4D56A6C6"/>
    <w:rsid w:val="4D5DE44B"/>
    <w:rsid w:val="4D6AB48A"/>
    <w:rsid w:val="4D7F7D52"/>
    <w:rsid w:val="4D960642"/>
    <w:rsid w:val="4DDA510B"/>
    <w:rsid w:val="4DDD2F06"/>
    <w:rsid w:val="4DDDEB5A"/>
    <w:rsid w:val="4DDEC972"/>
    <w:rsid w:val="4DEAED40"/>
    <w:rsid w:val="4DED13AB"/>
    <w:rsid w:val="4E20157B"/>
    <w:rsid w:val="4E290240"/>
    <w:rsid w:val="4E2BD020"/>
    <w:rsid w:val="4E329E2F"/>
    <w:rsid w:val="4E4C6CE9"/>
    <w:rsid w:val="4E5668F0"/>
    <w:rsid w:val="4E57CB9F"/>
    <w:rsid w:val="4E59B043"/>
    <w:rsid w:val="4E5FC0F7"/>
    <w:rsid w:val="4E6865E6"/>
    <w:rsid w:val="4E73E557"/>
    <w:rsid w:val="4E77A3EF"/>
    <w:rsid w:val="4E91440D"/>
    <w:rsid w:val="4E966196"/>
    <w:rsid w:val="4E9B1E8A"/>
    <w:rsid w:val="4EA684BA"/>
    <w:rsid w:val="4EB2C1FB"/>
    <w:rsid w:val="4EB6C4CF"/>
    <w:rsid w:val="4ED89695"/>
    <w:rsid w:val="4EF096BC"/>
    <w:rsid w:val="4F02489C"/>
    <w:rsid w:val="4F090DCF"/>
    <w:rsid w:val="4F0CBA0B"/>
    <w:rsid w:val="4F0F0260"/>
    <w:rsid w:val="4F18B23B"/>
    <w:rsid w:val="4F35B014"/>
    <w:rsid w:val="4F4CB65C"/>
    <w:rsid w:val="4F56BD00"/>
    <w:rsid w:val="4F677A20"/>
    <w:rsid w:val="4F6FF690"/>
    <w:rsid w:val="4F743579"/>
    <w:rsid w:val="4F796856"/>
    <w:rsid w:val="4F8F73F0"/>
    <w:rsid w:val="4F966462"/>
    <w:rsid w:val="4FA11543"/>
    <w:rsid w:val="4FA2DF19"/>
    <w:rsid w:val="4FBB4023"/>
    <w:rsid w:val="4FD02EF7"/>
    <w:rsid w:val="4FD96EEF"/>
    <w:rsid w:val="4FDE9F52"/>
    <w:rsid w:val="4FF3C704"/>
    <w:rsid w:val="4FF8E098"/>
    <w:rsid w:val="50020A59"/>
    <w:rsid w:val="5004C5DC"/>
    <w:rsid w:val="5011933F"/>
    <w:rsid w:val="501DF9C8"/>
    <w:rsid w:val="5021C4F9"/>
    <w:rsid w:val="5029B580"/>
    <w:rsid w:val="50323F8E"/>
    <w:rsid w:val="503C1429"/>
    <w:rsid w:val="5053F16A"/>
    <w:rsid w:val="5066F9DF"/>
    <w:rsid w:val="506D2A51"/>
    <w:rsid w:val="50839050"/>
    <w:rsid w:val="50965E49"/>
    <w:rsid w:val="50A6ACB1"/>
    <w:rsid w:val="50BDB6BF"/>
    <w:rsid w:val="50C8768C"/>
    <w:rsid w:val="50CB43AF"/>
    <w:rsid w:val="50F1A543"/>
    <w:rsid w:val="50F70B1B"/>
    <w:rsid w:val="50F85241"/>
    <w:rsid w:val="51048736"/>
    <w:rsid w:val="510B26C6"/>
    <w:rsid w:val="511A331B"/>
    <w:rsid w:val="511B1BAF"/>
    <w:rsid w:val="5121FB5D"/>
    <w:rsid w:val="5127495E"/>
    <w:rsid w:val="515BD2F4"/>
    <w:rsid w:val="516BF985"/>
    <w:rsid w:val="5176289E"/>
    <w:rsid w:val="517C9CF1"/>
    <w:rsid w:val="5180A311"/>
    <w:rsid w:val="5185DEE1"/>
    <w:rsid w:val="519668BB"/>
    <w:rsid w:val="51F2B7B5"/>
    <w:rsid w:val="51FECFC1"/>
    <w:rsid w:val="51FEDAE3"/>
    <w:rsid w:val="52086C63"/>
    <w:rsid w:val="520E7C8C"/>
    <w:rsid w:val="5222D99F"/>
    <w:rsid w:val="52461944"/>
    <w:rsid w:val="524B2726"/>
    <w:rsid w:val="5255326E"/>
    <w:rsid w:val="5285FEDB"/>
    <w:rsid w:val="528A1075"/>
    <w:rsid w:val="52CA1C10"/>
    <w:rsid w:val="52CFCA3B"/>
    <w:rsid w:val="52D1F85A"/>
    <w:rsid w:val="52E682B8"/>
    <w:rsid w:val="53081C4B"/>
    <w:rsid w:val="530AC70B"/>
    <w:rsid w:val="5311C0F9"/>
    <w:rsid w:val="5314894E"/>
    <w:rsid w:val="53286339"/>
    <w:rsid w:val="5338167B"/>
    <w:rsid w:val="53440681"/>
    <w:rsid w:val="535CE55E"/>
    <w:rsid w:val="5362B8D9"/>
    <w:rsid w:val="5374C740"/>
    <w:rsid w:val="53832E39"/>
    <w:rsid w:val="538764D0"/>
    <w:rsid w:val="5387682D"/>
    <w:rsid w:val="538EDACC"/>
    <w:rsid w:val="5392D593"/>
    <w:rsid w:val="539FD971"/>
    <w:rsid w:val="53A832AF"/>
    <w:rsid w:val="53A96A62"/>
    <w:rsid w:val="53BC0B27"/>
    <w:rsid w:val="53C0A624"/>
    <w:rsid w:val="53C2EFD1"/>
    <w:rsid w:val="53DC634D"/>
    <w:rsid w:val="53FF0F08"/>
    <w:rsid w:val="5462A83E"/>
    <w:rsid w:val="546F2BC2"/>
    <w:rsid w:val="548A9CE9"/>
    <w:rsid w:val="54A198F6"/>
    <w:rsid w:val="54A5788E"/>
    <w:rsid w:val="54C13970"/>
    <w:rsid w:val="54C14589"/>
    <w:rsid w:val="54E635D7"/>
    <w:rsid w:val="54E6D629"/>
    <w:rsid w:val="54EA557C"/>
    <w:rsid w:val="54EAB280"/>
    <w:rsid w:val="550982CD"/>
    <w:rsid w:val="550D5226"/>
    <w:rsid w:val="553538FA"/>
    <w:rsid w:val="557388FC"/>
    <w:rsid w:val="55876843"/>
    <w:rsid w:val="5598EF6D"/>
    <w:rsid w:val="55AEE0E2"/>
    <w:rsid w:val="55CE3DBD"/>
    <w:rsid w:val="55D1C663"/>
    <w:rsid w:val="55DA67FD"/>
    <w:rsid w:val="55DC3A59"/>
    <w:rsid w:val="55EA2966"/>
    <w:rsid w:val="55EDAF14"/>
    <w:rsid w:val="56122CFF"/>
    <w:rsid w:val="562BBEAF"/>
    <w:rsid w:val="562D8442"/>
    <w:rsid w:val="56303780"/>
    <w:rsid w:val="56400DFB"/>
    <w:rsid w:val="564BB1EC"/>
    <w:rsid w:val="5666C04A"/>
    <w:rsid w:val="567A42EC"/>
    <w:rsid w:val="567DE155"/>
    <w:rsid w:val="568B09AD"/>
    <w:rsid w:val="568DA035"/>
    <w:rsid w:val="56908D33"/>
    <w:rsid w:val="569B0853"/>
    <w:rsid w:val="569BA425"/>
    <w:rsid w:val="56A10E43"/>
    <w:rsid w:val="56ED0F32"/>
    <w:rsid w:val="56F1DC7A"/>
    <w:rsid w:val="56F29BE5"/>
    <w:rsid w:val="56FD3992"/>
    <w:rsid w:val="570281F1"/>
    <w:rsid w:val="570A713A"/>
    <w:rsid w:val="570BDC26"/>
    <w:rsid w:val="5710CE97"/>
    <w:rsid w:val="57121311"/>
    <w:rsid w:val="57202979"/>
    <w:rsid w:val="5726FC11"/>
    <w:rsid w:val="572AC5D7"/>
    <w:rsid w:val="57385273"/>
    <w:rsid w:val="5760688F"/>
    <w:rsid w:val="576A6E10"/>
    <w:rsid w:val="579EF15F"/>
    <w:rsid w:val="579FCFC8"/>
    <w:rsid w:val="57BA34B2"/>
    <w:rsid w:val="57BD0D3D"/>
    <w:rsid w:val="57C2823F"/>
    <w:rsid w:val="57C335E3"/>
    <w:rsid w:val="57C7FA31"/>
    <w:rsid w:val="580AE548"/>
    <w:rsid w:val="581510A2"/>
    <w:rsid w:val="58191E14"/>
    <w:rsid w:val="581BECF8"/>
    <w:rsid w:val="5823FCB5"/>
    <w:rsid w:val="5829D51A"/>
    <w:rsid w:val="584A6DA5"/>
    <w:rsid w:val="58524A4F"/>
    <w:rsid w:val="586CC30F"/>
    <w:rsid w:val="5889B38C"/>
    <w:rsid w:val="5889C146"/>
    <w:rsid w:val="588F07D7"/>
    <w:rsid w:val="589506E8"/>
    <w:rsid w:val="58C8445E"/>
    <w:rsid w:val="58CA424F"/>
    <w:rsid w:val="58CC5A10"/>
    <w:rsid w:val="592C4C51"/>
    <w:rsid w:val="592CEC5B"/>
    <w:rsid w:val="592CF829"/>
    <w:rsid w:val="5931E709"/>
    <w:rsid w:val="593E6CC4"/>
    <w:rsid w:val="5959C0A0"/>
    <w:rsid w:val="595ACA0F"/>
    <w:rsid w:val="596EC03D"/>
    <w:rsid w:val="596FE8F7"/>
    <w:rsid w:val="59905505"/>
    <w:rsid w:val="59A3F21F"/>
    <w:rsid w:val="59A9DCAF"/>
    <w:rsid w:val="59CA10C6"/>
    <w:rsid w:val="59CC3BF9"/>
    <w:rsid w:val="59D46330"/>
    <w:rsid w:val="59ED331A"/>
    <w:rsid w:val="5A117FF3"/>
    <w:rsid w:val="5A13A905"/>
    <w:rsid w:val="5A269316"/>
    <w:rsid w:val="5A3B67FC"/>
    <w:rsid w:val="5A53F6FE"/>
    <w:rsid w:val="5A7999FF"/>
    <w:rsid w:val="5A7E7484"/>
    <w:rsid w:val="5A7FA9F7"/>
    <w:rsid w:val="5A9F112B"/>
    <w:rsid w:val="5AB9575E"/>
    <w:rsid w:val="5AC1D960"/>
    <w:rsid w:val="5AC73D02"/>
    <w:rsid w:val="5ACEB883"/>
    <w:rsid w:val="5AE8BFCB"/>
    <w:rsid w:val="5AF35127"/>
    <w:rsid w:val="5B11BED3"/>
    <w:rsid w:val="5B12F19E"/>
    <w:rsid w:val="5B17CC26"/>
    <w:rsid w:val="5B207886"/>
    <w:rsid w:val="5B22593C"/>
    <w:rsid w:val="5B264B6B"/>
    <w:rsid w:val="5B37F123"/>
    <w:rsid w:val="5B4E2CDD"/>
    <w:rsid w:val="5B57E9FA"/>
    <w:rsid w:val="5B622C9E"/>
    <w:rsid w:val="5B74E6F8"/>
    <w:rsid w:val="5B80F182"/>
    <w:rsid w:val="5B92AED5"/>
    <w:rsid w:val="5B947902"/>
    <w:rsid w:val="5BC4D3E9"/>
    <w:rsid w:val="5BD0A60C"/>
    <w:rsid w:val="5BD28C18"/>
    <w:rsid w:val="5BD340EC"/>
    <w:rsid w:val="5BFA58FD"/>
    <w:rsid w:val="5BFAE5D2"/>
    <w:rsid w:val="5C0BA3EA"/>
    <w:rsid w:val="5C1DB9BF"/>
    <w:rsid w:val="5C236301"/>
    <w:rsid w:val="5C4C4FC7"/>
    <w:rsid w:val="5C5B2062"/>
    <w:rsid w:val="5C5BE876"/>
    <w:rsid w:val="5C5DFF8A"/>
    <w:rsid w:val="5C78FA28"/>
    <w:rsid w:val="5C7B521C"/>
    <w:rsid w:val="5C9B2E18"/>
    <w:rsid w:val="5CAC766B"/>
    <w:rsid w:val="5CBBE26F"/>
    <w:rsid w:val="5CC8AAC7"/>
    <w:rsid w:val="5CDD88EF"/>
    <w:rsid w:val="5CE8A21A"/>
    <w:rsid w:val="5CF14AA7"/>
    <w:rsid w:val="5D0AFD12"/>
    <w:rsid w:val="5D0D6080"/>
    <w:rsid w:val="5D182DA1"/>
    <w:rsid w:val="5D1C8317"/>
    <w:rsid w:val="5D2E0B15"/>
    <w:rsid w:val="5D355CA5"/>
    <w:rsid w:val="5D62DD84"/>
    <w:rsid w:val="5DAC20D8"/>
    <w:rsid w:val="5DCB2817"/>
    <w:rsid w:val="5E1D9F01"/>
    <w:rsid w:val="5E2153B3"/>
    <w:rsid w:val="5E266E15"/>
    <w:rsid w:val="5E2DBB9D"/>
    <w:rsid w:val="5E312B13"/>
    <w:rsid w:val="5E3204F1"/>
    <w:rsid w:val="5E4330CB"/>
    <w:rsid w:val="5E481E2B"/>
    <w:rsid w:val="5E4E57C4"/>
    <w:rsid w:val="5E505C89"/>
    <w:rsid w:val="5E59B9CF"/>
    <w:rsid w:val="5E617E15"/>
    <w:rsid w:val="5E85394C"/>
    <w:rsid w:val="5E8D8D78"/>
    <w:rsid w:val="5E94D62F"/>
    <w:rsid w:val="5EA33295"/>
    <w:rsid w:val="5EA7CD52"/>
    <w:rsid w:val="5EB65B2C"/>
    <w:rsid w:val="5ED73BC7"/>
    <w:rsid w:val="5EDEFB24"/>
    <w:rsid w:val="5EF72E1A"/>
    <w:rsid w:val="5EFEE9BF"/>
    <w:rsid w:val="5F11F411"/>
    <w:rsid w:val="5F38E316"/>
    <w:rsid w:val="5F4E3568"/>
    <w:rsid w:val="5F587EF0"/>
    <w:rsid w:val="5F770AB9"/>
    <w:rsid w:val="5FA1DFB3"/>
    <w:rsid w:val="5FB07845"/>
    <w:rsid w:val="5FB43CA1"/>
    <w:rsid w:val="5FE862AA"/>
    <w:rsid w:val="6009FB12"/>
    <w:rsid w:val="6020D4CF"/>
    <w:rsid w:val="6044EB41"/>
    <w:rsid w:val="606BBE29"/>
    <w:rsid w:val="6076A466"/>
    <w:rsid w:val="608D1557"/>
    <w:rsid w:val="60982DA8"/>
    <w:rsid w:val="60A5FC5A"/>
    <w:rsid w:val="60B0B8FD"/>
    <w:rsid w:val="60B9841E"/>
    <w:rsid w:val="60DC7640"/>
    <w:rsid w:val="60DF2079"/>
    <w:rsid w:val="60E54C13"/>
    <w:rsid w:val="60E781E8"/>
    <w:rsid w:val="60E98392"/>
    <w:rsid w:val="60EF80AF"/>
    <w:rsid w:val="60F562D2"/>
    <w:rsid w:val="60FFECD8"/>
    <w:rsid w:val="61098CF3"/>
    <w:rsid w:val="6114351E"/>
    <w:rsid w:val="61212FF1"/>
    <w:rsid w:val="612A83CF"/>
    <w:rsid w:val="6142671E"/>
    <w:rsid w:val="6146D255"/>
    <w:rsid w:val="614BF59D"/>
    <w:rsid w:val="614D1374"/>
    <w:rsid w:val="614FDCC9"/>
    <w:rsid w:val="616A7EFF"/>
    <w:rsid w:val="617BC4E0"/>
    <w:rsid w:val="617D456F"/>
    <w:rsid w:val="618713B4"/>
    <w:rsid w:val="619CB4B2"/>
    <w:rsid w:val="61A8A477"/>
    <w:rsid w:val="61BEE3C1"/>
    <w:rsid w:val="61F4068A"/>
    <w:rsid w:val="61F7E0F7"/>
    <w:rsid w:val="6210285E"/>
    <w:rsid w:val="6233A90C"/>
    <w:rsid w:val="623F3943"/>
    <w:rsid w:val="6246908B"/>
    <w:rsid w:val="62493646"/>
    <w:rsid w:val="625DD9F3"/>
    <w:rsid w:val="62665E88"/>
    <w:rsid w:val="6275CDDE"/>
    <w:rsid w:val="628027D7"/>
    <w:rsid w:val="62A8416A"/>
    <w:rsid w:val="62B14A08"/>
    <w:rsid w:val="62BD6C31"/>
    <w:rsid w:val="62CA0960"/>
    <w:rsid w:val="62EF117A"/>
    <w:rsid w:val="62F6D2F6"/>
    <w:rsid w:val="630E63C2"/>
    <w:rsid w:val="631A5873"/>
    <w:rsid w:val="6329B538"/>
    <w:rsid w:val="634C68F0"/>
    <w:rsid w:val="635B50A8"/>
    <w:rsid w:val="63695D57"/>
    <w:rsid w:val="636BD0D2"/>
    <w:rsid w:val="638B707D"/>
    <w:rsid w:val="63967F73"/>
    <w:rsid w:val="63AA5B63"/>
    <w:rsid w:val="63AFB0C3"/>
    <w:rsid w:val="63D132D0"/>
    <w:rsid w:val="63EEC19E"/>
    <w:rsid w:val="63F2ECE9"/>
    <w:rsid w:val="63F88E1D"/>
    <w:rsid w:val="6413A8BB"/>
    <w:rsid w:val="6413F08E"/>
    <w:rsid w:val="641ED1BF"/>
    <w:rsid w:val="6426763D"/>
    <w:rsid w:val="6426A0BD"/>
    <w:rsid w:val="642D20B5"/>
    <w:rsid w:val="642D6066"/>
    <w:rsid w:val="644E030A"/>
    <w:rsid w:val="6450B4A9"/>
    <w:rsid w:val="6467D767"/>
    <w:rsid w:val="64734DF5"/>
    <w:rsid w:val="647471CE"/>
    <w:rsid w:val="6477CC5E"/>
    <w:rsid w:val="64877210"/>
    <w:rsid w:val="648B86DD"/>
    <w:rsid w:val="64A67A52"/>
    <w:rsid w:val="64B01CE5"/>
    <w:rsid w:val="64B7805B"/>
    <w:rsid w:val="64CC3D58"/>
    <w:rsid w:val="64F11185"/>
    <w:rsid w:val="64F7365D"/>
    <w:rsid w:val="65313616"/>
    <w:rsid w:val="653AD841"/>
    <w:rsid w:val="653E28DD"/>
    <w:rsid w:val="653FD8DD"/>
    <w:rsid w:val="65467080"/>
    <w:rsid w:val="654AA6E2"/>
    <w:rsid w:val="654B296B"/>
    <w:rsid w:val="6553E6A7"/>
    <w:rsid w:val="655A9394"/>
    <w:rsid w:val="658A3A2E"/>
    <w:rsid w:val="65BD84DA"/>
    <w:rsid w:val="65E06F5B"/>
    <w:rsid w:val="65F39C82"/>
    <w:rsid w:val="660C1B5A"/>
    <w:rsid w:val="662C221A"/>
    <w:rsid w:val="662CF677"/>
    <w:rsid w:val="66427082"/>
    <w:rsid w:val="664E835E"/>
    <w:rsid w:val="6656137A"/>
    <w:rsid w:val="6660A257"/>
    <w:rsid w:val="66642F74"/>
    <w:rsid w:val="666F7A29"/>
    <w:rsid w:val="666FC380"/>
    <w:rsid w:val="6674DCCE"/>
    <w:rsid w:val="669595F9"/>
    <w:rsid w:val="66A9E637"/>
    <w:rsid w:val="66AE6846"/>
    <w:rsid w:val="66B6A1C5"/>
    <w:rsid w:val="66BD903D"/>
    <w:rsid w:val="66C03C8E"/>
    <w:rsid w:val="66EBB7FE"/>
    <w:rsid w:val="66F4B6A4"/>
    <w:rsid w:val="67181360"/>
    <w:rsid w:val="671E8622"/>
    <w:rsid w:val="671FF3FE"/>
    <w:rsid w:val="67208AEC"/>
    <w:rsid w:val="672C3C51"/>
    <w:rsid w:val="67491DFB"/>
    <w:rsid w:val="6769051B"/>
    <w:rsid w:val="676906B7"/>
    <w:rsid w:val="6776A35E"/>
    <w:rsid w:val="6778063F"/>
    <w:rsid w:val="678FBD4B"/>
    <w:rsid w:val="67A1A91C"/>
    <w:rsid w:val="67BBBACE"/>
    <w:rsid w:val="67BC917D"/>
    <w:rsid w:val="67D8F3DD"/>
    <w:rsid w:val="67DC927F"/>
    <w:rsid w:val="67E09E55"/>
    <w:rsid w:val="67E15E76"/>
    <w:rsid w:val="67E61299"/>
    <w:rsid w:val="67F66D15"/>
    <w:rsid w:val="68461639"/>
    <w:rsid w:val="684B6149"/>
    <w:rsid w:val="68730BF5"/>
    <w:rsid w:val="6873DB02"/>
    <w:rsid w:val="68763470"/>
    <w:rsid w:val="68886999"/>
    <w:rsid w:val="688DF9FE"/>
    <w:rsid w:val="688FE842"/>
    <w:rsid w:val="6891EDAA"/>
    <w:rsid w:val="68A30539"/>
    <w:rsid w:val="68B6B5F6"/>
    <w:rsid w:val="68D046DF"/>
    <w:rsid w:val="68D30419"/>
    <w:rsid w:val="68DE2451"/>
    <w:rsid w:val="68E9C6C2"/>
    <w:rsid w:val="68EE4432"/>
    <w:rsid w:val="68F75145"/>
    <w:rsid w:val="68FA1D42"/>
    <w:rsid w:val="691A5D95"/>
    <w:rsid w:val="69274FEF"/>
    <w:rsid w:val="692867EE"/>
    <w:rsid w:val="692BA7F3"/>
    <w:rsid w:val="6937E660"/>
    <w:rsid w:val="69449F57"/>
    <w:rsid w:val="6947DCF7"/>
    <w:rsid w:val="694E0B06"/>
    <w:rsid w:val="695E3EF4"/>
    <w:rsid w:val="69776D6C"/>
    <w:rsid w:val="697D8425"/>
    <w:rsid w:val="698012AD"/>
    <w:rsid w:val="69987DEF"/>
    <w:rsid w:val="69AC6F40"/>
    <w:rsid w:val="69AF6318"/>
    <w:rsid w:val="69C3963C"/>
    <w:rsid w:val="69CF41F7"/>
    <w:rsid w:val="69D5D064"/>
    <w:rsid w:val="69EBFFAF"/>
    <w:rsid w:val="6A049817"/>
    <w:rsid w:val="6A281210"/>
    <w:rsid w:val="6A3C7EFF"/>
    <w:rsid w:val="6A6FCB53"/>
    <w:rsid w:val="6A735347"/>
    <w:rsid w:val="6A7B48CA"/>
    <w:rsid w:val="6A7B7F31"/>
    <w:rsid w:val="6A858DEE"/>
    <w:rsid w:val="6A8F62C9"/>
    <w:rsid w:val="6AB6FED2"/>
    <w:rsid w:val="6ABEB479"/>
    <w:rsid w:val="6AEC5992"/>
    <w:rsid w:val="6AF00291"/>
    <w:rsid w:val="6AF77F70"/>
    <w:rsid w:val="6AFF8E3D"/>
    <w:rsid w:val="6B08A19E"/>
    <w:rsid w:val="6B1E364F"/>
    <w:rsid w:val="6B432B8E"/>
    <w:rsid w:val="6B4E9046"/>
    <w:rsid w:val="6B51818A"/>
    <w:rsid w:val="6B5AAC61"/>
    <w:rsid w:val="6B69FEFC"/>
    <w:rsid w:val="6B72F7FF"/>
    <w:rsid w:val="6B88D8E1"/>
    <w:rsid w:val="6BA3A239"/>
    <w:rsid w:val="6BA776C2"/>
    <w:rsid w:val="6BAB51FA"/>
    <w:rsid w:val="6BAE27A3"/>
    <w:rsid w:val="6BB8D353"/>
    <w:rsid w:val="6BBDC429"/>
    <w:rsid w:val="6BC76EC5"/>
    <w:rsid w:val="6BD0C608"/>
    <w:rsid w:val="6BE717AA"/>
    <w:rsid w:val="6BE77448"/>
    <w:rsid w:val="6BE79E4C"/>
    <w:rsid w:val="6C066205"/>
    <w:rsid w:val="6C0F28F7"/>
    <w:rsid w:val="6C103DC9"/>
    <w:rsid w:val="6C17528F"/>
    <w:rsid w:val="6C25F125"/>
    <w:rsid w:val="6C26F022"/>
    <w:rsid w:val="6C3EBC82"/>
    <w:rsid w:val="6C6E2C61"/>
    <w:rsid w:val="6C7616F8"/>
    <w:rsid w:val="6C76B0B5"/>
    <w:rsid w:val="6C8022EB"/>
    <w:rsid w:val="6C8D2E39"/>
    <w:rsid w:val="6C902E94"/>
    <w:rsid w:val="6C95ACAE"/>
    <w:rsid w:val="6CAFFA76"/>
    <w:rsid w:val="6CB3F75A"/>
    <w:rsid w:val="6CB60F45"/>
    <w:rsid w:val="6CD63724"/>
    <w:rsid w:val="6CDB6C77"/>
    <w:rsid w:val="6CDB7895"/>
    <w:rsid w:val="6CF23963"/>
    <w:rsid w:val="6CF76921"/>
    <w:rsid w:val="6CF7F27E"/>
    <w:rsid w:val="6D0818BD"/>
    <w:rsid w:val="6D0F0684"/>
    <w:rsid w:val="6D201E0E"/>
    <w:rsid w:val="6D21C441"/>
    <w:rsid w:val="6D2FE434"/>
    <w:rsid w:val="6D312CA6"/>
    <w:rsid w:val="6D47F83B"/>
    <w:rsid w:val="6D523C29"/>
    <w:rsid w:val="6D9AD9D4"/>
    <w:rsid w:val="6DAC49F7"/>
    <w:rsid w:val="6DB7F0B0"/>
    <w:rsid w:val="6DBA8D09"/>
    <w:rsid w:val="6DDBE7DC"/>
    <w:rsid w:val="6DE2CC43"/>
    <w:rsid w:val="6DFCE59C"/>
    <w:rsid w:val="6E04A0C7"/>
    <w:rsid w:val="6E1BA51F"/>
    <w:rsid w:val="6E2927EB"/>
    <w:rsid w:val="6E4D81CA"/>
    <w:rsid w:val="6E52303F"/>
    <w:rsid w:val="6E61B6F8"/>
    <w:rsid w:val="6E6279AC"/>
    <w:rsid w:val="6E6AFDBB"/>
    <w:rsid w:val="6E719FAC"/>
    <w:rsid w:val="6E847AE3"/>
    <w:rsid w:val="6E99C87E"/>
    <w:rsid w:val="6E9FA656"/>
    <w:rsid w:val="6EAE7DD3"/>
    <w:rsid w:val="6EB13532"/>
    <w:rsid w:val="6EC53A79"/>
    <w:rsid w:val="6ED2B166"/>
    <w:rsid w:val="6EE34225"/>
    <w:rsid w:val="6EFC7D5F"/>
    <w:rsid w:val="6F039F01"/>
    <w:rsid w:val="6F070303"/>
    <w:rsid w:val="6F166105"/>
    <w:rsid w:val="6F276C0A"/>
    <w:rsid w:val="6F2820F7"/>
    <w:rsid w:val="6F33BEB4"/>
    <w:rsid w:val="6F38BCC7"/>
    <w:rsid w:val="6F3CDB19"/>
    <w:rsid w:val="6F531710"/>
    <w:rsid w:val="6F557F24"/>
    <w:rsid w:val="6F59BBA0"/>
    <w:rsid w:val="6F69D3C7"/>
    <w:rsid w:val="6F6A42BB"/>
    <w:rsid w:val="6F7BB50C"/>
    <w:rsid w:val="6F7E1B8C"/>
    <w:rsid w:val="6F86AB65"/>
    <w:rsid w:val="6F877444"/>
    <w:rsid w:val="6F8969B5"/>
    <w:rsid w:val="6FAB21A0"/>
    <w:rsid w:val="6FB9B3D9"/>
    <w:rsid w:val="6FE95CB3"/>
    <w:rsid w:val="6FE9DB53"/>
    <w:rsid w:val="6FEF6D05"/>
    <w:rsid w:val="70021D33"/>
    <w:rsid w:val="70069BAB"/>
    <w:rsid w:val="700EE08C"/>
    <w:rsid w:val="701EEDBF"/>
    <w:rsid w:val="7023ABB3"/>
    <w:rsid w:val="70283965"/>
    <w:rsid w:val="7029B2A6"/>
    <w:rsid w:val="702E5E40"/>
    <w:rsid w:val="702EA646"/>
    <w:rsid w:val="7036B824"/>
    <w:rsid w:val="705AF2DF"/>
    <w:rsid w:val="708D2FF8"/>
    <w:rsid w:val="7092D4DA"/>
    <w:rsid w:val="70A179BE"/>
    <w:rsid w:val="70E862D3"/>
    <w:rsid w:val="70F248D1"/>
    <w:rsid w:val="70FCE532"/>
    <w:rsid w:val="7101086A"/>
    <w:rsid w:val="7103A985"/>
    <w:rsid w:val="71144DBF"/>
    <w:rsid w:val="7117BAF6"/>
    <w:rsid w:val="711B6952"/>
    <w:rsid w:val="711EE693"/>
    <w:rsid w:val="712F7B78"/>
    <w:rsid w:val="7139FD9A"/>
    <w:rsid w:val="71418D3F"/>
    <w:rsid w:val="7151EDE3"/>
    <w:rsid w:val="715B0B22"/>
    <w:rsid w:val="719FF28C"/>
    <w:rsid w:val="71D01EBB"/>
    <w:rsid w:val="71D6A686"/>
    <w:rsid w:val="71DBE2F2"/>
    <w:rsid w:val="71FB23FE"/>
    <w:rsid w:val="72006BA6"/>
    <w:rsid w:val="721111C0"/>
    <w:rsid w:val="7242216B"/>
    <w:rsid w:val="72428A5A"/>
    <w:rsid w:val="725C52C5"/>
    <w:rsid w:val="7262C5D9"/>
    <w:rsid w:val="72678709"/>
    <w:rsid w:val="726E6EF1"/>
    <w:rsid w:val="726ECB7D"/>
    <w:rsid w:val="7273187E"/>
    <w:rsid w:val="72864CF1"/>
    <w:rsid w:val="7298EF05"/>
    <w:rsid w:val="72A0D7BE"/>
    <w:rsid w:val="72B74047"/>
    <w:rsid w:val="72BFF823"/>
    <w:rsid w:val="72EDDBBE"/>
    <w:rsid w:val="7301D6BD"/>
    <w:rsid w:val="730A7EBD"/>
    <w:rsid w:val="730B1DE3"/>
    <w:rsid w:val="731BDCE0"/>
    <w:rsid w:val="731FE5C7"/>
    <w:rsid w:val="7332DC06"/>
    <w:rsid w:val="73414BC9"/>
    <w:rsid w:val="73517B25"/>
    <w:rsid w:val="735E7E1A"/>
    <w:rsid w:val="739CDD8E"/>
    <w:rsid w:val="73A65254"/>
    <w:rsid w:val="73AA0676"/>
    <w:rsid w:val="73AB60A0"/>
    <w:rsid w:val="73B4CAEA"/>
    <w:rsid w:val="73B85A6B"/>
    <w:rsid w:val="73BEEF24"/>
    <w:rsid w:val="73D2DE69"/>
    <w:rsid w:val="73ECDE0B"/>
    <w:rsid w:val="73F6498C"/>
    <w:rsid w:val="73F6C4EC"/>
    <w:rsid w:val="7405B96D"/>
    <w:rsid w:val="7457B988"/>
    <w:rsid w:val="74588B60"/>
    <w:rsid w:val="74671948"/>
    <w:rsid w:val="7476A8EB"/>
    <w:rsid w:val="7479A006"/>
    <w:rsid w:val="74803153"/>
    <w:rsid w:val="74941634"/>
    <w:rsid w:val="74AA741E"/>
    <w:rsid w:val="74B693BD"/>
    <w:rsid w:val="74DAD76C"/>
    <w:rsid w:val="74F369B8"/>
    <w:rsid w:val="74FFBDA6"/>
    <w:rsid w:val="7502DD21"/>
    <w:rsid w:val="7511C46C"/>
    <w:rsid w:val="752C7F9A"/>
    <w:rsid w:val="753E0DA2"/>
    <w:rsid w:val="7548F8BF"/>
    <w:rsid w:val="75533085"/>
    <w:rsid w:val="7553D013"/>
    <w:rsid w:val="75545404"/>
    <w:rsid w:val="756A293A"/>
    <w:rsid w:val="756C8C25"/>
    <w:rsid w:val="756F20BB"/>
    <w:rsid w:val="75723192"/>
    <w:rsid w:val="75749B16"/>
    <w:rsid w:val="75A938D5"/>
    <w:rsid w:val="75C413A5"/>
    <w:rsid w:val="75D77468"/>
    <w:rsid w:val="75D8B1DB"/>
    <w:rsid w:val="75E63B71"/>
    <w:rsid w:val="7607FAF5"/>
    <w:rsid w:val="76088FF0"/>
    <w:rsid w:val="760F0E86"/>
    <w:rsid w:val="761A242E"/>
    <w:rsid w:val="761E74E1"/>
    <w:rsid w:val="7625E2DF"/>
    <w:rsid w:val="763BF3B7"/>
    <w:rsid w:val="763D8A23"/>
    <w:rsid w:val="764076DC"/>
    <w:rsid w:val="7649A8AA"/>
    <w:rsid w:val="76615899"/>
    <w:rsid w:val="7661D3E9"/>
    <w:rsid w:val="767DCD35"/>
    <w:rsid w:val="7692D503"/>
    <w:rsid w:val="76949CA2"/>
    <w:rsid w:val="76A8F27A"/>
    <w:rsid w:val="76AE9666"/>
    <w:rsid w:val="76BC7C9A"/>
    <w:rsid w:val="76DF76E9"/>
    <w:rsid w:val="76E2F627"/>
    <w:rsid w:val="76FD2302"/>
    <w:rsid w:val="7707C4C6"/>
    <w:rsid w:val="770DA2A1"/>
    <w:rsid w:val="771CE09C"/>
    <w:rsid w:val="772270A3"/>
    <w:rsid w:val="77229FA7"/>
    <w:rsid w:val="7725BD78"/>
    <w:rsid w:val="772BE95B"/>
    <w:rsid w:val="774E5D17"/>
    <w:rsid w:val="774E5EFA"/>
    <w:rsid w:val="77567FC8"/>
    <w:rsid w:val="776D1A16"/>
    <w:rsid w:val="7771DEAE"/>
    <w:rsid w:val="777D3B13"/>
    <w:rsid w:val="7787D370"/>
    <w:rsid w:val="779B787B"/>
    <w:rsid w:val="77A0A408"/>
    <w:rsid w:val="77B5F48F"/>
    <w:rsid w:val="77DA16D8"/>
    <w:rsid w:val="77EB8530"/>
    <w:rsid w:val="77F239EC"/>
    <w:rsid w:val="77FAC966"/>
    <w:rsid w:val="77FCFE2B"/>
    <w:rsid w:val="780D1DDB"/>
    <w:rsid w:val="780E49C2"/>
    <w:rsid w:val="782A0079"/>
    <w:rsid w:val="784C5BEE"/>
    <w:rsid w:val="785AFBAB"/>
    <w:rsid w:val="7875A09A"/>
    <w:rsid w:val="78907BB4"/>
    <w:rsid w:val="78916AB8"/>
    <w:rsid w:val="7891F8C3"/>
    <w:rsid w:val="789B3F96"/>
    <w:rsid w:val="78ACAFA5"/>
    <w:rsid w:val="78ADBCCC"/>
    <w:rsid w:val="78ADC2B5"/>
    <w:rsid w:val="78BF984D"/>
    <w:rsid w:val="78CF679D"/>
    <w:rsid w:val="78D67A63"/>
    <w:rsid w:val="78E4506B"/>
    <w:rsid w:val="78E7B222"/>
    <w:rsid w:val="78E94EC1"/>
    <w:rsid w:val="78ED16B4"/>
    <w:rsid w:val="79036AD0"/>
    <w:rsid w:val="790F2ECF"/>
    <w:rsid w:val="7919F573"/>
    <w:rsid w:val="795F35E9"/>
    <w:rsid w:val="79654BDB"/>
    <w:rsid w:val="7965C7DA"/>
    <w:rsid w:val="796FF191"/>
    <w:rsid w:val="798D7F74"/>
    <w:rsid w:val="7990ECCF"/>
    <w:rsid w:val="799844BA"/>
    <w:rsid w:val="79AB253B"/>
    <w:rsid w:val="79EA252F"/>
    <w:rsid w:val="79EE253A"/>
    <w:rsid w:val="79FE5C72"/>
    <w:rsid w:val="79FF170C"/>
    <w:rsid w:val="7A1DBE5F"/>
    <w:rsid w:val="7A211302"/>
    <w:rsid w:val="7A337BE5"/>
    <w:rsid w:val="7A3ABCA9"/>
    <w:rsid w:val="7A3BD7B1"/>
    <w:rsid w:val="7A409D33"/>
    <w:rsid w:val="7A40D7FB"/>
    <w:rsid w:val="7A4F4F99"/>
    <w:rsid w:val="7A73142A"/>
    <w:rsid w:val="7A7641E7"/>
    <w:rsid w:val="7A8C0FF2"/>
    <w:rsid w:val="7A8D593B"/>
    <w:rsid w:val="7AA0BE2D"/>
    <w:rsid w:val="7AA23061"/>
    <w:rsid w:val="7AB93316"/>
    <w:rsid w:val="7AC1E728"/>
    <w:rsid w:val="7AC77377"/>
    <w:rsid w:val="7AF453F3"/>
    <w:rsid w:val="7AFD918C"/>
    <w:rsid w:val="7B11DA99"/>
    <w:rsid w:val="7B148FE5"/>
    <w:rsid w:val="7B2A8D6F"/>
    <w:rsid w:val="7B44BE47"/>
    <w:rsid w:val="7B49184E"/>
    <w:rsid w:val="7B51D01B"/>
    <w:rsid w:val="7B9212FF"/>
    <w:rsid w:val="7B953BCE"/>
    <w:rsid w:val="7BA8F9B6"/>
    <w:rsid w:val="7BC310AA"/>
    <w:rsid w:val="7BDDC3CC"/>
    <w:rsid w:val="7BE03E18"/>
    <w:rsid w:val="7C201F3C"/>
    <w:rsid w:val="7C25ADEA"/>
    <w:rsid w:val="7C29DD17"/>
    <w:rsid w:val="7C34F8CF"/>
    <w:rsid w:val="7C351129"/>
    <w:rsid w:val="7C379DC9"/>
    <w:rsid w:val="7C3AB4A6"/>
    <w:rsid w:val="7C4015DB"/>
    <w:rsid w:val="7C5A73E7"/>
    <w:rsid w:val="7C950D3D"/>
    <w:rsid w:val="7C9D12E4"/>
    <w:rsid w:val="7CA03D58"/>
    <w:rsid w:val="7CBCDE2F"/>
    <w:rsid w:val="7CDC3C13"/>
    <w:rsid w:val="7CE6B673"/>
    <w:rsid w:val="7CEE1D2C"/>
    <w:rsid w:val="7CEF2EC8"/>
    <w:rsid w:val="7CFD970E"/>
    <w:rsid w:val="7D046E5D"/>
    <w:rsid w:val="7D06116A"/>
    <w:rsid w:val="7D11132C"/>
    <w:rsid w:val="7D1DD45D"/>
    <w:rsid w:val="7D2CF464"/>
    <w:rsid w:val="7D3307B5"/>
    <w:rsid w:val="7D5FF1FE"/>
    <w:rsid w:val="7D617EAA"/>
    <w:rsid w:val="7D6C0B8C"/>
    <w:rsid w:val="7D6CFC64"/>
    <w:rsid w:val="7D8A0724"/>
    <w:rsid w:val="7DB074AF"/>
    <w:rsid w:val="7DB5229C"/>
    <w:rsid w:val="7DC326D6"/>
    <w:rsid w:val="7DCB9ADC"/>
    <w:rsid w:val="7DDD521A"/>
    <w:rsid w:val="7DED8AA1"/>
    <w:rsid w:val="7DEE3B5E"/>
    <w:rsid w:val="7E2A8454"/>
    <w:rsid w:val="7E36A183"/>
    <w:rsid w:val="7E4A4D7A"/>
    <w:rsid w:val="7E613641"/>
    <w:rsid w:val="7E7B0CAB"/>
    <w:rsid w:val="7E821A8C"/>
    <w:rsid w:val="7E85E4CB"/>
    <w:rsid w:val="7E8D1E2C"/>
    <w:rsid w:val="7E94BF5C"/>
    <w:rsid w:val="7EB057FB"/>
    <w:rsid w:val="7EBF4AE1"/>
    <w:rsid w:val="7EBF776C"/>
    <w:rsid w:val="7EE19FF1"/>
    <w:rsid w:val="7EE50491"/>
    <w:rsid w:val="7EE70E55"/>
    <w:rsid w:val="7EEDCABF"/>
    <w:rsid w:val="7EEDE88A"/>
    <w:rsid w:val="7EF32585"/>
    <w:rsid w:val="7F052CFB"/>
    <w:rsid w:val="7F25C7BB"/>
    <w:rsid w:val="7F30C8C0"/>
    <w:rsid w:val="7F358AA0"/>
    <w:rsid w:val="7F3A92F6"/>
    <w:rsid w:val="7F46D3EB"/>
    <w:rsid w:val="7F5675F9"/>
    <w:rsid w:val="7F758261"/>
    <w:rsid w:val="7F79FF3F"/>
    <w:rsid w:val="7F810B55"/>
    <w:rsid w:val="7F9C4E62"/>
    <w:rsid w:val="7F9D301E"/>
    <w:rsid w:val="7FC252F1"/>
    <w:rsid w:val="7FDBE30E"/>
    <w:rsid w:val="7FE41A84"/>
    <w:rsid w:val="7FFDA6C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0360B"/>
  <w15:chartTrackingRefBased/>
  <w15:docId w15:val="{496AA54D-E328-44B7-A715-9FF8F02C1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qFormat="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FF14E0"/>
    <w:pPr>
      <w:keepNext/>
      <w:keepLines/>
      <w:spacing w:after="80" w:line="360" w:lineRule="auto"/>
      <w:outlineLvl w:val="0"/>
    </w:pPr>
    <w:rPr>
      <w:rFonts w:eastAsiaTheme="majorEastAsia" w:cs="Times New Roman (Koppen CS)"/>
      <w:b/>
      <w:bCs/>
      <w:color w:val="7030A0"/>
      <w:sz w:val="28"/>
      <w:szCs w:val="28"/>
    </w:rPr>
  </w:style>
  <w:style w:type="paragraph" w:styleId="Kop2">
    <w:name w:val="heading 2"/>
    <w:basedOn w:val="Standaard"/>
    <w:next w:val="Standaard"/>
    <w:link w:val="Kop2Char"/>
    <w:autoRedefine/>
    <w:uiPriority w:val="9"/>
    <w:unhideWhenUsed/>
    <w:qFormat/>
    <w:rsid w:val="00E76A91"/>
    <w:pPr>
      <w:keepNext/>
      <w:keepLines/>
      <w:spacing w:before="40" w:after="120" w:line="360" w:lineRule="auto"/>
      <w:outlineLvl w:val="1"/>
    </w:pPr>
    <w:rPr>
      <w:rFonts w:eastAsiaTheme="majorEastAsia" w:cs="Times New Roman (Koppen CS)"/>
      <w:b/>
      <w:color w:val="7030A0"/>
      <w:sz w:val="22"/>
      <w:szCs w:val="22"/>
    </w:rPr>
  </w:style>
  <w:style w:type="paragraph" w:styleId="Kop3">
    <w:name w:val="heading 3"/>
    <w:basedOn w:val="Standaard"/>
    <w:next w:val="Standaard"/>
    <w:link w:val="Kop3Char"/>
    <w:autoRedefine/>
    <w:uiPriority w:val="9"/>
    <w:unhideWhenUsed/>
    <w:qFormat/>
    <w:rsid w:val="00B95571"/>
    <w:pPr>
      <w:keepNext/>
      <w:keepLines/>
      <w:spacing w:before="160" w:after="80" w:line="259" w:lineRule="auto"/>
      <w:outlineLvl w:val="2"/>
    </w:pPr>
    <w:rPr>
      <w:rFonts w:ascii="Calibri" w:eastAsiaTheme="majorEastAsia" w:hAnsi="Calibri" w:cs="Calibri"/>
      <w:b/>
      <w:color w:val="7030A0"/>
      <w:sz w:val="22"/>
      <w:szCs w:val="22"/>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14E0"/>
    <w:rPr>
      <w:rFonts w:ascii="Aptos" w:eastAsiaTheme="majorEastAsia" w:hAnsi="Aptos" w:cs="Times New Roman (Koppen CS)"/>
      <w:b/>
      <w:bCs/>
      <w:color w:val="7030A0"/>
      <w:spacing w:val="4"/>
      <w:kern w:val="0"/>
      <w:sz w:val="28"/>
      <w:szCs w:val="28"/>
      <w14:ligatures w14:val="none"/>
    </w:rPr>
  </w:style>
  <w:style w:type="character" w:customStyle="1" w:styleId="Kop2Char">
    <w:name w:val="Kop 2 Char"/>
    <w:basedOn w:val="Standaardalinea-lettertype"/>
    <w:link w:val="Kop2"/>
    <w:uiPriority w:val="9"/>
    <w:rsid w:val="00E76A91"/>
    <w:rPr>
      <w:rFonts w:ascii="Aptos" w:eastAsiaTheme="majorEastAsia" w:hAnsi="Aptos" w:cs="Times New Roman (Koppen CS)"/>
      <w:b/>
      <w:color w:val="7030A0"/>
      <w:spacing w:val="4"/>
      <w:kern w:val="0"/>
      <w:sz w:val="22"/>
      <w:szCs w:val="22"/>
      <w14:ligatures w14:val="none"/>
    </w:rPr>
  </w:style>
  <w:style w:type="character" w:customStyle="1" w:styleId="Kop3Char">
    <w:name w:val="Kop 3 Char"/>
    <w:basedOn w:val="Standaardalinea-lettertype"/>
    <w:link w:val="Kop3"/>
    <w:uiPriority w:val="9"/>
    <w:rsid w:val="00B95571"/>
    <w:rPr>
      <w:rFonts w:ascii="Calibri" w:eastAsiaTheme="majorEastAsia" w:hAnsi="Calibri" w:cs="Calibri"/>
      <w:b/>
      <w:color w:val="7030A0"/>
      <w:spacing w:val="4"/>
      <w:kern w:val="0"/>
      <w:sz w:val="22"/>
      <w:szCs w:val="22"/>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FF14E0"/>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FF14E0"/>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unhideWhenUsed/>
    <w:qFormat/>
    <w:rsid w:val="00284579"/>
    <w:pPr>
      <w:spacing w:before="240" w:line="276" w:lineRule="auto"/>
    </w:pPr>
    <w:rPr>
      <w:rFonts w:cstheme="majorBidi"/>
      <w:sz w:val="32"/>
    </w:rPr>
  </w:style>
  <w:style w:type="character" w:styleId="Hashtag">
    <w:name w:val="Hashtag"/>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styleId="SmartLink">
    <w:name w:val="Smart Link"/>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styleId="Vermelding">
    <w:name w:val="Mention"/>
    <w:basedOn w:val="Standaardalinea-lettertype"/>
    <w:uiPriority w:val="99"/>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character" w:styleId="Hyperlink">
    <w:name w:val="Hyperlink"/>
    <w:basedOn w:val="Standaardalinea-lettertype"/>
    <w:uiPriority w:val="99"/>
    <w:unhideWhenUsed/>
    <w:rsid w:val="003138EB"/>
    <w:rPr>
      <w:color w:val="3B1099" w:themeColor="hyperlink"/>
      <w:u w:val="single"/>
    </w:rPr>
  </w:style>
  <w:style w:type="paragraph" w:customStyle="1" w:styleId="paragraph">
    <w:name w:val="paragraph"/>
    <w:basedOn w:val="Standaard"/>
    <w:rsid w:val="003138EB"/>
    <w:pPr>
      <w:spacing w:before="100" w:beforeAutospacing="1" w:after="100" w:afterAutospacing="1" w:line="240" w:lineRule="auto"/>
    </w:pPr>
    <w:rPr>
      <w:rFonts w:ascii="Times New Roman" w:eastAsia="Times New Roman" w:hAnsi="Times New Roman" w:cs="Times New Roman"/>
      <w:spacing w:val="0"/>
      <w:sz w:val="24"/>
      <w:lang w:eastAsia="nl-NL"/>
    </w:rPr>
  </w:style>
  <w:style w:type="character" w:customStyle="1" w:styleId="normaltextrun">
    <w:name w:val="normaltextrun"/>
    <w:basedOn w:val="Standaardalinea-lettertype"/>
    <w:rsid w:val="003138EB"/>
  </w:style>
  <w:style w:type="character" w:customStyle="1" w:styleId="eop">
    <w:name w:val="eop"/>
    <w:basedOn w:val="Standaardalinea-lettertype"/>
    <w:rsid w:val="003138EB"/>
  </w:style>
  <w:style w:type="paragraph" w:styleId="Inhopg1">
    <w:name w:val="toc 1"/>
    <w:basedOn w:val="Standaard"/>
    <w:next w:val="Standaard"/>
    <w:autoRedefine/>
    <w:uiPriority w:val="39"/>
    <w:unhideWhenUsed/>
    <w:rsid w:val="00CE52DD"/>
    <w:pPr>
      <w:spacing w:after="100"/>
    </w:pPr>
  </w:style>
  <w:style w:type="paragraph" w:styleId="Inhopg2">
    <w:name w:val="toc 2"/>
    <w:basedOn w:val="Standaard"/>
    <w:next w:val="Standaard"/>
    <w:autoRedefine/>
    <w:uiPriority w:val="39"/>
    <w:unhideWhenUsed/>
    <w:rsid w:val="00CE52DD"/>
    <w:pPr>
      <w:spacing w:after="100"/>
      <w:ind w:left="190"/>
    </w:pPr>
  </w:style>
  <w:style w:type="paragraph" w:styleId="Inhopg3">
    <w:name w:val="toc 3"/>
    <w:basedOn w:val="Standaard"/>
    <w:next w:val="Standaard"/>
    <w:autoRedefine/>
    <w:uiPriority w:val="39"/>
    <w:unhideWhenUsed/>
    <w:rsid w:val="00CE52DD"/>
    <w:pPr>
      <w:spacing w:after="100"/>
      <w:ind w:left="380"/>
    </w:p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Aptos" w:hAnsi="Aptos" w:cs="Times New Roman (Hoofdtekst CS)"/>
      <w:spacing w:val="4"/>
      <w:kern w:val="0"/>
      <w:sz w:val="20"/>
      <w:szCs w:val="20"/>
      <w14:ligatures w14:val="none"/>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677849"/>
    <w:rPr>
      <w:b/>
      <w:bCs/>
    </w:rPr>
  </w:style>
  <w:style w:type="character" w:customStyle="1" w:styleId="OnderwerpvanopmerkingChar">
    <w:name w:val="Onderwerp van opmerking Char"/>
    <w:basedOn w:val="TekstopmerkingChar"/>
    <w:link w:val="Onderwerpvanopmerking"/>
    <w:uiPriority w:val="99"/>
    <w:semiHidden/>
    <w:rsid w:val="00677849"/>
    <w:rPr>
      <w:rFonts w:ascii="Aptos" w:hAnsi="Aptos" w:cs="Times New Roman (Hoofdtekst CS)"/>
      <w:b/>
      <w:bCs/>
      <w:spacing w:val="4"/>
      <w:kern w:val="0"/>
      <w:sz w:val="20"/>
      <w:szCs w:val="20"/>
      <w14:ligatures w14:val="none"/>
    </w:rPr>
  </w:style>
  <w:style w:type="character" w:styleId="Onopgelostemelding">
    <w:name w:val="Unresolved Mention"/>
    <w:basedOn w:val="Standaardalinea-lettertype"/>
    <w:uiPriority w:val="99"/>
    <w:semiHidden/>
    <w:unhideWhenUsed/>
    <w:rsid w:val="00A61C67"/>
    <w:rPr>
      <w:color w:val="605E5C"/>
      <w:shd w:val="clear" w:color="auto" w:fill="E1DFDD"/>
    </w:rPr>
  </w:style>
  <w:style w:type="paragraph" w:customStyle="1" w:styleId="Dordthuistekst">
    <w:name w:val="Dordthuis tekst"/>
    <w:basedOn w:val="Standaard"/>
    <w:link w:val="DordthuistekstChar"/>
    <w:qFormat/>
    <w:rsid w:val="00E7160D"/>
    <w:pPr>
      <w:overflowPunct w:val="0"/>
      <w:autoSpaceDE w:val="0"/>
      <w:autoSpaceDN w:val="0"/>
      <w:adjustRightInd w:val="0"/>
      <w:spacing w:line="240" w:lineRule="auto"/>
      <w:textAlignment w:val="baseline"/>
    </w:pPr>
    <w:rPr>
      <w:rFonts w:ascii="Verdana" w:eastAsia="Times New Roman" w:hAnsi="Verdana" w:cs="Times New Roman"/>
      <w:spacing w:val="0"/>
      <w:sz w:val="18"/>
      <w:szCs w:val="18"/>
      <w:lang w:val="nl"/>
    </w:rPr>
  </w:style>
  <w:style w:type="character" w:customStyle="1" w:styleId="DordthuistekstChar">
    <w:name w:val="Dordthuis tekst Char"/>
    <w:basedOn w:val="Standaardalinea-lettertype"/>
    <w:link w:val="Dordthuistekst"/>
    <w:rsid w:val="00E7160D"/>
    <w:rPr>
      <w:rFonts w:ascii="Verdana" w:eastAsia="Times New Roman" w:hAnsi="Verdana" w:cs="Times New Roman"/>
      <w:kern w:val="0"/>
      <w:sz w:val="18"/>
      <w:szCs w:val="18"/>
      <w:lang w:val="nl"/>
      <w14:ligatures w14:val="none"/>
    </w:rPr>
  </w:style>
  <w:style w:type="paragraph" w:styleId="Revisie">
    <w:name w:val="Revision"/>
    <w:hidden/>
    <w:uiPriority w:val="99"/>
    <w:semiHidden/>
    <w:rsid w:val="005A0275"/>
    <w:rPr>
      <w:rFonts w:ascii="Aptos" w:hAnsi="Aptos" w:cs="Times New Roman (Hoofdtekst CS)"/>
      <w:spacing w:val="4"/>
      <w:kern w:val="0"/>
      <w:sz w:val="19"/>
      <w14:ligatures w14:val="none"/>
    </w:rPr>
  </w:style>
  <w:style w:type="table" w:customStyle="1" w:styleId="Tabelraster1">
    <w:name w:val="Tabelraster1"/>
    <w:basedOn w:val="Standaardtabel"/>
    <w:next w:val="Tabelraster"/>
    <w:uiPriority w:val="39"/>
    <w:rsid w:val="001970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96206">
      <w:bodyDiv w:val="1"/>
      <w:marLeft w:val="0"/>
      <w:marRight w:val="0"/>
      <w:marTop w:val="0"/>
      <w:marBottom w:val="0"/>
      <w:divBdr>
        <w:top w:val="none" w:sz="0" w:space="0" w:color="auto"/>
        <w:left w:val="none" w:sz="0" w:space="0" w:color="auto"/>
        <w:bottom w:val="none" w:sz="0" w:space="0" w:color="auto"/>
        <w:right w:val="none" w:sz="0" w:space="0" w:color="auto"/>
      </w:divBdr>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06212938">
      <w:bodyDiv w:val="1"/>
      <w:marLeft w:val="0"/>
      <w:marRight w:val="0"/>
      <w:marTop w:val="0"/>
      <w:marBottom w:val="0"/>
      <w:divBdr>
        <w:top w:val="none" w:sz="0" w:space="0" w:color="auto"/>
        <w:left w:val="none" w:sz="0" w:space="0" w:color="auto"/>
        <w:bottom w:val="none" w:sz="0" w:space="0" w:color="auto"/>
        <w:right w:val="none" w:sz="0" w:space="0" w:color="auto"/>
      </w:divBdr>
    </w:div>
    <w:div w:id="549414054">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620306731">
      <w:bodyDiv w:val="1"/>
      <w:marLeft w:val="0"/>
      <w:marRight w:val="0"/>
      <w:marTop w:val="0"/>
      <w:marBottom w:val="0"/>
      <w:divBdr>
        <w:top w:val="none" w:sz="0" w:space="0" w:color="auto"/>
        <w:left w:val="none" w:sz="0" w:space="0" w:color="auto"/>
        <w:bottom w:val="none" w:sz="0" w:space="0" w:color="auto"/>
        <w:right w:val="none" w:sz="0" w:space="0" w:color="auto"/>
      </w:divBdr>
    </w:div>
    <w:div w:id="691807408">
      <w:bodyDiv w:val="1"/>
      <w:marLeft w:val="0"/>
      <w:marRight w:val="0"/>
      <w:marTop w:val="0"/>
      <w:marBottom w:val="0"/>
      <w:divBdr>
        <w:top w:val="none" w:sz="0" w:space="0" w:color="auto"/>
        <w:left w:val="none" w:sz="0" w:space="0" w:color="auto"/>
        <w:bottom w:val="none" w:sz="0" w:space="0" w:color="auto"/>
        <w:right w:val="none" w:sz="0" w:space="0" w:color="auto"/>
      </w:divBdr>
      <w:divsChild>
        <w:div w:id="198667465">
          <w:marLeft w:val="0"/>
          <w:marRight w:val="0"/>
          <w:marTop w:val="0"/>
          <w:marBottom w:val="0"/>
          <w:divBdr>
            <w:top w:val="none" w:sz="0" w:space="0" w:color="auto"/>
            <w:left w:val="none" w:sz="0" w:space="0" w:color="auto"/>
            <w:bottom w:val="none" w:sz="0" w:space="0" w:color="auto"/>
            <w:right w:val="none" w:sz="0" w:space="0" w:color="auto"/>
          </w:divBdr>
        </w:div>
        <w:div w:id="210381227">
          <w:marLeft w:val="0"/>
          <w:marRight w:val="0"/>
          <w:marTop w:val="0"/>
          <w:marBottom w:val="0"/>
          <w:divBdr>
            <w:top w:val="none" w:sz="0" w:space="0" w:color="auto"/>
            <w:left w:val="none" w:sz="0" w:space="0" w:color="auto"/>
            <w:bottom w:val="none" w:sz="0" w:space="0" w:color="auto"/>
            <w:right w:val="none" w:sz="0" w:space="0" w:color="auto"/>
          </w:divBdr>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745883488">
      <w:bodyDiv w:val="1"/>
      <w:marLeft w:val="0"/>
      <w:marRight w:val="0"/>
      <w:marTop w:val="0"/>
      <w:marBottom w:val="0"/>
      <w:divBdr>
        <w:top w:val="none" w:sz="0" w:space="0" w:color="auto"/>
        <w:left w:val="none" w:sz="0" w:space="0" w:color="auto"/>
        <w:bottom w:val="none" w:sz="0" w:space="0" w:color="auto"/>
        <w:right w:val="none" w:sz="0" w:space="0" w:color="auto"/>
      </w:divBdr>
    </w:div>
    <w:div w:id="1181318222">
      <w:bodyDiv w:val="1"/>
      <w:marLeft w:val="0"/>
      <w:marRight w:val="0"/>
      <w:marTop w:val="0"/>
      <w:marBottom w:val="0"/>
      <w:divBdr>
        <w:top w:val="none" w:sz="0" w:space="0" w:color="auto"/>
        <w:left w:val="none" w:sz="0" w:space="0" w:color="auto"/>
        <w:bottom w:val="none" w:sz="0" w:space="0" w:color="auto"/>
        <w:right w:val="none" w:sz="0" w:space="0" w:color="auto"/>
      </w:divBdr>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439443941">
      <w:bodyDiv w:val="1"/>
      <w:marLeft w:val="0"/>
      <w:marRight w:val="0"/>
      <w:marTop w:val="0"/>
      <w:marBottom w:val="0"/>
      <w:divBdr>
        <w:top w:val="none" w:sz="0" w:space="0" w:color="auto"/>
        <w:left w:val="none" w:sz="0" w:space="0" w:color="auto"/>
        <w:bottom w:val="none" w:sz="0" w:space="0" w:color="auto"/>
        <w:right w:val="none" w:sz="0" w:space="0" w:color="auto"/>
      </w:divBdr>
    </w:div>
    <w:div w:id="1488595452">
      <w:bodyDiv w:val="1"/>
      <w:marLeft w:val="0"/>
      <w:marRight w:val="0"/>
      <w:marTop w:val="0"/>
      <w:marBottom w:val="0"/>
      <w:divBdr>
        <w:top w:val="none" w:sz="0" w:space="0" w:color="auto"/>
        <w:left w:val="none" w:sz="0" w:space="0" w:color="auto"/>
        <w:bottom w:val="none" w:sz="0" w:space="0" w:color="auto"/>
        <w:right w:val="none" w:sz="0" w:space="0" w:color="auto"/>
      </w:divBdr>
    </w:div>
    <w:div w:id="1510826387">
      <w:bodyDiv w:val="1"/>
      <w:marLeft w:val="0"/>
      <w:marRight w:val="0"/>
      <w:marTop w:val="0"/>
      <w:marBottom w:val="0"/>
      <w:divBdr>
        <w:top w:val="none" w:sz="0" w:space="0" w:color="auto"/>
        <w:left w:val="none" w:sz="0" w:space="0" w:color="auto"/>
        <w:bottom w:val="none" w:sz="0" w:space="0" w:color="auto"/>
        <w:right w:val="none" w:sz="0" w:space="0" w:color="auto"/>
      </w:divBdr>
    </w:div>
    <w:div w:id="1515070814">
      <w:bodyDiv w:val="1"/>
      <w:marLeft w:val="0"/>
      <w:marRight w:val="0"/>
      <w:marTop w:val="0"/>
      <w:marBottom w:val="0"/>
      <w:divBdr>
        <w:top w:val="none" w:sz="0" w:space="0" w:color="auto"/>
        <w:left w:val="none" w:sz="0" w:space="0" w:color="auto"/>
        <w:bottom w:val="none" w:sz="0" w:space="0" w:color="auto"/>
        <w:right w:val="none" w:sz="0" w:space="0" w:color="auto"/>
      </w:divBdr>
    </w:div>
    <w:div w:id="1527526882">
      <w:bodyDiv w:val="1"/>
      <w:marLeft w:val="0"/>
      <w:marRight w:val="0"/>
      <w:marTop w:val="0"/>
      <w:marBottom w:val="0"/>
      <w:divBdr>
        <w:top w:val="none" w:sz="0" w:space="0" w:color="auto"/>
        <w:left w:val="none" w:sz="0" w:space="0" w:color="auto"/>
        <w:bottom w:val="none" w:sz="0" w:space="0" w:color="auto"/>
        <w:right w:val="none" w:sz="0" w:space="0" w:color="auto"/>
      </w:divBdr>
    </w:div>
    <w:div w:id="1529179992">
      <w:bodyDiv w:val="1"/>
      <w:marLeft w:val="0"/>
      <w:marRight w:val="0"/>
      <w:marTop w:val="0"/>
      <w:marBottom w:val="0"/>
      <w:divBdr>
        <w:top w:val="none" w:sz="0" w:space="0" w:color="auto"/>
        <w:left w:val="none" w:sz="0" w:space="0" w:color="auto"/>
        <w:bottom w:val="none" w:sz="0" w:space="0" w:color="auto"/>
        <w:right w:val="none" w:sz="0" w:space="0" w:color="auto"/>
      </w:divBdr>
    </w:div>
    <w:div w:id="1642883971">
      <w:bodyDiv w:val="1"/>
      <w:marLeft w:val="0"/>
      <w:marRight w:val="0"/>
      <w:marTop w:val="0"/>
      <w:marBottom w:val="0"/>
      <w:divBdr>
        <w:top w:val="none" w:sz="0" w:space="0" w:color="auto"/>
        <w:left w:val="none" w:sz="0" w:space="0" w:color="auto"/>
        <w:bottom w:val="none" w:sz="0" w:space="0" w:color="auto"/>
        <w:right w:val="none" w:sz="0" w:space="0" w:color="auto"/>
      </w:divBdr>
      <w:divsChild>
        <w:div w:id="1987392755">
          <w:marLeft w:val="0"/>
          <w:marRight w:val="0"/>
          <w:marTop w:val="0"/>
          <w:marBottom w:val="0"/>
          <w:divBdr>
            <w:top w:val="none" w:sz="0" w:space="0" w:color="auto"/>
            <w:left w:val="none" w:sz="0" w:space="0" w:color="auto"/>
            <w:bottom w:val="none" w:sz="0" w:space="0" w:color="auto"/>
            <w:right w:val="none" w:sz="0" w:space="0" w:color="auto"/>
          </w:divBdr>
        </w:div>
        <w:div w:id="2064403891">
          <w:marLeft w:val="0"/>
          <w:marRight w:val="0"/>
          <w:marTop w:val="0"/>
          <w:marBottom w:val="0"/>
          <w:divBdr>
            <w:top w:val="none" w:sz="0" w:space="0" w:color="auto"/>
            <w:left w:val="none" w:sz="0" w:space="0" w:color="auto"/>
            <w:bottom w:val="none" w:sz="0" w:space="0" w:color="auto"/>
            <w:right w:val="none" w:sz="0" w:space="0" w:color="auto"/>
          </w:divBdr>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1934511572">
      <w:bodyDiv w:val="1"/>
      <w:marLeft w:val="0"/>
      <w:marRight w:val="0"/>
      <w:marTop w:val="0"/>
      <w:marBottom w:val="0"/>
      <w:divBdr>
        <w:top w:val="none" w:sz="0" w:space="0" w:color="auto"/>
        <w:left w:val="none" w:sz="0" w:space="0" w:color="auto"/>
        <w:bottom w:val="none" w:sz="0" w:space="0" w:color="auto"/>
        <w:right w:val="none" w:sz="0" w:space="0" w:color="auto"/>
      </w:divBdr>
    </w:div>
    <w:div w:id="2074235593">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image" Target="media/image17.svg"/><Relationship Id="rId1"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18.emf"/></Relationships>
</file>

<file path=word/documenttasks/documenttasks1.xml><?xml version="1.0" encoding="utf-8"?>
<t:Tasks xmlns:t="http://schemas.microsoft.com/office/tasks/2019/documenttasks" xmlns:oel="http://schemas.microsoft.com/office/2019/extlst">
  <t:Task id="{53D8EA4B-B67F-4AE7-BDA7-4C0F04F91991}">
    <t:Anchor>
      <t:Comment id="1211021841"/>
    </t:Anchor>
    <t:History>
      <t:Event id="{D7C1C314-A257-49FE-986D-61A69190295C}" time="2025-09-15T13:23:16.735Z">
        <t:Attribution userId="S::k.kruyt@dordrecht.nl::116838c8-19c8-4a75-8d8f-f3baedc5a015" userProvider="AD" userName="Kruyt, K (Katrina)"/>
        <t:Anchor>
          <t:Comment id="1211021841"/>
        </t:Anchor>
        <t:Create/>
      </t:Event>
      <t:Event id="{762B69F3-227A-46CD-9CCD-3777E74745AA}" time="2025-09-15T13:23:16.735Z">
        <t:Attribution userId="S::k.kruyt@dordrecht.nl::116838c8-19c8-4a75-8d8f-f3baedc5a015" userProvider="AD" userName="Kruyt, K (Katrina)"/>
        <t:Anchor>
          <t:Comment id="1211021841"/>
        </t:Anchor>
        <t:Assign userId="S::S.Buitendijk@drechtsteden.nl::fd83efcd-d07c-48c2-9b53-853727721cf3" userProvider="AD" userName="Buitendijk, S (Sebastiaan)"/>
      </t:Event>
      <t:Event id="{0AAD9CD1-59F7-4539-934F-4B2D15E4F159}" time="2025-09-15T13:23:16.735Z">
        <t:Attribution userId="S::k.kruyt@dordrecht.nl::116838c8-19c8-4a75-8d8f-f3baedc5a015" userProvider="AD" userName="Kruyt, K (Katrina)"/>
        <t:Anchor>
          <t:Comment id="1211021841"/>
        </t:Anchor>
        <t:SetTitle title="@Buitendijk, S (Sebastiaan) deze even gewijzigd, waarbij een betere uitleg wordt gegeven"/>
      </t:Event>
    </t:History>
  </t:Task>
  <t:Task id="{EEA46C1E-E1DD-406A-BC22-A3DA95712501}">
    <t:Anchor>
      <t:Comment id="655382595"/>
    </t:Anchor>
    <t:History>
      <t:Event id="{67CBF1C5-48EB-40DD-8244-A4E99618871F}" time="2025-08-11T10:07:04.797Z">
        <t:Attribution userId="S::k.kruyt@dordrecht.nl::116838c8-19c8-4a75-8d8f-f3baedc5a015" userProvider="AD" userName="Kruyt, K (Katrina)"/>
        <t:Anchor>
          <t:Comment id="1555407327"/>
        </t:Anchor>
        <t:Create/>
      </t:Event>
      <t:Event id="{7D2F07F7-7725-4BEA-A9F5-C5C71596A722}" time="2025-08-11T10:07:04.797Z">
        <t:Attribution userId="S::k.kruyt@dordrecht.nl::116838c8-19c8-4a75-8d8f-f3baedc5a015" userProvider="AD" userName="Kruyt, K (Katrina)"/>
        <t:Anchor>
          <t:Comment id="1555407327"/>
        </t:Anchor>
        <t:Assign userId="S::S.Buitendijk@drechtsteden.nl::fd83efcd-d07c-48c2-9b53-853727721cf3" userProvider="AD" userName="Buitendijk, S (Sebastiaan)"/>
      </t:Event>
      <t:Event id="{178D1847-9A3F-47A6-B67E-B8364F6CDEE3}" time="2025-08-11T10:07:04.797Z">
        <t:Attribution userId="S::k.kruyt@dordrecht.nl::116838c8-19c8-4a75-8d8f-f3baedc5a015" userProvider="AD" userName="Kruyt, K (Katrina)"/>
        <t:Anchor>
          <t:Comment id="1555407327"/>
        </t:Anchor>
        <t:SetTitle title="@Buitendijk, S (Sebastiaan)"/>
      </t:Event>
    </t:History>
  </t:Task>
  <t:Task id="{D6FE1AC4-56B5-4010-8B86-67F50B5CD700}">
    <t:Anchor>
      <t:Comment id="193292093"/>
    </t:Anchor>
    <t:History>
      <t:Event id="{9FE235FC-F627-4BFE-A987-329974395F19}" time="2025-08-28T11:59:48.529Z">
        <t:Attribution userId="S::k.kruyt@dordrecht.nl::116838c8-19c8-4a75-8d8f-f3baedc5a015" userProvider="AD" userName="Kruyt, K (Katrina)"/>
        <t:Anchor>
          <t:Comment id="1167110104"/>
        </t:Anchor>
        <t:Create/>
      </t:Event>
      <t:Event id="{72BE26F8-4C73-40F2-A041-652B396127C8}" time="2025-08-28T11:59:48.529Z">
        <t:Attribution userId="S::k.kruyt@dordrecht.nl::116838c8-19c8-4a75-8d8f-f3baedc5a015" userProvider="AD" userName="Kruyt, K (Katrina)"/>
        <t:Anchor>
          <t:Comment id="1167110104"/>
        </t:Anchor>
        <t:Assign userId="S::m.gijtenbeek2@drechtsteden.nl::36550995-0a9b-4abf-aca5-85f4bd5671b7" userProvider="AD" userName="Gijtenbeek, M (Marcel)"/>
      </t:Event>
      <t:Event id="{5C30EEA2-58CB-4EF5-A94E-EEB378DE4F6E}" time="2025-08-28T11:59:48.529Z">
        <t:Attribution userId="S::k.kruyt@dordrecht.nl::116838c8-19c8-4a75-8d8f-f3baedc5a015" userProvider="AD" userName="Kruyt, K (Katrina)"/>
        <t:Anchor>
          <t:Comment id="1167110104"/>
        </t:Anchor>
        <t:SetTitle title="@Gijtenbeek, M (Marcel) kun jij hier nog naar kijken? Kort zinnetje is mogelijk genoeg. Ondderaan staat de verwijzing naar de bijlage puntsgwijs"/>
      </t:Event>
    </t:History>
  </t:Task>
</t:Task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0dfe49164f4f62d20672e3ce4fecc109">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b74d04d82d1b7b10997fba17cb8836e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089BAC-6854-46B2-A637-F73A86F6379B}">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2.xml><?xml version="1.0" encoding="utf-8"?>
<ds:datastoreItem xmlns:ds="http://schemas.openxmlformats.org/officeDocument/2006/customXml" ds:itemID="{6E90306E-8972-42F4-939A-9F1A25D94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399215-2FD2-482B-AEB6-E78CCF379836}">
  <ds:schemaRefs>
    <ds:schemaRef ds:uri="http://schemas.openxmlformats.org/officeDocument/2006/bibliography"/>
  </ds:schemaRefs>
</ds:datastoreItem>
</file>

<file path=customXml/itemProps4.xml><?xml version="1.0" encoding="utf-8"?>
<ds:datastoreItem xmlns:ds="http://schemas.openxmlformats.org/officeDocument/2006/customXml" ds:itemID="{A1BDEB57-AB62-4064-8ED8-CA835564B424}">
  <ds:schemaRefs>
    <ds:schemaRef ds:uri="http://schemas.microsoft.com/sharepoint/v3/contenttype/forms"/>
  </ds:schemaRefs>
</ds:datastoreItem>
</file>

<file path=docMetadata/LabelInfo.xml><?xml version="1.0" encoding="utf-8"?>
<clbl:labelList xmlns:clbl="http://schemas.microsoft.com/office/2020/mipLabelMetadata">
  <clbl:label id="{a1e47c15-e3b5-4eb4-929c-b81c99cde1fe}" enabled="1" method="Standard" siteId="{ce1619bc-aea1-41c1-8fa8-bbdc8c7d1cef}" removed="0"/>
</clbl:labelList>
</file>

<file path=docProps/app.xml><?xml version="1.0" encoding="utf-8"?>
<Properties xmlns="http://schemas.openxmlformats.org/officeDocument/2006/extended-properties" xmlns:vt="http://schemas.openxmlformats.org/officeDocument/2006/docPropsVTypes">
  <Template>Normal</Template>
  <TotalTime>3</TotalTime>
  <Pages>25</Pages>
  <Words>7048</Words>
  <Characters>38769</Characters>
  <Application>Microsoft Office Word</Application>
  <DocSecurity>0</DocSecurity>
  <Lines>323</Lines>
  <Paragraphs>91</Paragraphs>
  <ScaleCrop>false</ScaleCrop>
  <Company>De Bovenkamer van Aart</Company>
  <LinksUpToDate>false</LinksUpToDate>
  <CharactersWithSpaces>45726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Aart Kuipers</dc:creator>
  <cp:keywords/>
  <dc:description/>
  <cp:lastModifiedBy>Kramp, SJP (Bas-Jan)</cp:lastModifiedBy>
  <cp:revision>130</cp:revision>
  <cp:lastPrinted>2025-10-13T14:08:00Z</cp:lastPrinted>
  <dcterms:created xsi:type="dcterms:W3CDTF">2025-04-17T01:04:00Z</dcterms:created>
  <dcterms:modified xsi:type="dcterms:W3CDTF">2025-10-13T14:08:00Z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