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1D63" w14:textId="3A8D058B" w:rsidR="00514DD9" w:rsidRPr="00514DD9" w:rsidRDefault="00514DD9" w:rsidP="00514DD9"/>
    <w:p w14:paraId="6BE49988" w14:textId="77777777" w:rsidR="00514DD9" w:rsidRDefault="00514DD9" w:rsidP="00514DD9">
      <w:pPr>
        <w:rPr>
          <w:b/>
          <w:bCs/>
        </w:rPr>
      </w:pPr>
    </w:p>
    <w:p w14:paraId="25662254" w14:textId="11224CAF" w:rsidR="00514DD9" w:rsidRPr="00514DD9" w:rsidRDefault="00514DD9" w:rsidP="00514DD9">
      <w:r w:rsidRPr="00514DD9">
        <w:rPr>
          <w:b/>
          <w:bCs/>
        </w:rPr>
        <w:t>Beste gegadigden,</w:t>
      </w:r>
    </w:p>
    <w:p w14:paraId="7429F631" w14:textId="77777777" w:rsidR="009F0072" w:rsidRDefault="00514DD9" w:rsidP="00514DD9">
      <w:r w:rsidRPr="00514DD9">
        <w:t xml:space="preserve">Graag nodigen wij u uit om uw interesse kenbaar te maken voor onze opdracht </w:t>
      </w:r>
    </w:p>
    <w:p w14:paraId="5A3FAF4E" w14:textId="78DA9242" w:rsidR="00514DD9" w:rsidRDefault="00514DD9" w:rsidP="00514DD9">
      <w:r w:rsidRPr="00514DD9">
        <w:rPr>
          <w:b/>
          <w:bCs/>
        </w:rPr>
        <w:t>“Wagenpark – stap 2”</w:t>
      </w:r>
      <w:r w:rsidRPr="00514DD9">
        <w:t>.</w:t>
      </w:r>
    </w:p>
    <w:p w14:paraId="315E871C" w14:textId="77777777" w:rsidR="009F0072" w:rsidRPr="00514DD9" w:rsidRDefault="009F0072" w:rsidP="00514DD9"/>
    <w:p w14:paraId="49C0E375" w14:textId="511C6FB5" w:rsidR="00514DD9" w:rsidRDefault="00514DD9" w:rsidP="00514DD9">
      <w:r w:rsidRPr="00514DD9">
        <w:t xml:space="preserve">Op </w:t>
      </w:r>
      <w:r w:rsidR="00C3224F">
        <w:rPr>
          <w:b/>
          <w:bCs/>
        </w:rPr>
        <w:t>8 oktober</w:t>
      </w:r>
      <w:r w:rsidRPr="00514DD9">
        <w:rPr>
          <w:b/>
          <w:bCs/>
        </w:rPr>
        <w:t xml:space="preserve"> 2025</w:t>
      </w:r>
      <w:r w:rsidRPr="00514DD9">
        <w:t xml:space="preserve"> organiseren wij een bijeenkomst </w:t>
      </w:r>
      <w:r w:rsidR="00061534">
        <w:t xml:space="preserve">van 10.00 – 12.00 </w:t>
      </w:r>
      <w:r w:rsidRPr="00514DD9">
        <w:t>(</w:t>
      </w:r>
      <w:r w:rsidR="00061534">
        <w:t>L</w:t>
      </w:r>
      <w:r w:rsidRPr="00514DD9">
        <w:t>ocatie</w:t>
      </w:r>
      <w:r w:rsidR="00061534">
        <w:t xml:space="preserve"> kantoor ‘The Den’</w:t>
      </w:r>
      <w:r w:rsidRPr="00514DD9">
        <w:t>,</w:t>
      </w:r>
      <w:r w:rsidR="00061534">
        <w:t xml:space="preserve"> Lange Kleiweg 40, 2288 ER</w:t>
      </w:r>
      <w:r w:rsidRPr="00514DD9">
        <w:t xml:space="preserve"> </w:t>
      </w:r>
      <w:r>
        <w:t>Rijswijk</w:t>
      </w:r>
      <w:r w:rsidRPr="00514DD9">
        <w:t>)</w:t>
      </w:r>
      <w:r>
        <w:t>.</w:t>
      </w:r>
      <w:r w:rsidRPr="00514DD9">
        <w:t xml:space="preserve"> </w:t>
      </w:r>
    </w:p>
    <w:p w14:paraId="5835256A" w14:textId="3CD4C61C" w:rsidR="00514DD9" w:rsidRDefault="00514DD9" w:rsidP="00514DD9">
      <w:r w:rsidRPr="00514DD9">
        <w:t>Tijdens deze bijeenkomst bent u van harte welkom om mee te denken, ideeën te delen en eventuele vragen te stellen over de beoogde opdracht.</w:t>
      </w:r>
    </w:p>
    <w:p w14:paraId="6954CD51" w14:textId="77777777" w:rsidR="00061534" w:rsidRPr="00514DD9" w:rsidRDefault="00061534" w:rsidP="00514DD9"/>
    <w:p w14:paraId="09E94ACC" w14:textId="77777777" w:rsidR="00514DD9" w:rsidRPr="00514DD9" w:rsidRDefault="00514DD9" w:rsidP="00514DD9">
      <w:r w:rsidRPr="00514DD9">
        <w:t xml:space="preserve">Na deze interessepeiling en bijeenkomst selecteren wij </w:t>
      </w:r>
      <w:r w:rsidRPr="00514DD9">
        <w:rPr>
          <w:b/>
          <w:bCs/>
        </w:rPr>
        <w:t>drie partijen</w:t>
      </w:r>
      <w:r w:rsidRPr="00514DD9">
        <w:t xml:space="preserve"> aan wie wij een </w:t>
      </w:r>
      <w:r w:rsidRPr="00514DD9">
        <w:rPr>
          <w:b/>
          <w:bCs/>
        </w:rPr>
        <w:t>offerteaanvraag</w:t>
      </w:r>
      <w:r w:rsidRPr="00514DD9">
        <w:t xml:space="preserve"> zullen uitzetten. Overige partijen worden uiteraard op de hoogte gehouden en blijven in beeld voor mogelijke toekomstige opdrachten.</w:t>
      </w:r>
    </w:p>
    <w:p w14:paraId="4ECBA4BD" w14:textId="77777777" w:rsidR="00514DD9" w:rsidRDefault="00514DD9" w:rsidP="00514DD9">
      <w:pPr>
        <w:rPr>
          <w:b/>
          <w:bCs/>
        </w:rPr>
      </w:pPr>
    </w:p>
    <w:p w14:paraId="00D620B4" w14:textId="5FD02295" w:rsidR="00514DD9" w:rsidRPr="00514DD9" w:rsidRDefault="00514DD9" w:rsidP="00514DD9">
      <w:pPr>
        <w:rPr>
          <w:b/>
          <w:bCs/>
        </w:rPr>
      </w:pPr>
      <w:r w:rsidRPr="00514DD9">
        <w:rPr>
          <w:b/>
          <w:bCs/>
        </w:rPr>
        <w:t>Afronding marktconsultatie en terugkoppeling</w:t>
      </w:r>
    </w:p>
    <w:p w14:paraId="31B13CD5" w14:textId="77777777" w:rsidR="00514DD9" w:rsidRDefault="00514DD9" w:rsidP="00514DD9">
      <w:r w:rsidRPr="00514DD9">
        <w:t xml:space="preserve">De resultaten van deze marktconsultatie zijn </w:t>
      </w:r>
      <w:r w:rsidRPr="00514DD9">
        <w:rPr>
          <w:b/>
          <w:bCs/>
        </w:rPr>
        <w:t>niet bindend</w:t>
      </w:r>
      <w:r w:rsidRPr="00514DD9">
        <w:t xml:space="preserve"> voor RWS WVL. De informatie uit deze consultatie is </w:t>
      </w:r>
      <w:r w:rsidRPr="00514DD9">
        <w:rPr>
          <w:b/>
          <w:bCs/>
        </w:rPr>
        <w:t>indicatief</w:t>
      </w:r>
      <w:r w:rsidRPr="00514DD9">
        <w:t xml:space="preserve"> en bedoeld om de kwaliteit van een mogelijke aanbesteding te verbeteren. Informatie kan daarom verschillen van hetgeen later in het kader van een aanbesteding of ander verwervingstraject wordt verstrekt. In dat geval is de later verstrekte informatie </w:t>
      </w:r>
      <w:r w:rsidRPr="00514DD9">
        <w:rPr>
          <w:b/>
          <w:bCs/>
        </w:rPr>
        <w:t>leidend</w:t>
      </w:r>
      <w:r w:rsidRPr="00514DD9">
        <w:t>.</w:t>
      </w:r>
    </w:p>
    <w:p w14:paraId="2573A00F" w14:textId="77777777" w:rsidR="00514DD9" w:rsidRPr="00514DD9" w:rsidRDefault="00514DD9" w:rsidP="00514DD9"/>
    <w:p w14:paraId="77778DFE" w14:textId="77777777" w:rsidR="00514DD9" w:rsidRPr="00514DD9" w:rsidRDefault="00514DD9" w:rsidP="00514DD9">
      <w:r w:rsidRPr="00514DD9">
        <w:rPr>
          <w:b/>
          <w:bCs/>
        </w:rPr>
        <w:t>Deelname aan deze marktconsultatie is vrijblijvend</w:t>
      </w:r>
      <w:r w:rsidRPr="00514DD9">
        <w:t xml:space="preserve"> en schept geen verplichtingen of rechten. Uw deelname leidt niet tot een voor- of nadeel in een eventuele aanbestedingsprocedure, noch tot een verplichting voor RWS tot het daadwerkelijk uitzetten van de opdracht. Ook wordt geen vergoeding verstrekt voor deelname aan de marktoriëntatie.</w:t>
      </w:r>
    </w:p>
    <w:p w14:paraId="2A179CDC" w14:textId="77777777" w:rsidR="00514DD9" w:rsidRDefault="00514DD9" w:rsidP="00514DD9">
      <w:pPr>
        <w:rPr>
          <w:b/>
          <w:bCs/>
        </w:rPr>
      </w:pPr>
    </w:p>
    <w:p w14:paraId="55995CCE" w14:textId="5C043FFC" w:rsidR="00514DD9" w:rsidRPr="00514DD9" w:rsidRDefault="00514DD9" w:rsidP="00514DD9">
      <w:pPr>
        <w:rPr>
          <w:b/>
          <w:bCs/>
        </w:rPr>
      </w:pPr>
      <w:r w:rsidRPr="00514DD9">
        <w:rPr>
          <w:b/>
          <w:bCs/>
        </w:rPr>
        <w:t>Vertrouwelijkheid</w:t>
      </w:r>
    </w:p>
    <w:p w14:paraId="778A26FF" w14:textId="77777777" w:rsidR="00514DD9" w:rsidRPr="00514DD9" w:rsidRDefault="00514DD9" w:rsidP="00514DD9">
      <w:r w:rsidRPr="00514DD9">
        <w:t>RWS zal bij een eventuele aanbesteding geen verwijzingen opnemen naar specifieke deelnemers of commercieel gevoelige informatie die tijdens de marktconsultatie is gedeeld.</w:t>
      </w:r>
    </w:p>
    <w:p w14:paraId="3094EAE6" w14:textId="77777777" w:rsidR="00514DD9" w:rsidRDefault="00514DD9" w:rsidP="00514DD9"/>
    <w:p w14:paraId="46F8E464" w14:textId="2CB4F217" w:rsidR="00514DD9" w:rsidRDefault="00514DD9" w:rsidP="00514DD9">
      <w:r w:rsidRPr="00514DD9">
        <w:t xml:space="preserve">Mocht u interesse hebben, dan verzoeken wij u vriendelijk dit uiterlijk vóór </w:t>
      </w:r>
      <w:r w:rsidR="00411218" w:rsidRPr="00411218">
        <w:rPr>
          <w:b/>
          <w:bCs/>
        </w:rPr>
        <w:t>15 oktober 2025</w:t>
      </w:r>
      <w:r w:rsidRPr="00514DD9">
        <w:t xml:space="preserve"> aan ons kenbaar te maken via</w:t>
      </w:r>
      <w:r>
        <w:t xml:space="preserve"> </w:t>
      </w:r>
      <w:proofErr w:type="spellStart"/>
      <w:r>
        <w:t>TenderNed</w:t>
      </w:r>
      <w:proofErr w:type="spellEnd"/>
      <w:r>
        <w:t xml:space="preserve"> of wanneer u nog geen </w:t>
      </w:r>
      <w:proofErr w:type="spellStart"/>
      <w:r>
        <w:t>TenderNed</w:t>
      </w:r>
      <w:proofErr w:type="spellEnd"/>
      <w:r>
        <w:t xml:space="preserve"> account heeft kunt u via </w:t>
      </w:r>
      <w:hyperlink r:id="rId7" w:history="1">
        <w:r w:rsidRPr="00E2705B">
          <w:rPr>
            <w:rStyle w:val="Hyperlink"/>
          </w:rPr>
          <w:t>ilona.poiesz@rws.nl</w:t>
        </w:r>
      </w:hyperlink>
      <w:r>
        <w:t xml:space="preserve"> aangeven dat u interesse heeft</w:t>
      </w:r>
      <w:r w:rsidRPr="00514DD9">
        <w:t>.</w:t>
      </w:r>
    </w:p>
    <w:p w14:paraId="1268FBB5" w14:textId="69990CAA" w:rsidR="00514DD9" w:rsidRPr="00514DD9" w:rsidRDefault="00C654F0" w:rsidP="00514DD9">
      <w:r>
        <w:t xml:space="preserve">De aanbesteding zelf zal wel via </w:t>
      </w:r>
      <w:proofErr w:type="spellStart"/>
      <w:r>
        <w:t>TenderNet</w:t>
      </w:r>
      <w:proofErr w:type="spellEnd"/>
      <w:r>
        <w:t xml:space="preserve"> verlopen.</w:t>
      </w:r>
    </w:p>
    <w:p w14:paraId="0BC8C617" w14:textId="77777777" w:rsidR="00514DD9" w:rsidRPr="00514DD9" w:rsidRDefault="00514DD9" w:rsidP="00514DD9"/>
    <w:sectPr w:rsidR="00514DD9" w:rsidRPr="00514DD9" w:rsidSect="000B3F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7214" w14:textId="77777777" w:rsidR="00553A7F" w:rsidRDefault="00553A7F" w:rsidP="0088501B">
      <w:r>
        <w:separator/>
      </w:r>
    </w:p>
  </w:endnote>
  <w:endnote w:type="continuationSeparator" w:id="0">
    <w:p w14:paraId="783F2801" w14:textId="77777777" w:rsidR="00553A7F" w:rsidRDefault="00553A7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1E83"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F227"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96AC"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AEF6" w14:textId="77777777" w:rsidR="00553A7F" w:rsidRDefault="00553A7F" w:rsidP="0088501B">
      <w:r>
        <w:separator/>
      </w:r>
    </w:p>
  </w:footnote>
  <w:footnote w:type="continuationSeparator" w:id="0">
    <w:p w14:paraId="40367B6D" w14:textId="77777777" w:rsidR="00553A7F" w:rsidRDefault="00553A7F"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3475"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2C39"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0EC4"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6FEC46AE"/>
    <w:lvl w:ilvl="0">
      <w:start w:val="1"/>
      <w:numFmt w:val="decimal"/>
      <w:pStyle w:val="GenummerdHoofdstuk"/>
      <w:lvlText w:val="%1"/>
      <w:lvlJc w:val="left"/>
      <w:pPr>
        <w:tabs>
          <w:tab w:val="num" w:pos="1134"/>
        </w:tabs>
        <w:ind w:left="1134"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2D891D49"/>
    <w:multiLevelType w:val="hybridMultilevel"/>
    <w:tmpl w:val="6CAC84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B631B"/>
    <w:multiLevelType w:val="multilevel"/>
    <w:tmpl w:val="06962652"/>
    <w:numStyleLink w:val="Lijststijl"/>
  </w:abstractNum>
  <w:abstractNum w:abstractNumId="27"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6C5877"/>
    <w:multiLevelType w:val="multilevel"/>
    <w:tmpl w:val="3E7C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50C84"/>
    <w:multiLevelType w:val="multilevel"/>
    <w:tmpl w:val="06962652"/>
    <w:numStyleLink w:val="Lijststijl"/>
  </w:abstractNum>
  <w:num w:numId="1" w16cid:durableId="1837381978">
    <w:abstractNumId w:val="10"/>
  </w:num>
  <w:num w:numId="2" w16cid:durableId="1413548497">
    <w:abstractNumId w:val="12"/>
  </w:num>
  <w:num w:numId="3" w16cid:durableId="736169930">
    <w:abstractNumId w:val="29"/>
  </w:num>
  <w:num w:numId="4" w16cid:durableId="1409840812">
    <w:abstractNumId w:val="11"/>
  </w:num>
  <w:num w:numId="5" w16cid:durableId="1970894443">
    <w:abstractNumId w:val="16"/>
  </w:num>
  <w:num w:numId="6" w16cid:durableId="277030341">
    <w:abstractNumId w:val="20"/>
  </w:num>
  <w:num w:numId="7" w16cid:durableId="1303002611">
    <w:abstractNumId w:val="2"/>
  </w:num>
  <w:num w:numId="8" w16cid:durableId="744491313">
    <w:abstractNumId w:val="1"/>
  </w:num>
  <w:num w:numId="9" w16cid:durableId="1480075885">
    <w:abstractNumId w:val="0"/>
  </w:num>
  <w:num w:numId="10" w16cid:durableId="1913730210">
    <w:abstractNumId w:val="8"/>
  </w:num>
  <w:num w:numId="11" w16cid:durableId="1054743150">
    <w:abstractNumId w:val="6"/>
  </w:num>
  <w:num w:numId="12" w16cid:durableId="528379695">
    <w:abstractNumId w:val="6"/>
  </w:num>
  <w:num w:numId="13" w16cid:durableId="1508786551">
    <w:abstractNumId w:val="30"/>
  </w:num>
  <w:num w:numId="14" w16cid:durableId="1739017955">
    <w:abstractNumId w:val="3"/>
  </w:num>
  <w:num w:numId="15" w16cid:durableId="1449163249">
    <w:abstractNumId w:val="17"/>
  </w:num>
  <w:num w:numId="16" w16cid:durableId="1360859888">
    <w:abstractNumId w:val="24"/>
  </w:num>
  <w:num w:numId="17" w16cid:durableId="2011831582">
    <w:abstractNumId w:val="9"/>
  </w:num>
  <w:num w:numId="18" w16cid:durableId="504175996">
    <w:abstractNumId w:val="21"/>
  </w:num>
  <w:num w:numId="19" w16cid:durableId="1443383780">
    <w:abstractNumId w:val="32"/>
  </w:num>
  <w:num w:numId="20" w16cid:durableId="1106267973">
    <w:abstractNumId w:val="13"/>
  </w:num>
  <w:num w:numId="21" w16cid:durableId="1465738829">
    <w:abstractNumId w:val="23"/>
  </w:num>
  <w:num w:numId="22" w16cid:durableId="1250582312">
    <w:abstractNumId w:val="26"/>
  </w:num>
  <w:num w:numId="23" w16cid:durableId="1140417485">
    <w:abstractNumId w:val="19"/>
  </w:num>
  <w:num w:numId="24" w16cid:durableId="204102374">
    <w:abstractNumId w:val="28"/>
  </w:num>
  <w:num w:numId="25" w16cid:durableId="298730362">
    <w:abstractNumId w:val="27"/>
  </w:num>
  <w:num w:numId="26" w16cid:durableId="445463305">
    <w:abstractNumId w:val="7"/>
  </w:num>
  <w:num w:numId="27" w16cid:durableId="1545678104">
    <w:abstractNumId w:val="15"/>
  </w:num>
  <w:num w:numId="28" w16cid:durableId="1461220517">
    <w:abstractNumId w:val="22"/>
  </w:num>
  <w:num w:numId="29" w16cid:durableId="1473407085">
    <w:abstractNumId w:val="4"/>
  </w:num>
  <w:num w:numId="30" w16cid:durableId="138377863">
    <w:abstractNumId w:val="14"/>
  </w:num>
  <w:num w:numId="31" w16cid:durableId="1193762639">
    <w:abstractNumId w:val="25"/>
  </w:num>
  <w:num w:numId="32" w16cid:durableId="1028457087">
    <w:abstractNumId w:val="5"/>
  </w:num>
  <w:num w:numId="33" w16cid:durableId="2064331187">
    <w:abstractNumId w:val="18"/>
  </w:num>
  <w:num w:numId="34" w16cid:durableId="18202648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7F"/>
    <w:rsid w:val="00043163"/>
    <w:rsid w:val="00056D70"/>
    <w:rsid w:val="00061534"/>
    <w:rsid w:val="000B3F94"/>
    <w:rsid w:val="000E1F3B"/>
    <w:rsid w:val="00173156"/>
    <w:rsid w:val="001D6F03"/>
    <w:rsid w:val="00252A8C"/>
    <w:rsid w:val="00293FF1"/>
    <w:rsid w:val="002A6578"/>
    <w:rsid w:val="002B1092"/>
    <w:rsid w:val="002E0FD2"/>
    <w:rsid w:val="0038549E"/>
    <w:rsid w:val="003C4BF2"/>
    <w:rsid w:val="003D51FB"/>
    <w:rsid w:val="003F5EB0"/>
    <w:rsid w:val="003F6EDB"/>
    <w:rsid w:val="0040142D"/>
    <w:rsid w:val="0040571B"/>
    <w:rsid w:val="00411218"/>
    <w:rsid w:val="00411B97"/>
    <w:rsid w:val="00450447"/>
    <w:rsid w:val="004B0EA1"/>
    <w:rsid w:val="004D766D"/>
    <w:rsid w:val="004F73D3"/>
    <w:rsid w:val="004F7E18"/>
    <w:rsid w:val="00514DD9"/>
    <w:rsid w:val="00553A7F"/>
    <w:rsid w:val="005A4FBE"/>
    <w:rsid w:val="005D2CF1"/>
    <w:rsid w:val="005E046F"/>
    <w:rsid w:val="006006F5"/>
    <w:rsid w:val="00602841"/>
    <w:rsid w:val="00644AD5"/>
    <w:rsid w:val="00650A9B"/>
    <w:rsid w:val="006D2E66"/>
    <w:rsid w:val="006F42D7"/>
    <w:rsid w:val="0070345A"/>
    <w:rsid w:val="007435A7"/>
    <w:rsid w:val="007F4AEA"/>
    <w:rsid w:val="0088386A"/>
    <w:rsid w:val="0088501B"/>
    <w:rsid w:val="008C2E24"/>
    <w:rsid w:val="008D2753"/>
    <w:rsid w:val="008E3581"/>
    <w:rsid w:val="00905289"/>
    <w:rsid w:val="009C5CF5"/>
    <w:rsid w:val="009E1784"/>
    <w:rsid w:val="009F0072"/>
    <w:rsid w:val="00A32591"/>
    <w:rsid w:val="00A77ABF"/>
    <w:rsid w:val="00A863E9"/>
    <w:rsid w:val="00B022C4"/>
    <w:rsid w:val="00B559E9"/>
    <w:rsid w:val="00B72222"/>
    <w:rsid w:val="00B80650"/>
    <w:rsid w:val="00B87CA2"/>
    <w:rsid w:val="00C3224F"/>
    <w:rsid w:val="00C36FAA"/>
    <w:rsid w:val="00C654F0"/>
    <w:rsid w:val="00C71133"/>
    <w:rsid w:val="00CA55CC"/>
    <w:rsid w:val="00CB3317"/>
    <w:rsid w:val="00DA3555"/>
    <w:rsid w:val="00E456EE"/>
    <w:rsid w:val="00ED7AB9"/>
    <w:rsid w:val="00EE5BBE"/>
    <w:rsid w:val="00F015C7"/>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8EC8"/>
  <w15:chartTrackingRefBased/>
  <w15:docId w15:val="{D72E1623-3BB7-4EBD-841B-4269FBD7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553A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553A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553A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553A7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553A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A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A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A7F"/>
    <w:rPr>
      <w:rFonts w:eastAsiaTheme="majorEastAsia" w:cstheme="majorBidi"/>
      <w:color w:val="272727" w:themeColor="text1" w:themeTint="D8"/>
    </w:rPr>
  </w:style>
  <w:style w:type="paragraph" w:customStyle="1" w:styleId="Default">
    <w:name w:val="Default"/>
    <w:rsid w:val="00514DD9"/>
    <w:pPr>
      <w:autoSpaceDE w:val="0"/>
      <w:autoSpaceDN w:val="0"/>
      <w:adjustRightInd w:val="0"/>
    </w:pPr>
    <w:rPr>
      <w:rFonts w:ascii="Verdana" w:hAnsi="Verdana" w:cs="Verdana"/>
      <w:color w:val="000000"/>
      <w:kern w:val="0"/>
      <w:sz w:val="24"/>
      <w:szCs w:val="24"/>
      <w14:ligatures w14:val="none"/>
    </w:rPr>
  </w:style>
  <w:style w:type="paragraph" w:customStyle="1" w:styleId="GenummerdHoofdstuk">
    <w:name w:val="GenummerdHoofdstuk"/>
    <w:basedOn w:val="Standaard"/>
    <w:next w:val="Standaard"/>
    <w:rsid w:val="00514DD9"/>
    <w:pPr>
      <w:pageBreakBefore/>
      <w:numPr>
        <w:numId w:val="32"/>
      </w:numPr>
      <w:tabs>
        <w:tab w:val="left" w:pos="227"/>
        <w:tab w:val="left" w:pos="454"/>
        <w:tab w:val="left" w:pos="680"/>
      </w:tabs>
      <w:autoSpaceDE w:val="0"/>
      <w:autoSpaceDN w:val="0"/>
      <w:adjustRightInd w:val="0"/>
      <w:spacing w:after="660" w:line="300" w:lineRule="atLeast"/>
    </w:pPr>
    <w:rPr>
      <w:rFonts w:ascii="Verdana" w:eastAsia="Times New Roman" w:hAnsi="Verdana" w:cs="Times New Roman"/>
      <w:kern w:val="0"/>
      <w:sz w:val="24"/>
      <w:lang w:eastAsia="nl-NL"/>
      <w14:ligatures w14:val="none"/>
    </w:rPr>
  </w:style>
  <w:style w:type="paragraph" w:customStyle="1" w:styleId="Paragraaf">
    <w:name w:val="Paragraaf"/>
    <w:basedOn w:val="Standaard"/>
    <w:next w:val="Standaard"/>
    <w:uiPriority w:val="3"/>
    <w:qFormat/>
    <w:rsid w:val="00514DD9"/>
    <w:pPr>
      <w:numPr>
        <w:ilvl w:val="1"/>
        <w:numId w:val="32"/>
      </w:numPr>
      <w:tabs>
        <w:tab w:val="left" w:pos="227"/>
        <w:tab w:val="left" w:pos="454"/>
        <w:tab w:val="left" w:pos="680"/>
      </w:tabs>
      <w:autoSpaceDE w:val="0"/>
      <w:autoSpaceDN w:val="0"/>
      <w:adjustRightInd w:val="0"/>
      <w:spacing w:before="240" w:line="240" w:lineRule="atLeast"/>
    </w:pPr>
    <w:rPr>
      <w:rFonts w:ascii="Verdana" w:eastAsia="Times New Roman" w:hAnsi="Verdana" w:cs="Times New Roman"/>
      <w:b/>
      <w:kern w:val="0"/>
      <w:lang w:eastAsia="nl-NL"/>
      <w14:ligatures w14:val="none"/>
    </w:rPr>
  </w:style>
  <w:style w:type="paragraph" w:customStyle="1" w:styleId="Subparagraaf">
    <w:name w:val="Subparagraaf"/>
    <w:basedOn w:val="Standaard"/>
    <w:next w:val="Standaard"/>
    <w:uiPriority w:val="4"/>
    <w:qFormat/>
    <w:rsid w:val="00514DD9"/>
    <w:pPr>
      <w:numPr>
        <w:ilvl w:val="2"/>
        <w:numId w:val="32"/>
      </w:numPr>
      <w:tabs>
        <w:tab w:val="left" w:pos="227"/>
        <w:tab w:val="left" w:pos="454"/>
        <w:tab w:val="left" w:pos="680"/>
      </w:tabs>
      <w:autoSpaceDE w:val="0"/>
      <w:autoSpaceDN w:val="0"/>
      <w:adjustRightInd w:val="0"/>
      <w:spacing w:before="240" w:line="240" w:lineRule="atLeast"/>
    </w:pPr>
    <w:rPr>
      <w:rFonts w:ascii="Verdana" w:eastAsia="Times New Roman" w:hAnsi="Verdana" w:cs="Times New Roman"/>
      <w:i/>
      <w:kern w:val="0"/>
      <w:lang w:eastAsia="nl-NL"/>
      <w14:ligatures w14:val="none"/>
    </w:rPr>
  </w:style>
  <w:style w:type="character" w:styleId="Hyperlink">
    <w:name w:val="Hyperlink"/>
    <w:basedOn w:val="Standaardalinea-lettertype"/>
    <w:uiPriority w:val="99"/>
    <w:unhideWhenUsed/>
    <w:rsid w:val="00514DD9"/>
    <w:rPr>
      <w:color w:val="007BC7" w:themeColor="hyperlink"/>
      <w:u w:val="single"/>
    </w:rPr>
  </w:style>
  <w:style w:type="character" w:styleId="Onopgelostemelding">
    <w:name w:val="Unresolved Mention"/>
    <w:basedOn w:val="Standaardalinea-lettertype"/>
    <w:uiPriority w:val="99"/>
    <w:semiHidden/>
    <w:unhideWhenUsed/>
    <w:rsid w:val="00514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8227">
      <w:bodyDiv w:val="1"/>
      <w:marLeft w:val="0"/>
      <w:marRight w:val="0"/>
      <w:marTop w:val="0"/>
      <w:marBottom w:val="0"/>
      <w:divBdr>
        <w:top w:val="none" w:sz="0" w:space="0" w:color="auto"/>
        <w:left w:val="none" w:sz="0" w:space="0" w:color="auto"/>
        <w:bottom w:val="none" w:sz="0" w:space="0" w:color="auto"/>
        <w:right w:val="none" w:sz="0" w:space="0" w:color="auto"/>
      </w:divBdr>
    </w:div>
    <w:div w:id="617950248">
      <w:bodyDiv w:val="1"/>
      <w:marLeft w:val="0"/>
      <w:marRight w:val="0"/>
      <w:marTop w:val="0"/>
      <w:marBottom w:val="0"/>
      <w:divBdr>
        <w:top w:val="none" w:sz="0" w:space="0" w:color="auto"/>
        <w:left w:val="none" w:sz="0" w:space="0" w:color="auto"/>
        <w:bottom w:val="none" w:sz="0" w:space="0" w:color="auto"/>
        <w:right w:val="none" w:sz="0" w:space="0" w:color="auto"/>
      </w:divBdr>
    </w:div>
    <w:div w:id="1463617539">
      <w:bodyDiv w:val="1"/>
      <w:marLeft w:val="0"/>
      <w:marRight w:val="0"/>
      <w:marTop w:val="0"/>
      <w:marBottom w:val="0"/>
      <w:divBdr>
        <w:top w:val="none" w:sz="0" w:space="0" w:color="auto"/>
        <w:left w:val="none" w:sz="0" w:space="0" w:color="auto"/>
        <w:bottom w:val="none" w:sz="0" w:space="0" w:color="auto"/>
        <w:right w:val="none" w:sz="0" w:space="0" w:color="auto"/>
      </w:divBdr>
    </w:div>
    <w:div w:id="19763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lona.poiesz@rw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1</Pages>
  <Words>296</Words>
  <Characters>1629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Poiesz, Ilona (RWS WVL)</dc:creator>
  <cp:keywords/>
  <dc:description/>
  <cp:lastModifiedBy>Poiesz, Ilona (RWS WVL)</cp:lastModifiedBy>
  <cp:revision>7</cp:revision>
  <dcterms:created xsi:type="dcterms:W3CDTF">2025-09-08T13:02:00Z</dcterms:created>
  <dcterms:modified xsi:type="dcterms:W3CDTF">2025-09-23T09:24:00Z</dcterms:modified>
</cp:coreProperties>
</file>