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98" w:rsidRPr="00E40B9C" w:rsidRDefault="00865498" w:rsidP="00865498">
      <w:pPr>
        <w:pStyle w:val="BijlageGenummerdKop2"/>
        <w:numPr>
          <w:ilvl w:val="0"/>
          <w:numId w:val="0"/>
        </w:numPr>
        <w:ind w:left="-1134"/>
      </w:pPr>
      <w:bookmarkStart w:id="0" w:name="_Toc496111710"/>
      <w:bookmarkStart w:id="1" w:name="_Toc153181176"/>
      <w:bookmarkStart w:id="2" w:name="bwKopBijlage_M"/>
      <w:r>
        <w:t>Bijlage H</w:t>
      </w:r>
      <w:r>
        <w:tab/>
      </w:r>
      <w:r>
        <w:tab/>
      </w:r>
      <w:r w:rsidRPr="00E40B9C">
        <w:t>Format Concept staat van ontleding van de inschrijvingssom</w:t>
      </w:r>
      <w:bookmarkEnd w:id="0"/>
      <w:bookmarkEnd w:id="1"/>
    </w:p>
    <w:bookmarkEnd w:id="2"/>
    <w:p w:rsidR="00865498" w:rsidRPr="00E40B9C" w:rsidRDefault="00865498" w:rsidP="00865498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</w:p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241"/>
        <w:gridCol w:w="2579"/>
      </w:tblGrid>
      <w:tr w:rsidR="00865498" w:rsidRPr="002F2D10" w:rsidTr="00DF2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bookmarkStart w:id="3" w:name="bwbijl_M_SC_PRC_Uit_blok"/>
            <w:proofErr w:type="spellStart"/>
            <w:r w:rsidRPr="00D85D1E">
              <w:rPr>
                <w:color w:val="000000"/>
                <w:sz w:val="18"/>
              </w:rPr>
              <w:t>Directe</w:t>
            </w:r>
            <w:proofErr w:type="spellEnd"/>
            <w:r w:rsidRPr="00D85D1E">
              <w:rPr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color w:val="000000"/>
                <w:sz w:val="18"/>
              </w:rPr>
              <w:t>kosten</w:t>
            </w:r>
            <w:proofErr w:type="spellEnd"/>
            <w:r w:rsidRPr="00D85D1E">
              <w:rPr>
                <w:color w:val="000000"/>
                <w:sz w:val="18"/>
              </w:rPr>
              <w:t xml:space="preserve">* 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proofErr w:type="spellStart"/>
            <w:r>
              <w:rPr>
                <w:color w:val="000000"/>
                <w:sz w:val="18"/>
              </w:rPr>
              <w:t>Bedrag</w:t>
            </w:r>
            <w:proofErr w:type="spellEnd"/>
            <w:r>
              <w:rPr>
                <w:color w:val="000000"/>
                <w:sz w:val="18"/>
              </w:rPr>
              <w:t xml:space="preserve"> (euro) </w:t>
            </w:r>
            <w:proofErr w:type="spellStart"/>
            <w:r>
              <w:rPr>
                <w:color w:val="000000"/>
                <w:sz w:val="18"/>
              </w:rPr>
              <w:t>exclusief</w:t>
            </w:r>
            <w:proofErr w:type="spellEnd"/>
            <w:r>
              <w:rPr>
                <w:color w:val="000000"/>
                <w:sz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</w:rPr>
              <w:t>omzetbelasting</w:t>
            </w:r>
            <w:proofErr w:type="spellEnd"/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6362A5">
              <w:rPr>
                <w:b/>
                <w:iCs/>
                <w:color w:val="000000"/>
                <w:sz w:val="18"/>
              </w:rPr>
              <w:t>Engineeringskosten</w:t>
            </w:r>
            <w:proofErr w:type="spellEnd"/>
            <w:r>
              <w:rPr>
                <w:iCs/>
                <w:color w:val="000000"/>
                <w:sz w:val="18"/>
              </w:rPr>
              <w:t xml:space="preserve"> (</w:t>
            </w:r>
            <w:proofErr w:type="spellStart"/>
            <w:r>
              <w:rPr>
                <w:iCs/>
                <w:color w:val="000000"/>
                <w:sz w:val="18"/>
              </w:rPr>
              <w:t>Ontwerpwerkzaamheden</w:t>
            </w:r>
            <w:proofErr w:type="spellEnd"/>
            <w:r>
              <w:rPr>
                <w:iCs/>
                <w:color w:val="000000"/>
                <w:sz w:val="18"/>
              </w:rPr>
              <w:t>):</w:t>
            </w:r>
            <w:r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gineeringskosten stalen sluisdeur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Engineeringskosten stalen sluisdeur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jc w:val="right"/>
              <w:rPr>
                <w:color w:val="000000"/>
                <w:sz w:val="18"/>
              </w:rPr>
            </w:pPr>
            <w:proofErr w:type="spellStart"/>
            <w:r w:rsidRPr="006362A5">
              <w:rPr>
                <w:b/>
                <w:color w:val="000000"/>
                <w:sz w:val="18"/>
              </w:rPr>
              <w:t>Subtotaal</w:t>
            </w:r>
            <w:proofErr w:type="spellEnd"/>
            <w:r w:rsidRPr="006362A5">
              <w:rPr>
                <w:b/>
                <w:color w:val="000000"/>
                <w:sz w:val="18"/>
              </w:rPr>
              <w:t xml:space="preserve"> A</w:t>
            </w:r>
            <w:r w:rsidRPr="00D85D1E">
              <w:rPr>
                <w:color w:val="000000"/>
                <w:sz w:val="18"/>
              </w:rPr>
              <w:t xml:space="preserve"> (</w:t>
            </w:r>
            <w:proofErr w:type="spellStart"/>
            <w:r w:rsidRPr="00D85D1E">
              <w:rPr>
                <w:color w:val="000000"/>
                <w:sz w:val="18"/>
              </w:rPr>
              <w:t>directe</w:t>
            </w:r>
            <w:proofErr w:type="spellEnd"/>
            <w:r w:rsidRPr="00D85D1E">
              <w:rPr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color w:val="000000"/>
                <w:sz w:val="18"/>
              </w:rPr>
              <w:t>bouwkosten</w:t>
            </w:r>
            <w:proofErr w:type="spellEnd"/>
            <w:r w:rsidRPr="00D85D1E">
              <w:rPr>
                <w:color w:val="000000"/>
                <w:sz w:val="18"/>
              </w:rPr>
              <w:t>):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jc w:val="both"/>
              <w:rPr>
                <w:color w:val="000000"/>
                <w:sz w:val="18"/>
              </w:rPr>
            </w:pPr>
            <w:proofErr w:type="spellStart"/>
            <w:r>
              <w:rPr>
                <w:rFonts w:cs="Verdana"/>
                <w:color w:val="000000"/>
                <w:sz w:val="18"/>
              </w:rPr>
              <w:t>Bouwkosten</w:t>
            </w:r>
            <w:proofErr w:type="spellEnd"/>
            <w:r>
              <w:rPr>
                <w:rFonts w:cs="Verdana"/>
                <w:color w:val="000000"/>
                <w:sz w:val="18"/>
              </w:rPr>
              <w:t>* (</w:t>
            </w:r>
            <w:proofErr w:type="spellStart"/>
            <w:r>
              <w:rPr>
                <w:rFonts w:cs="Verdana"/>
                <w:color w:val="000000"/>
                <w:sz w:val="18"/>
              </w:rPr>
              <w:t>Uitvoeringswerkzaamheden</w:t>
            </w:r>
            <w:proofErr w:type="spellEnd"/>
            <w:r>
              <w:rPr>
                <w:rFonts w:cs="Verdana"/>
                <w:color w:val="000000"/>
                <w:sz w:val="18"/>
              </w:rPr>
              <w:t>)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rFonts w:cs="Verdana"/>
                <w:color w:val="000000"/>
              </w:rPr>
            </w:pP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veren stalen onderdel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Leveren stalen onderdelen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werken stalen onderdel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Bewerken stalen onderdelen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veren houten onderdel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Leveren houten onderdelen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werken houten onderdel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Bewerken houten onderdelen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nserveren deur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Conserveren deuren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ransportkosten naar de sluis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Transportkosten naar de sluis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ransportkosten naar de opslagplaats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Transportkosten naar de opslagplaats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hijsen nieuw gefabriceerde deur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Inhijsen nieuw gefabriceerde deuren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865498" w:rsidRDefault="00865498" w:rsidP="00DF2508">
            <w:pPr>
              <w:rPr>
                <w:color w:val="000000"/>
                <w:sz w:val="18"/>
                <w:highlight w:val="yellow"/>
                <w:lang w:val="nl-NL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ithijsen en afvoeren uitkomende deuren"/>
                  </w:textInput>
                </w:ffData>
              </w:fldChar>
            </w:r>
            <w:r w:rsidRPr="00865498">
              <w:rPr>
                <w:color w:val="000000"/>
                <w:lang w:val="nl-NL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Pr="00865498">
              <w:rPr>
                <w:noProof/>
                <w:color w:val="000000"/>
                <w:lang w:val="nl-NL"/>
              </w:rPr>
              <w:t>Uithijsen en afvoeren uitkomende deuren</w:t>
            </w:r>
            <w:r>
              <w:rPr>
                <w:color w:val="000000"/>
              </w:rPr>
              <w:fldChar w:fldCharType="end"/>
            </w:r>
            <w:r w:rsidRPr="00865498">
              <w:rPr>
                <w:color w:val="000000"/>
                <w:highlight w:val="yellow"/>
                <w:lang w:val="nl-NL"/>
              </w:rPr>
              <w:t xml:space="preserve"> 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monteren"/>
                  </w:textInput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Afmonteren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jc w:val="right"/>
              <w:rPr>
                <w:rFonts w:cs="Verdana"/>
                <w:i/>
                <w:color w:val="000000"/>
                <w:sz w:val="18"/>
              </w:rPr>
            </w:pPr>
            <w:proofErr w:type="spellStart"/>
            <w:r w:rsidRPr="006362A5">
              <w:rPr>
                <w:b/>
                <w:color w:val="000000"/>
                <w:sz w:val="18"/>
              </w:rPr>
              <w:t>Subtotaal</w:t>
            </w:r>
            <w:proofErr w:type="spellEnd"/>
            <w:r w:rsidRPr="006362A5">
              <w:rPr>
                <w:b/>
                <w:color w:val="000000"/>
                <w:sz w:val="18"/>
              </w:rPr>
              <w:t xml:space="preserve"> B</w:t>
            </w:r>
            <w:r w:rsidRPr="00D85D1E">
              <w:rPr>
                <w:color w:val="000000"/>
                <w:sz w:val="18"/>
              </w:rPr>
              <w:t xml:space="preserve"> (</w:t>
            </w:r>
            <w:proofErr w:type="spellStart"/>
            <w:r w:rsidRPr="00D85D1E">
              <w:rPr>
                <w:color w:val="000000"/>
                <w:sz w:val="18"/>
              </w:rPr>
              <w:t>directe</w:t>
            </w:r>
            <w:proofErr w:type="spellEnd"/>
            <w:r w:rsidRPr="00D85D1E">
              <w:rPr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color w:val="000000"/>
                <w:sz w:val="18"/>
              </w:rPr>
              <w:t>bouwkosten</w:t>
            </w:r>
            <w:proofErr w:type="spellEnd"/>
            <w:r w:rsidRPr="00D85D1E">
              <w:rPr>
                <w:color w:val="000000"/>
                <w:sz w:val="18"/>
              </w:rPr>
              <w:t>):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865498" w:rsidTr="00DF2508">
        <w:tc>
          <w:tcPr>
            <w:tcW w:w="5245" w:type="dxa"/>
          </w:tcPr>
          <w:p w:rsidR="00865498" w:rsidRPr="00865498" w:rsidRDefault="00865498" w:rsidP="00DF2508">
            <w:pPr>
              <w:rPr>
                <w:color w:val="000000"/>
                <w:sz w:val="18"/>
                <w:lang w:val="nl-NL"/>
              </w:rPr>
            </w:pPr>
            <w:r w:rsidRPr="00865498">
              <w:rPr>
                <w:b/>
                <w:color w:val="000000"/>
                <w:sz w:val="18"/>
                <w:lang w:val="nl-NL"/>
              </w:rPr>
              <w:t>Indirecte kosten*</w:t>
            </w:r>
            <w:r w:rsidRPr="00865498">
              <w:rPr>
                <w:color w:val="000000"/>
                <w:sz w:val="18"/>
                <w:lang w:val="nl-NL"/>
              </w:rPr>
              <w:t xml:space="preserve"> </w:t>
            </w:r>
            <w:bookmarkStart w:id="4" w:name="bwbijl_M_SC_PRC_Uit_HT2"/>
            <w:r w:rsidRPr="00865498">
              <w:rPr>
                <w:rStyle w:val="Verborgentekst"/>
                <w:sz w:val="18"/>
                <w:lang w:val="nl-NL"/>
              </w:rPr>
              <w:t>(geen verdere uitsplitsing)</w:t>
            </w:r>
            <w:bookmarkEnd w:id="4"/>
          </w:p>
        </w:tc>
        <w:tc>
          <w:tcPr>
            <w:tcW w:w="2580" w:type="dxa"/>
          </w:tcPr>
          <w:p w:rsidR="00865498" w:rsidRPr="00865498" w:rsidRDefault="00865498" w:rsidP="00DF2508">
            <w:pPr>
              <w:rPr>
                <w:color w:val="000000"/>
                <w:sz w:val="18"/>
                <w:lang w:val="nl-NL"/>
              </w:rPr>
            </w:pP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color w:val="000000"/>
                <w:sz w:val="18"/>
              </w:rPr>
              <w:t>Eenmalige</w:t>
            </w:r>
            <w:proofErr w:type="spellEnd"/>
            <w:r w:rsidRPr="00D85D1E">
              <w:rPr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color w:val="000000"/>
                <w:sz w:val="18"/>
              </w:rPr>
              <w:t>kosten</w:t>
            </w:r>
            <w:proofErr w:type="spellEnd"/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rFonts w:cs="Verdana"/>
                <w:color w:val="000000"/>
                <w:sz w:val="18"/>
              </w:rPr>
              <w:t>Algemene</w:t>
            </w:r>
            <w:proofErr w:type="spellEnd"/>
            <w:r w:rsidRPr="00D85D1E">
              <w:rPr>
                <w:rFonts w:cs="Verdana"/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rFonts w:cs="Verdana"/>
                <w:color w:val="000000"/>
                <w:sz w:val="18"/>
              </w:rPr>
              <w:t>bouwplaatskosten</w:t>
            </w:r>
            <w:proofErr w:type="spellEnd"/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color w:val="000000"/>
                <w:sz w:val="18"/>
              </w:rPr>
              <w:t>Uitvoeringskosten</w:t>
            </w:r>
            <w:proofErr w:type="spellEnd"/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rFonts w:cs="Verdana"/>
                <w:color w:val="000000"/>
                <w:sz w:val="18"/>
              </w:rPr>
              <w:t>Projectmanagementkosten</w:t>
            </w:r>
            <w:proofErr w:type="spellEnd"/>
            <w:r w:rsidRPr="00D85D1E">
              <w:rPr>
                <w:rFonts w:cs="Verdana"/>
                <w:color w:val="000000"/>
                <w:sz w:val="18"/>
              </w:rPr>
              <w:t xml:space="preserve"> (incl. </w:t>
            </w:r>
            <w:proofErr w:type="spellStart"/>
            <w:r w:rsidRPr="00D85D1E">
              <w:rPr>
                <w:rFonts w:cs="Verdana"/>
                <w:color w:val="000000"/>
                <w:sz w:val="18"/>
              </w:rPr>
              <w:t>staf</w:t>
            </w:r>
            <w:proofErr w:type="spellEnd"/>
            <w:r w:rsidRPr="00D85D1E">
              <w:rPr>
                <w:rFonts w:cs="Verdana"/>
                <w:color w:val="000000"/>
                <w:sz w:val="18"/>
              </w:rPr>
              <w:t>/</w:t>
            </w:r>
            <w:proofErr w:type="spellStart"/>
            <w:r w:rsidRPr="00D85D1E">
              <w:rPr>
                <w:rFonts w:cs="Verdana"/>
                <w:color w:val="000000"/>
                <w:sz w:val="18"/>
              </w:rPr>
              <w:t>koepel</w:t>
            </w:r>
            <w:proofErr w:type="spellEnd"/>
            <w:r w:rsidRPr="00D85D1E">
              <w:rPr>
                <w:rFonts w:cs="Verdana"/>
                <w:color w:val="000000"/>
                <w:sz w:val="18"/>
              </w:rPr>
              <w:t>)</w:t>
            </w:r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rFonts w:cs="Verdana"/>
                <w:color w:val="000000"/>
              </w:rPr>
            </w:pPr>
          </w:p>
        </w:tc>
      </w:tr>
      <w:tr w:rsidR="00865498" w:rsidRPr="0046155A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color w:val="000000"/>
                <w:sz w:val="18"/>
              </w:rPr>
              <w:t>Algemene</w:t>
            </w:r>
            <w:proofErr w:type="spellEnd"/>
            <w:r w:rsidRPr="00D85D1E">
              <w:rPr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color w:val="000000"/>
                <w:sz w:val="18"/>
              </w:rPr>
              <w:t>kosten</w:t>
            </w:r>
            <w:proofErr w:type="spellEnd"/>
          </w:p>
        </w:tc>
        <w:tc>
          <w:tcPr>
            <w:tcW w:w="2580" w:type="dxa"/>
          </w:tcPr>
          <w:p w:rsidR="00865498" w:rsidRPr="0046155A" w:rsidRDefault="00865498" w:rsidP="00DF2508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D85D1E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color w:val="000000"/>
                <w:sz w:val="18"/>
              </w:rPr>
              <w:t>Winst</w:t>
            </w:r>
            <w:proofErr w:type="spellEnd"/>
          </w:p>
        </w:tc>
        <w:tc>
          <w:tcPr>
            <w:tcW w:w="2580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 w:rsidRPr="00D85D1E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D85D1E" w:rsidTr="00DF2508">
        <w:tc>
          <w:tcPr>
            <w:tcW w:w="5245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proofErr w:type="spellStart"/>
            <w:r w:rsidRPr="00D85D1E">
              <w:rPr>
                <w:color w:val="000000"/>
                <w:sz w:val="18"/>
              </w:rPr>
              <w:t>Risico</w:t>
            </w:r>
            <w:proofErr w:type="spellEnd"/>
          </w:p>
        </w:tc>
        <w:tc>
          <w:tcPr>
            <w:tcW w:w="2580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 w:rsidRPr="00D85D1E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D85D1E" w:rsidTr="00DF2508">
        <w:tc>
          <w:tcPr>
            <w:tcW w:w="5245" w:type="dxa"/>
          </w:tcPr>
          <w:p w:rsidR="00865498" w:rsidRPr="00D85D1E" w:rsidRDefault="00865498" w:rsidP="00DF2508">
            <w:pPr>
              <w:jc w:val="right"/>
              <w:rPr>
                <w:color w:val="000000"/>
                <w:sz w:val="18"/>
              </w:rPr>
            </w:pPr>
            <w:proofErr w:type="spellStart"/>
            <w:r w:rsidRPr="006362A5">
              <w:rPr>
                <w:b/>
                <w:color w:val="000000"/>
                <w:sz w:val="18"/>
              </w:rPr>
              <w:t>Subtotaal</w:t>
            </w:r>
            <w:proofErr w:type="spellEnd"/>
            <w:r w:rsidRPr="006362A5">
              <w:rPr>
                <w:b/>
                <w:color w:val="000000"/>
                <w:sz w:val="18"/>
              </w:rPr>
              <w:t xml:space="preserve"> C</w:t>
            </w:r>
            <w:r w:rsidRPr="00D85D1E">
              <w:rPr>
                <w:color w:val="000000"/>
                <w:sz w:val="18"/>
              </w:rPr>
              <w:t xml:space="preserve"> (</w:t>
            </w:r>
            <w:proofErr w:type="spellStart"/>
            <w:r w:rsidRPr="00D85D1E">
              <w:rPr>
                <w:color w:val="000000"/>
                <w:sz w:val="18"/>
              </w:rPr>
              <w:t>indirecte</w:t>
            </w:r>
            <w:proofErr w:type="spellEnd"/>
            <w:r w:rsidRPr="00D85D1E">
              <w:rPr>
                <w:color w:val="000000"/>
                <w:sz w:val="18"/>
              </w:rPr>
              <w:t xml:space="preserve"> </w:t>
            </w:r>
            <w:proofErr w:type="spellStart"/>
            <w:r w:rsidRPr="00D85D1E">
              <w:rPr>
                <w:color w:val="000000"/>
                <w:sz w:val="18"/>
              </w:rPr>
              <w:t>kosten</w:t>
            </w:r>
            <w:proofErr w:type="spellEnd"/>
            <w:r w:rsidRPr="00D85D1E">
              <w:rPr>
                <w:color w:val="000000"/>
                <w:sz w:val="18"/>
              </w:rPr>
              <w:t>):</w:t>
            </w:r>
          </w:p>
        </w:tc>
        <w:tc>
          <w:tcPr>
            <w:tcW w:w="2580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 w:rsidRPr="00D85D1E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865498" w:rsidRPr="00D85D1E" w:rsidTr="00DF2508">
        <w:tc>
          <w:tcPr>
            <w:tcW w:w="5245" w:type="dxa"/>
          </w:tcPr>
          <w:p w:rsidR="00865498" w:rsidRPr="00865498" w:rsidRDefault="00865498" w:rsidP="00DF2508">
            <w:pPr>
              <w:rPr>
                <w:color w:val="000000"/>
                <w:sz w:val="18"/>
                <w:highlight w:val="yellow"/>
                <w:lang w:val="nl-NL"/>
              </w:rPr>
            </w:pPr>
            <w:r w:rsidRPr="00865498">
              <w:rPr>
                <w:rFonts w:cs="Verdana"/>
                <w:color w:val="000000"/>
                <w:sz w:val="18"/>
                <w:lang w:val="nl-NL"/>
              </w:rPr>
              <w:t>Stelpost totaal (zie Annex VIII bij de Vraagspecificatie)</w:t>
            </w:r>
          </w:p>
        </w:tc>
        <w:tc>
          <w:tcPr>
            <w:tcW w:w="2580" w:type="dxa"/>
          </w:tcPr>
          <w:p w:rsidR="00865498" w:rsidRPr="00D85D1E" w:rsidRDefault="00865498" w:rsidP="00DF2508">
            <w:pPr>
              <w:rPr>
                <w:rFonts w:cs="Verdana"/>
                <w:color w:val="000000"/>
                <w:sz w:val="18"/>
              </w:rPr>
            </w:pPr>
            <w:r w:rsidRPr="00D85D1E">
              <w:rPr>
                <w:rFonts w:cs="Verdana"/>
                <w:color w:val="000000"/>
                <w:sz w:val="18"/>
              </w:rPr>
              <w:t>€</w:t>
            </w:r>
            <w:r>
              <w:rPr>
                <w:rFonts w:cs="Verdana"/>
                <w:color w:val="000000"/>
                <w:sz w:val="18"/>
              </w:rPr>
              <w:t xml:space="preserve"> 175.000,- </w:t>
            </w:r>
          </w:p>
        </w:tc>
      </w:tr>
      <w:tr w:rsidR="00865498" w:rsidRPr="00D85D1E" w:rsidTr="00DF2508">
        <w:tc>
          <w:tcPr>
            <w:tcW w:w="5245" w:type="dxa"/>
          </w:tcPr>
          <w:p w:rsidR="00865498" w:rsidRPr="00865498" w:rsidRDefault="00865498" w:rsidP="00DF2508">
            <w:pPr>
              <w:jc w:val="right"/>
              <w:rPr>
                <w:color w:val="000000"/>
                <w:sz w:val="18"/>
                <w:lang w:val="nl-NL"/>
              </w:rPr>
            </w:pPr>
            <w:r w:rsidRPr="00865498">
              <w:rPr>
                <w:color w:val="000000"/>
                <w:sz w:val="18"/>
                <w:lang w:val="nl-NL"/>
              </w:rPr>
              <w:t>Inschrijvingssom (Subtotaal A+B+C +stelpost:</w:t>
            </w:r>
          </w:p>
        </w:tc>
        <w:tc>
          <w:tcPr>
            <w:tcW w:w="2580" w:type="dxa"/>
          </w:tcPr>
          <w:p w:rsidR="00865498" w:rsidRPr="00D85D1E" w:rsidRDefault="00865498" w:rsidP="00DF2508">
            <w:pPr>
              <w:rPr>
                <w:color w:val="000000"/>
                <w:sz w:val="18"/>
              </w:rPr>
            </w:pPr>
            <w:r w:rsidRPr="00D85D1E">
              <w:rPr>
                <w:rFonts w:cs="Verdana"/>
                <w:color w:val="000000"/>
                <w:sz w:val="18"/>
              </w:rPr>
              <w:t>€</w:t>
            </w:r>
          </w:p>
        </w:tc>
      </w:tr>
    </w:tbl>
    <w:p w:rsidR="00865498" w:rsidRPr="00D85D1E" w:rsidRDefault="00865498" w:rsidP="00865498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  <w:r w:rsidRPr="00D85D1E">
        <w:rPr>
          <w:rFonts w:cs="Arial"/>
          <w:color w:val="000000"/>
          <w:lang w:val="nl-NL"/>
        </w:rPr>
        <w:t xml:space="preserve">* Begrippen conform Standaardsystematiek voor kostenramingen (SSK2018) uitgegeven door CROW. Bij de indirecte kosten dienen - in afwijking van de SSK -  algemene </w:t>
      </w:r>
      <w:proofErr w:type="spellStart"/>
      <w:r w:rsidRPr="00D85D1E">
        <w:rPr>
          <w:rFonts w:cs="Arial"/>
          <w:color w:val="000000"/>
          <w:lang w:val="nl-NL"/>
        </w:rPr>
        <w:t>bouwplaatskosten</w:t>
      </w:r>
      <w:proofErr w:type="spellEnd"/>
      <w:r w:rsidRPr="00D85D1E">
        <w:rPr>
          <w:rFonts w:cs="Arial"/>
          <w:color w:val="000000"/>
          <w:lang w:val="nl-NL"/>
        </w:rPr>
        <w:t xml:space="preserve"> en Projectmanagementkosten separaat te worden opgenomen. </w:t>
      </w:r>
    </w:p>
    <w:p w:rsidR="00865498" w:rsidRPr="00D85D1E" w:rsidRDefault="00865498" w:rsidP="00865498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  <w:r w:rsidRPr="00D85D1E">
        <w:rPr>
          <w:rFonts w:cs="Arial"/>
          <w:color w:val="000000"/>
          <w:lang w:val="nl-NL"/>
        </w:rPr>
        <w:t>Indien de inschrijver meent te moeten inschrijven met een projectkorting dan moet deze volledig in de post winst worden opgenomen.</w:t>
      </w:r>
    </w:p>
    <w:p w:rsidR="00865498" w:rsidRPr="0046155A" w:rsidRDefault="00865498" w:rsidP="00865498">
      <w:pPr>
        <w:ind w:left="1134"/>
        <w:rPr>
          <w:rFonts w:eastAsia="Times New Roman" w:cs="Arial"/>
          <w:vanish/>
          <w:color w:val="E0E0E0"/>
          <w:lang w:val="nl-NL"/>
        </w:rPr>
      </w:pPr>
      <w:bookmarkStart w:id="5" w:name="bwBijl_N_ICT_blok"/>
      <w:bookmarkEnd w:id="3"/>
    </w:p>
    <w:p w:rsidR="00865498" w:rsidRPr="0046155A" w:rsidRDefault="00865498" w:rsidP="00865498">
      <w:pPr>
        <w:ind w:left="1134"/>
        <w:rPr>
          <w:rFonts w:eastAsia="Times New Roman" w:cs="Arial"/>
          <w:vanish/>
          <w:color w:val="E0E0E0"/>
          <w:lang w:val="nl-NL"/>
        </w:rPr>
      </w:pPr>
    </w:p>
    <w:p w:rsidR="003F5EB0" w:rsidRPr="00865498" w:rsidRDefault="003F5EB0" w:rsidP="003F5EB0">
      <w:pPr>
        <w:rPr>
          <w:lang w:val="nl-NL"/>
        </w:rPr>
      </w:pPr>
      <w:bookmarkStart w:id="6" w:name="_GoBack"/>
      <w:bookmarkEnd w:id="5"/>
      <w:bookmarkEnd w:id="6"/>
    </w:p>
    <w:sectPr w:rsidR="003F5EB0" w:rsidRPr="00865498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498" w:rsidRDefault="00865498" w:rsidP="0088501B">
      <w:r>
        <w:separator/>
      </w:r>
    </w:p>
  </w:endnote>
  <w:endnote w:type="continuationSeparator" w:id="0">
    <w:p w:rsidR="00865498" w:rsidRDefault="0086549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865498">
    <w:pPr>
      <w:pStyle w:val="Voettekst"/>
    </w:pPr>
    <w:r w:rsidRPr="00956738">
      <w:rPr>
        <w:szCs w:val="13"/>
      </w:rPr>
      <w:t>RWS B</w:t>
    </w:r>
    <w:r>
      <w:rPr>
        <w:szCs w:val="13"/>
      </w:rPr>
      <w:t>EDRIJFSVERTROUWELIJK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498" w:rsidRDefault="00865498" w:rsidP="0088501B">
      <w:r>
        <w:separator/>
      </w:r>
    </w:p>
  </w:footnote>
  <w:footnote w:type="continuationSeparator" w:id="0">
    <w:p w:rsidR="00865498" w:rsidRDefault="0086549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98" w:rsidRPr="00CE0A97" w:rsidRDefault="00865498" w:rsidP="00865498">
    <w:pPr>
      <w:pStyle w:val="Huisstijl-KopregelRapport"/>
      <w:ind w:left="1134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fldChar w:fldCharType="begin"/>
    </w:r>
    <w:r>
      <w:instrText xml:space="preserve"> DOCPROPERTY  PS_REFERENCE  \* MERGEFORMAT </w:instrText>
    </w:r>
    <w:r>
      <w:fldChar w:fldCharType="separate"/>
    </w:r>
    <w:r>
      <w:t>31192075</w: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fldChar w:fldCharType="begin"/>
    </w:r>
    <w:r>
      <w:instrText xml:space="preserve"> DOCPROPERTY  VERSIEDATUM  \* MERGEFORMAT </w:instrText>
    </w:r>
    <w:r>
      <w:fldChar w:fldCharType="separate"/>
    </w:r>
    <w:r>
      <w:t>14.12.2023</w:t>
    </w:r>
    <w:r>
      <w:fldChar w:fldCharType="end"/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98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65498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1409F"/>
  <w15:chartTrackingRefBased/>
  <w15:docId w15:val="{615C3397-6A2F-4D22-842B-2DA65C8F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865498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86549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865498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865498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865498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OpsommingenRWS">
    <w:name w:val="Opsommingen RWS"/>
    <w:basedOn w:val="Standaard"/>
    <w:qFormat/>
    <w:rsid w:val="00865498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Verborgentekst">
    <w:name w:val="Verborgen tekst"/>
    <w:rsid w:val="00865498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ijlageGenummerdKop2">
    <w:name w:val="BijlageGenummerdKop2"/>
    <w:basedOn w:val="BijlageGenummerdKop"/>
    <w:uiPriority w:val="16"/>
    <w:rsid w:val="00865498"/>
    <w:pPr>
      <w:spacing w:line="240" w:lineRule="atLeast"/>
      <w:ind w:left="1134"/>
    </w:pPr>
  </w:style>
  <w:style w:type="character" w:customStyle="1" w:styleId="BroodtekstChar">
    <w:name w:val="Broodtekst Char"/>
    <w:basedOn w:val="Standaardalinea-lettertype"/>
    <w:link w:val="Broodtekst"/>
    <w:rsid w:val="00865498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86549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865498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Grootel, Myrthe van (RWS PPO)</dc:creator>
  <cp:keywords/>
  <dc:description/>
  <cp:lastModifiedBy>Grootel, Myrthe van (RWS PPO)</cp:lastModifiedBy>
  <cp:revision>1</cp:revision>
  <dcterms:created xsi:type="dcterms:W3CDTF">2024-01-18T14:17:00Z</dcterms:created>
  <dcterms:modified xsi:type="dcterms:W3CDTF">2024-01-18T14:18:00Z</dcterms:modified>
</cp:coreProperties>
</file>