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0623" w14:textId="77777777" w:rsidR="00BD5E9B" w:rsidRPr="00E159EF" w:rsidRDefault="00BD5E9B" w:rsidP="00BD5E9B">
      <w:pPr>
        <w:pStyle w:val="Titlecentre"/>
        <w:jc w:val="left"/>
        <w:rPr>
          <w:rFonts w:ascii="Arial" w:hAnsi="Arial" w:cs="Arial"/>
          <w:noProof/>
          <w:sz w:val="28"/>
          <w:szCs w:val="28"/>
        </w:rPr>
      </w:pPr>
      <w:bookmarkStart w:id="0" w:name="_Hlk203559422"/>
      <w:r>
        <w:rPr>
          <w:rFonts w:ascii="Arial" w:hAnsi="Arial" w:cs="Arial"/>
          <w:noProof/>
          <w:sz w:val="28"/>
          <w:szCs w:val="28"/>
        </w:rPr>
        <w:t>Gebiedsgerichte aanpak soorten landelijk gebied provincie Utrecht</w:t>
      </w:r>
    </w:p>
    <w:bookmarkEnd w:id="0"/>
    <w:p w14:paraId="1BB6E3FE" w14:textId="77777777" w:rsidR="005C1B7B" w:rsidRDefault="005C1B7B"/>
    <w:p w14:paraId="0F0465E5" w14:textId="49132DC2" w:rsidR="00BD5E9B" w:rsidRDefault="00BD5E9B">
      <w:r>
        <w:t>Request for Information</w:t>
      </w:r>
    </w:p>
    <w:p w14:paraId="50520730" w14:textId="77777777" w:rsidR="00BD5E9B" w:rsidRDefault="00BD5E9B"/>
    <w:p w14:paraId="5D9406BC" w14:textId="6B56D2DA" w:rsidR="00C028A4" w:rsidRDefault="00C028A4">
      <w:r>
        <w:t>Datum: 19 november 2025</w:t>
      </w:r>
    </w:p>
    <w:p w14:paraId="4E1916A4" w14:textId="77777777" w:rsidR="00C028A4" w:rsidRDefault="00C028A4"/>
    <w:p w14:paraId="45659E84" w14:textId="031BC474" w:rsidR="00BD5E9B" w:rsidRDefault="00BD5E9B">
      <w:r>
        <w:t>De provincie Utrecht wil u middels dit bericht laten weten dat er t.a.v. de gepubliceerde documenten i.h.k.v. het publiceren van een Nota van Inlichtingen</w:t>
      </w:r>
      <w:r w:rsidRPr="00BD5E9B">
        <w:t xml:space="preserve"> </w:t>
      </w:r>
      <w:r>
        <w:t>in de daartoe opengestelde periode geen vragen zijn ontvangen.</w:t>
      </w:r>
    </w:p>
    <w:sectPr w:rsidR="00BD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9B"/>
    <w:rsid w:val="00157BC6"/>
    <w:rsid w:val="005C1B7B"/>
    <w:rsid w:val="005D77CF"/>
    <w:rsid w:val="00755B4D"/>
    <w:rsid w:val="00B5623A"/>
    <w:rsid w:val="00BD3044"/>
    <w:rsid w:val="00BD5E9B"/>
    <w:rsid w:val="00C0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E70C"/>
  <w15:chartTrackingRefBased/>
  <w15:docId w15:val="{B3B92DB2-F0A0-4D1A-BFD4-BB7C11E0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5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5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5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5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5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5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5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5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5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5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5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5E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5E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5E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5E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5E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5E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5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5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5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5E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5E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5E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5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5E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5E9B"/>
    <w:rPr>
      <w:b/>
      <w:bCs/>
      <w:smallCaps/>
      <w:color w:val="0F4761" w:themeColor="accent1" w:themeShade="BF"/>
      <w:spacing w:val="5"/>
    </w:rPr>
  </w:style>
  <w:style w:type="paragraph" w:customStyle="1" w:styleId="Titlecentre">
    <w:name w:val="Title centre"/>
    <w:basedOn w:val="Standaard"/>
    <w:rsid w:val="00BD5E9B"/>
    <w:pPr>
      <w:widowControl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kern w:val="0"/>
      <w:szCs w:val="2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Stelt, Teus van der</dc:creator>
  <cp:keywords/>
  <dc:description/>
  <cp:lastModifiedBy>Stelt, Teus van der</cp:lastModifiedBy>
  <cp:revision>2</cp:revision>
  <dcterms:created xsi:type="dcterms:W3CDTF">2025-11-19T13:55:00Z</dcterms:created>
  <dcterms:modified xsi:type="dcterms:W3CDTF">2025-11-19T14:01:00Z</dcterms:modified>
</cp:coreProperties>
</file>