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C55F7F" w:rsidP="44F3171C" w:rsidRDefault="18267F2C" w14:paraId="119D1F85" w14:textId="77777777">
      <w:pPr>
        <w:rPr>
          <w:rFonts w:ascii="Arial" w:hAnsi="Arial" w:eastAsia="Arial" w:cs="Arial"/>
          <w:color w:val="00314E"/>
          <w:sz w:val="60"/>
          <w:szCs w:val="60"/>
        </w:rPr>
      </w:pPr>
      <w:r w:rsidRPr="44F3171C">
        <w:rPr>
          <w:rFonts w:ascii="Arial" w:hAnsi="Arial" w:eastAsia="Arial" w:cs="Arial"/>
          <w:color w:val="00314E"/>
          <w:sz w:val="60"/>
          <w:szCs w:val="60"/>
        </w:rPr>
        <w:t xml:space="preserve">Bijlage 9 </w:t>
      </w:r>
      <w:r w:rsidR="00C55F7F">
        <w:rPr>
          <w:rFonts w:ascii="Arial" w:hAnsi="Arial" w:eastAsia="Arial" w:cs="Arial"/>
          <w:color w:val="00314E"/>
          <w:sz w:val="60"/>
          <w:szCs w:val="60"/>
        </w:rPr>
        <w:t xml:space="preserve">Invulformulier </w:t>
      </w:r>
    </w:p>
    <w:p w:rsidR="18267F2C" w:rsidP="44F3171C" w:rsidRDefault="18267F2C" w14:paraId="4F67288E" w14:textId="03C0AC42">
      <w:pPr>
        <w:rPr>
          <w:rFonts w:ascii="Calibri" w:hAnsi="Calibri" w:eastAsia="Calibri" w:cs="Calibri"/>
        </w:rPr>
      </w:pPr>
      <w:r w:rsidRPr="44F3171C">
        <w:rPr>
          <w:rFonts w:ascii="Arial" w:hAnsi="Arial" w:eastAsia="Arial" w:cs="Arial"/>
          <w:color w:val="00314E"/>
          <w:sz w:val="60"/>
          <w:szCs w:val="60"/>
        </w:rPr>
        <w:t>Programma van Wensen</w:t>
      </w:r>
    </w:p>
    <w:p w:rsidR="44F3171C" w:rsidRDefault="44F3171C" w14:paraId="1688643D" w14:textId="098E0609"/>
    <w:p w:rsidRPr="00D025D3" w:rsidR="00D025D3" w:rsidP="00D025D3" w:rsidRDefault="00D025D3" w14:paraId="1424930F" w14:textId="3F79DC2D">
      <w:r>
        <w:t xml:space="preserve">Naast de opgestelde eisen uit </w:t>
      </w:r>
      <w:r w:rsidR="00186DCE">
        <w:t xml:space="preserve">het Programma van Eisen </w:t>
      </w:r>
      <w:r>
        <w:t>he</w:t>
      </w:r>
      <w:r w:rsidR="1F9A622D">
        <w:t>eft Opdrachtgever</w:t>
      </w:r>
      <w:r>
        <w:t xml:space="preserve"> ook een aantal wensen opgesteld.</w:t>
      </w:r>
      <w:r w:rsidR="00381680">
        <w:t xml:space="preserve"> </w:t>
      </w:r>
      <w:r>
        <w:t xml:space="preserve">Voor deze objectieve wensen </w:t>
      </w:r>
      <w:r w:rsidR="3A98E327">
        <w:t>kunnen</w:t>
      </w:r>
      <w:r>
        <w:t xml:space="preserve"> direct punten </w:t>
      </w:r>
      <w:r w:rsidR="5B5A4B31">
        <w:t xml:space="preserve">worden </w:t>
      </w:r>
      <w:r>
        <w:t>gescoord.</w:t>
      </w:r>
    </w:p>
    <w:p w:rsidR="44F3171C" w:rsidRDefault="44F3171C" w14:paraId="4B495FA7" w14:textId="38E674CA"/>
    <w:p w:rsidR="1321DF33" w:rsidP="44F3171C" w:rsidRDefault="1321DF33" w14:paraId="58CAAB39" w14:textId="050A24DB">
      <w:pPr>
        <w:rPr>
          <w:rFonts w:ascii="Calibri" w:hAnsi="Calibri" w:eastAsia="Calibri" w:cs="Calibri"/>
          <w:color w:val="000000" w:themeColor="text1"/>
          <w:highlight w:val="yellow"/>
        </w:rPr>
      </w:pPr>
      <w:r w:rsidRPr="44F3171C">
        <w:rPr>
          <w:rFonts w:ascii="Calibri" w:hAnsi="Calibri" w:eastAsia="Calibri" w:cs="Calibri"/>
          <w:color w:val="000000" w:themeColor="text1"/>
        </w:rPr>
        <w:t>Het niet voldoen aan de wensen heeft geen uitsluiting van verdere deelname aan de aanbestedingsprocedure tot gevolg. Zodra u een wens met ja beantwoord dient u deze wens te leveren in uw ICT-prestatie en maakt de invulling van deze wens onderdeel uit van uw inschrijvingsprijs.</w:t>
      </w:r>
      <w:r w:rsidR="62B872E4">
        <w:t xml:space="preserve"> Indien u er later achter komt dat een wens niet is opgenomen in uw prijs, is dat voor uw rekening en risico. Het niet voldoen aan een toegezegde wens kan leiden tot een in gebrekestelling en uiteindelijk ontbinding van de overeenkomst.</w:t>
      </w:r>
    </w:p>
    <w:p w:rsidR="00D923F3" w:rsidP="00731E86" w:rsidRDefault="00D923F3" w14:paraId="5B3B1F6A" w14:textId="77777777"/>
    <w:p w:rsidRPr="008C58FB" w:rsidR="008C58FB" w:rsidP="008C58FB" w:rsidRDefault="008C58FB" w14:paraId="20177C0C" w14:textId="77777777">
      <w:pPr>
        <w:rPr>
          <w:b/>
        </w:rPr>
      </w:pPr>
      <w:r w:rsidRPr="008C58FB">
        <w:rPr>
          <w:b/>
        </w:rPr>
        <w:t>Wensen (maximaal 100 punten)</w:t>
      </w:r>
    </w:p>
    <w:tbl>
      <w:tblPr>
        <w:tblW w:w="9645" w:type="dxa"/>
        <w:tblInd w:w="-5" w:type="dxa"/>
        <w:tblCellMar>
          <w:left w:w="70" w:type="dxa"/>
          <w:right w:w="70" w:type="dxa"/>
        </w:tblCellMar>
        <w:tblLook w:val="04A0" w:firstRow="1" w:lastRow="0" w:firstColumn="1" w:lastColumn="0" w:noHBand="0" w:noVBand="1"/>
      </w:tblPr>
      <w:tblGrid>
        <w:gridCol w:w="699"/>
        <w:gridCol w:w="4263"/>
        <w:gridCol w:w="1291"/>
        <w:gridCol w:w="960"/>
        <w:gridCol w:w="2432"/>
      </w:tblGrid>
      <w:tr w:rsidRPr="008C58FB" w:rsidR="008C58FB" w:rsidTr="7F722D99" w14:paraId="32055144" w14:textId="77777777">
        <w:trPr>
          <w:trHeight w:val="525"/>
          <w:tblHeader/>
        </w:trPr>
        <w:tc>
          <w:tcPr>
            <w:tcW w:w="699" w:type="dxa"/>
            <w:tcBorders>
              <w:top w:val="single" w:color="auto" w:sz="4" w:space="0"/>
              <w:left w:val="single" w:color="auto" w:sz="4" w:space="0"/>
              <w:bottom w:val="single" w:color="auto" w:sz="4" w:space="0"/>
              <w:right w:val="single" w:color="auto" w:sz="4" w:space="0"/>
            </w:tcBorders>
            <w:shd w:val="clear" w:color="auto" w:fill="5B9BD5" w:themeFill="accent1"/>
            <w:tcMar/>
            <w:vAlign w:val="center"/>
            <w:hideMark/>
          </w:tcPr>
          <w:p w:rsidRPr="008C58FB" w:rsidR="008C58FB" w:rsidP="545DEBB3" w:rsidRDefault="008C58FB" w14:paraId="3FFEA071" w14:textId="77777777">
            <w:pPr>
              <w:rPr>
                <w:b/>
                <w:bCs/>
                <w:color w:val="FFFFFF" w:themeColor="background1"/>
              </w:rPr>
            </w:pPr>
            <w:r w:rsidRPr="545DEBB3">
              <w:rPr>
                <w:b/>
                <w:bCs/>
                <w:color w:val="FFFFFF" w:themeColor="background1"/>
              </w:rPr>
              <w:t>Wens</w:t>
            </w:r>
          </w:p>
        </w:tc>
        <w:tc>
          <w:tcPr>
            <w:tcW w:w="4263" w:type="dxa"/>
            <w:tcBorders>
              <w:top w:val="single" w:color="auto" w:sz="4" w:space="0"/>
              <w:left w:val="single" w:color="auto" w:sz="4" w:space="0"/>
              <w:bottom w:val="single" w:color="auto" w:sz="4" w:space="0"/>
              <w:right w:val="single" w:color="auto" w:sz="4" w:space="0"/>
            </w:tcBorders>
            <w:shd w:val="clear" w:color="auto" w:fill="5B9BD5" w:themeFill="accent1"/>
            <w:tcMar/>
            <w:vAlign w:val="center"/>
            <w:hideMark/>
          </w:tcPr>
          <w:p w:rsidRPr="008C58FB" w:rsidR="008C58FB" w:rsidP="545DEBB3" w:rsidRDefault="008C58FB" w14:paraId="265DDEDA" w14:textId="77777777">
            <w:pPr>
              <w:rPr>
                <w:b/>
                <w:bCs/>
                <w:color w:val="FFFFFF" w:themeColor="background1"/>
              </w:rPr>
            </w:pPr>
            <w:r w:rsidRPr="545DEBB3">
              <w:rPr>
                <w:b/>
                <w:bCs/>
                <w:color w:val="FFFFFF" w:themeColor="background1"/>
              </w:rPr>
              <w:t>Omschrijving</w:t>
            </w:r>
          </w:p>
        </w:tc>
        <w:tc>
          <w:tcPr>
            <w:tcW w:w="1291" w:type="dxa"/>
            <w:tcBorders>
              <w:top w:val="single" w:color="auto" w:sz="4" w:space="0"/>
              <w:left w:val="single" w:color="auto" w:sz="4" w:space="0"/>
              <w:bottom w:val="single" w:color="auto" w:sz="4" w:space="0"/>
              <w:right w:val="single" w:color="auto" w:sz="4" w:space="0"/>
            </w:tcBorders>
            <w:shd w:val="clear" w:color="auto" w:fill="5B9BD5" w:themeFill="accent1"/>
            <w:tcMar/>
            <w:vAlign w:val="center"/>
            <w:hideMark/>
          </w:tcPr>
          <w:p w:rsidRPr="008C58FB" w:rsidR="008C58FB" w:rsidP="545DEBB3" w:rsidRDefault="008C58FB" w14:paraId="7A3B15D4" w14:textId="77777777">
            <w:pPr>
              <w:rPr>
                <w:b/>
                <w:bCs/>
                <w:color w:val="FFFFFF" w:themeColor="background1"/>
              </w:rPr>
            </w:pPr>
            <w:r w:rsidRPr="545DEBB3">
              <w:rPr>
                <w:b/>
                <w:bCs/>
                <w:color w:val="FFFFFF" w:themeColor="background1"/>
              </w:rPr>
              <w:t>Score</w:t>
            </w:r>
          </w:p>
        </w:tc>
        <w:tc>
          <w:tcPr>
            <w:tcW w:w="960" w:type="dxa"/>
            <w:tcBorders>
              <w:top w:val="single" w:color="auto" w:sz="4" w:space="0"/>
              <w:left w:val="single" w:color="auto" w:sz="4" w:space="0"/>
              <w:bottom w:val="single" w:color="auto" w:sz="4" w:space="0"/>
              <w:right w:val="single" w:color="auto" w:sz="4" w:space="0"/>
            </w:tcBorders>
            <w:shd w:val="clear" w:color="auto" w:fill="5B9BD5" w:themeFill="accent1"/>
            <w:tcMar/>
            <w:vAlign w:val="center"/>
            <w:hideMark/>
          </w:tcPr>
          <w:p w:rsidRPr="008C58FB" w:rsidR="008C58FB" w:rsidP="545DEBB3" w:rsidRDefault="008C58FB" w14:paraId="47C14E8A" w14:textId="77777777">
            <w:pPr>
              <w:rPr>
                <w:b/>
                <w:bCs/>
                <w:color w:val="FFFFFF" w:themeColor="background1"/>
              </w:rPr>
            </w:pPr>
            <w:r w:rsidRPr="545DEBB3">
              <w:rPr>
                <w:b/>
                <w:bCs/>
                <w:color w:val="FFFFFF" w:themeColor="background1"/>
              </w:rPr>
              <w:t>Punten</w:t>
            </w:r>
          </w:p>
        </w:tc>
        <w:tc>
          <w:tcPr>
            <w:tcW w:w="2432" w:type="dxa"/>
            <w:tcBorders>
              <w:top w:val="single" w:color="auto" w:sz="4" w:space="0"/>
              <w:left w:val="single" w:color="auto" w:sz="4" w:space="0"/>
              <w:bottom w:val="single" w:color="auto" w:sz="4" w:space="0"/>
              <w:right w:val="single" w:color="auto" w:sz="4" w:space="0"/>
            </w:tcBorders>
            <w:shd w:val="clear" w:color="auto" w:fill="5B9BD5" w:themeFill="accent1"/>
            <w:tcMar/>
            <w:vAlign w:val="center"/>
            <w:hideMark/>
          </w:tcPr>
          <w:p w:rsidRPr="008C58FB" w:rsidR="008C58FB" w:rsidP="545DEBB3" w:rsidRDefault="008C58FB" w14:paraId="5DEEECF5" w14:textId="77777777">
            <w:pPr>
              <w:rPr>
                <w:b/>
                <w:bCs/>
                <w:color w:val="FFFFFF" w:themeColor="background1"/>
              </w:rPr>
            </w:pPr>
            <w:r w:rsidRPr="545DEBB3">
              <w:rPr>
                <w:b/>
                <w:bCs/>
                <w:color w:val="FFFFFF" w:themeColor="background1"/>
              </w:rPr>
              <w:t>Toelichting</w:t>
            </w:r>
          </w:p>
        </w:tc>
      </w:tr>
      <w:tr w:rsidRPr="008C58FB" w:rsidR="008C58FB" w:rsidTr="7F722D99" w14:paraId="7D1BC203" w14:textId="77777777">
        <w:trPr>
          <w:trHeight w:val="237"/>
        </w:trPr>
        <w:tc>
          <w:tcPr>
            <w:tcW w:w="9645" w:type="dxa"/>
            <w:gridSpan w:val="5"/>
            <w:tcBorders>
              <w:top w:val="single" w:color="auto" w:sz="4" w:space="0"/>
              <w:left w:val="single" w:color="auto" w:sz="4" w:space="0"/>
              <w:bottom w:val="single" w:color="auto" w:sz="4" w:space="0"/>
              <w:right w:val="single" w:color="auto" w:sz="4" w:space="0"/>
            </w:tcBorders>
            <w:tcMar/>
            <w:hideMark/>
          </w:tcPr>
          <w:p w:rsidRPr="008C58FB" w:rsidR="008C58FB" w:rsidP="008C58FB" w:rsidRDefault="008C58FB" w14:paraId="110B6483" w14:textId="77777777">
            <w:r w:rsidRPr="008C58FB">
              <w:rPr>
                <w:b/>
                <w:bCs/>
              </w:rPr>
              <w:t>Architectuur en standaarden</w:t>
            </w:r>
          </w:p>
        </w:tc>
      </w:tr>
      <w:tr w:rsidRPr="008C58FB" w:rsidR="006A1A08" w:rsidTr="7F722D99" w14:paraId="53AB7D2D" w14:textId="77777777">
        <w:trPr>
          <w:trHeight w:val="423"/>
        </w:trPr>
        <w:tc>
          <w:tcPr>
            <w:tcW w:w="699" w:type="dxa"/>
            <w:tcBorders>
              <w:top w:val="single" w:color="auto" w:sz="4" w:space="0"/>
              <w:left w:val="single" w:color="auto" w:sz="4" w:space="0"/>
              <w:bottom w:val="single" w:color="auto" w:sz="4" w:space="0"/>
              <w:right w:val="single" w:color="auto" w:sz="4" w:space="0"/>
            </w:tcBorders>
            <w:tcMar/>
            <w:hideMark/>
          </w:tcPr>
          <w:p w:rsidRPr="008C58FB" w:rsidR="006A1A08" w:rsidP="006A1A08" w:rsidRDefault="006A1A08" w14:paraId="2CEEF7C9" w14:textId="77777777">
            <w:r w:rsidRPr="008C58FB">
              <w:t>W1</w:t>
            </w:r>
          </w:p>
        </w:tc>
        <w:tc>
          <w:tcPr>
            <w:tcW w:w="4263" w:type="dxa"/>
            <w:tcBorders>
              <w:top w:val="single" w:color="auto" w:sz="4" w:space="0"/>
              <w:left w:val="single" w:color="auto" w:sz="4" w:space="0"/>
              <w:bottom w:val="single" w:color="auto" w:sz="4" w:space="0"/>
              <w:right w:val="single" w:color="auto" w:sz="4" w:space="0"/>
            </w:tcBorders>
            <w:tcMar/>
            <w:hideMark/>
          </w:tcPr>
          <w:p w:rsidRPr="008C58FB" w:rsidR="006A1A08" w:rsidP="006A1A08" w:rsidRDefault="006A1A08" w14:paraId="66A495E3" w14:textId="73C743B9">
            <w:r w:rsidRPr="00FF1860">
              <w:rPr>
                <w:rFonts w:cstheme="minorHAnsi"/>
              </w:rPr>
              <w:t xml:space="preserve">De Oplossing ondersteunt het netwerkprotocol </w:t>
            </w:r>
            <w:proofErr w:type="spellStart"/>
            <w:r w:rsidRPr="00FF1860">
              <w:rPr>
                <w:rFonts w:cstheme="minorHAnsi"/>
              </w:rPr>
              <w:t>mqtt</w:t>
            </w:r>
            <w:proofErr w:type="spellEnd"/>
            <w:r w:rsidRPr="00FF1860">
              <w:rPr>
                <w:rFonts w:cstheme="minorHAnsi"/>
              </w:rPr>
              <w:t>.</w:t>
            </w:r>
          </w:p>
        </w:tc>
        <w:tc>
          <w:tcPr>
            <w:tcW w:w="1291" w:type="dxa"/>
            <w:tcBorders>
              <w:top w:val="single" w:color="auto" w:sz="4" w:space="0"/>
              <w:left w:val="single" w:color="auto" w:sz="4" w:space="0"/>
              <w:bottom w:val="single" w:color="auto" w:sz="4" w:space="0"/>
              <w:right w:val="single" w:color="auto" w:sz="4" w:space="0"/>
            </w:tcBorders>
            <w:tcMar/>
            <w:hideMark/>
          </w:tcPr>
          <w:p w:rsidRPr="008C58FB" w:rsidR="006A1A08" w:rsidP="006A1A08" w:rsidRDefault="006A1A08" w14:paraId="53170453" w14:textId="7EC3A878">
            <w:r>
              <w:t xml:space="preserve">Ja = </w:t>
            </w:r>
            <w:r w:rsidR="0235B9D2">
              <w:t>4</w:t>
            </w:r>
          </w:p>
          <w:p w:rsidRPr="008C58FB" w:rsidR="006A1A08" w:rsidP="006A1A08" w:rsidRDefault="006A1A08" w14:paraId="350DBC58" w14:textId="77777777">
            <w:r w:rsidRPr="008C58FB">
              <w:t>Nee = 0</w:t>
            </w:r>
          </w:p>
        </w:tc>
        <w:tc>
          <w:tcPr>
            <w:tcW w:w="960" w:type="dxa"/>
            <w:tcBorders>
              <w:top w:val="single" w:color="auto" w:sz="4" w:space="0"/>
              <w:left w:val="single" w:color="auto" w:sz="4" w:space="0"/>
              <w:bottom w:val="single" w:color="auto" w:sz="4" w:space="0"/>
              <w:right w:val="single" w:color="auto" w:sz="4" w:space="0"/>
            </w:tcBorders>
            <w:tcMar/>
          </w:tcPr>
          <w:p w:rsidRPr="008C58FB" w:rsidR="006A1A08" w:rsidP="006A1A08" w:rsidRDefault="006A1A08" w14:paraId="6AFF4DCA" w14:textId="77777777"/>
        </w:tc>
        <w:tc>
          <w:tcPr>
            <w:tcW w:w="2432" w:type="dxa"/>
            <w:tcBorders>
              <w:top w:val="single" w:color="auto" w:sz="4" w:space="0"/>
              <w:left w:val="single" w:color="auto" w:sz="4" w:space="0"/>
              <w:bottom w:val="single" w:color="auto" w:sz="4" w:space="0"/>
              <w:right w:val="single" w:color="auto" w:sz="4" w:space="0"/>
            </w:tcBorders>
            <w:tcMar/>
          </w:tcPr>
          <w:p w:rsidRPr="008C58FB" w:rsidR="006A1A08" w:rsidP="006A1A08" w:rsidRDefault="006A1A08" w14:paraId="5F5825B5" w14:textId="77777777"/>
        </w:tc>
      </w:tr>
      <w:tr w:rsidRPr="008C58FB" w:rsidR="006A1A08" w:rsidTr="7F722D99" w14:paraId="7F6BAC44" w14:textId="77777777">
        <w:trPr>
          <w:trHeight w:val="423"/>
        </w:trPr>
        <w:tc>
          <w:tcPr>
            <w:tcW w:w="699" w:type="dxa"/>
            <w:tcBorders>
              <w:top w:val="single" w:color="auto" w:sz="4" w:space="0"/>
              <w:left w:val="single" w:color="auto" w:sz="4" w:space="0"/>
              <w:bottom w:val="single" w:color="auto" w:sz="4" w:space="0"/>
              <w:right w:val="single" w:color="auto" w:sz="4" w:space="0"/>
            </w:tcBorders>
            <w:tcMar/>
          </w:tcPr>
          <w:p w:rsidRPr="008C58FB" w:rsidR="006A1A08" w:rsidP="006A1A08" w:rsidRDefault="006A1A08" w14:paraId="1C8173AF" w14:textId="3F569F25">
            <w:r>
              <w:t>W2</w:t>
            </w:r>
          </w:p>
        </w:tc>
        <w:tc>
          <w:tcPr>
            <w:tcW w:w="4263" w:type="dxa"/>
            <w:tcBorders>
              <w:top w:val="single" w:color="auto" w:sz="4" w:space="0"/>
              <w:left w:val="single" w:color="auto" w:sz="4" w:space="0"/>
              <w:bottom w:val="single" w:color="auto" w:sz="4" w:space="0"/>
              <w:right w:val="single" w:color="auto" w:sz="4" w:space="0"/>
            </w:tcBorders>
            <w:tcMar/>
          </w:tcPr>
          <w:p w:rsidRPr="00FF1860" w:rsidR="006A1A08" w:rsidP="006A1A08" w:rsidRDefault="00D725FC" w14:paraId="2D3FC2AA" w14:textId="750D391C">
            <w:pPr>
              <w:rPr>
                <w:rFonts w:cstheme="minorHAnsi"/>
              </w:rPr>
            </w:pPr>
            <w:r w:rsidRPr="00FF1860">
              <w:rPr>
                <w:rFonts w:cstheme="minorHAnsi"/>
              </w:rPr>
              <w:t xml:space="preserve">De Oplossing ondersteunt het netwerkprotocol </w:t>
            </w:r>
            <w:proofErr w:type="spellStart"/>
            <w:r w:rsidRPr="00FF1860">
              <w:rPr>
                <w:rFonts w:cstheme="minorHAnsi"/>
              </w:rPr>
              <w:t>websocket</w:t>
            </w:r>
            <w:proofErr w:type="spellEnd"/>
            <w:r w:rsidRPr="00FF1860">
              <w:rPr>
                <w:rFonts w:cstheme="minorHAnsi"/>
              </w:rPr>
              <w:t>.</w:t>
            </w:r>
          </w:p>
        </w:tc>
        <w:tc>
          <w:tcPr>
            <w:tcW w:w="1291" w:type="dxa"/>
            <w:tcBorders>
              <w:top w:val="single" w:color="auto" w:sz="4" w:space="0"/>
              <w:left w:val="single" w:color="auto" w:sz="4" w:space="0"/>
              <w:bottom w:val="single" w:color="auto" w:sz="4" w:space="0"/>
              <w:right w:val="single" w:color="auto" w:sz="4" w:space="0"/>
            </w:tcBorders>
            <w:tcMar/>
          </w:tcPr>
          <w:p w:rsidRPr="008C58FB" w:rsidR="00D725FC" w:rsidP="00D725FC" w:rsidRDefault="00D725FC" w14:paraId="6B24ECAC" w14:textId="2A3B54D8">
            <w:r>
              <w:t xml:space="preserve">Ja = </w:t>
            </w:r>
            <w:r w:rsidR="2906676F">
              <w:t>4</w:t>
            </w:r>
          </w:p>
          <w:p w:rsidRPr="008C58FB" w:rsidR="006A1A08" w:rsidP="00D725FC" w:rsidRDefault="00D725FC" w14:paraId="021BAF2E" w14:textId="02986CE3">
            <w:r w:rsidRPr="008C58FB">
              <w:t>Nee = 0</w:t>
            </w:r>
          </w:p>
        </w:tc>
        <w:tc>
          <w:tcPr>
            <w:tcW w:w="960" w:type="dxa"/>
            <w:tcBorders>
              <w:top w:val="single" w:color="auto" w:sz="4" w:space="0"/>
              <w:left w:val="single" w:color="auto" w:sz="4" w:space="0"/>
              <w:bottom w:val="single" w:color="auto" w:sz="4" w:space="0"/>
              <w:right w:val="single" w:color="auto" w:sz="4" w:space="0"/>
            </w:tcBorders>
            <w:tcMar/>
          </w:tcPr>
          <w:p w:rsidRPr="008C58FB" w:rsidR="006A1A08" w:rsidP="006A1A08" w:rsidRDefault="006A1A08" w14:paraId="7B1C2CC2" w14:textId="77777777"/>
        </w:tc>
        <w:tc>
          <w:tcPr>
            <w:tcW w:w="2432" w:type="dxa"/>
            <w:tcBorders>
              <w:top w:val="single" w:color="auto" w:sz="4" w:space="0"/>
              <w:left w:val="single" w:color="auto" w:sz="4" w:space="0"/>
              <w:bottom w:val="single" w:color="auto" w:sz="4" w:space="0"/>
              <w:right w:val="single" w:color="auto" w:sz="4" w:space="0"/>
            </w:tcBorders>
            <w:tcMar/>
          </w:tcPr>
          <w:p w:rsidRPr="008C58FB" w:rsidR="006A1A08" w:rsidP="006A1A08" w:rsidRDefault="006A1A08" w14:paraId="02EDFF66" w14:textId="77777777"/>
        </w:tc>
      </w:tr>
      <w:tr w:rsidRPr="008C58FB" w:rsidR="006A1A08" w:rsidTr="7F722D99" w14:paraId="2E5B7B92" w14:textId="77777777">
        <w:trPr>
          <w:trHeight w:val="277"/>
        </w:trPr>
        <w:tc>
          <w:tcPr>
            <w:tcW w:w="9645" w:type="dxa"/>
            <w:gridSpan w:val="5"/>
            <w:tcBorders>
              <w:top w:val="single" w:color="auto" w:sz="4" w:space="0"/>
              <w:left w:val="single" w:color="auto" w:sz="4" w:space="0"/>
              <w:bottom w:val="single" w:color="auto" w:sz="4" w:space="0"/>
              <w:right w:val="single" w:color="auto" w:sz="4" w:space="0"/>
            </w:tcBorders>
            <w:tcMar/>
            <w:hideMark/>
          </w:tcPr>
          <w:p w:rsidRPr="008C58FB" w:rsidR="006A1A08" w:rsidP="006A1A08" w:rsidRDefault="006A1A08" w14:paraId="5AD166A4" w14:textId="77777777">
            <w:pPr>
              <w:rPr>
                <w:b/>
                <w:bCs/>
              </w:rPr>
            </w:pPr>
            <w:proofErr w:type="spellStart"/>
            <w:r w:rsidRPr="008C58FB">
              <w:rPr>
                <w:b/>
                <w:bCs/>
              </w:rPr>
              <w:t>Geo</w:t>
            </w:r>
            <w:proofErr w:type="spellEnd"/>
            <w:r w:rsidRPr="008C58FB">
              <w:rPr>
                <w:b/>
                <w:bCs/>
              </w:rPr>
              <w:t>-viewer</w:t>
            </w:r>
          </w:p>
        </w:tc>
      </w:tr>
      <w:tr w:rsidRPr="008C58FB" w:rsidR="006A1A08" w:rsidTr="7F722D99" w14:paraId="45353068" w14:textId="77777777">
        <w:trPr>
          <w:trHeight w:val="426"/>
        </w:trPr>
        <w:tc>
          <w:tcPr>
            <w:tcW w:w="699" w:type="dxa"/>
            <w:tcBorders>
              <w:top w:val="single" w:color="auto" w:sz="4" w:space="0"/>
              <w:left w:val="single" w:color="auto" w:sz="4" w:space="0"/>
              <w:bottom w:val="single" w:color="auto" w:sz="4" w:space="0"/>
              <w:right w:val="single" w:color="auto" w:sz="4" w:space="0"/>
            </w:tcBorders>
            <w:tcMar/>
            <w:hideMark/>
          </w:tcPr>
          <w:p w:rsidRPr="008C58FB" w:rsidR="006A1A08" w:rsidP="006A1A08" w:rsidRDefault="006A1A08" w14:paraId="06A0494A" w14:textId="3BEBDB9A">
            <w:r w:rsidRPr="008C58FB">
              <w:t>W</w:t>
            </w:r>
            <w:r w:rsidR="00F5379C">
              <w:t>3</w:t>
            </w:r>
          </w:p>
        </w:tc>
        <w:tc>
          <w:tcPr>
            <w:tcW w:w="4263" w:type="dxa"/>
            <w:tcBorders>
              <w:top w:val="single" w:color="auto" w:sz="4" w:space="0"/>
              <w:left w:val="single" w:color="auto" w:sz="4" w:space="0"/>
              <w:bottom w:val="single" w:color="auto" w:sz="4" w:space="0"/>
              <w:right w:val="single" w:color="auto" w:sz="4" w:space="0"/>
            </w:tcBorders>
            <w:tcMar/>
          </w:tcPr>
          <w:p w:rsidRPr="008C58FB" w:rsidR="006A1A08" w:rsidP="006A1A08" w:rsidRDefault="4647ED16" w14:paraId="7A2BDD18" w14:textId="42D80A1C">
            <w:r>
              <w:t xml:space="preserve">De </w:t>
            </w:r>
            <w:proofErr w:type="spellStart"/>
            <w:r w:rsidR="38F8FBDA">
              <w:t>G</w:t>
            </w:r>
            <w:r>
              <w:t>eo</w:t>
            </w:r>
            <w:proofErr w:type="spellEnd"/>
            <w:r>
              <w:t xml:space="preserve">-viewer biedt functionaliteit waarmee gebruikers zelf vanuit een catalogus beschikbare kaartlagen kunnen toevoegen aan de viewer. </w:t>
            </w:r>
          </w:p>
        </w:tc>
        <w:tc>
          <w:tcPr>
            <w:tcW w:w="1291" w:type="dxa"/>
            <w:tcBorders>
              <w:top w:val="single" w:color="auto" w:sz="4" w:space="0"/>
              <w:left w:val="single" w:color="auto" w:sz="4" w:space="0"/>
              <w:bottom w:val="single" w:color="auto" w:sz="4" w:space="0"/>
              <w:right w:val="single" w:color="auto" w:sz="4" w:space="0"/>
            </w:tcBorders>
            <w:tcMar/>
            <w:hideMark/>
          </w:tcPr>
          <w:p w:rsidRPr="008C58FB" w:rsidR="006A1A08" w:rsidP="006A1A08" w:rsidRDefault="006A1A08" w14:paraId="7FCDCCCA" w14:textId="77777777">
            <w:r w:rsidRPr="008C58FB">
              <w:t>Ja = 5</w:t>
            </w:r>
          </w:p>
          <w:p w:rsidRPr="008C58FB" w:rsidR="006A1A08" w:rsidP="006A1A08" w:rsidRDefault="006A1A08" w14:paraId="153650F4" w14:textId="77777777">
            <w:r w:rsidRPr="008C58FB">
              <w:t>Nee = 0</w:t>
            </w:r>
          </w:p>
        </w:tc>
        <w:tc>
          <w:tcPr>
            <w:tcW w:w="960" w:type="dxa"/>
            <w:tcBorders>
              <w:top w:val="single" w:color="auto" w:sz="4" w:space="0"/>
              <w:left w:val="single" w:color="auto" w:sz="4" w:space="0"/>
              <w:bottom w:val="single" w:color="auto" w:sz="4" w:space="0"/>
              <w:right w:val="single" w:color="auto" w:sz="4" w:space="0"/>
            </w:tcBorders>
            <w:tcMar/>
          </w:tcPr>
          <w:p w:rsidRPr="008C58FB" w:rsidR="006A1A08" w:rsidP="006A1A08" w:rsidRDefault="006A1A08" w14:paraId="5FCC65F3" w14:textId="77777777"/>
        </w:tc>
        <w:tc>
          <w:tcPr>
            <w:tcW w:w="2432" w:type="dxa"/>
            <w:tcBorders>
              <w:top w:val="single" w:color="auto" w:sz="4" w:space="0"/>
              <w:left w:val="single" w:color="auto" w:sz="4" w:space="0"/>
              <w:bottom w:val="single" w:color="auto" w:sz="4" w:space="0"/>
              <w:right w:val="single" w:color="auto" w:sz="4" w:space="0"/>
            </w:tcBorders>
            <w:tcMar/>
          </w:tcPr>
          <w:p w:rsidRPr="008C58FB" w:rsidR="006A1A08" w:rsidP="006A1A08" w:rsidRDefault="006A1A08" w14:paraId="3F6FF5CB" w14:textId="77777777"/>
        </w:tc>
      </w:tr>
      <w:tr w:rsidRPr="008C58FB" w:rsidR="006A1A08" w:rsidTr="7F722D99" w14:paraId="7EF75078" w14:textId="77777777">
        <w:trPr>
          <w:trHeight w:val="426"/>
        </w:trPr>
        <w:tc>
          <w:tcPr>
            <w:tcW w:w="699" w:type="dxa"/>
            <w:tcBorders>
              <w:top w:val="single" w:color="auto" w:sz="4" w:space="0"/>
              <w:left w:val="single" w:color="auto" w:sz="4" w:space="0"/>
              <w:bottom w:val="single" w:color="auto" w:sz="4" w:space="0"/>
              <w:right w:val="single" w:color="auto" w:sz="4" w:space="0"/>
            </w:tcBorders>
            <w:tcMar/>
            <w:hideMark/>
          </w:tcPr>
          <w:p w:rsidRPr="008C58FB" w:rsidR="006A1A08" w:rsidP="006A1A08" w:rsidRDefault="006A1A08" w14:paraId="248EE072" w14:textId="5C473395">
            <w:r w:rsidRPr="008C58FB">
              <w:t>W</w:t>
            </w:r>
            <w:r w:rsidR="00F5379C">
              <w:t>4</w:t>
            </w:r>
          </w:p>
        </w:tc>
        <w:tc>
          <w:tcPr>
            <w:tcW w:w="4263" w:type="dxa"/>
            <w:tcBorders>
              <w:top w:val="single" w:color="auto" w:sz="4" w:space="0"/>
              <w:left w:val="single" w:color="auto" w:sz="4" w:space="0"/>
              <w:bottom w:val="single" w:color="auto" w:sz="4" w:space="0"/>
              <w:right w:val="single" w:color="auto" w:sz="4" w:space="0"/>
            </w:tcBorders>
            <w:tcMar/>
            <w:hideMark/>
          </w:tcPr>
          <w:p w:rsidRPr="008C58FB" w:rsidR="006A1A08" w:rsidP="006A1A08" w:rsidRDefault="12A7FB3E" w14:paraId="18454704" w14:textId="47BB4EB2">
            <w:r>
              <w:t xml:space="preserve">De </w:t>
            </w:r>
            <w:proofErr w:type="spellStart"/>
            <w:r w:rsidR="78392ABF">
              <w:t>G</w:t>
            </w:r>
            <w:r>
              <w:t>eo</w:t>
            </w:r>
            <w:proofErr w:type="spellEnd"/>
            <w:r>
              <w:t>-viewer biedt functionaliteit om de volgorde van de presentatie van kaartlagen te wijzigen, bij voorkeur door in de presentatievolgorde van de kaartlagen de lagen te kunnen verslepen.</w:t>
            </w:r>
          </w:p>
        </w:tc>
        <w:tc>
          <w:tcPr>
            <w:tcW w:w="1291" w:type="dxa"/>
            <w:tcBorders>
              <w:top w:val="single" w:color="auto" w:sz="4" w:space="0"/>
              <w:left w:val="single" w:color="auto" w:sz="4" w:space="0"/>
              <w:bottom w:val="single" w:color="auto" w:sz="4" w:space="0"/>
              <w:right w:val="single" w:color="auto" w:sz="4" w:space="0"/>
            </w:tcBorders>
            <w:tcMar/>
            <w:hideMark/>
          </w:tcPr>
          <w:p w:rsidRPr="008C58FB" w:rsidR="006A1A08" w:rsidP="006A1A08" w:rsidRDefault="006A1A08" w14:paraId="34C21083" w14:textId="6848067A">
            <w:r>
              <w:t xml:space="preserve">Ja = </w:t>
            </w:r>
            <w:r w:rsidR="07B7FA6C">
              <w:t>3</w:t>
            </w:r>
          </w:p>
          <w:p w:rsidRPr="008C58FB" w:rsidR="006A1A08" w:rsidP="006A1A08" w:rsidRDefault="006A1A08" w14:paraId="140043F0" w14:textId="77777777">
            <w:r w:rsidRPr="008C58FB">
              <w:t>Nee = 0</w:t>
            </w:r>
          </w:p>
        </w:tc>
        <w:tc>
          <w:tcPr>
            <w:tcW w:w="960" w:type="dxa"/>
            <w:tcBorders>
              <w:top w:val="single" w:color="auto" w:sz="4" w:space="0"/>
              <w:left w:val="single" w:color="auto" w:sz="4" w:space="0"/>
              <w:bottom w:val="single" w:color="auto" w:sz="4" w:space="0"/>
              <w:right w:val="single" w:color="auto" w:sz="4" w:space="0"/>
            </w:tcBorders>
            <w:tcMar/>
          </w:tcPr>
          <w:p w:rsidRPr="008C58FB" w:rsidR="006A1A08" w:rsidP="006A1A08" w:rsidRDefault="006A1A08" w14:paraId="693B1990" w14:textId="77777777"/>
        </w:tc>
        <w:tc>
          <w:tcPr>
            <w:tcW w:w="2432" w:type="dxa"/>
            <w:tcBorders>
              <w:top w:val="single" w:color="auto" w:sz="4" w:space="0"/>
              <w:left w:val="single" w:color="auto" w:sz="4" w:space="0"/>
              <w:bottom w:val="single" w:color="auto" w:sz="4" w:space="0"/>
              <w:right w:val="single" w:color="auto" w:sz="4" w:space="0"/>
            </w:tcBorders>
            <w:tcMar/>
          </w:tcPr>
          <w:p w:rsidRPr="008C58FB" w:rsidR="006A1A08" w:rsidP="006A1A08" w:rsidRDefault="006A1A08" w14:paraId="1B509F2D" w14:textId="77777777"/>
        </w:tc>
      </w:tr>
      <w:tr w:rsidRPr="008C58FB" w:rsidR="006A1A08" w:rsidTr="7F722D99" w14:paraId="42A3FA9D" w14:textId="77777777">
        <w:trPr>
          <w:trHeight w:val="426"/>
        </w:trPr>
        <w:tc>
          <w:tcPr>
            <w:tcW w:w="699" w:type="dxa"/>
            <w:tcBorders>
              <w:top w:val="single" w:color="auto" w:sz="4" w:space="0"/>
              <w:left w:val="single" w:color="auto" w:sz="4" w:space="0"/>
              <w:bottom w:val="single" w:color="auto" w:sz="4" w:space="0"/>
              <w:right w:val="single" w:color="auto" w:sz="4" w:space="0"/>
            </w:tcBorders>
            <w:tcMar/>
            <w:hideMark/>
          </w:tcPr>
          <w:p w:rsidRPr="008C58FB" w:rsidR="006A1A08" w:rsidP="006A1A08" w:rsidRDefault="006A1A08" w14:paraId="70D7049A" w14:textId="41383FA3">
            <w:r w:rsidRPr="008C58FB">
              <w:t>W</w:t>
            </w:r>
            <w:r w:rsidR="00F5379C">
              <w:t>5</w:t>
            </w:r>
          </w:p>
        </w:tc>
        <w:tc>
          <w:tcPr>
            <w:tcW w:w="4263" w:type="dxa"/>
            <w:tcBorders>
              <w:top w:val="single" w:color="auto" w:sz="4" w:space="0"/>
              <w:left w:val="single" w:color="auto" w:sz="4" w:space="0"/>
              <w:bottom w:val="single" w:color="auto" w:sz="4" w:space="0"/>
              <w:right w:val="single" w:color="auto" w:sz="4" w:space="0"/>
            </w:tcBorders>
            <w:tcMar/>
            <w:hideMark/>
          </w:tcPr>
          <w:p w:rsidRPr="00BB0252" w:rsidR="000061BE" w:rsidP="000061BE" w:rsidRDefault="3583B112" w14:paraId="21179C26" w14:textId="53B30837">
            <w:pPr>
              <w:textAlignment w:val="center"/>
            </w:pPr>
            <w:r>
              <w:t xml:space="preserve">De </w:t>
            </w:r>
            <w:proofErr w:type="spellStart"/>
            <w:r w:rsidR="5C169981">
              <w:t>G</w:t>
            </w:r>
            <w:r>
              <w:t>eo</w:t>
            </w:r>
            <w:proofErr w:type="spellEnd"/>
            <w:r>
              <w:t xml:space="preserve">-viewer biedt functionaliteit waarmee de eindgebruiker zelf een tijdelijke </w:t>
            </w:r>
            <w:proofErr w:type="spellStart"/>
            <w:r>
              <w:t>kaartlaag</w:t>
            </w:r>
            <w:proofErr w:type="spellEnd"/>
            <w:r>
              <w:t xml:space="preserve"> kan toevoegen aan de viewer op basis van:</w:t>
            </w:r>
          </w:p>
          <w:p w:rsidRPr="00BB0252" w:rsidR="000061BE" w:rsidP="000061BE" w:rsidRDefault="000061BE" w14:paraId="21CE24FD" w14:textId="77777777">
            <w:pPr>
              <w:textAlignment w:val="center"/>
            </w:pPr>
            <w:r w:rsidRPr="00BB0252">
              <w:t xml:space="preserve">- een </w:t>
            </w:r>
            <w:proofErr w:type="spellStart"/>
            <w:r w:rsidRPr="00BB0252">
              <w:t>webservice</w:t>
            </w:r>
            <w:proofErr w:type="spellEnd"/>
            <w:r w:rsidRPr="00BB0252">
              <w:t xml:space="preserve">, zoals </w:t>
            </w:r>
            <w:proofErr w:type="spellStart"/>
            <w:r>
              <w:t>wms</w:t>
            </w:r>
            <w:proofErr w:type="spellEnd"/>
            <w:r w:rsidRPr="00BB0252">
              <w:t xml:space="preserve">, </w:t>
            </w:r>
            <w:proofErr w:type="spellStart"/>
            <w:r>
              <w:t>wfs</w:t>
            </w:r>
            <w:proofErr w:type="spellEnd"/>
            <w:r>
              <w:t>.</w:t>
            </w:r>
          </w:p>
          <w:p w:rsidRPr="008C58FB" w:rsidR="006A1A08" w:rsidP="000061BE" w:rsidRDefault="000061BE" w14:paraId="03D86F47" w14:textId="7C6DC6D0">
            <w:r w:rsidRPr="00BB0252">
              <w:t>- bestand, zoals</w:t>
            </w:r>
            <w:r>
              <w:t xml:space="preserve"> </w:t>
            </w:r>
            <w:proofErr w:type="spellStart"/>
            <w:r>
              <w:t>shape</w:t>
            </w:r>
            <w:proofErr w:type="spellEnd"/>
            <w:r>
              <w:t>,</w:t>
            </w:r>
            <w:r w:rsidRPr="00BB0252">
              <w:t xml:space="preserve"> </w:t>
            </w:r>
            <w:proofErr w:type="spellStart"/>
            <w:r>
              <w:t>csv</w:t>
            </w:r>
            <w:proofErr w:type="spellEnd"/>
            <w:r w:rsidRPr="00BB0252">
              <w:t xml:space="preserve">, </w:t>
            </w:r>
            <w:proofErr w:type="spellStart"/>
            <w:r>
              <w:t>geojson</w:t>
            </w:r>
            <w:proofErr w:type="spellEnd"/>
            <w:r w:rsidRPr="00BB0252">
              <w:t>.</w:t>
            </w:r>
          </w:p>
        </w:tc>
        <w:tc>
          <w:tcPr>
            <w:tcW w:w="1291" w:type="dxa"/>
            <w:tcBorders>
              <w:top w:val="single" w:color="auto" w:sz="4" w:space="0"/>
              <w:left w:val="single" w:color="auto" w:sz="4" w:space="0"/>
              <w:bottom w:val="single" w:color="auto" w:sz="4" w:space="0"/>
              <w:right w:val="single" w:color="auto" w:sz="4" w:space="0"/>
            </w:tcBorders>
            <w:tcMar/>
            <w:hideMark/>
          </w:tcPr>
          <w:p w:rsidRPr="008C58FB" w:rsidR="006A1A08" w:rsidP="006A1A08" w:rsidRDefault="006A1A08" w14:paraId="2131967D" w14:textId="7D112047">
            <w:r w:rsidRPr="008C58FB">
              <w:t xml:space="preserve">Ja = </w:t>
            </w:r>
            <w:r w:rsidR="007A69C4">
              <w:t>4</w:t>
            </w:r>
          </w:p>
          <w:p w:rsidRPr="008C58FB" w:rsidR="006A1A08" w:rsidP="006A1A08" w:rsidRDefault="006A1A08" w14:paraId="06670CE2" w14:textId="77777777">
            <w:r w:rsidRPr="008C58FB">
              <w:t>Nee = 0</w:t>
            </w:r>
          </w:p>
        </w:tc>
        <w:tc>
          <w:tcPr>
            <w:tcW w:w="960" w:type="dxa"/>
            <w:tcBorders>
              <w:top w:val="single" w:color="auto" w:sz="4" w:space="0"/>
              <w:left w:val="single" w:color="auto" w:sz="4" w:space="0"/>
              <w:bottom w:val="single" w:color="auto" w:sz="4" w:space="0"/>
              <w:right w:val="single" w:color="auto" w:sz="4" w:space="0"/>
            </w:tcBorders>
            <w:tcMar/>
          </w:tcPr>
          <w:p w:rsidRPr="008C58FB" w:rsidR="006A1A08" w:rsidP="006A1A08" w:rsidRDefault="006A1A08" w14:paraId="3A65FAEA" w14:textId="77777777"/>
        </w:tc>
        <w:tc>
          <w:tcPr>
            <w:tcW w:w="2432" w:type="dxa"/>
            <w:tcBorders>
              <w:top w:val="single" w:color="auto" w:sz="4" w:space="0"/>
              <w:left w:val="single" w:color="auto" w:sz="4" w:space="0"/>
              <w:bottom w:val="single" w:color="auto" w:sz="4" w:space="0"/>
              <w:right w:val="single" w:color="auto" w:sz="4" w:space="0"/>
            </w:tcBorders>
            <w:tcMar/>
          </w:tcPr>
          <w:p w:rsidRPr="008C58FB" w:rsidR="006A1A08" w:rsidP="006A1A08" w:rsidRDefault="006A1A08" w14:paraId="7557C16A" w14:textId="77777777"/>
        </w:tc>
      </w:tr>
      <w:tr w:rsidRPr="008C58FB" w:rsidR="00B93145" w:rsidTr="7F722D99" w14:paraId="7998C88E" w14:textId="77777777">
        <w:trPr>
          <w:trHeight w:val="426"/>
        </w:trPr>
        <w:tc>
          <w:tcPr>
            <w:tcW w:w="699" w:type="dxa"/>
            <w:tcBorders>
              <w:top w:val="single" w:color="auto" w:sz="4" w:space="0"/>
              <w:left w:val="single" w:color="auto" w:sz="4" w:space="0"/>
              <w:bottom w:val="single" w:color="auto" w:sz="4" w:space="0"/>
              <w:right w:val="single" w:color="auto" w:sz="4" w:space="0"/>
            </w:tcBorders>
            <w:tcMar/>
          </w:tcPr>
          <w:p w:rsidRPr="008C58FB" w:rsidR="00B93145" w:rsidP="00B93145" w:rsidRDefault="00B93145" w14:paraId="487A7014" w14:textId="2A12F217">
            <w:r w:rsidRPr="008C58FB">
              <w:t>W</w:t>
            </w:r>
            <w:r w:rsidR="00F5379C">
              <w:t>6</w:t>
            </w:r>
          </w:p>
        </w:tc>
        <w:tc>
          <w:tcPr>
            <w:tcW w:w="4263" w:type="dxa"/>
            <w:tcBorders>
              <w:top w:val="single" w:color="auto" w:sz="4" w:space="0"/>
              <w:left w:val="single" w:color="auto" w:sz="4" w:space="0"/>
              <w:bottom w:val="single" w:color="auto" w:sz="4" w:space="0"/>
              <w:right w:val="single" w:color="auto" w:sz="4" w:space="0"/>
            </w:tcBorders>
            <w:tcMar/>
            <w:hideMark/>
          </w:tcPr>
          <w:p w:rsidRPr="008C58FB" w:rsidR="00B93145" w:rsidP="00B93145" w:rsidRDefault="167B2670" w14:paraId="1C2A8643" w14:textId="22E78448">
            <w:r w:rsidRPr="44F3171C">
              <w:t xml:space="preserve">De </w:t>
            </w:r>
            <w:proofErr w:type="spellStart"/>
            <w:r w:rsidRPr="44F3171C" w:rsidR="6AE86D10">
              <w:t>G</w:t>
            </w:r>
            <w:r w:rsidRPr="44F3171C">
              <w:t>eo</w:t>
            </w:r>
            <w:proofErr w:type="spellEnd"/>
            <w:r w:rsidRPr="44F3171C">
              <w:t xml:space="preserve">-viewer biedt functionaliteit om de maatvoering van objecten te tonen. </w:t>
            </w:r>
          </w:p>
        </w:tc>
        <w:tc>
          <w:tcPr>
            <w:tcW w:w="1291" w:type="dxa"/>
            <w:tcBorders>
              <w:top w:val="single" w:color="auto" w:sz="4" w:space="0"/>
              <w:left w:val="single" w:color="auto" w:sz="4" w:space="0"/>
              <w:bottom w:val="single" w:color="auto" w:sz="4" w:space="0"/>
              <w:right w:val="single" w:color="auto" w:sz="4" w:space="0"/>
            </w:tcBorders>
            <w:tcMar/>
            <w:hideMark/>
          </w:tcPr>
          <w:p w:rsidRPr="008C58FB" w:rsidR="00B93145" w:rsidP="00B93145" w:rsidRDefault="00B93145" w14:paraId="266D6766" w14:textId="28E71F48">
            <w:r w:rsidRPr="008C58FB">
              <w:t xml:space="preserve">Ja = </w:t>
            </w:r>
            <w:r w:rsidR="00114E59">
              <w:t>4</w:t>
            </w:r>
          </w:p>
          <w:p w:rsidRPr="008C58FB" w:rsidR="00B93145" w:rsidP="00B93145" w:rsidRDefault="00B93145" w14:paraId="4E246A3A" w14:textId="77777777">
            <w:r w:rsidRPr="008C58FB">
              <w:t>Nee = 0</w:t>
            </w:r>
          </w:p>
        </w:tc>
        <w:tc>
          <w:tcPr>
            <w:tcW w:w="960" w:type="dxa"/>
            <w:tcBorders>
              <w:top w:val="single" w:color="auto" w:sz="4" w:space="0"/>
              <w:left w:val="single" w:color="auto" w:sz="4" w:space="0"/>
              <w:bottom w:val="single" w:color="auto" w:sz="4" w:space="0"/>
              <w:right w:val="single" w:color="auto" w:sz="4" w:space="0"/>
            </w:tcBorders>
            <w:tcMar/>
          </w:tcPr>
          <w:p w:rsidRPr="008C58FB" w:rsidR="00B93145" w:rsidP="00B93145" w:rsidRDefault="00B93145" w14:paraId="660C196C" w14:textId="77777777"/>
        </w:tc>
        <w:tc>
          <w:tcPr>
            <w:tcW w:w="2432" w:type="dxa"/>
            <w:tcBorders>
              <w:top w:val="single" w:color="auto" w:sz="4" w:space="0"/>
              <w:left w:val="single" w:color="auto" w:sz="4" w:space="0"/>
              <w:bottom w:val="single" w:color="auto" w:sz="4" w:space="0"/>
              <w:right w:val="single" w:color="auto" w:sz="4" w:space="0"/>
            </w:tcBorders>
            <w:tcMar/>
          </w:tcPr>
          <w:p w:rsidRPr="008C58FB" w:rsidR="00B93145" w:rsidP="00B93145" w:rsidRDefault="00B93145" w14:paraId="793822B7" w14:textId="77777777"/>
        </w:tc>
      </w:tr>
      <w:tr w:rsidRPr="008C58FB" w:rsidR="00B93145" w:rsidTr="7F722D99" w14:paraId="7AD7781C" w14:textId="77777777">
        <w:trPr>
          <w:trHeight w:val="426"/>
        </w:trPr>
        <w:tc>
          <w:tcPr>
            <w:tcW w:w="699" w:type="dxa"/>
            <w:tcBorders>
              <w:top w:val="single" w:color="auto" w:sz="4" w:space="0"/>
              <w:left w:val="single" w:color="auto" w:sz="4" w:space="0"/>
              <w:bottom w:val="single" w:color="auto" w:sz="4" w:space="0"/>
              <w:right w:val="single" w:color="auto" w:sz="4" w:space="0"/>
            </w:tcBorders>
            <w:tcMar/>
            <w:hideMark/>
          </w:tcPr>
          <w:p w:rsidRPr="008C58FB" w:rsidR="00B93145" w:rsidP="00B93145" w:rsidRDefault="00B93145" w14:paraId="7552D603" w14:textId="69A1E995">
            <w:r w:rsidRPr="008C58FB">
              <w:t>W</w:t>
            </w:r>
            <w:r w:rsidR="00FF372E">
              <w:t>7</w:t>
            </w:r>
          </w:p>
        </w:tc>
        <w:tc>
          <w:tcPr>
            <w:tcW w:w="4263" w:type="dxa"/>
            <w:tcBorders>
              <w:top w:val="single" w:color="auto" w:sz="4" w:space="0"/>
              <w:left w:val="single" w:color="auto" w:sz="4" w:space="0"/>
              <w:bottom w:val="single" w:color="auto" w:sz="4" w:space="0"/>
              <w:right w:val="single" w:color="auto" w:sz="4" w:space="0"/>
            </w:tcBorders>
            <w:tcMar/>
            <w:hideMark/>
          </w:tcPr>
          <w:p w:rsidRPr="008C58FB" w:rsidR="00B93145" w:rsidP="00B93145" w:rsidRDefault="00E51697" w14:paraId="05E9169F" w14:textId="3A690301">
            <w:r w:rsidRPr="00BB0252">
              <w:t xml:space="preserve">De </w:t>
            </w:r>
            <w:proofErr w:type="spellStart"/>
            <w:r w:rsidRPr="00BB0252">
              <w:t>Geo</w:t>
            </w:r>
            <w:proofErr w:type="spellEnd"/>
            <w:r w:rsidRPr="00BB0252">
              <w:t xml:space="preserve">-viewer kan een pop-up label tonen met (door </w:t>
            </w:r>
            <w:r>
              <w:t xml:space="preserve">de </w:t>
            </w:r>
            <w:r w:rsidRPr="00BB0252">
              <w:t xml:space="preserve">beheerder in te stellen) objectinformatie wanneer de gebruiker met de muis over het object in een </w:t>
            </w:r>
            <w:proofErr w:type="spellStart"/>
            <w:r w:rsidRPr="00BB0252">
              <w:t>kaartlaag</w:t>
            </w:r>
            <w:proofErr w:type="spellEnd"/>
            <w:r w:rsidRPr="00BB0252">
              <w:t xml:space="preserve"> gaat (mouse-over).</w:t>
            </w:r>
          </w:p>
        </w:tc>
        <w:tc>
          <w:tcPr>
            <w:tcW w:w="1291" w:type="dxa"/>
            <w:tcBorders>
              <w:top w:val="single" w:color="auto" w:sz="4" w:space="0"/>
              <w:left w:val="single" w:color="auto" w:sz="4" w:space="0"/>
              <w:bottom w:val="single" w:color="auto" w:sz="4" w:space="0"/>
              <w:right w:val="single" w:color="auto" w:sz="4" w:space="0"/>
            </w:tcBorders>
            <w:tcMar/>
            <w:hideMark/>
          </w:tcPr>
          <w:p w:rsidRPr="008C58FB" w:rsidR="00B93145" w:rsidP="00B93145" w:rsidRDefault="00B93145" w14:paraId="5A158A08" w14:textId="2B63C6F1">
            <w:r w:rsidRPr="008C58FB">
              <w:t xml:space="preserve">Ja = </w:t>
            </w:r>
            <w:r w:rsidR="007A69C4">
              <w:t>4</w:t>
            </w:r>
          </w:p>
          <w:p w:rsidRPr="008C58FB" w:rsidR="00B93145" w:rsidP="00B93145" w:rsidRDefault="00B93145" w14:paraId="075D3E8F" w14:textId="77777777">
            <w:r w:rsidRPr="008C58FB">
              <w:t>Nee = 0</w:t>
            </w:r>
          </w:p>
        </w:tc>
        <w:tc>
          <w:tcPr>
            <w:tcW w:w="960" w:type="dxa"/>
            <w:tcBorders>
              <w:top w:val="single" w:color="auto" w:sz="4" w:space="0"/>
              <w:left w:val="single" w:color="auto" w:sz="4" w:space="0"/>
              <w:bottom w:val="single" w:color="auto" w:sz="4" w:space="0"/>
              <w:right w:val="single" w:color="auto" w:sz="4" w:space="0"/>
            </w:tcBorders>
            <w:tcMar/>
          </w:tcPr>
          <w:p w:rsidRPr="008C58FB" w:rsidR="00B93145" w:rsidP="00B93145" w:rsidRDefault="00B93145" w14:paraId="1F35ABC6" w14:textId="77777777"/>
        </w:tc>
        <w:tc>
          <w:tcPr>
            <w:tcW w:w="2432" w:type="dxa"/>
            <w:tcBorders>
              <w:top w:val="single" w:color="auto" w:sz="4" w:space="0"/>
              <w:left w:val="single" w:color="auto" w:sz="4" w:space="0"/>
              <w:bottom w:val="single" w:color="auto" w:sz="4" w:space="0"/>
              <w:right w:val="single" w:color="auto" w:sz="4" w:space="0"/>
            </w:tcBorders>
            <w:tcMar/>
          </w:tcPr>
          <w:p w:rsidRPr="008C58FB" w:rsidR="00B93145" w:rsidP="00B93145" w:rsidRDefault="00B93145" w14:paraId="690B8AC4" w14:textId="77777777"/>
        </w:tc>
      </w:tr>
      <w:tr w:rsidRPr="008C58FB" w:rsidR="00B93145" w:rsidTr="7F722D99" w14:paraId="7FC1A648" w14:textId="77777777">
        <w:trPr>
          <w:trHeight w:val="426"/>
        </w:trPr>
        <w:tc>
          <w:tcPr>
            <w:tcW w:w="699" w:type="dxa"/>
            <w:tcBorders>
              <w:top w:val="single" w:color="auto" w:sz="4" w:space="0"/>
              <w:left w:val="single" w:color="auto" w:sz="4" w:space="0"/>
              <w:bottom w:val="single" w:color="auto" w:sz="4" w:space="0"/>
              <w:right w:val="single" w:color="auto" w:sz="4" w:space="0"/>
            </w:tcBorders>
            <w:tcMar/>
            <w:hideMark/>
          </w:tcPr>
          <w:p w:rsidRPr="008C58FB" w:rsidR="00B93145" w:rsidP="00B93145" w:rsidRDefault="00B93145" w14:paraId="3727D47E" w14:textId="03589CE7">
            <w:r w:rsidRPr="008C58FB">
              <w:t>W</w:t>
            </w:r>
            <w:r w:rsidR="00FF372E">
              <w:t>8</w:t>
            </w:r>
          </w:p>
        </w:tc>
        <w:tc>
          <w:tcPr>
            <w:tcW w:w="4263" w:type="dxa"/>
            <w:tcBorders>
              <w:top w:val="single" w:color="auto" w:sz="4" w:space="0"/>
              <w:left w:val="single" w:color="auto" w:sz="4" w:space="0"/>
              <w:bottom w:val="single" w:color="auto" w:sz="4" w:space="0"/>
              <w:right w:val="single" w:color="auto" w:sz="4" w:space="0"/>
            </w:tcBorders>
            <w:tcMar/>
            <w:hideMark/>
          </w:tcPr>
          <w:p w:rsidRPr="008C58FB" w:rsidR="00B93145" w:rsidP="00B93145" w:rsidRDefault="00620B57" w14:paraId="0E0FA53E" w14:textId="7AC185A4">
            <w:r w:rsidR="00620B57">
              <w:rPr/>
              <w:t xml:space="preserve">De </w:t>
            </w:r>
            <w:r w:rsidR="00620B57">
              <w:rPr/>
              <w:t>Geo</w:t>
            </w:r>
            <w:r w:rsidR="00620B57">
              <w:rPr/>
              <w:t xml:space="preserve">-viewer biedt functionaliteit om selectieresultaten op basis van een </w:t>
            </w:r>
            <w:r w:rsidR="00620B57">
              <w:rPr/>
              <w:t>geo-</w:t>
            </w:r>
            <w:r w:rsidR="00620B57">
              <w:rPr/>
              <w:t>webservice</w:t>
            </w:r>
            <w:r w:rsidR="00620B57">
              <w:rPr/>
              <w:t xml:space="preserve"> te delen met andere applicaties, zoals</w:t>
            </w:r>
            <w:r w:rsidR="5C00A837">
              <w:rPr/>
              <w:t xml:space="preserve"> Landelijk </w:t>
            </w:r>
            <w:r w:rsidR="5C00A837">
              <w:rPr/>
              <w:t>CrisisManagement</w:t>
            </w:r>
            <w:r w:rsidR="5C00A837">
              <w:rPr/>
              <w:t xml:space="preserve"> Systeem</w:t>
            </w:r>
            <w:r w:rsidR="00620B57">
              <w:rPr/>
              <w:t xml:space="preserve"> </w:t>
            </w:r>
            <w:r w:rsidR="5786F84E">
              <w:rPr/>
              <w:t>(</w:t>
            </w:r>
            <w:r w:rsidR="00620B57">
              <w:rPr/>
              <w:t>LCMS</w:t>
            </w:r>
            <w:r w:rsidR="3C3D61DC">
              <w:rPr/>
              <w:t>)</w:t>
            </w:r>
            <w:r w:rsidR="00620B57">
              <w:rPr/>
              <w:t>.</w:t>
            </w:r>
          </w:p>
        </w:tc>
        <w:tc>
          <w:tcPr>
            <w:tcW w:w="1291" w:type="dxa"/>
            <w:tcBorders>
              <w:top w:val="single" w:color="auto" w:sz="4" w:space="0"/>
              <w:left w:val="single" w:color="auto" w:sz="4" w:space="0"/>
              <w:bottom w:val="single" w:color="auto" w:sz="4" w:space="0"/>
              <w:right w:val="single" w:color="auto" w:sz="4" w:space="0"/>
            </w:tcBorders>
            <w:tcMar/>
            <w:hideMark/>
          </w:tcPr>
          <w:p w:rsidRPr="008C58FB" w:rsidR="00B93145" w:rsidP="00B93145" w:rsidRDefault="00B93145" w14:paraId="0942E93C" w14:textId="04E1FE86">
            <w:r>
              <w:lastRenderedPageBreak/>
              <w:t xml:space="preserve">Ja = </w:t>
            </w:r>
            <w:r w:rsidR="1C676486">
              <w:t>6</w:t>
            </w:r>
          </w:p>
          <w:p w:rsidRPr="008C58FB" w:rsidR="00B93145" w:rsidP="00B93145" w:rsidRDefault="00B93145" w14:paraId="66FA4EA1" w14:textId="77777777">
            <w:r w:rsidRPr="008C58FB">
              <w:t>Nee = 0</w:t>
            </w:r>
          </w:p>
        </w:tc>
        <w:tc>
          <w:tcPr>
            <w:tcW w:w="960" w:type="dxa"/>
            <w:tcBorders>
              <w:top w:val="single" w:color="auto" w:sz="4" w:space="0"/>
              <w:left w:val="single" w:color="auto" w:sz="4" w:space="0"/>
              <w:bottom w:val="single" w:color="auto" w:sz="4" w:space="0"/>
              <w:right w:val="single" w:color="auto" w:sz="4" w:space="0"/>
            </w:tcBorders>
            <w:tcMar/>
          </w:tcPr>
          <w:p w:rsidRPr="008C58FB" w:rsidR="00B93145" w:rsidP="00B93145" w:rsidRDefault="00B93145" w14:paraId="2BA75A4B" w14:textId="77777777"/>
        </w:tc>
        <w:tc>
          <w:tcPr>
            <w:tcW w:w="2432" w:type="dxa"/>
            <w:tcBorders>
              <w:top w:val="single" w:color="auto" w:sz="4" w:space="0"/>
              <w:left w:val="single" w:color="auto" w:sz="4" w:space="0"/>
              <w:bottom w:val="single" w:color="auto" w:sz="4" w:space="0"/>
              <w:right w:val="single" w:color="auto" w:sz="4" w:space="0"/>
            </w:tcBorders>
            <w:tcMar/>
          </w:tcPr>
          <w:p w:rsidRPr="008C58FB" w:rsidR="00B93145" w:rsidP="00B93145" w:rsidRDefault="00B93145" w14:paraId="4E3FC6FD" w14:textId="77777777"/>
        </w:tc>
      </w:tr>
      <w:tr w:rsidRPr="008C58FB" w:rsidR="00E109C0" w:rsidTr="7F722D99" w14:paraId="01B84258" w14:textId="77777777">
        <w:trPr>
          <w:trHeight w:val="426"/>
        </w:trPr>
        <w:tc>
          <w:tcPr>
            <w:tcW w:w="699" w:type="dxa"/>
            <w:tcBorders>
              <w:top w:val="single" w:color="auto" w:sz="4" w:space="0"/>
              <w:left w:val="single" w:color="auto" w:sz="4" w:space="0"/>
              <w:bottom w:val="single" w:color="auto" w:sz="4" w:space="0"/>
              <w:right w:val="single" w:color="auto" w:sz="4" w:space="0"/>
            </w:tcBorders>
            <w:tcMar/>
          </w:tcPr>
          <w:p w:rsidRPr="008C58FB" w:rsidR="00E109C0" w:rsidP="00B93145" w:rsidRDefault="00E109C0" w14:paraId="4A587A07" w14:textId="29162BC5">
            <w:r>
              <w:t>W</w:t>
            </w:r>
            <w:r w:rsidR="00FF372E">
              <w:t>9</w:t>
            </w:r>
          </w:p>
        </w:tc>
        <w:tc>
          <w:tcPr>
            <w:tcW w:w="4263" w:type="dxa"/>
            <w:tcBorders>
              <w:top w:val="single" w:color="auto" w:sz="4" w:space="0"/>
              <w:left w:val="single" w:color="auto" w:sz="4" w:space="0"/>
              <w:bottom w:val="single" w:color="auto" w:sz="4" w:space="0"/>
              <w:right w:val="single" w:color="auto" w:sz="4" w:space="0"/>
            </w:tcBorders>
            <w:tcMar/>
          </w:tcPr>
          <w:p w:rsidRPr="008C58FB" w:rsidR="00E109C0" w:rsidP="00B93145" w:rsidRDefault="00E109C0" w14:paraId="3F4E3203" w14:textId="14D5E8B0">
            <w:r w:rsidRPr="00BB0252">
              <w:t xml:space="preserve">De </w:t>
            </w:r>
            <w:proofErr w:type="spellStart"/>
            <w:r w:rsidRPr="00BB0252">
              <w:t>Geo</w:t>
            </w:r>
            <w:proofErr w:type="spellEnd"/>
            <w:r w:rsidRPr="00BB0252">
              <w:t>-viewer biedt functionaliteit om in één keer in te zoomen op geselecteerd</w:t>
            </w:r>
            <w:r>
              <w:t>e</w:t>
            </w:r>
            <w:r w:rsidRPr="00BB0252">
              <w:t>/gefilterde objecten.</w:t>
            </w:r>
          </w:p>
        </w:tc>
        <w:tc>
          <w:tcPr>
            <w:tcW w:w="1291" w:type="dxa"/>
            <w:tcBorders>
              <w:top w:val="single" w:color="auto" w:sz="4" w:space="0"/>
              <w:left w:val="single" w:color="auto" w:sz="4" w:space="0"/>
              <w:bottom w:val="single" w:color="auto" w:sz="4" w:space="0"/>
              <w:right w:val="single" w:color="auto" w:sz="4" w:space="0"/>
            </w:tcBorders>
            <w:tcMar/>
          </w:tcPr>
          <w:p w:rsidRPr="008C58FB" w:rsidR="00E109C0" w:rsidP="00E109C0" w:rsidRDefault="00E109C0" w14:paraId="6D7B37B6" w14:textId="4953AD64">
            <w:r>
              <w:t xml:space="preserve">Ja = </w:t>
            </w:r>
            <w:r w:rsidR="60F6F443">
              <w:t>5</w:t>
            </w:r>
          </w:p>
          <w:p w:rsidRPr="008C58FB" w:rsidR="00E109C0" w:rsidP="00E109C0" w:rsidRDefault="00E109C0" w14:paraId="35E18444" w14:textId="2B15212D">
            <w:r w:rsidRPr="008C58FB">
              <w:t>Nee = 0</w:t>
            </w:r>
          </w:p>
        </w:tc>
        <w:tc>
          <w:tcPr>
            <w:tcW w:w="960" w:type="dxa"/>
            <w:tcBorders>
              <w:top w:val="single" w:color="auto" w:sz="4" w:space="0"/>
              <w:left w:val="single" w:color="auto" w:sz="4" w:space="0"/>
              <w:bottom w:val="single" w:color="auto" w:sz="4" w:space="0"/>
              <w:right w:val="single" w:color="auto" w:sz="4" w:space="0"/>
            </w:tcBorders>
            <w:tcMar/>
          </w:tcPr>
          <w:p w:rsidRPr="008C58FB" w:rsidR="00E109C0" w:rsidP="00B93145" w:rsidRDefault="00E109C0" w14:paraId="279C031D" w14:textId="77777777"/>
        </w:tc>
        <w:tc>
          <w:tcPr>
            <w:tcW w:w="2432" w:type="dxa"/>
            <w:tcBorders>
              <w:top w:val="single" w:color="auto" w:sz="4" w:space="0"/>
              <w:left w:val="single" w:color="auto" w:sz="4" w:space="0"/>
              <w:bottom w:val="single" w:color="auto" w:sz="4" w:space="0"/>
              <w:right w:val="single" w:color="auto" w:sz="4" w:space="0"/>
            </w:tcBorders>
            <w:tcMar/>
          </w:tcPr>
          <w:p w:rsidRPr="008C58FB" w:rsidR="00E109C0" w:rsidP="00B93145" w:rsidRDefault="00E109C0" w14:paraId="27304448" w14:textId="77777777"/>
        </w:tc>
      </w:tr>
      <w:tr w:rsidRPr="008C58FB" w:rsidR="00F36B41" w:rsidTr="7F722D99" w14:paraId="5B888431" w14:textId="77777777">
        <w:trPr>
          <w:trHeight w:val="426"/>
        </w:trPr>
        <w:tc>
          <w:tcPr>
            <w:tcW w:w="699" w:type="dxa"/>
            <w:tcBorders>
              <w:top w:val="single" w:color="auto" w:sz="4" w:space="0"/>
              <w:left w:val="single" w:color="auto" w:sz="4" w:space="0"/>
              <w:bottom w:val="single" w:color="auto" w:sz="4" w:space="0"/>
              <w:right w:val="single" w:color="auto" w:sz="4" w:space="0"/>
            </w:tcBorders>
            <w:tcMar/>
          </w:tcPr>
          <w:p w:rsidRPr="008C58FB" w:rsidR="00F36B41" w:rsidP="00F36B41" w:rsidRDefault="00F36B41" w14:paraId="680A517E" w14:textId="78433324">
            <w:r>
              <w:t>W1</w:t>
            </w:r>
            <w:r w:rsidR="00FF372E">
              <w:t>0</w:t>
            </w:r>
          </w:p>
        </w:tc>
        <w:tc>
          <w:tcPr>
            <w:tcW w:w="4263" w:type="dxa"/>
            <w:tcBorders>
              <w:top w:val="single" w:color="auto" w:sz="4" w:space="0"/>
              <w:left w:val="single" w:color="auto" w:sz="4" w:space="0"/>
              <w:bottom w:val="single" w:color="auto" w:sz="4" w:space="0"/>
              <w:right w:val="single" w:color="auto" w:sz="4" w:space="0"/>
            </w:tcBorders>
            <w:tcMar/>
          </w:tcPr>
          <w:p w:rsidRPr="008C58FB" w:rsidR="00F36B41" w:rsidP="00F36B41" w:rsidRDefault="00F36B41" w14:paraId="6EE54CE0" w14:textId="407D5F84">
            <w:r w:rsidRPr="00BB0252">
              <w:rPr>
                <w:rFonts w:cstheme="minorHAnsi"/>
              </w:rPr>
              <w:t xml:space="preserve">De </w:t>
            </w:r>
            <w:proofErr w:type="spellStart"/>
            <w:r w:rsidRPr="00BB0252">
              <w:rPr>
                <w:rFonts w:cstheme="minorHAnsi"/>
              </w:rPr>
              <w:t>Geo</w:t>
            </w:r>
            <w:proofErr w:type="spellEnd"/>
            <w:r w:rsidRPr="00BB0252">
              <w:rPr>
                <w:rFonts w:cstheme="minorHAnsi"/>
              </w:rPr>
              <w:t xml:space="preserve">-viewer biedt functionaliteit om kaartbeelden/selecties/filters te bewaren en als URL te delen met andere gebruikers (bijvoorbeeld via een email). De andere gebruikers openen met de URL de </w:t>
            </w:r>
            <w:proofErr w:type="spellStart"/>
            <w:r w:rsidRPr="00BB0252">
              <w:rPr>
                <w:rFonts w:cstheme="minorHAnsi"/>
              </w:rPr>
              <w:t>Geo</w:t>
            </w:r>
            <w:proofErr w:type="spellEnd"/>
            <w:r w:rsidRPr="00BB0252">
              <w:rPr>
                <w:rFonts w:cstheme="minorHAnsi"/>
              </w:rPr>
              <w:t xml:space="preserve">-viewer waarna deze de selectie in kaart toont. </w:t>
            </w:r>
          </w:p>
        </w:tc>
        <w:tc>
          <w:tcPr>
            <w:tcW w:w="1291" w:type="dxa"/>
            <w:tcBorders>
              <w:top w:val="single" w:color="auto" w:sz="4" w:space="0"/>
              <w:left w:val="single" w:color="auto" w:sz="4" w:space="0"/>
              <w:bottom w:val="single" w:color="auto" w:sz="4" w:space="0"/>
              <w:right w:val="single" w:color="auto" w:sz="4" w:space="0"/>
            </w:tcBorders>
            <w:tcMar/>
          </w:tcPr>
          <w:p w:rsidRPr="008C58FB" w:rsidR="00F36B41" w:rsidP="00F36B41" w:rsidRDefault="00F36B41" w14:paraId="69F075F8" w14:textId="23C99A0F">
            <w:r>
              <w:t xml:space="preserve">Ja = </w:t>
            </w:r>
            <w:r w:rsidR="3B38C494">
              <w:t>4</w:t>
            </w:r>
          </w:p>
          <w:p w:rsidRPr="008C58FB" w:rsidR="00F36B41" w:rsidP="00F36B41" w:rsidRDefault="00F36B41" w14:paraId="6DC3221C" w14:textId="48EA9E68">
            <w:r w:rsidRPr="008C58FB">
              <w:t>Nee = 0</w:t>
            </w:r>
          </w:p>
        </w:tc>
        <w:tc>
          <w:tcPr>
            <w:tcW w:w="960" w:type="dxa"/>
            <w:tcBorders>
              <w:top w:val="single" w:color="auto" w:sz="4" w:space="0"/>
              <w:left w:val="single" w:color="auto" w:sz="4" w:space="0"/>
              <w:bottom w:val="single" w:color="auto" w:sz="4" w:space="0"/>
              <w:right w:val="single" w:color="auto" w:sz="4" w:space="0"/>
            </w:tcBorders>
            <w:tcMar/>
          </w:tcPr>
          <w:p w:rsidRPr="008C58FB" w:rsidR="00F36B41" w:rsidP="00F36B41" w:rsidRDefault="00F36B41" w14:paraId="72008C5F" w14:textId="77777777"/>
        </w:tc>
        <w:tc>
          <w:tcPr>
            <w:tcW w:w="2432" w:type="dxa"/>
            <w:tcBorders>
              <w:top w:val="single" w:color="auto" w:sz="4" w:space="0"/>
              <w:left w:val="single" w:color="auto" w:sz="4" w:space="0"/>
              <w:bottom w:val="single" w:color="auto" w:sz="4" w:space="0"/>
              <w:right w:val="single" w:color="auto" w:sz="4" w:space="0"/>
            </w:tcBorders>
            <w:tcMar/>
          </w:tcPr>
          <w:p w:rsidRPr="008C58FB" w:rsidR="00F36B41" w:rsidP="00F36B41" w:rsidRDefault="00F36B41" w14:paraId="1A1610A0" w14:textId="77777777"/>
        </w:tc>
      </w:tr>
      <w:tr w:rsidRPr="008C58FB" w:rsidR="00F36B41" w:rsidTr="7F722D99" w14:paraId="01CA083C" w14:textId="77777777">
        <w:trPr>
          <w:trHeight w:val="426"/>
        </w:trPr>
        <w:tc>
          <w:tcPr>
            <w:tcW w:w="699" w:type="dxa"/>
            <w:tcBorders>
              <w:top w:val="single" w:color="auto" w:sz="4" w:space="0"/>
              <w:left w:val="single" w:color="auto" w:sz="4" w:space="0"/>
              <w:bottom w:val="single" w:color="auto" w:sz="4" w:space="0"/>
              <w:right w:val="single" w:color="auto" w:sz="4" w:space="0"/>
            </w:tcBorders>
            <w:tcMar/>
          </w:tcPr>
          <w:p w:rsidRPr="008C58FB" w:rsidR="00F36B41" w:rsidP="00F36B41" w:rsidRDefault="00F36B41" w14:paraId="2CF032EE" w14:textId="408AAAC9">
            <w:r>
              <w:t>W1</w:t>
            </w:r>
            <w:r w:rsidR="00FF372E">
              <w:t>1</w:t>
            </w:r>
          </w:p>
        </w:tc>
        <w:tc>
          <w:tcPr>
            <w:tcW w:w="4263" w:type="dxa"/>
            <w:tcBorders>
              <w:top w:val="single" w:color="auto" w:sz="4" w:space="0"/>
              <w:left w:val="single" w:color="auto" w:sz="4" w:space="0"/>
              <w:bottom w:val="single" w:color="auto" w:sz="4" w:space="0"/>
              <w:right w:val="single" w:color="auto" w:sz="4" w:space="0"/>
            </w:tcBorders>
            <w:tcMar/>
          </w:tcPr>
          <w:p w:rsidRPr="008C58FB" w:rsidR="00F36B41" w:rsidP="00F36B41" w:rsidRDefault="00F36B41" w14:paraId="15DEAC34" w14:textId="51E3BAFA">
            <w:r w:rsidRPr="00BB0252">
              <w:t xml:space="preserve">De </w:t>
            </w:r>
            <w:proofErr w:type="spellStart"/>
            <w:r w:rsidRPr="00BB0252">
              <w:t>Geo</w:t>
            </w:r>
            <w:proofErr w:type="spellEnd"/>
            <w:r w:rsidRPr="00BB0252">
              <w:t xml:space="preserve">-viewer biedt functionaliteit waarmee gebruikers zelf de visualisatie van WFS lagen eenvoudig kunnen aanpassen. Denk aan het aanpassen van de grootte van symbolen, het clusteren van objecten, het maken van een </w:t>
            </w:r>
            <w:proofErr w:type="spellStart"/>
            <w:r w:rsidRPr="00BB0252">
              <w:t>heatmap</w:t>
            </w:r>
            <w:proofErr w:type="spellEnd"/>
            <w:r w:rsidRPr="00BB0252">
              <w:t xml:space="preserve">. </w:t>
            </w:r>
          </w:p>
        </w:tc>
        <w:tc>
          <w:tcPr>
            <w:tcW w:w="1291" w:type="dxa"/>
            <w:tcBorders>
              <w:top w:val="single" w:color="auto" w:sz="4" w:space="0"/>
              <w:left w:val="single" w:color="auto" w:sz="4" w:space="0"/>
              <w:bottom w:val="single" w:color="auto" w:sz="4" w:space="0"/>
              <w:right w:val="single" w:color="auto" w:sz="4" w:space="0"/>
            </w:tcBorders>
            <w:tcMar/>
          </w:tcPr>
          <w:p w:rsidRPr="008C58FB" w:rsidR="00F36B41" w:rsidP="00F36B41" w:rsidRDefault="00F36B41" w14:paraId="5FC19C6F" w14:textId="5646E3A2">
            <w:r>
              <w:t xml:space="preserve">Ja = </w:t>
            </w:r>
            <w:r w:rsidR="70A1DCD9">
              <w:t>5</w:t>
            </w:r>
          </w:p>
          <w:p w:rsidRPr="008C58FB" w:rsidR="00F36B41" w:rsidP="00F36B41" w:rsidRDefault="00F36B41" w14:paraId="1A811545" w14:textId="219B2638">
            <w:r w:rsidRPr="008C58FB">
              <w:t>Nee = 0</w:t>
            </w:r>
          </w:p>
        </w:tc>
        <w:tc>
          <w:tcPr>
            <w:tcW w:w="960" w:type="dxa"/>
            <w:tcBorders>
              <w:top w:val="single" w:color="auto" w:sz="4" w:space="0"/>
              <w:left w:val="single" w:color="auto" w:sz="4" w:space="0"/>
              <w:bottom w:val="single" w:color="auto" w:sz="4" w:space="0"/>
              <w:right w:val="single" w:color="auto" w:sz="4" w:space="0"/>
            </w:tcBorders>
            <w:tcMar/>
          </w:tcPr>
          <w:p w:rsidRPr="008C58FB" w:rsidR="00F36B41" w:rsidP="00F36B41" w:rsidRDefault="00F36B41" w14:paraId="6519AB64" w14:textId="77777777"/>
        </w:tc>
        <w:tc>
          <w:tcPr>
            <w:tcW w:w="2432" w:type="dxa"/>
            <w:tcBorders>
              <w:top w:val="single" w:color="auto" w:sz="4" w:space="0"/>
              <w:left w:val="single" w:color="auto" w:sz="4" w:space="0"/>
              <w:bottom w:val="single" w:color="auto" w:sz="4" w:space="0"/>
              <w:right w:val="single" w:color="auto" w:sz="4" w:space="0"/>
            </w:tcBorders>
            <w:tcMar/>
          </w:tcPr>
          <w:p w:rsidRPr="008C58FB" w:rsidR="00F36B41" w:rsidP="00F36B41" w:rsidRDefault="00F36B41" w14:paraId="24D1056E" w14:textId="77777777"/>
        </w:tc>
      </w:tr>
      <w:tr w:rsidRPr="008C58FB" w:rsidR="00F36B41" w:rsidTr="7F722D99" w14:paraId="26BBAB92" w14:textId="77777777">
        <w:trPr>
          <w:trHeight w:val="426"/>
        </w:trPr>
        <w:tc>
          <w:tcPr>
            <w:tcW w:w="699" w:type="dxa"/>
            <w:tcBorders>
              <w:top w:val="single" w:color="auto" w:sz="4" w:space="0"/>
              <w:left w:val="single" w:color="auto" w:sz="4" w:space="0"/>
              <w:bottom w:val="single" w:color="auto" w:sz="4" w:space="0"/>
              <w:right w:val="single" w:color="auto" w:sz="4" w:space="0"/>
            </w:tcBorders>
            <w:tcMar/>
            <w:hideMark/>
          </w:tcPr>
          <w:p w:rsidRPr="008C58FB" w:rsidR="00F36B41" w:rsidP="00F36B41" w:rsidRDefault="00F36B41" w14:paraId="43151835" w14:textId="3C23C54B">
            <w:r w:rsidRPr="008C58FB">
              <w:t>W1</w:t>
            </w:r>
            <w:r w:rsidR="00FF372E">
              <w:t>2</w:t>
            </w:r>
          </w:p>
        </w:tc>
        <w:tc>
          <w:tcPr>
            <w:tcW w:w="4263" w:type="dxa"/>
            <w:tcBorders>
              <w:top w:val="single" w:color="auto" w:sz="4" w:space="0"/>
              <w:left w:val="single" w:color="auto" w:sz="4" w:space="0"/>
              <w:bottom w:val="single" w:color="auto" w:sz="4" w:space="0"/>
              <w:right w:val="single" w:color="auto" w:sz="4" w:space="0"/>
            </w:tcBorders>
            <w:tcMar/>
            <w:hideMark/>
          </w:tcPr>
          <w:p w:rsidRPr="008C58FB" w:rsidR="00F36B41" w:rsidP="00F36B41" w:rsidRDefault="00F36B41" w14:paraId="1B4E936E" w14:textId="77777777">
            <w:r w:rsidRPr="008C58FB">
              <w:t xml:space="preserve">De </w:t>
            </w:r>
            <w:proofErr w:type="spellStart"/>
            <w:r w:rsidRPr="008C58FB">
              <w:t>Geo</w:t>
            </w:r>
            <w:proofErr w:type="spellEnd"/>
            <w:r w:rsidRPr="008C58FB">
              <w:t>-viewer geeft een melding wanneer een of meerdere interne en/of externe kaartlagen en/of services niet (meer) beschikbaar zijn.</w:t>
            </w:r>
          </w:p>
        </w:tc>
        <w:tc>
          <w:tcPr>
            <w:tcW w:w="1291" w:type="dxa"/>
            <w:tcBorders>
              <w:top w:val="single" w:color="auto" w:sz="4" w:space="0"/>
              <w:left w:val="single" w:color="auto" w:sz="4" w:space="0"/>
              <w:bottom w:val="single" w:color="auto" w:sz="4" w:space="0"/>
              <w:right w:val="single" w:color="auto" w:sz="4" w:space="0"/>
            </w:tcBorders>
            <w:tcMar/>
            <w:hideMark/>
          </w:tcPr>
          <w:p w:rsidRPr="008C58FB" w:rsidR="00F36B41" w:rsidP="00F36B41" w:rsidRDefault="00F36B41" w14:paraId="307AA533" w14:textId="76BAAF09">
            <w:r>
              <w:t xml:space="preserve">Ja = </w:t>
            </w:r>
            <w:r w:rsidR="25591237">
              <w:t>5</w:t>
            </w:r>
          </w:p>
          <w:p w:rsidRPr="008C58FB" w:rsidR="00F36B41" w:rsidP="00F36B41" w:rsidRDefault="00F36B41" w14:paraId="6C205EE1" w14:textId="77777777">
            <w:r w:rsidRPr="008C58FB">
              <w:t>Nee = 0</w:t>
            </w:r>
          </w:p>
        </w:tc>
        <w:tc>
          <w:tcPr>
            <w:tcW w:w="960" w:type="dxa"/>
            <w:tcBorders>
              <w:top w:val="single" w:color="auto" w:sz="4" w:space="0"/>
              <w:left w:val="single" w:color="auto" w:sz="4" w:space="0"/>
              <w:bottom w:val="single" w:color="auto" w:sz="4" w:space="0"/>
              <w:right w:val="single" w:color="auto" w:sz="4" w:space="0"/>
            </w:tcBorders>
            <w:tcMar/>
          </w:tcPr>
          <w:p w:rsidRPr="008C58FB" w:rsidR="00F36B41" w:rsidP="00F36B41" w:rsidRDefault="00F36B41" w14:paraId="30E4D746" w14:textId="77777777"/>
        </w:tc>
        <w:tc>
          <w:tcPr>
            <w:tcW w:w="2432" w:type="dxa"/>
            <w:tcBorders>
              <w:top w:val="single" w:color="auto" w:sz="4" w:space="0"/>
              <w:left w:val="single" w:color="auto" w:sz="4" w:space="0"/>
              <w:bottom w:val="single" w:color="auto" w:sz="4" w:space="0"/>
              <w:right w:val="single" w:color="auto" w:sz="4" w:space="0"/>
            </w:tcBorders>
            <w:tcMar/>
          </w:tcPr>
          <w:p w:rsidRPr="008C58FB" w:rsidR="00F36B41" w:rsidP="00F36B41" w:rsidRDefault="00F36B41" w14:paraId="562363E2" w14:textId="77777777"/>
        </w:tc>
      </w:tr>
      <w:tr w:rsidRPr="008C58FB" w:rsidR="00F36B41" w:rsidTr="7F722D99" w14:paraId="27C73805" w14:textId="77777777">
        <w:trPr>
          <w:trHeight w:val="305"/>
        </w:trPr>
        <w:tc>
          <w:tcPr>
            <w:tcW w:w="9645" w:type="dxa"/>
            <w:gridSpan w:val="5"/>
            <w:tcBorders>
              <w:top w:val="single" w:color="auto" w:sz="4" w:space="0"/>
              <w:left w:val="single" w:color="auto" w:sz="4" w:space="0"/>
              <w:bottom w:val="single" w:color="auto" w:sz="4" w:space="0"/>
              <w:right w:val="single" w:color="auto" w:sz="4" w:space="0"/>
            </w:tcBorders>
            <w:tcMar/>
            <w:hideMark/>
          </w:tcPr>
          <w:p w:rsidRPr="008C58FB" w:rsidR="00F36B41" w:rsidP="00F36B41" w:rsidRDefault="00F36B41" w14:paraId="08B1CB0C" w14:textId="77777777">
            <w:pPr>
              <w:rPr>
                <w:b/>
                <w:bCs/>
              </w:rPr>
            </w:pPr>
            <w:r w:rsidRPr="008C58FB">
              <w:rPr>
                <w:b/>
                <w:bCs/>
              </w:rPr>
              <w:t>Registratie van gegevens</w:t>
            </w:r>
          </w:p>
        </w:tc>
      </w:tr>
      <w:tr w:rsidRPr="008C58FB" w:rsidR="00502CC4" w:rsidTr="7F722D99" w14:paraId="1C19E6F6" w14:textId="77777777">
        <w:trPr>
          <w:trHeight w:val="426"/>
        </w:trPr>
        <w:tc>
          <w:tcPr>
            <w:tcW w:w="699" w:type="dxa"/>
            <w:tcBorders>
              <w:top w:val="single" w:color="auto" w:sz="4" w:space="0"/>
              <w:left w:val="single" w:color="auto" w:sz="4" w:space="0"/>
              <w:bottom w:val="single" w:color="auto" w:sz="4" w:space="0"/>
              <w:right w:val="single" w:color="auto" w:sz="4" w:space="0"/>
            </w:tcBorders>
            <w:tcMar/>
            <w:hideMark/>
          </w:tcPr>
          <w:p w:rsidRPr="008C58FB" w:rsidR="00502CC4" w:rsidP="00502CC4" w:rsidRDefault="00502CC4" w14:paraId="20BCD52F" w14:textId="220342B1">
            <w:r w:rsidRPr="008C58FB">
              <w:t>W1</w:t>
            </w:r>
            <w:r w:rsidR="00FF372E">
              <w:t>3</w:t>
            </w:r>
          </w:p>
        </w:tc>
        <w:tc>
          <w:tcPr>
            <w:tcW w:w="4263" w:type="dxa"/>
            <w:tcBorders>
              <w:top w:val="single" w:color="auto" w:sz="4" w:space="0"/>
              <w:left w:val="single" w:color="auto" w:sz="4" w:space="0"/>
              <w:bottom w:val="single" w:color="auto" w:sz="4" w:space="0"/>
              <w:right w:val="single" w:color="auto" w:sz="4" w:space="0"/>
            </w:tcBorders>
            <w:tcMar/>
          </w:tcPr>
          <w:p w:rsidRPr="008C58FB" w:rsidR="00502CC4" w:rsidP="00502CC4" w:rsidRDefault="00502CC4" w14:paraId="074B3CDA" w14:textId="034DB87C">
            <w:r w:rsidRPr="00BB0252">
              <w:rPr>
                <w:rFonts w:cstheme="minorHAnsi"/>
              </w:rPr>
              <w:t xml:space="preserve">De </w:t>
            </w:r>
            <w:r w:rsidR="00AD5AEE">
              <w:rPr>
                <w:rFonts w:cstheme="minorHAnsi"/>
              </w:rPr>
              <w:t>r</w:t>
            </w:r>
            <w:r w:rsidRPr="00BB0252">
              <w:rPr>
                <w:rFonts w:cstheme="minorHAnsi"/>
              </w:rPr>
              <w:t xml:space="preserve">egistratie app registreert repressieve objectinformatie conform het IMROI. </w:t>
            </w:r>
          </w:p>
        </w:tc>
        <w:tc>
          <w:tcPr>
            <w:tcW w:w="1291" w:type="dxa"/>
            <w:tcBorders>
              <w:top w:val="single" w:color="auto" w:sz="4" w:space="0"/>
              <w:left w:val="single" w:color="auto" w:sz="4" w:space="0"/>
              <w:bottom w:val="single" w:color="auto" w:sz="4" w:space="0"/>
              <w:right w:val="single" w:color="auto" w:sz="4" w:space="0"/>
            </w:tcBorders>
            <w:tcMar/>
            <w:hideMark/>
          </w:tcPr>
          <w:p w:rsidRPr="008C58FB" w:rsidR="00502CC4" w:rsidP="00502CC4" w:rsidRDefault="00502CC4" w14:paraId="6C6A2353" w14:textId="12CED866">
            <w:r>
              <w:t xml:space="preserve">Ja = </w:t>
            </w:r>
            <w:r w:rsidR="4450FDCF">
              <w:t>5</w:t>
            </w:r>
          </w:p>
          <w:p w:rsidRPr="008C58FB" w:rsidR="00502CC4" w:rsidP="00502CC4" w:rsidRDefault="00502CC4" w14:paraId="3EDA26D5" w14:textId="77777777">
            <w:r w:rsidRPr="008C58FB">
              <w:t>Nee = 0</w:t>
            </w:r>
          </w:p>
        </w:tc>
        <w:tc>
          <w:tcPr>
            <w:tcW w:w="960" w:type="dxa"/>
            <w:tcBorders>
              <w:top w:val="single" w:color="auto" w:sz="4" w:space="0"/>
              <w:left w:val="single" w:color="auto" w:sz="4" w:space="0"/>
              <w:bottom w:val="single" w:color="auto" w:sz="4" w:space="0"/>
              <w:right w:val="single" w:color="auto" w:sz="4" w:space="0"/>
            </w:tcBorders>
            <w:tcMar/>
          </w:tcPr>
          <w:p w:rsidRPr="008C58FB" w:rsidR="00502CC4" w:rsidP="00502CC4" w:rsidRDefault="00502CC4" w14:paraId="521080A3" w14:textId="77777777"/>
        </w:tc>
        <w:tc>
          <w:tcPr>
            <w:tcW w:w="2432" w:type="dxa"/>
            <w:tcBorders>
              <w:top w:val="single" w:color="auto" w:sz="4" w:space="0"/>
              <w:left w:val="single" w:color="auto" w:sz="4" w:space="0"/>
              <w:bottom w:val="single" w:color="auto" w:sz="4" w:space="0"/>
              <w:right w:val="single" w:color="auto" w:sz="4" w:space="0"/>
            </w:tcBorders>
            <w:tcMar/>
          </w:tcPr>
          <w:p w:rsidRPr="008C58FB" w:rsidR="00502CC4" w:rsidP="00502CC4" w:rsidRDefault="00502CC4" w14:paraId="5E23BD16" w14:textId="77777777"/>
        </w:tc>
      </w:tr>
      <w:tr w:rsidRPr="008C58FB" w:rsidR="00502CC4" w:rsidTr="7F722D99" w14:paraId="1019611F" w14:textId="77777777">
        <w:trPr>
          <w:trHeight w:val="426"/>
        </w:trPr>
        <w:tc>
          <w:tcPr>
            <w:tcW w:w="699" w:type="dxa"/>
            <w:tcBorders>
              <w:top w:val="single" w:color="auto" w:sz="4" w:space="0"/>
              <w:left w:val="single" w:color="auto" w:sz="4" w:space="0"/>
              <w:bottom w:val="single" w:color="auto" w:sz="4" w:space="0"/>
              <w:right w:val="single" w:color="auto" w:sz="4" w:space="0"/>
            </w:tcBorders>
            <w:tcMar/>
            <w:hideMark/>
          </w:tcPr>
          <w:p w:rsidRPr="008C58FB" w:rsidR="00502CC4" w:rsidP="00502CC4" w:rsidRDefault="00502CC4" w14:paraId="28BE2969" w14:textId="2822E8B2">
            <w:r w:rsidRPr="008C58FB">
              <w:t>W1</w:t>
            </w:r>
            <w:r w:rsidR="00FF372E">
              <w:t>4</w:t>
            </w:r>
          </w:p>
        </w:tc>
        <w:tc>
          <w:tcPr>
            <w:tcW w:w="4263" w:type="dxa"/>
            <w:tcBorders>
              <w:top w:val="single" w:color="auto" w:sz="4" w:space="0"/>
              <w:left w:val="single" w:color="auto" w:sz="4" w:space="0"/>
              <w:bottom w:val="single" w:color="auto" w:sz="4" w:space="0"/>
              <w:right w:val="single" w:color="auto" w:sz="4" w:space="0"/>
            </w:tcBorders>
            <w:tcMar/>
          </w:tcPr>
          <w:p w:rsidRPr="008C58FB" w:rsidR="00502CC4" w:rsidP="00502CC4" w:rsidRDefault="00502CC4" w14:paraId="224763E8" w14:textId="324385A2">
            <w:r w:rsidRPr="00BB0252">
              <w:rPr>
                <w:rFonts w:cstheme="minorHAnsi"/>
              </w:rPr>
              <w:t>De registratie app kan gebruik maken van de GPS van het mobiele device voor locatie bepaling.</w:t>
            </w:r>
          </w:p>
        </w:tc>
        <w:tc>
          <w:tcPr>
            <w:tcW w:w="1291" w:type="dxa"/>
            <w:tcBorders>
              <w:top w:val="single" w:color="auto" w:sz="4" w:space="0"/>
              <w:left w:val="single" w:color="auto" w:sz="4" w:space="0"/>
              <w:bottom w:val="single" w:color="auto" w:sz="4" w:space="0"/>
              <w:right w:val="single" w:color="auto" w:sz="4" w:space="0"/>
            </w:tcBorders>
            <w:tcMar/>
            <w:hideMark/>
          </w:tcPr>
          <w:p w:rsidRPr="008C58FB" w:rsidR="00502CC4" w:rsidP="00502CC4" w:rsidRDefault="00502CC4" w14:paraId="27D08F0E" w14:textId="77777777">
            <w:r w:rsidRPr="008C58FB">
              <w:t>Ja = 5</w:t>
            </w:r>
          </w:p>
          <w:p w:rsidRPr="008C58FB" w:rsidR="00502CC4" w:rsidP="00502CC4" w:rsidRDefault="00502CC4" w14:paraId="070CC26A" w14:textId="77777777">
            <w:r w:rsidRPr="008C58FB">
              <w:t>Nee = 0</w:t>
            </w:r>
          </w:p>
        </w:tc>
        <w:tc>
          <w:tcPr>
            <w:tcW w:w="960" w:type="dxa"/>
            <w:tcBorders>
              <w:top w:val="single" w:color="auto" w:sz="4" w:space="0"/>
              <w:left w:val="single" w:color="auto" w:sz="4" w:space="0"/>
              <w:bottom w:val="single" w:color="auto" w:sz="4" w:space="0"/>
              <w:right w:val="single" w:color="auto" w:sz="4" w:space="0"/>
            </w:tcBorders>
            <w:tcMar/>
          </w:tcPr>
          <w:p w:rsidRPr="008C58FB" w:rsidR="00502CC4" w:rsidP="00502CC4" w:rsidRDefault="00502CC4" w14:paraId="0F8B0413" w14:textId="77777777"/>
        </w:tc>
        <w:tc>
          <w:tcPr>
            <w:tcW w:w="2432" w:type="dxa"/>
            <w:tcBorders>
              <w:top w:val="single" w:color="auto" w:sz="4" w:space="0"/>
              <w:left w:val="single" w:color="auto" w:sz="4" w:space="0"/>
              <w:bottom w:val="single" w:color="auto" w:sz="4" w:space="0"/>
              <w:right w:val="single" w:color="auto" w:sz="4" w:space="0"/>
            </w:tcBorders>
            <w:tcMar/>
          </w:tcPr>
          <w:p w:rsidRPr="008C58FB" w:rsidR="00502CC4" w:rsidP="00502CC4" w:rsidRDefault="00502CC4" w14:paraId="6327FCC8" w14:textId="77777777"/>
        </w:tc>
      </w:tr>
      <w:tr w:rsidRPr="008C58FB" w:rsidR="00502CC4" w:rsidTr="7F722D99" w14:paraId="59D2C322" w14:textId="77777777">
        <w:trPr>
          <w:trHeight w:val="426"/>
        </w:trPr>
        <w:tc>
          <w:tcPr>
            <w:tcW w:w="699" w:type="dxa"/>
            <w:tcBorders>
              <w:top w:val="single" w:color="auto" w:sz="4" w:space="0"/>
              <w:left w:val="single" w:color="auto" w:sz="4" w:space="0"/>
              <w:bottom w:val="single" w:color="auto" w:sz="4" w:space="0"/>
              <w:right w:val="single" w:color="auto" w:sz="4" w:space="0"/>
            </w:tcBorders>
            <w:tcMar/>
            <w:hideMark/>
          </w:tcPr>
          <w:p w:rsidRPr="008C58FB" w:rsidR="00502CC4" w:rsidP="00502CC4" w:rsidRDefault="00502CC4" w14:paraId="38AF9B48" w14:textId="34529C17">
            <w:r w:rsidRPr="008C58FB">
              <w:t>W1</w:t>
            </w:r>
            <w:r w:rsidR="00FF372E">
              <w:t>5</w:t>
            </w:r>
          </w:p>
        </w:tc>
        <w:tc>
          <w:tcPr>
            <w:tcW w:w="4263" w:type="dxa"/>
            <w:tcBorders>
              <w:top w:val="single" w:color="auto" w:sz="4" w:space="0"/>
              <w:left w:val="single" w:color="auto" w:sz="4" w:space="0"/>
              <w:bottom w:val="single" w:color="auto" w:sz="4" w:space="0"/>
              <w:right w:val="single" w:color="auto" w:sz="4" w:space="0"/>
            </w:tcBorders>
            <w:tcMar/>
          </w:tcPr>
          <w:p w:rsidRPr="008C58FB" w:rsidR="00502CC4" w:rsidP="00502CC4" w:rsidRDefault="00502CC4" w14:paraId="43E4FBC3" w14:textId="352A6B1F">
            <w:r w:rsidRPr="00BB0252">
              <w:rPr>
                <w:rFonts w:cstheme="minorHAnsi"/>
              </w:rPr>
              <w:t xml:space="preserve">De registratie app is geschikt voor het registreren van metadata bij de </w:t>
            </w:r>
            <w:proofErr w:type="spellStart"/>
            <w:r w:rsidRPr="00BB0252">
              <w:rPr>
                <w:rFonts w:cstheme="minorHAnsi"/>
              </w:rPr>
              <w:t>geodata</w:t>
            </w:r>
            <w:proofErr w:type="spellEnd"/>
            <w:r w:rsidRPr="00BB0252">
              <w:rPr>
                <w:rFonts w:cstheme="minorHAnsi"/>
              </w:rPr>
              <w:t>.</w:t>
            </w:r>
          </w:p>
        </w:tc>
        <w:tc>
          <w:tcPr>
            <w:tcW w:w="1291" w:type="dxa"/>
            <w:tcBorders>
              <w:top w:val="single" w:color="auto" w:sz="4" w:space="0"/>
              <w:left w:val="single" w:color="auto" w:sz="4" w:space="0"/>
              <w:bottom w:val="single" w:color="auto" w:sz="4" w:space="0"/>
              <w:right w:val="single" w:color="auto" w:sz="4" w:space="0"/>
            </w:tcBorders>
            <w:tcMar/>
            <w:hideMark/>
          </w:tcPr>
          <w:p w:rsidRPr="008C58FB" w:rsidR="00502CC4" w:rsidP="00502CC4" w:rsidRDefault="00502CC4" w14:paraId="429B432D" w14:textId="7269B4F6">
            <w:r w:rsidR="00502CC4">
              <w:rPr/>
              <w:t xml:space="preserve">Ja = </w:t>
            </w:r>
            <w:r w:rsidR="530188D3">
              <w:rPr/>
              <w:t>6</w:t>
            </w:r>
          </w:p>
          <w:p w:rsidRPr="008C58FB" w:rsidR="00502CC4" w:rsidP="00502CC4" w:rsidRDefault="00502CC4" w14:paraId="596CFF4C" w14:textId="77777777">
            <w:r w:rsidRPr="008C58FB">
              <w:t>Nee = 0</w:t>
            </w:r>
          </w:p>
        </w:tc>
        <w:tc>
          <w:tcPr>
            <w:tcW w:w="960" w:type="dxa"/>
            <w:tcBorders>
              <w:top w:val="single" w:color="auto" w:sz="4" w:space="0"/>
              <w:left w:val="single" w:color="auto" w:sz="4" w:space="0"/>
              <w:bottom w:val="single" w:color="auto" w:sz="4" w:space="0"/>
              <w:right w:val="single" w:color="auto" w:sz="4" w:space="0"/>
            </w:tcBorders>
            <w:tcMar/>
          </w:tcPr>
          <w:p w:rsidRPr="008C58FB" w:rsidR="00502CC4" w:rsidP="00502CC4" w:rsidRDefault="00502CC4" w14:paraId="458ADA4E" w14:textId="77777777"/>
        </w:tc>
        <w:tc>
          <w:tcPr>
            <w:tcW w:w="2432" w:type="dxa"/>
            <w:tcBorders>
              <w:top w:val="single" w:color="auto" w:sz="4" w:space="0"/>
              <w:left w:val="single" w:color="auto" w:sz="4" w:space="0"/>
              <w:bottom w:val="single" w:color="auto" w:sz="4" w:space="0"/>
              <w:right w:val="single" w:color="auto" w:sz="4" w:space="0"/>
            </w:tcBorders>
            <w:tcMar/>
          </w:tcPr>
          <w:p w:rsidRPr="008C58FB" w:rsidR="00502CC4" w:rsidP="00502CC4" w:rsidRDefault="00502CC4" w14:paraId="7AE5B80D" w14:textId="77777777"/>
        </w:tc>
      </w:tr>
      <w:tr w:rsidRPr="008C58FB" w:rsidR="00502CC4" w:rsidTr="7F722D99" w14:paraId="5ECFBC85" w14:textId="77777777">
        <w:trPr>
          <w:trHeight w:val="426"/>
        </w:trPr>
        <w:tc>
          <w:tcPr>
            <w:tcW w:w="699" w:type="dxa"/>
            <w:tcBorders>
              <w:top w:val="single" w:color="auto" w:sz="4" w:space="0"/>
              <w:left w:val="single" w:color="auto" w:sz="4" w:space="0"/>
              <w:bottom w:val="single" w:color="auto" w:sz="4" w:space="0"/>
              <w:right w:val="single" w:color="auto" w:sz="4" w:space="0"/>
            </w:tcBorders>
            <w:tcMar/>
          </w:tcPr>
          <w:p w:rsidRPr="008C58FB" w:rsidR="00502CC4" w:rsidP="00502CC4" w:rsidRDefault="00502CC4" w14:paraId="1D4F479B" w14:textId="52759AA5">
            <w:r>
              <w:t>W1</w:t>
            </w:r>
            <w:r w:rsidR="00FF372E">
              <w:t>6</w:t>
            </w:r>
          </w:p>
        </w:tc>
        <w:tc>
          <w:tcPr>
            <w:tcW w:w="4263" w:type="dxa"/>
            <w:tcBorders>
              <w:top w:val="single" w:color="auto" w:sz="4" w:space="0"/>
              <w:left w:val="single" w:color="auto" w:sz="4" w:space="0"/>
              <w:bottom w:val="single" w:color="auto" w:sz="4" w:space="0"/>
              <w:right w:val="single" w:color="auto" w:sz="4" w:space="0"/>
            </w:tcBorders>
            <w:tcMar/>
          </w:tcPr>
          <w:p w:rsidRPr="008C58FB" w:rsidR="00502CC4" w:rsidP="00502CC4" w:rsidRDefault="00502CC4" w14:paraId="057AB784" w14:textId="5A64CDDA">
            <w:r w:rsidRPr="00BB0252">
              <w:rPr>
                <w:rFonts w:cstheme="minorHAnsi"/>
              </w:rPr>
              <w:t xml:space="preserve">De </w:t>
            </w:r>
            <w:r w:rsidR="00AD5AEE">
              <w:rPr>
                <w:rFonts w:cstheme="minorHAnsi"/>
              </w:rPr>
              <w:t>r</w:t>
            </w:r>
            <w:r w:rsidRPr="00BB0252">
              <w:rPr>
                <w:rFonts w:cstheme="minorHAnsi"/>
              </w:rPr>
              <w:t xml:space="preserve">egistratie app kan worden ingericht voor het registreren van verschillende thematische </w:t>
            </w:r>
            <w:proofErr w:type="spellStart"/>
            <w:r w:rsidRPr="00BB0252">
              <w:rPr>
                <w:rFonts w:cstheme="minorHAnsi"/>
              </w:rPr>
              <w:t>geodata</w:t>
            </w:r>
            <w:proofErr w:type="spellEnd"/>
            <w:r w:rsidRPr="00BB0252">
              <w:rPr>
                <w:rFonts w:cstheme="minorHAnsi"/>
              </w:rPr>
              <w:t xml:space="preserve">, zoals Aanvalsplannen, Bluswater, Evenementen, Gebouwen en Waterongevallen. </w:t>
            </w:r>
          </w:p>
        </w:tc>
        <w:tc>
          <w:tcPr>
            <w:tcW w:w="1291" w:type="dxa"/>
            <w:tcBorders>
              <w:top w:val="single" w:color="auto" w:sz="4" w:space="0"/>
              <w:left w:val="single" w:color="auto" w:sz="4" w:space="0"/>
              <w:bottom w:val="single" w:color="auto" w:sz="4" w:space="0"/>
              <w:right w:val="single" w:color="auto" w:sz="4" w:space="0"/>
            </w:tcBorders>
            <w:tcMar/>
          </w:tcPr>
          <w:p w:rsidRPr="008C58FB" w:rsidR="00502CC4" w:rsidP="00502CC4" w:rsidRDefault="00502CC4" w14:paraId="404060B6" w14:textId="29B71B58">
            <w:r>
              <w:t xml:space="preserve">Ja = </w:t>
            </w:r>
            <w:r w:rsidR="0DF5012C">
              <w:t>5</w:t>
            </w:r>
          </w:p>
          <w:p w:rsidRPr="008C58FB" w:rsidR="00502CC4" w:rsidP="00502CC4" w:rsidRDefault="00502CC4" w14:paraId="4FDEEAE4" w14:textId="00CAF34C">
            <w:r w:rsidRPr="008C58FB">
              <w:t>Nee = 0</w:t>
            </w:r>
          </w:p>
        </w:tc>
        <w:tc>
          <w:tcPr>
            <w:tcW w:w="960" w:type="dxa"/>
            <w:tcBorders>
              <w:top w:val="single" w:color="auto" w:sz="4" w:space="0"/>
              <w:left w:val="single" w:color="auto" w:sz="4" w:space="0"/>
              <w:bottom w:val="single" w:color="auto" w:sz="4" w:space="0"/>
              <w:right w:val="single" w:color="auto" w:sz="4" w:space="0"/>
            </w:tcBorders>
            <w:tcMar/>
          </w:tcPr>
          <w:p w:rsidRPr="008C58FB" w:rsidR="00502CC4" w:rsidP="00502CC4" w:rsidRDefault="00502CC4" w14:paraId="35E5FF8D" w14:textId="77777777"/>
        </w:tc>
        <w:tc>
          <w:tcPr>
            <w:tcW w:w="2432" w:type="dxa"/>
            <w:tcBorders>
              <w:top w:val="single" w:color="auto" w:sz="4" w:space="0"/>
              <w:left w:val="single" w:color="auto" w:sz="4" w:space="0"/>
              <w:bottom w:val="single" w:color="auto" w:sz="4" w:space="0"/>
              <w:right w:val="single" w:color="auto" w:sz="4" w:space="0"/>
            </w:tcBorders>
            <w:tcMar/>
          </w:tcPr>
          <w:p w:rsidRPr="008C58FB" w:rsidR="00502CC4" w:rsidP="00502CC4" w:rsidRDefault="00502CC4" w14:paraId="53898C14" w14:textId="77777777"/>
        </w:tc>
      </w:tr>
      <w:tr w:rsidR="64F9801B" w:rsidTr="7F722D99" w14:paraId="3C2082F8">
        <w:trPr>
          <w:trHeight w:val="426"/>
        </w:trPr>
        <w:tc>
          <w:tcPr>
            <w:tcW w:w="9645" w:type="dxa"/>
            <w:gridSpan w:val="5"/>
            <w:tcBorders>
              <w:top w:val="single" w:color="auto" w:sz="4" w:space="0"/>
              <w:left w:val="single" w:color="auto" w:sz="4" w:space="0"/>
              <w:bottom w:val="single" w:color="auto" w:sz="4" w:space="0"/>
              <w:right w:val="single" w:color="auto" w:sz="4" w:space="0"/>
            </w:tcBorders>
            <w:tcMar/>
          </w:tcPr>
          <w:p w:rsidR="62C4C6A4" w:rsidP="64F9801B" w:rsidRDefault="62C4C6A4" w14:paraId="73D19CD9" w14:textId="192B589C">
            <w:pPr>
              <w:pStyle w:val="Standaard"/>
              <w:rPr>
                <w:b w:val="1"/>
                <w:bCs w:val="1"/>
              </w:rPr>
            </w:pPr>
            <w:r w:rsidRPr="64F9801B" w:rsidR="62C4C6A4">
              <w:rPr>
                <w:b w:val="1"/>
                <w:bCs w:val="1"/>
              </w:rPr>
              <w:t>Geodatabase</w:t>
            </w:r>
          </w:p>
        </w:tc>
      </w:tr>
      <w:tr w:rsidR="64F9801B" w:rsidTr="7F722D99" w14:paraId="4EE9588D">
        <w:trPr>
          <w:trHeight w:val="426"/>
        </w:trPr>
        <w:tc>
          <w:tcPr>
            <w:tcW w:w="699" w:type="dxa"/>
            <w:tcBorders>
              <w:top w:val="single" w:color="auto" w:sz="4" w:space="0"/>
              <w:left w:val="single" w:color="auto" w:sz="4" w:space="0"/>
              <w:bottom w:val="single" w:color="auto" w:sz="4" w:space="0"/>
              <w:right w:val="single" w:color="auto" w:sz="4" w:space="0"/>
            </w:tcBorders>
            <w:tcMar/>
          </w:tcPr>
          <w:p w:rsidR="62C4C6A4" w:rsidP="64F9801B" w:rsidRDefault="62C4C6A4" w14:paraId="26F1F1CC" w14:textId="62340BDE">
            <w:pPr>
              <w:pStyle w:val="Standaard"/>
            </w:pPr>
            <w:r w:rsidR="62C4C6A4">
              <w:rPr/>
              <w:t>W17</w:t>
            </w:r>
          </w:p>
        </w:tc>
        <w:tc>
          <w:tcPr>
            <w:tcW w:w="4263" w:type="dxa"/>
            <w:tcBorders>
              <w:top w:val="single" w:color="auto" w:sz="4" w:space="0"/>
              <w:left w:val="single" w:color="auto" w:sz="4" w:space="0"/>
              <w:bottom w:val="single" w:color="auto" w:sz="4" w:space="0"/>
              <w:right w:val="single" w:color="auto" w:sz="4" w:space="0"/>
            </w:tcBorders>
            <w:tcMar/>
          </w:tcPr>
          <w:p w:rsidR="5A53761D" w:rsidP="7F722D99" w:rsidRDefault="5A53761D" w14:paraId="295CC5BD" w14:textId="4A26327E">
            <w:pPr>
              <w:pStyle w:val="Standaard"/>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nl-NL"/>
              </w:rPr>
            </w:pPr>
            <w:r w:rsidRPr="7F722D99" w:rsidR="5A53761D">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nl-NL"/>
              </w:rPr>
              <w:t xml:space="preserve">De database autoriseert gebruikers en gebruikersgroepen op basis van </w:t>
            </w:r>
            <w:r w:rsidRPr="7F722D99" w:rsidR="15562E6E">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nl-NL"/>
              </w:rPr>
              <w:t>multi</w:t>
            </w:r>
            <w:r w:rsidRPr="7F722D99" w:rsidR="15562E6E">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nl-NL"/>
              </w:rPr>
              <w:t xml:space="preserve"> factor</w:t>
            </w:r>
            <w:r w:rsidRPr="7F722D99" w:rsidR="15562E6E">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nl-NL"/>
              </w:rPr>
              <w:t xml:space="preserve"> </w:t>
            </w:r>
            <w:r w:rsidRPr="7F722D99" w:rsidR="15562E6E">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nl-NL"/>
              </w:rPr>
              <w:t>authenticati</w:t>
            </w:r>
            <w:r w:rsidRPr="7F722D99" w:rsidR="79D95247">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nl-NL"/>
              </w:rPr>
              <w:t>e</w:t>
            </w:r>
            <w:r w:rsidRPr="7F722D99" w:rsidR="15562E6E">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nl-NL"/>
              </w:rPr>
              <w:t xml:space="preserve"> </w:t>
            </w:r>
            <w:r w:rsidRPr="7F722D99" w:rsidR="5A53761D">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nl-NL"/>
              </w:rPr>
              <w:t xml:space="preserve">en </w:t>
            </w:r>
            <w:r w:rsidRPr="7F722D99" w:rsidR="5A53761D">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nl-NL"/>
              </w:rPr>
              <w:t>A</w:t>
            </w:r>
            <w:r w:rsidRPr="7F722D99" w:rsidR="7793BDD8">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nl-NL"/>
              </w:rPr>
              <w:t>zure</w:t>
            </w:r>
            <w:r w:rsidRPr="7F722D99" w:rsidR="7793BDD8">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nl-NL"/>
              </w:rPr>
              <w:t xml:space="preserve"> </w:t>
            </w:r>
            <w:r w:rsidRPr="7F722D99" w:rsidR="5A53761D">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nl-NL"/>
              </w:rPr>
              <w:t>AD.</w:t>
            </w:r>
          </w:p>
        </w:tc>
        <w:tc>
          <w:tcPr>
            <w:tcW w:w="1291" w:type="dxa"/>
            <w:tcBorders>
              <w:top w:val="single" w:color="auto" w:sz="4" w:space="0"/>
              <w:left w:val="single" w:color="auto" w:sz="4" w:space="0"/>
              <w:bottom w:val="single" w:color="auto" w:sz="4" w:space="0"/>
              <w:right w:val="single" w:color="auto" w:sz="4" w:space="0"/>
            </w:tcBorders>
            <w:tcMar/>
          </w:tcPr>
          <w:p w:rsidR="5A53761D" w:rsidRDefault="5A53761D" w14:paraId="5F22FA9C" w14:textId="14616987">
            <w:r w:rsidR="5A53761D">
              <w:rPr/>
              <w:t>Ja = 2</w:t>
            </w:r>
          </w:p>
          <w:p w:rsidR="5A53761D" w:rsidRDefault="5A53761D" w14:paraId="3249A478" w14:textId="55BB47F3">
            <w:r w:rsidR="5A53761D">
              <w:rPr/>
              <w:t>Nee = 0</w:t>
            </w:r>
          </w:p>
        </w:tc>
        <w:tc>
          <w:tcPr>
            <w:tcW w:w="960" w:type="dxa"/>
            <w:tcBorders>
              <w:top w:val="single" w:color="auto" w:sz="4" w:space="0"/>
              <w:left w:val="single" w:color="auto" w:sz="4" w:space="0"/>
              <w:bottom w:val="single" w:color="auto" w:sz="4" w:space="0"/>
              <w:right w:val="single" w:color="auto" w:sz="4" w:space="0"/>
            </w:tcBorders>
            <w:tcMar/>
          </w:tcPr>
          <w:p w:rsidR="64F9801B" w:rsidP="64F9801B" w:rsidRDefault="64F9801B" w14:paraId="6AAEEA0A" w14:textId="6F6AE439">
            <w:pPr>
              <w:pStyle w:val="Standaard"/>
            </w:pPr>
          </w:p>
        </w:tc>
        <w:tc>
          <w:tcPr>
            <w:tcW w:w="2432" w:type="dxa"/>
            <w:tcBorders>
              <w:top w:val="single" w:color="auto" w:sz="4" w:space="0"/>
              <w:left w:val="single" w:color="auto" w:sz="4" w:space="0"/>
              <w:bottom w:val="single" w:color="auto" w:sz="4" w:space="0"/>
              <w:right w:val="single" w:color="auto" w:sz="4" w:space="0"/>
            </w:tcBorders>
            <w:tcMar/>
          </w:tcPr>
          <w:p w:rsidR="64F9801B" w:rsidP="64F9801B" w:rsidRDefault="64F9801B" w14:paraId="768E76A2" w14:textId="22E3E83A">
            <w:pPr>
              <w:pStyle w:val="Standaard"/>
            </w:pPr>
          </w:p>
        </w:tc>
      </w:tr>
      <w:tr w:rsidRPr="008C58FB" w:rsidR="00502CC4" w:rsidTr="7F722D99" w14:paraId="3761B533" w14:textId="77777777">
        <w:trPr>
          <w:trHeight w:val="289"/>
        </w:trPr>
        <w:tc>
          <w:tcPr>
            <w:tcW w:w="9645" w:type="dxa"/>
            <w:gridSpan w:val="5"/>
            <w:tcBorders>
              <w:top w:val="single" w:color="auto" w:sz="4" w:space="0"/>
              <w:left w:val="single" w:color="auto" w:sz="4" w:space="0"/>
              <w:bottom w:val="single" w:color="auto" w:sz="4" w:space="0"/>
              <w:right w:val="single" w:color="auto" w:sz="4" w:space="0"/>
            </w:tcBorders>
            <w:tcMar/>
            <w:hideMark/>
          </w:tcPr>
          <w:p w:rsidRPr="008C58FB" w:rsidR="00502CC4" w:rsidP="00502CC4" w:rsidRDefault="00502CC4" w14:paraId="0594C54C" w14:textId="77777777">
            <w:pPr>
              <w:rPr>
                <w:b/>
                <w:bCs/>
              </w:rPr>
            </w:pPr>
            <w:r w:rsidRPr="008C58FB">
              <w:rPr>
                <w:b/>
                <w:bCs/>
              </w:rPr>
              <w:t>Beheeromgeving</w:t>
            </w:r>
          </w:p>
        </w:tc>
      </w:tr>
      <w:tr w:rsidRPr="008C58FB" w:rsidR="002F2BEA" w:rsidTr="7F722D99" w14:paraId="6888F6C0" w14:textId="77777777">
        <w:trPr>
          <w:trHeight w:val="426"/>
        </w:trPr>
        <w:tc>
          <w:tcPr>
            <w:tcW w:w="699" w:type="dxa"/>
            <w:tcBorders>
              <w:top w:val="single" w:color="auto" w:sz="4" w:space="0"/>
              <w:left w:val="single" w:color="auto" w:sz="4" w:space="0"/>
              <w:bottom w:val="single" w:color="auto" w:sz="4" w:space="0"/>
              <w:right w:val="single" w:color="auto" w:sz="4" w:space="0"/>
            </w:tcBorders>
            <w:tcMar/>
            <w:hideMark/>
          </w:tcPr>
          <w:p w:rsidRPr="008C58FB" w:rsidR="002F2BEA" w:rsidP="002F2BEA" w:rsidRDefault="002F2BEA" w14:paraId="3A712F08" w14:textId="6CDB824A">
            <w:r w:rsidR="002F2BEA">
              <w:rPr/>
              <w:t>W1</w:t>
            </w:r>
            <w:r w:rsidR="10B55084">
              <w:rPr/>
              <w:t>8</w:t>
            </w:r>
          </w:p>
        </w:tc>
        <w:tc>
          <w:tcPr>
            <w:tcW w:w="4263" w:type="dxa"/>
            <w:tcBorders>
              <w:top w:val="single" w:color="auto" w:sz="4" w:space="0"/>
              <w:left w:val="single" w:color="auto" w:sz="4" w:space="0"/>
              <w:bottom w:val="single" w:color="auto" w:sz="4" w:space="0"/>
              <w:right w:val="single" w:color="auto" w:sz="4" w:space="0"/>
            </w:tcBorders>
            <w:tcMar/>
          </w:tcPr>
          <w:p w:rsidRPr="008C58FB" w:rsidR="002F2BEA" w:rsidP="002F2BEA" w:rsidRDefault="002F2BEA" w14:paraId="23262704" w14:textId="1887DAC2">
            <w:r w:rsidRPr="00BB0252">
              <w:rPr>
                <w:rFonts w:cstheme="minorHAnsi"/>
              </w:rPr>
              <w:t xml:space="preserve">De </w:t>
            </w:r>
            <w:r w:rsidR="00AD5AEE">
              <w:rPr>
                <w:rFonts w:cstheme="minorHAnsi"/>
              </w:rPr>
              <w:t>b</w:t>
            </w:r>
            <w:r w:rsidRPr="00BB0252">
              <w:rPr>
                <w:rFonts w:cstheme="minorHAnsi"/>
              </w:rPr>
              <w:t xml:space="preserve">eheeromgeving biedt functionaliteit om de interface aan te passen voor verschillende groepen gebruikers, bijvoorbeeld door bepaalde bedieningsknoppen wel of niet beschikbaar te stellen. </w:t>
            </w:r>
          </w:p>
        </w:tc>
        <w:tc>
          <w:tcPr>
            <w:tcW w:w="1291" w:type="dxa"/>
            <w:tcBorders>
              <w:top w:val="single" w:color="auto" w:sz="4" w:space="0"/>
              <w:left w:val="single" w:color="auto" w:sz="4" w:space="0"/>
              <w:bottom w:val="single" w:color="auto" w:sz="4" w:space="0"/>
              <w:right w:val="single" w:color="auto" w:sz="4" w:space="0"/>
            </w:tcBorders>
            <w:tcMar/>
            <w:hideMark/>
          </w:tcPr>
          <w:p w:rsidRPr="008C58FB" w:rsidR="002F2BEA" w:rsidP="002F2BEA" w:rsidRDefault="002F2BEA" w14:paraId="09B38785" w14:textId="71F7CCAD">
            <w:r w:rsidRPr="008C58FB">
              <w:t xml:space="preserve">Ja = </w:t>
            </w:r>
            <w:r w:rsidR="00167A56">
              <w:t>4</w:t>
            </w:r>
          </w:p>
          <w:p w:rsidRPr="008C58FB" w:rsidR="002F2BEA" w:rsidP="002F2BEA" w:rsidRDefault="002F2BEA" w14:paraId="47629C3C" w14:textId="77777777">
            <w:r w:rsidRPr="008C58FB">
              <w:t>Nee = 0</w:t>
            </w:r>
          </w:p>
        </w:tc>
        <w:tc>
          <w:tcPr>
            <w:tcW w:w="960" w:type="dxa"/>
            <w:tcBorders>
              <w:top w:val="single" w:color="auto" w:sz="4" w:space="0"/>
              <w:left w:val="single" w:color="auto" w:sz="4" w:space="0"/>
              <w:bottom w:val="single" w:color="auto" w:sz="4" w:space="0"/>
              <w:right w:val="single" w:color="auto" w:sz="4" w:space="0"/>
            </w:tcBorders>
            <w:tcMar/>
          </w:tcPr>
          <w:p w:rsidRPr="008C58FB" w:rsidR="002F2BEA" w:rsidP="002F2BEA" w:rsidRDefault="002F2BEA" w14:paraId="2D107600" w14:textId="77777777"/>
        </w:tc>
        <w:tc>
          <w:tcPr>
            <w:tcW w:w="2432" w:type="dxa"/>
            <w:tcBorders>
              <w:top w:val="single" w:color="auto" w:sz="4" w:space="0"/>
              <w:left w:val="single" w:color="auto" w:sz="4" w:space="0"/>
              <w:bottom w:val="single" w:color="auto" w:sz="4" w:space="0"/>
              <w:right w:val="single" w:color="auto" w:sz="4" w:space="0"/>
            </w:tcBorders>
            <w:tcMar/>
          </w:tcPr>
          <w:p w:rsidRPr="008C58FB" w:rsidR="002F2BEA" w:rsidP="002F2BEA" w:rsidRDefault="002F2BEA" w14:paraId="6B8BAD6C" w14:textId="77777777"/>
        </w:tc>
      </w:tr>
      <w:tr w:rsidRPr="008C58FB" w:rsidR="002F2BEA" w:rsidTr="7F722D99" w14:paraId="2769C4E6" w14:textId="77777777">
        <w:trPr>
          <w:trHeight w:val="1429"/>
        </w:trPr>
        <w:tc>
          <w:tcPr>
            <w:tcW w:w="699" w:type="dxa"/>
            <w:tcBorders>
              <w:top w:val="single" w:color="auto" w:sz="4" w:space="0"/>
              <w:left w:val="single" w:color="auto" w:sz="4" w:space="0"/>
              <w:bottom w:val="single" w:color="auto" w:sz="4" w:space="0"/>
              <w:right w:val="single" w:color="auto" w:sz="4" w:space="0"/>
            </w:tcBorders>
            <w:tcMar/>
            <w:hideMark/>
          </w:tcPr>
          <w:p w:rsidRPr="008C58FB" w:rsidR="002F2BEA" w:rsidP="002F2BEA" w:rsidRDefault="002F2BEA" w14:paraId="696F20F4" w14:textId="68C345EA">
            <w:r w:rsidR="002F2BEA">
              <w:rPr/>
              <w:t>W</w:t>
            </w:r>
            <w:r w:rsidR="00FF372E">
              <w:rPr/>
              <w:t>1</w:t>
            </w:r>
            <w:r w:rsidR="0B6656FD">
              <w:rPr/>
              <w:t>9</w:t>
            </w:r>
          </w:p>
        </w:tc>
        <w:tc>
          <w:tcPr>
            <w:tcW w:w="4263" w:type="dxa"/>
            <w:tcBorders>
              <w:top w:val="single" w:color="auto" w:sz="4" w:space="0"/>
              <w:left w:val="single" w:color="auto" w:sz="4" w:space="0"/>
              <w:bottom w:val="single" w:color="auto" w:sz="4" w:space="0"/>
              <w:right w:val="single" w:color="auto" w:sz="4" w:space="0"/>
            </w:tcBorders>
            <w:tcMar/>
          </w:tcPr>
          <w:p w:rsidRPr="008C58FB" w:rsidR="002F2BEA" w:rsidP="002F2BEA" w:rsidRDefault="002F2BEA" w14:paraId="67501E7C" w14:textId="61187EBC">
            <w:r w:rsidRPr="00BB0252">
              <w:t xml:space="preserve">De </w:t>
            </w:r>
            <w:r w:rsidR="00AD5AEE">
              <w:t>b</w:t>
            </w:r>
            <w:r w:rsidRPr="00BB0252">
              <w:t xml:space="preserve">eheeromgeving biedt functionaliteit om relaties te leggen tussen kaartlagen, zodat gebruikers van de </w:t>
            </w:r>
            <w:proofErr w:type="spellStart"/>
            <w:r w:rsidRPr="00BB0252">
              <w:t>Geo</w:t>
            </w:r>
            <w:proofErr w:type="spellEnd"/>
            <w:r w:rsidRPr="00BB0252">
              <w:t xml:space="preserve">-viewer in de kaart de gerelateerde objecten in een keer kunnen raadplegen. De relaties worden gelegd via de kenmerken van objecten of via de geometrie </w:t>
            </w:r>
            <w:r w:rsidRPr="00BB0252">
              <w:lastRenderedPageBreak/>
              <w:t>van objecten. Denk bijvoorbeeld aan het aanklikken van een perceel, waarmee naast de perceelinformatie ook meteen de informatie over panden en verblijfsobjecten binnen het perceel worden opgevraagd.</w:t>
            </w:r>
          </w:p>
        </w:tc>
        <w:tc>
          <w:tcPr>
            <w:tcW w:w="1291" w:type="dxa"/>
            <w:tcBorders>
              <w:top w:val="single" w:color="auto" w:sz="4" w:space="0"/>
              <w:left w:val="single" w:color="auto" w:sz="4" w:space="0"/>
              <w:bottom w:val="single" w:color="auto" w:sz="4" w:space="0"/>
              <w:right w:val="single" w:color="auto" w:sz="4" w:space="0"/>
            </w:tcBorders>
            <w:tcMar/>
            <w:hideMark/>
          </w:tcPr>
          <w:p w:rsidRPr="008C58FB" w:rsidR="002F2BEA" w:rsidP="002F2BEA" w:rsidRDefault="002F2BEA" w14:paraId="07AE5FD4" w14:textId="136DBA08">
            <w:r w:rsidRPr="008C58FB">
              <w:lastRenderedPageBreak/>
              <w:t xml:space="preserve">Ja = </w:t>
            </w:r>
            <w:r w:rsidR="004A0ADF">
              <w:t>5</w:t>
            </w:r>
          </w:p>
          <w:p w:rsidRPr="008C58FB" w:rsidR="002F2BEA" w:rsidP="002F2BEA" w:rsidRDefault="002F2BEA" w14:paraId="479F0741" w14:textId="77777777">
            <w:r w:rsidRPr="008C58FB">
              <w:t>Nee = 0</w:t>
            </w:r>
          </w:p>
        </w:tc>
        <w:tc>
          <w:tcPr>
            <w:tcW w:w="960" w:type="dxa"/>
            <w:tcBorders>
              <w:top w:val="single" w:color="auto" w:sz="4" w:space="0"/>
              <w:left w:val="single" w:color="auto" w:sz="4" w:space="0"/>
              <w:bottom w:val="single" w:color="auto" w:sz="4" w:space="0"/>
              <w:right w:val="single" w:color="auto" w:sz="4" w:space="0"/>
            </w:tcBorders>
            <w:tcMar/>
          </w:tcPr>
          <w:p w:rsidRPr="008C58FB" w:rsidR="002F2BEA" w:rsidP="002F2BEA" w:rsidRDefault="002F2BEA" w14:paraId="3AE62E24" w14:textId="77777777"/>
        </w:tc>
        <w:tc>
          <w:tcPr>
            <w:tcW w:w="2432" w:type="dxa"/>
            <w:tcBorders>
              <w:top w:val="single" w:color="auto" w:sz="4" w:space="0"/>
              <w:left w:val="single" w:color="auto" w:sz="4" w:space="0"/>
              <w:bottom w:val="single" w:color="auto" w:sz="4" w:space="0"/>
              <w:right w:val="single" w:color="auto" w:sz="4" w:space="0"/>
            </w:tcBorders>
            <w:tcMar/>
          </w:tcPr>
          <w:p w:rsidRPr="008C58FB" w:rsidR="002F2BEA" w:rsidP="002F2BEA" w:rsidRDefault="002F2BEA" w14:paraId="2B84F9A4" w14:textId="77777777"/>
        </w:tc>
      </w:tr>
      <w:tr w:rsidRPr="008C58FB" w:rsidR="002F2BEA" w:rsidTr="7F722D99" w14:paraId="14DEA17C" w14:textId="77777777">
        <w:trPr>
          <w:trHeight w:val="426"/>
        </w:trPr>
        <w:tc>
          <w:tcPr>
            <w:tcW w:w="699" w:type="dxa"/>
            <w:tcBorders>
              <w:top w:val="single" w:color="auto" w:sz="4" w:space="0"/>
              <w:left w:val="single" w:color="auto" w:sz="4" w:space="0"/>
              <w:bottom w:val="single" w:color="auto" w:sz="4" w:space="0"/>
              <w:right w:val="single" w:color="auto" w:sz="4" w:space="0"/>
            </w:tcBorders>
            <w:tcMar/>
            <w:hideMark/>
          </w:tcPr>
          <w:p w:rsidRPr="008C58FB" w:rsidR="002F2BEA" w:rsidP="002F2BEA" w:rsidRDefault="002F2BEA" w14:paraId="1FB36780" w14:textId="239C3ACE">
            <w:r w:rsidR="002F2BEA">
              <w:rPr/>
              <w:t>W</w:t>
            </w:r>
            <w:r w:rsidR="6CB3D7A7">
              <w:rPr/>
              <w:t>20</w:t>
            </w:r>
          </w:p>
        </w:tc>
        <w:tc>
          <w:tcPr>
            <w:tcW w:w="4263" w:type="dxa"/>
            <w:tcBorders>
              <w:top w:val="single" w:color="auto" w:sz="4" w:space="0"/>
              <w:left w:val="single" w:color="auto" w:sz="4" w:space="0"/>
              <w:bottom w:val="single" w:color="auto" w:sz="4" w:space="0"/>
              <w:right w:val="single" w:color="auto" w:sz="4" w:space="0"/>
            </w:tcBorders>
            <w:tcMar/>
          </w:tcPr>
          <w:p w:rsidRPr="008C58FB" w:rsidR="002F2BEA" w:rsidP="002F2BEA" w:rsidRDefault="3E937004" w14:paraId="409658F7" w14:textId="21BB42C3">
            <w:r>
              <w:t xml:space="preserve">De </w:t>
            </w:r>
            <w:r w:rsidR="00B72B01">
              <w:t>b</w:t>
            </w:r>
            <w:r>
              <w:t xml:space="preserve">eheeromgeving houdt statistieken bij over het gebruik van de </w:t>
            </w:r>
            <w:proofErr w:type="spellStart"/>
            <w:r>
              <w:t>Geo</w:t>
            </w:r>
            <w:proofErr w:type="spellEnd"/>
            <w:r>
              <w:t xml:space="preserve">-viewer en de kaartlagen. De </w:t>
            </w:r>
            <w:r w:rsidR="00B72B01">
              <w:t>b</w:t>
            </w:r>
            <w:r>
              <w:t xml:space="preserve">eheeromgeving toont deze statistieken in een overzichtelijk dashboard. Deze data </w:t>
            </w:r>
            <w:r w:rsidR="00B72B01">
              <w:t>zijn</w:t>
            </w:r>
            <w:r>
              <w:t xml:space="preserve"> ook te exporteren of te ontsluiten via een API.</w:t>
            </w:r>
          </w:p>
        </w:tc>
        <w:tc>
          <w:tcPr>
            <w:tcW w:w="1291" w:type="dxa"/>
            <w:tcBorders>
              <w:top w:val="single" w:color="auto" w:sz="4" w:space="0"/>
              <w:left w:val="single" w:color="auto" w:sz="4" w:space="0"/>
              <w:bottom w:val="single" w:color="auto" w:sz="4" w:space="0"/>
              <w:right w:val="single" w:color="auto" w:sz="4" w:space="0"/>
            </w:tcBorders>
            <w:tcMar/>
            <w:hideMark/>
          </w:tcPr>
          <w:p w:rsidRPr="008C58FB" w:rsidR="002F2BEA" w:rsidP="002F2BEA" w:rsidRDefault="002F2BEA" w14:paraId="62DFCFCC" w14:textId="095D726C">
            <w:r w:rsidRPr="008C58FB">
              <w:t xml:space="preserve">Ja = </w:t>
            </w:r>
            <w:r w:rsidR="004A0ADF">
              <w:t>6</w:t>
            </w:r>
          </w:p>
          <w:p w:rsidRPr="008C58FB" w:rsidR="002F2BEA" w:rsidP="002F2BEA" w:rsidRDefault="002F2BEA" w14:paraId="3F33BDAB" w14:textId="77777777">
            <w:r w:rsidRPr="008C58FB">
              <w:t>Nee = 0</w:t>
            </w:r>
          </w:p>
        </w:tc>
        <w:tc>
          <w:tcPr>
            <w:tcW w:w="960" w:type="dxa"/>
            <w:tcBorders>
              <w:top w:val="single" w:color="auto" w:sz="4" w:space="0"/>
              <w:left w:val="single" w:color="auto" w:sz="4" w:space="0"/>
              <w:bottom w:val="single" w:color="auto" w:sz="4" w:space="0"/>
              <w:right w:val="single" w:color="auto" w:sz="4" w:space="0"/>
            </w:tcBorders>
            <w:tcMar/>
          </w:tcPr>
          <w:p w:rsidRPr="008C58FB" w:rsidR="002F2BEA" w:rsidP="002F2BEA" w:rsidRDefault="002F2BEA" w14:paraId="3F002CED" w14:textId="77777777"/>
        </w:tc>
        <w:tc>
          <w:tcPr>
            <w:tcW w:w="2432" w:type="dxa"/>
            <w:tcBorders>
              <w:top w:val="single" w:color="auto" w:sz="4" w:space="0"/>
              <w:left w:val="single" w:color="auto" w:sz="4" w:space="0"/>
              <w:bottom w:val="single" w:color="auto" w:sz="4" w:space="0"/>
              <w:right w:val="single" w:color="auto" w:sz="4" w:space="0"/>
            </w:tcBorders>
            <w:tcMar/>
          </w:tcPr>
          <w:p w:rsidRPr="008C58FB" w:rsidR="002F2BEA" w:rsidP="002F2BEA" w:rsidRDefault="002F2BEA" w14:paraId="04C857D8" w14:textId="77777777"/>
        </w:tc>
      </w:tr>
      <w:tr w:rsidRPr="008C58FB" w:rsidR="002F2BEA" w:rsidTr="7F722D99" w14:paraId="2981024D" w14:textId="77777777">
        <w:trPr>
          <w:trHeight w:val="426"/>
        </w:trPr>
        <w:tc>
          <w:tcPr>
            <w:tcW w:w="699" w:type="dxa"/>
            <w:tcBorders>
              <w:top w:val="single" w:color="auto" w:sz="4" w:space="0"/>
              <w:left w:val="single" w:color="auto" w:sz="4" w:space="0"/>
              <w:bottom w:val="single" w:color="auto" w:sz="4" w:space="0"/>
              <w:right w:val="single" w:color="auto" w:sz="4" w:space="0"/>
            </w:tcBorders>
            <w:tcMar/>
            <w:hideMark/>
          </w:tcPr>
          <w:p w:rsidRPr="008C58FB" w:rsidR="002F2BEA" w:rsidP="002F2BEA" w:rsidRDefault="002F2BEA" w14:paraId="3BE5C560" w14:textId="05F99CED">
            <w:r w:rsidR="002F2BEA">
              <w:rPr/>
              <w:t>W2</w:t>
            </w:r>
            <w:r w:rsidR="10BD2B63">
              <w:rPr/>
              <w:t>1</w:t>
            </w:r>
          </w:p>
        </w:tc>
        <w:tc>
          <w:tcPr>
            <w:tcW w:w="4263" w:type="dxa"/>
            <w:tcBorders>
              <w:top w:val="single" w:color="auto" w:sz="4" w:space="0"/>
              <w:left w:val="single" w:color="auto" w:sz="4" w:space="0"/>
              <w:bottom w:val="single" w:color="auto" w:sz="4" w:space="0"/>
              <w:right w:val="single" w:color="auto" w:sz="4" w:space="0"/>
            </w:tcBorders>
            <w:tcMar/>
          </w:tcPr>
          <w:p w:rsidRPr="008C58FB" w:rsidR="002F2BEA" w:rsidP="002F2BEA" w:rsidRDefault="002F2BEA" w14:paraId="78D1B79B" w14:textId="2D97F207">
            <w:r w:rsidRPr="00BB0252">
              <w:t xml:space="preserve">De </w:t>
            </w:r>
            <w:r w:rsidR="00B72B01">
              <w:t>b</w:t>
            </w:r>
            <w:r w:rsidRPr="00BB0252">
              <w:t xml:space="preserve">eheeromgeving houdt bij welke zoektermen ingevoerd worden. De functioneel beheerders kunnen deze zoektermen toevoegen aan de metadata van kaartlagen om de vindbaarheid van de kaartlagen te vergroten. </w:t>
            </w:r>
          </w:p>
        </w:tc>
        <w:tc>
          <w:tcPr>
            <w:tcW w:w="1291" w:type="dxa"/>
            <w:tcBorders>
              <w:top w:val="single" w:color="auto" w:sz="4" w:space="0"/>
              <w:left w:val="single" w:color="auto" w:sz="4" w:space="0"/>
              <w:bottom w:val="single" w:color="auto" w:sz="4" w:space="0"/>
              <w:right w:val="single" w:color="auto" w:sz="4" w:space="0"/>
            </w:tcBorders>
            <w:tcMar/>
            <w:hideMark/>
          </w:tcPr>
          <w:p w:rsidRPr="008C58FB" w:rsidR="002F2BEA" w:rsidP="002F2BEA" w:rsidRDefault="002F2BEA" w14:paraId="207DBD4E" w14:textId="3471A26B">
            <w:r w:rsidRPr="008C58FB">
              <w:t xml:space="preserve">Ja = </w:t>
            </w:r>
            <w:r w:rsidR="007C517F">
              <w:t>4</w:t>
            </w:r>
          </w:p>
          <w:p w:rsidRPr="008C58FB" w:rsidR="002F2BEA" w:rsidP="002F2BEA" w:rsidRDefault="002F2BEA" w14:paraId="12D426E4" w14:textId="77777777">
            <w:r w:rsidRPr="008C58FB">
              <w:t>Nee = 0</w:t>
            </w:r>
          </w:p>
        </w:tc>
        <w:tc>
          <w:tcPr>
            <w:tcW w:w="960" w:type="dxa"/>
            <w:tcBorders>
              <w:top w:val="single" w:color="auto" w:sz="4" w:space="0"/>
              <w:left w:val="single" w:color="auto" w:sz="4" w:space="0"/>
              <w:bottom w:val="single" w:color="auto" w:sz="4" w:space="0"/>
              <w:right w:val="single" w:color="auto" w:sz="4" w:space="0"/>
            </w:tcBorders>
            <w:tcMar/>
          </w:tcPr>
          <w:p w:rsidRPr="008C58FB" w:rsidR="002F2BEA" w:rsidP="002F2BEA" w:rsidRDefault="002F2BEA" w14:paraId="6FE4AC3A" w14:textId="77777777"/>
        </w:tc>
        <w:tc>
          <w:tcPr>
            <w:tcW w:w="2432" w:type="dxa"/>
            <w:tcBorders>
              <w:top w:val="single" w:color="auto" w:sz="4" w:space="0"/>
              <w:left w:val="single" w:color="auto" w:sz="4" w:space="0"/>
              <w:bottom w:val="single" w:color="auto" w:sz="4" w:space="0"/>
              <w:right w:val="single" w:color="auto" w:sz="4" w:space="0"/>
            </w:tcBorders>
            <w:tcMar/>
          </w:tcPr>
          <w:p w:rsidRPr="008C58FB" w:rsidR="002F2BEA" w:rsidP="002F2BEA" w:rsidRDefault="002F2BEA" w14:paraId="32B01E23" w14:textId="77777777"/>
        </w:tc>
      </w:tr>
      <w:tr w:rsidRPr="008C58FB" w:rsidR="002F2BEA" w:rsidTr="7F722D99" w14:paraId="3E22A736" w14:textId="77777777">
        <w:trPr>
          <w:trHeight w:val="426"/>
        </w:trPr>
        <w:tc>
          <w:tcPr>
            <w:tcW w:w="699" w:type="dxa"/>
            <w:tcBorders>
              <w:top w:val="single" w:color="auto" w:sz="4" w:space="0"/>
              <w:left w:val="single" w:color="auto" w:sz="4" w:space="0"/>
              <w:bottom w:val="single" w:color="auto" w:sz="4" w:space="0"/>
              <w:right w:val="single" w:color="auto" w:sz="4" w:space="0"/>
            </w:tcBorders>
            <w:tcMar/>
            <w:hideMark/>
          </w:tcPr>
          <w:p w:rsidRPr="008C58FB" w:rsidR="002F2BEA" w:rsidP="002F2BEA" w:rsidRDefault="002F2BEA" w14:paraId="554218CA" w14:textId="592FADCE">
            <w:r w:rsidR="002F2BEA">
              <w:rPr/>
              <w:t>W2</w:t>
            </w:r>
            <w:r w:rsidR="5898357E">
              <w:rPr/>
              <w:t>2</w:t>
            </w:r>
          </w:p>
        </w:tc>
        <w:tc>
          <w:tcPr>
            <w:tcW w:w="4263" w:type="dxa"/>
            <w:tcBorders>
              <w:top w:val="single" w:color="auto" w:sz="4" w:space="0"/>
              <w:left w:val="single" w:color="auto" w:sz="4" w:space="0"/>
              <w:bottom w:val="single" w:color="auto" w:sz="4" w:space="0"/>
              <w:right w:val="single" w:color="auto" w:sz="4" w:space="0"/>
            </w:tcBorders>
            <w:tcMar/>
          </w:tcPr>
          <w:p w:rsidRPr="008C58FB" w:rsidR="002F2BEA" w:rsidP="002F2BEA" w:rsidRDefault="002F2BEA" w14:paraId="63BDEEE6" w14:textId="06295DF4">
            <w:r w:rsidRPr="00BB0252">
              <w:rPr>
                <w:rFonts w:cstheme="minorHAnsi"/>
              </w:rPr>
              <w:t xml:space="preserve">De </w:t>
            </w:r>
            <w:r w:rsidR="00B72B01">
              <w:rPr>
                <w:rFonts w:cstheme="minorHAnsi"/>
              </w:rPr>
              <w:t>b</w:t>
            </w:r>
            <w:r w:rsidRPr="00BB0252">
              <w:rPr>
                <w:rFonts w:cstheme="minorHAnsi"/>
              </w:rPr>
              <w:t xml:space="preserve">eheeromgeving monitort de beschikbaarheid van (kaartlagen in) </w:t>
            </w:r>
            <w:proofErr w:type="spellStart"/>
            <w:r w:rsidRPr="00BB0252">
              <w:rPr>
                <w:rFonts w:cstheme="minorHAnsi"/>
              </w:rPr>
              <w:t>webservices</w:t>
            </w:r>
            <w:proofErr w:type="spellEnd"/>
            <w:r w:rsidRPr="00BB0252">
              <w:rPr>
                <w:rFonts w:cstheme="minorHAnsi"/>
              </w:rPr>
              <w:t xml:space="preserve"> en geeft een melding wanneer (kaartlagen in) </w:t>
            </w:r>
            <w:proofErr w:type="spellStart"/>
            <w:r w:rsidRPr="00BB0252">
              <w:rPr>
                <w:rFonts w:cstheme="minorHAnsi"/>
              </w:rPr>
              <w:t>webservices</w:t>
            </w:r>
            <w:proofErr w:type="spellEnd"/>
            <w:r w:rsidRPr="00BB0252">
              <w:rPr>
                <w:rFonts w:cstheme="minorHAnsi"/>
              </w:rPr>
              <w:t xml:space="preserve"> niet meer beschikbaar zijn (“service health check”). </w:t>
            </w:r>
          </w:p>
        </w:tc>
        <w:tc>
          <w:tcPr>
            <w:tcW w:w="1291" w:type="dxa"/>
            <w:tcBorders>
              <w:top w:val="single" w:color="auto" w:sz="4" w:space="0"/>
              <w:left w:val="single" w:color="auto" w:sz="4" w:space="0"/>
              <w:bottom w:val="single" w:color="auto" w:sz="4" w:space="0"/>
              <w:right w:val="single" w:color="auto" w:sz="4" w:space="0"/>
            </w:tcBorders>
            <w:tcMar/>
            <w:hideMark/>
          </w:tcPr>
          <w:p w:rsidRPr="008C58FB" w:rsidR="002F2BEA" w:rsidP="002F2BEA" w:rsidRDefault="002F2BEA" w14:paraId="0882CE84" w14:textId="256FA022">
            <w:r w:rsidRPr="008C58FB">
              <w:t xml:space="preserve">Ja = </w:t>
            </w:r>
            <w:r w:rsidR="004A0ADF">
              <w:t>5</w:t>
            </w:r>
          </w:p>
          <w:p w:rsidRPr="008C58FB" w:rsidR="002F2BEA" w:rsidP="002F2BEA" w:rsidRDefault="002F2BEA" w14:paraId="1D395314" w14:textId="77777777">
            <w:r w:rsidRPr="008C58FB">
              <w:t>Nee = 0</w:t>
            </w:r>
          </w:p>
        </w:tc>
        <w:tc>
          <w:tcPr>
            <w:tcW w:w="960" w:type="dxa"/>
            <w:tcBorders>
              <w:top w:val="single" w:color="auto" w:sz="4" w:space="0"/>
              <w:left w:val="single" w:color="auto" w:sz="4" w:space="0"/>
              <w:bottom w:val="single" w:color="auto" w:sz="4" w:space="0"/>
              <w:right w:val="single" w:color="auto" w:sz="4" w:space="0"/>
            </w:tcBorders>
            <w:tcMar/>
          </w:tcPr>
          <w:p w:rsidRPr="008C58FB" w:rsidR="002F2BEA" w:rsidP="002F2BEA" w:rsidRDefault="002F2BEA" w14:paraId="3B34F7CA" w14:textId="77777777"/>
        </w:tc>
        <w:tc>
          <w:tcPr>
            <w:tcW w:w="2432" w:type="dxa"/>
            <w:tcBorders>
              <w:top w:val="single" w:color="auto" w:sz="4" w:space="0"/>
              <w:left w:val="single" w:color="auto" w:sz="4" w:space="0"/>
              <w:bottom w:val="single" w:color="auto" w:sz="4" w:space="0"/>
              <w:right w:val="single" w:color="auto" w:sz="4" w:space="0"/>
            </w:tcBorders>
            <w:tcMar/>
          </w:tcPr>
          <w:p w:rsidRPr="008C58FB" w:rsidR="002F2BEA" w:rsidP="002F2BEA" w:rsidRDefault="002F2BEA" w14:paraId="7A12CBD5" w14:textId="77777777"/>
        </w:tc>
      </w:tr>
      <w:tr w:rsidRPr="008C58FB" w:rsidR="002F2BEA" w:rsidTr="7F722D99" w14:paraId="4D3D98A0" w14:textId="77777777">
        <w:trPr>
          <w:trHeight w:val="426"/>
        </w:trPr>
        <w:tc>
          <w:tcPr>
            <w:tcW w:w="4962" w:type="dxa"/>
            <w:gridSpan w:val="2"/>
            <w:tcBorders>
              <w:top w:val="single" w:color="auto" w:sz="4" w:space="0"/>
              <w:left w:val="single" w:color="auto" w:sz="4" w:space="0"/>
              <w:bottom w:val="single" w:color="auto" w:sz="4" w:space="0"/>
              <w:right w:val="single" w:color="auto" w:sz="4" w:space="0"/>
            </w:tcBorders>
            <w:tcMar/>
            <w:hideMark/>
          </w:tcPr>
          <w:p w:rsidRPr="008C58FB" w:rsidR="002F2BEA" w:rsidP="002F2BEA" w:rsidRDefault="003E3807" w14:paraId="20D44D9E" w14:textId="0FD890B2">
            <w:r w:rsidRPr="008C58FB">
              <w:rPr>
                <w:b/>
                <w:bCs/>
              </w:rPr>
              <w:t>Totaalscore</w:t>
            </w:r>
            <w:r w:rsidRPr="008C58FB" w:rsidR="002F2BEA">
              <w:rPr>
                <w:b/>
                <w:bCs/>
              </w:rPr>
              <w:t xml:space="preserve"> wensen</w:t>
            </w:r>
          </w:p>
        </w:tc>
        <w:tc>
          <w:tcPr>
            <w:tcW w:w="1291" w:type="dxa"/>
            <w:tcBorders>
              <w:top w:val="single" w:color="auto" w:sz="4" w:space="0"/>
              <w:left w:val="single" w:color="auto" w:sz="4" w:space="0"/>
              <w:bottom w:val="single" w:color="auto" w:sz="4" w:space="0"/>
              <w:right w:val="single" w:color="auto" w:sz="4" w:space="0"/>
            </w:tcBorders>
            <w:tcMar/>
            <w:hideMark/>
          </w:tcPr>
          <w:p w:rsidRPr="008C58FB" w:rsidR="002F2BEA" w:rsidP="002F2BEA" w:rsidRDefault="002F2BEA" w14:paraId="0BB27BBF" w14:textId="77777777">
            <w:r w:rsidRPr="008C58FB">
              <w:t>100</w:t>
            </w:r>
          </w:p>
        </w:tc>
        <w:tc>
          <w:tcPr>
            <w:tcW w:w="960" w:type="dxa"/>
            <w:tcBorders>
              <w:top w:val="single" w:color="auto" w:sz="4" w:space="0"/>
              <w:left w:val="single" w:color="auto" w:sz="4" w:space="0"/>
              <w:bottom w:val="single" w:color="auto" w:sz="4" w:space="0"/>
              <w:right w:val="single" w:color="auto" w:sz="4" w:space="0"/>
            </w:tcBorders>
            <w:tcMar/>
          </w:tcPr>
          <w:p w:rsidRPr="008C58FB" w:rsidR="002F2BEA" w:rsidP="002F2BEA" w:rsidRDefault="002F2BEA" w14:paraId="5941FD97" w14:textId="77777777"/>
        </w:tc>
        <w:tc>
          <w:tcPr>
            <w:tcW w:w="2432" w:type="dxa"/>
            <w:tcBorders>
              <w:top w:val="single" w:color="auto" w:sz="4" w:space="0"/>
              <w:left w:val="single" w:color="auto" w:sz="4" w:space="0"/>
              <w:bottom w:val="single" w:color="auto" w:sz="4" w:space="0"/>
              <w:right w:val="single" w:color="auto" w:sz="4" w:space="0"/>
            </w:tcBorders>
            <w:tcMar/>
            <w:hideMark/>
          </w:tcPr>
          <w:p w:rsidRPr="008C58FB" w:rsidR="002F2BEA" w:rsidP="002F2BEA" w:rsidRDefault="002F2BEA" w14:paraId="53AA7454" w14:textId="77777777">
            <w:r w:rsidRPr="008C58FB">
              <w:t>Svp optellen en invullen</w:t>
            </w:r>
          </w:p>
        </w:tc>
      </w:tr>
    </w:tbl>
    <w:p w:rsidRPr="008C58FB" w:rsidR="008C58FB" w:rsidP="008C58FB" w:rsidRDefault="008C58FB" w14:paraId="4F15115C" w14:textId="77777777">
      <w:pPr>
        <w:rPr>
          <w:b/>
          <w:bCs/>
        </w:rPr>
      </w:pPr>
    </w:p>
    <w:p w:rsidR="008C58FB" w:rsidP="00731E86" w:rsidRDefault="008C58FB" w14:paraId="268AC641" w14:textId="77777777"/>
    <w:p w:rsidRPr="00BB0252" w:rsidR="008C58FB" w:rsidP="00731E86" w:rsidRDefault="008C58FB" w14:paraId="3DDAC512" w14:textId="77777777"/>
    <w:sectPr w:rsidRPr="00BB0252" w:rsidR="008C58FB" w:rsidSect="00E9243F">
      <w:headerReference w:type="default" r:id="rId15"/>
      <w:footerReference w:type="default" r:id="rId16"/>
      <w:pgSz w:w="11906" w:h="16838" w:orient="portrait"/>
      <w:pgMar w:top="1276" w:right="851" w:bottom="851" w:left="851" w:header="709" w:footer="709"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B348AE" w:rsidP="00EC07DF" w:rsidRDefault="00B348AE" w14:paraId="5C3AB19F" w14:textId="77777777">
      <w:r>
        <w:separator/>
      </w:r>
    </w:p>
  </w:endnote>
  <w:endnote w:type="continuationSeparator" w:id="0">
    <w:p w:rsidR="00B348AE" w:rsidP="00EC07DF" w:rsidRDefault="00B348AE" w14:paraId="3853C732" w14:textId="77777777">
      <w:r>
        <w:continuationSeparator/>
      </w:r>
    </w:p>
  </w:endnote>
  <w:endnote w:type="continuationNotice" w:id="1">
    <w:p w:rsidR="00B348AE" w:rsidRDefault="00B348AE" w14:paraId="7F703A5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00"/>
      <w:gridCol w:w="3400"/>
      <w:gridCol w:w="3400"/>
    </w:tblGrid>
    <w:tr w:rsidR="20F23EB5" w:rsidTr="008C4086" w14:paraId="3D30E1A0" w14:textId="77777777">
      <w:trPr>
        <w:trHeight w:val="300"/>
      </w:trPr>
      <w:tc>
        <w:tcPr>
          <w:tcW w:w="3400" w:type="dxa"/>
        </w:tcPr>
        <w:p w:rsidR="20F23EB5" w:rsidP="008C4086" w:rsidRDefault="20F23EB5" w14:paraId="24AB10B7" w14:textId="437171B6">
          <w:pPr>
            <w:pStyle w:val="Koptekst"/>
          </w:pPr>
        </w:p>
      </w:tc>
      <w:tc>
        <w:tcPr>
          <w:tcW w:w="3400" w:type="dxa"/>
        </w:tcPr>
        <w:p w:rsidR="20F23EB5" w:rsidP="008C4086" w:rsidRDefault="20F23EB5" w14:paraId="2557F11F" w14:textId="709F3478">
          <w:pPr>
            <w:pStyle w:val="Koptekst"/>
            <w:jc w:val="center"/>
          </w:pPr>
        </w:p>
      </w:tc>
      <w:tc>
        <w:tcPr>
          <w:tcW w:w="3400" w:type="dxa"/>
        </w:tcPr>
        <w:p w:rsidR="20F23EB5" w:rsidP="008C4086" w:rsidRDefault="20F23EB5" w14:paraId="601D6FB4" w14:textId="529B35F0">
          <w:pPr>
            <w:pStyle w:val="Koptekst"/>
            <w:ind w:right="-115"/>
            <w:jc w:val="right"/>
          </w:pPr>
        </w:p>
      </w:tc>
    </w:tr>
  </w:tbl>
  <w:p w:rsidR="20F23EB5" w:rsidP="00EA1381" w:rsidRDefault="20F23EB5" w14:paraId="107F996E" w14:textId="5313DF6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B348AE" w:rsidP="00EC07DF" w:rsidRDefault="00B348AE" w14:paraId="6D2DEBCD" w14:textId="77777777">
      <w:r>
        <w:separator/>
      </w:r>
    </w:p>
  </w:footnote>
  <w:footnote w:type="continuationSeparator" w:id="0">
    <w:p w:rsidR="00B348AE" w:rsidP="00EC07DF" w:rsidRDefault="00B348AE" w14:paraId="6B977D02" w14:textId="77777777">
      <w:r>
        <w:continuationSeparator/>
      </w:r>
    </w:p>
  </w:footnote>
  <w:footnote w:type="continuationNotice" w:id="1">
    <w:p w:rsidR="00B348AE" w:rsidRDefault="00B348AE" w14:paraId="7BE364A7"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Pr="001E288E" w:rsidR="001E288E" w:rsidP="001E288E" w:rsidRDefault="44F3171C" w14:paraId="42E34DC5" w14:textId="64B69FF0">
    <w:pPr>
      <w:pStyle w:val="Geenafstand"/>
    </w:pPr>
    <w:r>
      <w:rPr>
        <w:noProof/>
      </w:rPr>
      <w:drawing>
        <wp:inline distT="0" distB="0" distL="0" distR="0" wp14:anchorId="4D951A05" wp14:editId="740CDA64">
          <wp:extent cx="771525" cy="819150"/>
          <wp:effectExtent l="0" t="0" r="0" b="0"/>
          <wp:docPr id="115611138" name="Afbeelding 115611138" descr="G:\Communicatie\Afdeling Communicatie\Persoonlijke mappen\Michella\Huisstijl\VrAA\VRAA logo png en jpg\beeldmerk VRAA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771525" cy="819150"/>
                  </a:xfrm>
                  <a:prstGeom prst="rect">
                    <a:avLst/>
                  </a:prstGeom>
                </pic:spPr>
              </pic:pic>
            </a:graphicData>
          </a:graphic>
        </wp:inline>
      </w:drawing>
    </w:r>
    <w:r w:rsidR="008D24EA">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E61DE1"/>
    <w:multiLevelType w:val="hybridMultilevel"/>
    <w:tmpl w:val="D7BE4A6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179725AF"/>
    <w:multiLevelType w:val="hybridMultilevel"/>
    <w:tmpl w:val="CD4C80E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183B4C44"/>
    <w:multiLevelType w:val="hybridMultilevel"/>
    <w:tmpl w:val="3BE6578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20603F5D"/>
    <w:multiLevelType w:val="hybridMultilevel"/>
    <w:tmpl w:val="27FE97D0"/>
    <w:lvl w:ilvl="0" w:tplc="7630A906">
      <w:start w:val="1"/>
      <w:numFmt w:val="bullet"/>
      <w:lvlText w:val="-"/>
      <w:lvlJc w:val="left"/>
      <w:pPr>
        <w:ind w:left="721"/>
      </w:pPr>
      <w:rPr>
        <w:rFonts w:ascii="Arial" w:hAnsi="Arial" w:eastAsia="Arial" w:cs="Arial"/>
        <w:b w:val="0"/>
        <w:i w:val="0"/>
        <w:strike w:val="0"/>
        <w:dstrike w:val="0"/>
        <w:color w:val="000000"/>
        <w:sz w:val="18"/>
        <w:szCs w:val="18"/>
        <w:u w:val="none" w:color="000000"/>
        <w:bdr w:val="none" w:color="auto" w:sz="0" w:space="0"/>
        <w:shd w:val="clear" w:color="auto" w:fill="auto"/>
        <w:vertAlign w:val="baseline"/>
      </w:rPr>
    </w:lvl>
    <w:lvl w:ilvl="1" w:tplc="C4207B84">
      <w:start w:val="1"/>
      <w:numFmt w:val="bullet"/>
      <w:lvlText w:val="o"/>
      <w:lvlJc w:val="left"/>
      <w:pPr>
        <w:ind w:left="1520"/>
      </w:pPr>
      <w:rPr>
        <w:rFonts w:ascii="Arial" w:hAnsi="Arial" w:eastAsia="Arial" w:cs="Arial"/>
        <w:b w:val="0"/>
        <w:i w:val="0"/>
        <w:strike w:val="0"/>
        <w:dstrike w:val="0"/>
        <w:color w:val="000000"/>
        <w:sz w:val="18"/>
        <w:szCs w:val="18"/>
        <w:u w:val="none" w:color="000000"/>
        <w:bdr w:val="none" w:color="auto" w:sz="0" w:space="0"/>
        <w:shd w:val="clear" w:color="auto" w:fill="auto"/>
        <w:vertAlign w:val="baseline"/>
      </w:rPr>
    </w:lvl>
    <w:lvl w:ilvl="2" w:tplc="07582236">
      <w:start w:val="1"/>
      <w:numFmt w:val="bullet"/>
      <w:lvlText w:val="▪"/>
      <w:lvlJc w:val="left"/>
      <w:pPr>
        <w:ind w:left="2240"/>
      </w:pPr>
      <w:rPr>
        <w:rFonts w:ascii="Arial" w:hAnsi="Arial" w:eastAsia="Arial" w:cs="Arial"/>
        <w:b w:val="0"/>
        <w:i w:val="0"/>
        <w:strike w:val="0"/>
        <w:dstrike w:val="0"/>
        <w:color w:val="000000"/>
        <w:sz w:val="18"/>
        <w:szCs w:val="18"/>
        <w:u w:val="none" w:color="000000"/>
        <w:bdr w:val="none" w:color="auto" w:sz="0" w:space="0"/>
        <w:shd w:val="clear" w:color="auto" w:fill="auto"/>
        <w:vertAlign w:val="baseline"/>
      </w:rPr>
    </w:lvl>
    <w:lvl w:ilvl="3" w:tplc="DBD8747A">
      <w:start w:val="1"/>
      <w:numFmt w:val="bullet"/>
      <w:lvlText w:val="•"/>
      <w:lvlJc w:val="left"/>
      <w:pPr>
        <w:ind w:left="2960"/>
      </w:pPr>
      <w:rPr>
        <w:rFonts w:ascii="Arial" w:hAnsi="Arial" w:eastAsia="Arial" w:cs="Arial"/>
        <w:b w:val="0"/>
        <w:i w:val="0"/>
        <w:strike w:val="0"/>
        <w:dstrike w:val="0"/>
        <w:color w:val="000000"/>
        <w:sz w:val="18"/>
        <w:szCs w:val="18"/>
        <w:u w:val="none" w:color="000000"/>
        <w:bdr w:val="none" w:color="auto" w:sz="0" w:space="0"/>
        <w:shd w:val="clear" w:color="auto" w:fill="auto"/>
        <w:vertAlign w:val="baseline"/>
      </w:rPr>
    </w:lvl>
    <w:lvl w:ilvl="4" w:tplc="FEA21020">
      <w:start w:val="1"/>
      <w:numFmt w:val="bullet"/>
      <w:lvlText w:val="o"/>
      <w:lvlJc w:val="left"/>
      <w:pPr>
        <w:ind w:left="3680"/>
      </w:pPr>
      <w:rPr>
        <w:rFonts w:ascii="Arial" w:hAnsi="Arial" w:eastAsia="Arial" w:cs="Arial"/>
        <w:b w:val="0"/>
        <w:i w:val="0"/>
        <w:strike w:val="0"/>
        <w:dstrike w:val="0"/>
        <w:color w:val="000000"/>
        <w:sz w:val="18"/>
        <w:szCs w:val="18"/>
        <w:u w:val="none" w:color="000000"/>
        <w:bdr w:val="none" w:color="auto" w:sz="0" w:space="0"/>
        <w:shd w:val="clear" w:color="auto" w:fill="auto"/>
        <w:vertAlign w:val="baseline"/>
      </w:rPr>
    </w:lvl>
    <w:lvl w:ilvl="5" w:tplc="1AEC15F4">
      <w:start w:val="1"/>
      <w:numFmt w:val="bullet"/>
      <w:lvlText w:val="▪"/>
      <w:lvlJc w:val="left"/>
      <w:pPr>
        <w:ind w:left="4400"/>
      </w:pPr>
      <w:rPr>
        <w:rFonts w:ascii="Arial" w:hAnsi="Arial" w:eastAsia="Arial" w:cs="Arial"/>
        <w:b w:val="0"/>
        <w:i w:val="0"/>
        <w:strike w:val="0"/>
        <w:dstrike w:val="0"/>
        <w:color w:val="000000"/>
        <w:sz w:val="18"/>
        <w:szCs w:val="18"/>
        <w:u w:val="none" w:color="000000"/>
        <w:bdr w:val="none" w:color="auto" w:sz="0" w:space="0"/>
        <w:shd w:val="clear" w:color="auto" w:fill="auto"/>
        <w:vertAlign w:val="baseline"/>
      </w:rPr>
    </w:lvl>
    <w:lvl w:ilvl="6" w:tplc="ACCA6732">
      <w:start w:val="1"/>
      <w:numFmt w:val="bullet"/>
      <w:lvlText w:val="•"/>
      <w:lvlJc w:val="left"/>
      <w:pPr>
        <w:ind w:left="5120"/>
      </w:pPr>
      <w:rPr>
        <w:rFonts w:ascii="Arial" w:hAnsi="Arial" w:eastAsia="Arial" w:cs="Arial"/>
        <w:b w:val="0"/>
        <w:i w:val="0"/>
        <w:strike w:val="0"/>
        <w:dstrike w:val="0"/>
        <w:color w:val="000000"/>
        <w:sz w:val="18"/>
        <w:szCs w:val="18"/>
        <w:u w:val="none" w:color="000000"/>
        <w:bdr w:val="none" w:color="auto" w:sz="0" w:space="0"/>
        <w:shd w:val="clear" w:color="auto" w:fill="auto"/>
        <w:vertAlign w:val="baseline"/>
      </w:rPr>
    </w:lvl>
    <w:lvl w:ilvl="7" w:tplc="6C3A5CAC">
      <w:start w:val="1"/>
      <w:numFmt w:val="bullet"/>
      <w:lvlText w:val="o"/>
      <w:lvlJc w:val="left"/>
      <w:pPr>
        <w:ind w:left="5840"/>
      </w:pPr>
      <w:rPr>
        <w:rFonts w:ascii="Arial" w:hAnsi="Arial" w:eastAsia="Arial" w:cs="Arial"/>
        <w:b w:val="0"/>
        <w:i w:val="0"/>
        <w:strike w:val="0"/>
        <w:dstrike w:val="0"/>
        <w:color w:val="000000"/>
        <w:sz w:val="18"/>
        <w:szCs w:val="18"/>
        <w:u w:val="none" w:color="000000"/>
        <w:bdr w:val="none" w:color="auto" w:sz="0" w:space="0"/>
        <w:shd w:val="clear" w:color="auto" w:fill="auto"/>
        <w:vertAlign w:val="baseline"/>
      </w:rPr>
    </w:lvl>
    <w:lvl w:ilvl="8" w:tplc="91F8587A">
      <w:start w:val="1"/>
      <w:numFmt w:val="bullet"/>
      <w:lvlText w:val="▪"/>
      <w:lvlJc w:val="left"/>
      <w:pPr>
        <w:ind w:left="6560"/>
      </w:pPr>
      <w:rPr>
        <w:rFonts w:ascii="Arial" w:hAnsi="Arial" w:eastAsia="Arial" w:cs="Arial"/>
        <w:b w:val="0"/>
        <w:i w:val="0"/>
        <w:strike w:val="0"/>
        <w:dstrike w:val="0"/>
        <w:color w:val="000000"/>
        <w:sz w:val="18"/>
        <w:szCs w:val="18"/>
        <w:u w:val="none" w:color="000000"/>
        <w:bdr w:val="none" w:color="auto" w:sz="0" w:space="0"/>
        <w:shd w:val="clear" w:color="auto" w:fill="auto"/>
        <w:vertAlign w:val="baseline"/>
      </w:rPr>
    </w:lvl>
  </w:abstractNum>
  <w:abstractNum w:abstractNumId="4" w15:restartNumberingAfterBreak="0">
    <w:nsid w:val="219E510C"/>
    <w:multiLevelType w:val="hybridMultilevel"/>
    <w:tmpl w:val="F714500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30556185"/>
    <w:multiLevelType w:val="hybridMultilevel"/>
    <w:tmpl w:val="4082189E"/>
    <w:lvl w:ilvl="0" w:tplc="DFCAD790">
      <w:start w:val="1"/>
      <w:numFmt w:val="bullet"/>
      <w:pStyle w:val="Lijstopsomteken"/>
      <w:lvlText w:val=""/>
      <w:lvlJc w:val="left"/>
      <w:pPr>
        <w:ind w:left="720" w:hanging="360"/>
      </w:pPr>
      <w:rPr>
        <w:rFonts w:hint="default" w:ascii="Wingdings" w:hAnsi="Wingdings"/>
        <w:b w:val="0"/>
        <w:i w:val="0"/>
        <w:color w:val="0070C0"/>
        <w:sz w:val="14"/>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330E5B85"/>
    <w:multiLevelType w:val="hybridMultilevel"/>
    <w:tmpl w:val="B90A4576"/>
    <w:lvl w:ilvl="0" w:tplc="04130001">
      <w:start w:val="1"/>
      <w:numFmt w:val="bullet"/>
      <w:lvlText w:val=""/>
      <w:lvlJc w:val="left"/>
      <w:pPr>
        <w:ind w:left="720" w:hanging="360"/>
      </w:pPr>
      <w:rPr>
        <w:rFonts w:hint="default" w:ascii="Symbol" w:hAnsi="Symbol"/>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6A50F1D"/>
    <w:multiLevelType w:val="hybridMultilevel"/>
    <w:tmpl w:val="3F4842E2"/>
    <w:lvl w:ilvl="0" w:tplc="FE6E6A1C">
      <w:start w:val="1"/>
      <w:numFmt w:val="decimal"/>
      <w:lvlText w:val="%1."/>
      <w:lvlJc w:val="left"/>
      <w:pPr>
        <w:ind w:left="385" w:hanging="360"/>
      </w:pPr>
      <w:rPr>
        <w:rFonts w:hint="default"/>
      </w:rPr>
    </w:lvl>
    <w:lvl w:ilvl="1" w:tplc="04130019" w:tentative="1">
      <w:start w:val="1"/>
      <w:numFmt w:val="lowerLetter"/>
      <w:lvlText w:val="%2."/>
      <w:lvlJc w:val="left"/>
      <w:pPr>
        <w:ind w:left="1105" w:hanging="360"/>
      </w:pPr>
    </w:lvl>
    <w:lvl w:ilvl="2" w:tplc="0413001B" w:tentative="1">
      <w:start w:val="1"/>
      <w:numFmt w:val="lowerRoman"/>
      <w:lvlText w:val="%3."/>
      <w:lvlJc w:val="right"/>
      <w:pPr>
        <w:ind w:left="1825" w:hanging="180"/>
      </w:pPr>
    </w:lvl>
    <w:lvl w:ilvl="3" w:tplc="0413000F" w:tentative="1">
      <w:start w:val="1"/>
      <w:numFmt w:val="decimal"/>
      <w:lvlText w:val="%4."/>
      <w:lvlJc w:val="left"/>
      <w:pPr>
        <w:ind w:left="2545" w:hanging="360"/>
      </w:pPr>
    </w:lvl>
    <w:lvl w:ilvl="4" w:tplc="04130019" w:tentative="1">
      <w:start w:val="1"/>
      <w:numFmt w:val="lowerLetter"/>
      <w:lvlText w:val="%5."/>
      <w:lvlJc w:val="left"/>
      <w:pPr>
        <w:ind w:left="3265" w:hanging="360"/>
      </w:pPr>
    </w:lvl>
    <w:lvl w:ilvl="5" w:tplc="0413001B" w:tentative="1">
      <w:start w:val="1"/>
      <w:numFmt w:val="lowerRoman"/>
      <w:lvlText w:val="%6."/>
      <w:lvlJc w:val="right"/>
      <w:pPr>
        <w:ind w:left="3985" w:hanging="180"/>
      </w:pPr>
    </w:lvl>
    <w:lvl w:ilvl="6" w:tplc="0413000F" w:tentative="1">
      <w:start w:val="1"/>
      <w:numFmt w:val="decimal"/>
      <w:lvlText w:val="%7."/>
      <w:lvlJc w:val="left"/>
      <w:pPr>
        <w:ind w:left="4705" w:hanging="360"/>
      </w:pPr>
    </w:lvl>
    <w:lvl w:ilvl="7" w:tplc="04130019" w:tentative="1">
      <w:start w:val="1"/>
      <w:numFmt w:val="lowerLetter"/>
      <w:lvlText w:val="%8."/>
      <w:lvlJc w:val="left"/>
      <w:pPr>
        <w:ind w:left="5425" w:hanging="360"/>
      </w:pPr>
    </w:lvl>
    <w:lvl w:ilvl="8" w:tplc="0413001B" w:tentative="1">
      <w:start w:val="1"/>
      <w:numFmt w:val="lowerRoman"/>
      <w:lvlText w:val="%9."/>
      <w:lvlJc w:val="right"/>
      <w:pPr>
        <w:ind w:left="6145" w:hanging="180"/>
      </w:pPr>
    </w:lvl>
  </w:abstractNum>
  <w:abstractNum w:abstractNumId="8" w15:restartNumberingAfterBreak="0">
    <w:nsid w:val="3AF20659"/>
    <w:multiLevelType w:val="hybridMultilevel"/>
    <w:tmpl w:val="59326C9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 w15:restartNumberingAfterBreak="0">
    <w:nsid w:val="3E631672"/>
    <w:multiLevelType w:val="hybridMultilevel"/>
    <w:tmpl w:val="7722EC6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0" w15:restartNumberingAfterBreak="0">
    <w:nsid w:val="571E6493"/>
    <w:multiLevelType w:val="hybridMultilevel"/>
    <w:tmpl w:val="4A18D82A"/>
    <w:lvl w:ilvl="0" w:tplc="2A709634">
      <w:start w:val="1"/>
      <w:numFmt w:val="decimal"/>
      <w:lvlText w:val="%1"/>
      <w:lvlJc w:val="right"/>
      <w:pPr>
        <w:ind w:left="720" w:hanging="360"/>
      </w:pPr>
      <w:rPr>
        <w:rFonts w:hint="default" w:ascii="Calibri" w:hAnsi="Calibri"/>
        <w:b w:val="0"/>
        <w:i w:val="0"/>
        <w:color w:val="00206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7894B40"/>
    <w:multiLevelType w:val="hybridMultilevel"/>
    <w:tmpl w:val="31FE65CE"/>
    <w:lvl w:ilvl="0" w:tplc="FFFFFFFF">
      <w:start w:val="1"/>
      <w:numFmt w:val="decimal"/>
      <w:lvlText w:val="%1."/>
      <w:lvlJc w:val="left"/>
      <w:pPr>
        <w:ind w:left="385" w:hanging="360"/>
      </w:pPr>
      <w:rPr>
        <w:rFonts w:hint="default"/>
      </w:rPr>
    </w:lvl>
    <w:lvl w:ilvl="1" w:tplc="FFFFFFFF">
      <w:start w:val="1"/>
      <w:numFmt w:val="lowerLetter"/>
      <w:lvlText w:val="%2."/>
      <w:lvlJc w:val="left"/>
      <w:pPr>
        <w:ind w:left="1105" w:hanging="360"/>
      </w:pPr>
    </w:lvl>
    <w:lvl w:ilvl="2" w:tplc="04130001">
      <w:start w:val="1"/>
      <w:numFmt w:val="bullet"/>
      <w:lvlText w:val=""/>
      <w:lvlJc w:val="left"/>
      <w:pPr>
        <w:ind w:left="1494" w:hanging="360"/>
      </w:pPr>
      <w:rPr>
        <w:rFonts w:hint="default" w:ascii="Symbol" w:hAnsi="Symbol"/>
      </w:rPr>
    </w:lvl>
    <w:lvl w:ilvl="3" w:tplc="FFFFFFFF" w:tentative="1">
      <w:start w:val="1"/>
      <w:numFmt w:val="decimal"/>
      <w:lvlText w:val="%4."/>
      <w:lvlJc w:val="left"/>
      <w:pPr>
        <w:ind w:left="2545" w:hanging="360"/>
      </w:pPr>
    </w:lvl>
    <w:lvl w:ilvl="4" w:tplc="FFFFFFFF" w:tentative="1">
      <w:start w:val="1"/>
      <w:numFmt w:val="lowerLetter"/>
      <w:lvlText w:val="%5."/>
      <w:lvlJc w:val="left"/>
      <w:pPr>
        <w:ind w:left="3265" w:hanging="360"/>
      </w:pPr>
    </w:lvl>
    <w:lvl w:ilvl="5" w:tplc="FFFFFFFF" w:tentative="1">
      <w:start w:val="1"/>
      <w:numFmt w:val="lowerRoman"/>
      <w:lvlText w:val="%6."/>
      <w:lvlJc w:val="right"/>
      <w:pPr>
        <w:ind w:left="3985" w:hanging="180"/>
      </w:pPr>
    </w:lvl>
    <w:lvl w:ilvl="6" w:tplc="FFFFFFFF" w:tentative="1">
      <w:start w:val="1"/>
      <w:numFmt w:val="decimal"/>
      <w:lvlText w:val="%7."/>
      <w:lvlJc w:val="left"/>
      <w:pPr>
        <w:ind w:left="4705" w:hanging="360"/>
      </w:pPr>
    </w:lvl>
    <w:lvl w:ilvl="7" w:tplc="FFFFFFFF" w:tentative="1">
      <w:start w:val="1"/>
      <w:numFmt w:val="lowerLetter"/>
      <w:lvlText w:val="%8."/>
      <w:lvlJc w:val="left"/>
      <w:pPr>
        <w:ind w:left="5425" w:hanging="360"/>
      </w:pPr>
    </w:lvl>
    <w:lvl w:ilvl="8" w:tplc="FFFFFFFF" w:tentative="1">
      <w:start w:val="1"/>
      <w:numFmt w:val="lowerRoman"/>
      <w:lvlText w:val="%9."/>
      <w:lvlJc w:val="right"/>
      <w:pPr>
        <w:ind w:left="6145" w:hanging="180"/>
      </w:pPr>
    </w:lvl>
  </w:abstractNum>
  <w:abstractNum w:abstractNumId="12" w15:restartNumberingAfterBreak="0">
    <w:nsid w:val="67A904B7"/>
    <w:multiLevelType w:val="hybridMultilevel"/>
    <w:tmpl w:val="01E61F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B655B85"/>
    <w:multiLevelType w:val="hybridMultilevel"/>
    <w:tmpl w:val="4190B0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BDB76ED"/>
    <w:multiLevelType w:val="hybridMultilevel"/>
    <w:tmpl w:val="6DC6BE02"/>
    <w:lvl w:ilvl="0" w:tplc="F5BAACAA">
      <w:start w:val="1"/>
      <w:numFmt w:val="decimal"/>
      <w:lvlText w:val="%1)"/>
      <w:lvlJc w:val="left"/>
      <w:pPr>
        <w:ind w:left="1080" w:hanging="360"/>
      </w:pPr>
    </w:lvl>
    <w:lvl w:ilvl="1" w:tplc="75E2E6D0">
      <w:start w:val="1"/>
      <w:numFmt w:val="decimal"/>
      <w:lvlText w:val="%2)"/>
      <w:lvlJc w:val="left"/>
      <w:pPr>
        <w:ind w:left="1080" w:hanging="360"/>
      </w:pPr>
    </w:lvl>
    <w:lvl w:ilvl="2" w:tplc="3A2E6B4A">
      <w:start w:val="1"/>
      <w:numFmt w:val="decimal"/>
      <w:lvlText w:val="%3)"/>
      <w:lvlJc w:val="left"/>
      <w:pPr>
        <w:ind w:left="1080" w:hanging="360"/>
      </w:pPr>
    </w:lvl>
    <w:lvl w:ilvl="3" w:tplc="987C340E">
      <w:start w:val="1"/>
      <w:numFmt w:val="decimal"/>
      <w:lvlText w:val="%4)"/>
      <w:lvlJc w:val="left"/>
      <w:pPr>
        <w:ind w:left="1080" w:hanging="360"/>
      </w:pPr>
    </w:lvl>
    <w:lvl w:ilvl="4" w:tplc="6DDAA572">
      <w:start w:val="1"/>
      <w:numFmt w:val="decimal"/>
      <w:lvlText w:val="%5)"/>
      <w:lvlJc w:val="left"/>
      <w:pPr>
        <w:ind w:left="1080" w:hanging="360"/>
      </w:pPr>
    </w:lvl>
    <w:lvl w:ilvl="5" w:tplc="77743BF2">
      <w:start w:val="1"/>
      <w:numFmt w:val="decimal"/>
      <w:lvlText w:val="%6)"/>
      <w:lvlJc w:val="left"/>
      <w:pPr>
        <w:ind w:left="1080" w:hanging="360"/>
      </w:pPr>
    </w:lvl>
    <w:lvl w:ilvl="6" w:tplc="208AD6AA">
      <w:start w:val="1"/>
      <w:numFmt w:val="decimal"/>
      <w:lvlText w:val="%7)"/>
      <w:lvlJc w:val="left"/>
      <w:pPr>
        <w:ind w:left="1080" w:hanging="360"/>
      </w:pPr>
    </w:lvl>
    <w:lvl w:ilvl="7" w:tplc="CC94068A">
      <w:start w:val="1"/>
      <w:numFmt w:val="decimal"/>
      <w:lvlText w:val="%8)"/>
      <w:lvlJc w:val="left"/>
      <w:pPr>
        <w:ind w:left="1080" w:hanging="360"/>
      </w:pPr>
    </w:lvl>
    <w:lvl w:ilvl="8" w:tplc="37E8468E">
      <w:start w:val="1"/>
      <w:numFmt w:val="decimal"/>
      <w:lvlText w:val="%9)"/>
      <w:lvlJc w:val="left"/>
      <w:pPr>
        <w:ind w:left="1080" w:hanging="360"/>
      </w:pPr>
    </w:lvl>
  </w:abstractNum>
  <w:abstractNum w:abstractNumId="15" w15:restartNumberingAfterBreak="0">
    <w:nsid w:val="6C162389"/>
    <w:multiLevelType w:val="hybridMultilevel"/>
    <w:tmpl w:val="FFFFFFFF"/>
    <w:lvl w:ilvl="0" w:tplc="892A81B4">
      <w:start w:val="1"/>
      <w:numFmt w:val="decimal"/>
      <w:lvlText w:val="%1"/>
      <w:lvlJc w:val="right"/>
      <w:pPr>
        <w:ind w:left="720" w:hanging="360"/>
      </w:pPr>
    </w:lvl>
    <w:lvl w:ilvl="1" w:tplc="5308DBFE">
      <w:start w:val="1"/>
      <w:numFmt w:val="lowerLetter"/>
      <w:lvlText w:val="%2."/>
      <w:lvlJc w:val="left"/>
      <w:pPr>
        <w:ind w:left="1440" w:hanging="360"/>
      </w:pPr>
    </w:lvl>
    <w:lvl w:ilvl="2" w:tplc="5352FD20">
      <w:start w:val="1"/>
      <w:numFmt w:val="lowerRoman"/>
      <w:lvlText w:val="%3."/>
      <w:lvlJc w:val="right"/>
      <w:pPr>
        <w:ind w:left="2160" w:hanging="180"/>
      </w:pPr>
    </w:lvl>
    <w:lvl w:ilvl="3" w:tplc="565689A6">
      <w:start w:val="1"/>
      <w:numFmt w:val="decimal"/>
      <w:lvlText w:val="%4."/>
      <w:lvlJc w:val="left"/>
      <w:pPr>
        <w:ind w:left="2880" w:hanging="360"/>
      </w:pPr>
    </w:lvl>
    <w:lvl w:ilvl="4" w:tplc="3B185306">
      <w:start w:val="1"/>
      <w:numFmt w:val="lowerLetter"/>
      <w:lvlText w:val="%5."/>
      <w:lvlJc w:val="left"/>
      <w:pPr>
        <w:ind w:left="3600" w:hanging="360"/>
      </w:pPr>
    </w:lvl>
    <w:lvl w:ilvl="5" w:tplc="A4B8C22C">
      <w:start w:val="1"/>
      <w:numFmt w:val="lowerRoman"/>
      <w:lvlText w:val="%6."/>
      <w:lvlJc w:val="right"/>
      <w:pPr>
        <w:ind w:left="4320" w:hanging="180"/>
      </w:pPr>
    </w:lvl>
    <w:lvl w:ilvl="6" w:tplc="C29A1B28">
      <w:start w:val="1"/>
      <w:numFmt w:val="decimal"/>
      <w:lvlText w:val="%7."/>
      <w:lvlJc w:val="left"/>
      <w:pPr>
        <w:ind w:left="5040" w:hanging="360"/>
      </w:pPr>
    </w:lvl>
    <w:lvl w:ilvl="7" w:tplc="147E664A">
      <w:start w:val="1"/>
      <w:numFmt w:val="lowerLetter"/>
      <w:lvlText w:val="%8."/>
      <w:lvlJc w:val="left"/>
      <w:pPr>
        <w:ind w:left="5760" w:hanging="360"/>
      </w:pPr>
    </w:lvl>
    <w:lvl w:ilvl="8" w:tplc="ABF6A890">
      <w:start w:val="1"/>
      <w:numFmt w:val="lowerRoman"/>
      <w:lvlText w:val="%9."/>
      <w:lvlJc w:val="right"/>
      <w:pPr>
        <w:ind w:left="6480" w:hanging="180"/>
      </w:pPr>
    </w:lvl>
  </w:abstractNum>
  <w:abstractNum w:abstractNumId="16" w15:restartNumberingAfterBreak="0">
    <w:nsid w:val="70774CB2"/>
    <w:multiLevelType w:val="hybridMultilevel"/>
    <w:tmpl w:val="4A18D82A"/>
    <w:lvl w:ilvl="0" w:tplc="FFFFFFFF">
      <w:start w:val="1"/>
      <w:numFmt w:val="decimal"/>
      <w:lvlText w:val="%1"/>
      <w:lvlJc w:val="right"/>
      <w:pPr>
        <w:ind w:left="720" w:hanging="360"/>
      </w:pPr>
      <w:rPr>
        <w:rFonts w:hint="default" w:ascii="Calibri" w:hAnsi="Calibri"/>
        <w:b w:val="0"/>
        <w:i w:val="0"/>
        <w:color w:val="00206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4EB29E4"/>
    <w:multiLevelType w:val="hybridMultilevel"/>
    <w:tmpl w:val="69926B7E"/>
    <w:lvl w:ilvl="0" w:tplc="150858F4">
      <w:start w:val="1"/>
      <w:numFmt w:val="decimal"/>
      <w:lvlText w:val="Eis %1."/>
      <w:lvlJc w:val="right"/>
      <w:pPr>
        <w:ind w:left="927" w:hanging="360"/>
      </w:pPr>
      <w:rPr>
        <w:rFonts w:hint="default"/>
      </w:rPr>
    </w:lvl>
    <w:lvl w:ilvl="1" w:tplc="04130019">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8" w15:restartNumberingAfterBreak="0">
    <w:nsid w:val="77AB29BD"/>
    <w:multiLevelType w:val="hybridMultilevel"/>
    <w:tmpl w:val="ECD08886"/>
    <w:lvl w:ilvl="0" w:tplc="F134FAE4">
      <w:start w:val="1"/>
      <w:numFmt w:val="bullet"/>
      <w:lvlText w:val="-"/>
      <w:lvlJc w:val="left"/>
      <w:pPr>
        <w:ind w:left="721" w:firstLine="0"/>
      </w:pPr>
      <w:rPr>
        <w:rFonts w:ascii="Arial" w:hAnsi="Arial" w:eastAsia="Arial" w:cs="Arial"/>
        <w:b w:val="0"/>
        <w:i w:val="0"/>
        <w:strike w:val="0"/>
        <w:dstrike w:val="0"/>
        <w:color w:val="000000"/>
        <w:sz w:val="18"/>
        <w:szCs w:val="18"/>
        <w:u w:val="none" w:color="000000"/>
        <w:effect w:val="none"/>
        <w:bdr w:val="none" w:color="auto" w:sz="0" w:space="0" w:frame="1"/>
        <w:vertAlign w:val="baseline"/>
      </w:rPr>
    </w:lvl>
    <w:lvl w:ilvl="1" w:tplc="C95207D0">
      <w:start w:val="1"/>
      <w:numFmt w:val="bullet"/>
      <w:lvlText w:val="o"/>
      <w:lvlJc w:val="left"/>
      <w:pPr>
        <w:ind w:left="1520" w:firstLine="0"/>
      </w:pPr>
      <w:rPr>
        <w:rFonts w:ascii="Arial" w:hAnsi="Arial" w:eastAsia="Arial" w:cs="Arial"/>
        <w:b w:val="0"/>
        <w:i w:val="0"/>
        <w:strike w:val="0"/>
        <w:dstrike w:val="0"/>
        <w:color w:val="000000"/>
        <w:sz w:val="18"/>
        <w:szCs w:val="18"/>
        <w:u w:val="none" w:color="000000"/>
        <w:effect w:val="none"/>
        <w:bdr w:val="none" w:color="auto" w:sz="0" w:space="0" w:frame="1"/>
        <w:vertAlign w:val="baseline"/>
      </w:rPr>
    </w:lvl>
    <w:lvl w:ilvl="2" w:tplc="00785348">
      <w:start w:val="1"/>
      <w:numFmt w:val="bullet"/>
      <w:lvlText w:val="▪"/>
      <w:lvlJc w:val="left"/>
      <w:pPr>
        <w:ind w:left="2240" w:firstLine="0"/>
      </w:pPr>
      <w:rPr>
        <w:rFonts w:ascii="Arial" w:hAnsi="Arial" w:eastAsia="Arial" w:cs="Arial"/>
        <w:b w:val="0"/>
        <w:i w:val="0"/>
        <w:strike w:val="0"/>
        <w:dstrike w:val="0"/>
        <w:color w:val="000000"/>
        <w:sz w:val="18"/>
        <w:szCs w:val="18"/>
        <w:u w:val="none" w:color="000000"/>
        <w:effect w:val="none"/>
        <w:bdr w:val="none" w:color="auto" w:sz="0" w:space="0" w:frame="1"/>
        <w:vertAlign w:val="baseline"/>
      </w:rPr>
    </w:lvl>
    <w:lvl w:ilvl="3" w:tplc="5412AA14">
      <w:start w:val="1"/>
      <w:numFmt w:val="bullet"/>
      <w:lvlText w:val="•"/>
      <w:lvlJc w:val="left"/>
      <w:pPr>
        <w:ind w:left="2960" w:firstLine="0"/>
      </w:pPr>
      <w:rPr>
        <w:rFonts w:ascii="Arial" w:hAnsi="Arial" w:eastAsia="Arial" w:cs="Arial"/>
        <w:b w:val="0"/>
        <w:i w:val="0"/>
        <w:strike w:val="0"/>
        <w:dstrike w:val="0"/>
        <w:color w:val="000000"/>
        <w:sz w:val="18"/>
        <w:szCs w:val="18"/>
        <w:u w:val="none" w:color="000000"/>
        <w:effect w:val="none"/>
        <w:bdr w:val="none" w:color="auto" w:sz="0" w:space="0" w:frame="1"/>
        <w:vertAlign w:val="baseline"/>
      </w:rPr>
    </w:lvl>
    <w:lvl w:ilvl="4" w:tplc="38CA199A">
      <w:start w:val="1"/>
      <w:numFmt w:val="bullet"/>
      <w:lvlText w:val="o"/>
      <w:lvlJc w:val="left"/>
      <w:pPr>
        <w:ind w:left="3680" w:firstLine="0"/>
      </w:pPr>
      <w:rPr>
        <w:rFonts w:ascii="Arial" w:hAnsi="Arial" w:eastAsia="Arial" w:cs="Arial"/>
        <w:b w:val="0"/>
        <w:i w:val="0"/>
        <w:strike w:val="0"/>
        <w:dstrike w:val="0"/>
        <w:color w:val="000000"/>
        <w:sz w:val="18"/>
        <w:szCs w:val="18"/>
        <w:u w:val="none" w:color="000000"/>
        <w:effect w:val="none"/>
        <w:bdr w:val="none" w:color="auto" w:sz="0" w:space="0" w:frame="1"/>
        <w:vertAlign w:val="baseline"/>
      </w:rPr>
    </w:lvl>
    <w:lvl w:ilvl="5" w:tplc="6C86E6CC">
      <w:start w:val="1"/>
      <w:numFmt w:val="bullet"/>
      <w:lvlText w:val="▪"/>
      <w:lvlJc w:val="left"/>
      <w:pPr>
        <w:ind w:left="4400" w:firstLine="0"/>
      </w:pPr>
      <w:rPr>
        <w:rFonts w:ascii="Arial" w:hAnsi="Arial" w:eastAsia="Arial" w:cs="Arial"/>
        <w:b w:val="0"/>
        <w:i w:val="0"/>
        <w:strike w:val="0"/>
        <w:dstrike w:val="0"/>
        <w:color w:val="000000"/>
        <w:sz w:val="18"/>
        <w:szCs w:val="18"/>
        <w:u w:val="none" w:color="000000"/>
        <w:effect w:val="none"/>
        <w:bdr w:val="none" w:color="auto" w:sz="0" w:space="0" w:frame="1"/>
        <w:vertAlign w:val="baseline"/>
      </w:rPr>
    </w:lvl>
    <w:lvl w:ilvl="6" w:tplc="C834FAC4">
      <w:start w:val="1"/>
      <w:numFmt w:val="bullet"/>
      <w:lvlText w:val="•"/>
      <w:lvlJc w:val="left"/>
      <w:pPr>
        <w:ind w:left="5120" w:firstLine="0"/>
      </w:pPr>
      <w:rPr>
        <w:rFonts w:ascii="Arial" w:hAnsi="Arial" w:eastAsia="Arial" w:cs="Arial"/>
        <w:b w:val="0"/>
        <w:i w:val="0"/>
        <w:strike w:val="0"/>
        <w:dstrike w:val="0"/>
        <w:color w:val="000000"/>
        <w:sz w:val="18"/>
        <w:szCs w:val="18"/>
        <w:u w:val="none" w:color="000000"/>
        <w:effect w:val="none"/>
        <w:bdr w:val="none" w:color="auto" w:sz="0" w:space="0" w:frame="1"/>
        <w:vertAlign w:val="baseline"/>
      </w:rPr>
    </w:lvl>
    <w:lvl w:ilvl="7" w:tplc="F926C3A0">
      <w:start w:val="1"/>
      <w:numFmt w:val="bullet"/>
      <w:lvlText w:val="o"/>
      <w:lvlJc w:val="left"/>
      <w:pPr>
        <w:ind w:left="5840" w:firstLine="0"/>
      </w:pPr>
      <w:rPr>
        <w:rFonts w:ascii="Arial" w:hAnsi="Arial" w:eastAsia="Arial" w:cs="Arial"/>
        <w:b w:val="0"/>
        <w:i w:val="0"/>
        <w:strike w:val="0"/>
        <w:dstrike w:val="0"/>
        <w:color w:val="000000"/>
        <w:sz w:val="18"/>
        <w:szCs w:val="18"/>
        <w:u w:val="none" w:color="000000"/>
        <w:effect w:val="none"/>
        <w:bdr w:val="none" w:color="auto" w:sz="0" w:space="0" w:frame="1"/>
        <w:vertAlign w:val="baseline"/>
      </w:rPr>
    </w:lvl>
    <w:lvl w:ilvl="8" w:tplc="578E5F3C">
      <w:start w:val="1"/>
      <w:numFmt w:val="bullet"/>
      <w:lvlText w:val="▪"/>
      <w:lvlJc w:val="left"/>
      <w:pPr>
        <w:ind w:left="6560" w:firstLine="0"/>
      </w:pPr>
      <w:rPr>
        <w:rFonts w:ascii="Arial" w:hAnsi="Arial" w:eastAsia="Arial" w:cs="Arial"/>
        <w:b w:val="0"/>
        <w:i w:val="0"/>
        <w:strike w:val="0"/>
        <w:dstrike w:val="0"/>
        <w:color w:val="000000"/>
        <w:sz w:val="18"/>
        <w:szCs w:val="18"/>
        <w:u w:val="none" w:color="000000"/>
        <w:effect w:val="none"/>
        <w:bdr w:val="none" w:color="auto" w:sz="0" w:space="0" w:frame="1"/>
        <w:vertAlign w:val="baseline"/>
      </w:rPr>
    </w:lvl>
  </w:abstractNum>
  <w:num w:numId="1" w16cid:durableId="47073428">
    <w:abstractNumId w:val="15"/>
  </w:num>
  <w:num w:numId="2" w16cid:durableId="1222210839">
    <w:abstractNumId w:val="5"/>
  </w:num>
  <w:num w:numId="3" w16cid:durableId="1222906239">
    <w:abstractNumId w:val="6"/>
  </w:num>
  <w:num w:numId="4" w16cid:durableId="1949772161">
    <w:abstractNumId w:val="17"/>
  </w:num>
  <w:num w:numId="5" w16cid:durableId="335114192">
    <w:abstractNumId w:val="14"/>
  </w:num>
  <w:num w:numId="6" w16cid:durableId="1451584186">
    <w:abstractNumId w:val="9"/>
  </w:num>
  <w:num w:numId="7" w16cid:durableId="428353408">
    <w:abstractNumId w:val="10"/>
  </w:num>
  <w:num w:numId="8" w16cid:durableId="1582061954">
    <w:abstractNumId w:val="4"/>
  </w:num>
  <w:num w:numId="9" w16cid:durableId="15087567">
    <w:abstractNumId w:val="8"/>
  </w:num>
  <w:num w:numId="10" w16cid:durableId="1495145644">
    <w:abstractNumId w:val="1"/>
  </w:num>
  <w:num w:numId="11" w16cid:durableId="875242565">
    <w:abstractNumId w:val="0"/>
  </w:num>
  <w:num w:numId="12" w16cid:durableId="371420162">
    <w:abstractNumId w:val="16"/>
  </w:num>
  <w:num w:numId="13" w16cid:durableId="2084523954">
    <w:abstractNumId w:val="18"/>
  </w:num>
  <w:num w:numId="14" w16cid:durableId="2049405294">
    <w:abstractNumId w:val="3"/>
  </w:num>
  <w:num w:numId="15" w16cid:durableId="1425805012">
    <w:abstractNumId w:val="2"/>
  </w:num>
  <w:num w:numId="16" w16cid:durableId="1559701865">
    <w:abstractNumId w:val="12"/>
  </w:num>
  <w:num w:numId="17" w16cid:durableId="1732267045">
    <w:abstractNumId w:val="13"/>
  </w:num>
  <w:num w:numId="18" w16cid:durableId="124665973">
    <w:abstractNumId w:val="11"/>
  </w:num>
  <w:num w:numId="19" w16cid:durableId="448743459">
    <w:abstractNumId w:val="7"/>
  </w:num>
  <w:numIdMacAtCleanup w:val="9"/>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377"/>
    <w:rsid w:val="00001832"/>
    <w:rsid w:val="000030FE"/>
    <w:rsid w:val="000039C3"/>
    <w:rsid w:val="00006145"/>
    <w:rsid w:val="000061BE"/>
    <w:rsid w:val="00011451"/>
    <w:rsid w:val="00015F48"/>
    <w:rsid w:val="000160C3"/>
    <w:rsid w:val="00020ED6"/>
    <w:rsid w:val="00021020"/>
    <w:rsid w:val="000210A0"/>
    <w:rsid w:val="000213B1"/>
    <w:rsid w:val="00022C8C"/>
    <w:rsid w:val="00024592"/>
    <w:rsid w:val="00026F5C"/>
    <w:rsid w:val="00030F13"/>
    <w:rsid w:val="000311D6"/>
    <w:rsid w:val="00031B72"/>
    <w:rsid w:val="00032043"/>
    <w:rsid w:val="0003302E"/>
    <w:rsid w:val="00033344"/>
    <w:rsid w:val="00034F32"/>
    <w:rsid w:val="00037D16"/>
    <w:rsid w:val="00040BB7"/>
    <w:rsid w:val="00041BB9"/>
    <w:rsid w:val="000425A7"/>
    <w:rsid w:val="00042A93"/>
    <w:rsid w:val="000430BC"/>
    <w:rsid w:val="000446B9"/>
    <w:rsid w:val="00044BF0"/>
    <w:rsid w:val="000468BC"/>
    <w:rsid w:val="000504D8"/>
    <w:rsid w:val="00051433"/>
    <w:rsid w:val="000522FB"/>
    <w:rsid w:val="00052A9E"/>
    <w:rsid w:val="000557DD"/>
    <w:rsid w:val="00057768"/>
    <w:rsid w:val="00060CAD"/>
    <w:rsid w:val="00064148"/>
    <w:rsid w:val="00065938"/>
    <w:rsid w:val="000661B2"/>
    <w:rsid w:val="00066BAA"/>
    <w:rsid w:val="00066C07"/>
    <w:rsid w:val="000678B3"/>
    <w:rsid w:val="00072E43"/>
    <w:rsid w:val="00074535"/>
    <w:rsid w:val="00074768"/>
    <w:rsid w:val="00075506"/>
    <w:rsid w:val="00076B02"/>
    <w:rsid w:val="00077733"/>
    <w:rsid w:val="00077E50"/>
    <w:rsid w:val="00081608"/>
    <w:rsid w:val="00082780"/>
    <w:rsid w:val="00082851"/>
    <w:rsid w:val="00082BC6"/>
    <w:rsid w:val="00083DE7"/>
    <w:rsid w:val="000859F8"/>
    <w:rsid w:val="00086334"/>
    <w:rsid w:val="00086597"/>
    <w:rsid w:val="000922A9"/>
    <w:rsid w:val="00092846"/>
    <w:rsid w:val="00093072"/>
    <w:rsid w:val="00094C0F"/>
    <w:rsid w:val="00095A88"/>
    <w:rsid w:val="00096EE1"/>
    <w:rsid w:val="00097294"/>
    <w:rsid w:val="000A0CED"/>
    <w:rsid w:val="000A239A"/>
    <w:rsid w:val="000A244A"/>
    <w:rsid w:val="000A261F"/>
    <w:rsid w:val="000A2A21"/>
    <w:rsid w:val="000A2DA5"/>
    <w:rsid w:val="000A39B0"/>
    <w:rsid w:val="000A3CBA"/>
    <w:rsid w:val="000A467F"/>
    <w:rsid w:val="000A6C54"/>
    <w:rsid w:val="000A72CC"/>
    <w:rsid w:val="000A7FCB"/>
    <w:rsid w:val="000B03A6"/>
    <w:rsid w:val="000B05A1"/>
    <w:rsid w:val="000B1CBD"/>
    <w:rsid w:val="000B4943"/>
    <w:rsid w:val="000B4BDE"/>
    <w:rsid w:val="000B4D70"/>
    <w:rsid w:val="000B5259"/>
    <w:rsid w:val="000B56ED"/>
    <w:rsid w:val="000B59B0"/>
    <w:rsid w:val="000B6861"/>
    <w:rsid w:val="000B74D3"/>
    <w:rsid w:val="000C1332"/>
    <w:rsid w:val="000C31C1"/>
    <w:rsid w:val="000C3ABD"/>
    <w:rsid w:val="000C5D97"/>
    <w:rsid w:val="000C6171"/>
    <w:rsid w:val="000C6FEC"/>
    <w:rsid w:val="000D1D6F"/>
    <w:rsid w:val="000D2718"/>
    <w:rsid w:val="000D369C"/>
    <w:rsid w:val="000D3E32"/>
    <w:rsid w:val="000D4A13"/>
    <w:rsid w:val="000D55FE"/>
    <w:rsid w:val="000D6EF0"/>
    <w:rsid w:val="000E710A"/>
    <w:rsid w:val="000E758C"/>
    <w:rsid w:val="000F07DF"/>
    <w:rsid w:val="000F284E"/>
    <w:rsid w:val="000F29A8"/>
    <w:rsid w:val="000F2C74"/>
    <w:rsid w:val="000F3816"/>
    <w:rsid w:val="000F611F"/>
    <w:rsid w:val="000F7585"/>
    <w:rsid w:val="00100A99"/>
    <w:rsid w:val="00101146"/>
    <w:rsid w:val="0010198F"/>
    <w:rsid w:val="00102B9D"/>
    <w:rsid w:val="00102E14"/>
    <w:rsid w:val="00103D87"/>
    <w:rsid w:val="00104295"/>
    <w:rsid w:val="00105758"/>
    <w:rsid w:val="00105B94"/>
    <w:rsid w:val="00106B27"/>
    <w:rsid w:val="00107037"/>
    <w:rsid w:val="00110B3D"/>
    <w:rsid w:val="00110C0C"/>
    <w:rsid w:val="00112800"/>
    <w:rsid w:val="00112AD2"/>
    <w:rsid w:val="001136C8"/>
    <w:rsid w:val="0011378C"/>
    <w:rsid w:val="00113E3A"/>
    <w:rsid w:val="00114E59"/>
    <w:rsid w:val="00115AE8"/>
    <w:rsid w:val="00116BD7"/>
    <w:rsid w:val="00117714"/>
    <w:rsid w:val="00120F69"/>
    <w:rsid w:val="0012176F"/>
    <w:rsid w:val="001218D1"/>
    <w:rsid w:val="00121A2F"/>
    <w:rsid w:val="00130A5C"/>
    <w:rsid w:val="00131C4E"/>
    <w:rsid w:val="00132D58"/>
    <w:rsid w:val="00133042"/>
    <w:rsid w:val="0013436A"/>
    <w:rsid w:val="00135143"/>
    <w:rsid w:val="0013756F"/>
    <w:rsid w:val="001458D1"/>
    <w:rsid w:val="001466D8"/>
    <w:rsid w:val="00150AA1"/>
    <w:rsid w:val="00150EEC"/>
    <w:rsid w:val="0015134F"/>
    <w:rsid w:val="0015145B"/>
    <w:rsid w:val="0015278B"/>
    <w:rsid w:val="001532BE"/>
    <w:rsid w:val="00153CF6"/>
    <w:rsid w:val="00156DBF"/>
    <w:rsid w:val="0016002F"/>
    <w:rsid w:val="00160CF0"/>
    <w:rsid w:val="00161C6C"/>
    <w:rsid w:val="00161F04"/>
    <w:rsid w:val="00162920"/>
    <w:rsid w:val="001661A8"/>
    <w:rsid w:val="0016626C"/>
    <w:rsid w:val="00167A56"/>
    <w:rsid w:val="00170B09"/>
    <w:rsid w:val="00173828"/>
    <w:rsid w:val="001752F7"/>
    <w:rsid w:val="00180439"/>
    <w:rsid w:val="0018156B"/>
    <w:rsid w:val="00182935"/>
    <w:rsid w:val="00183DF5"/>
    <w:rsid w:val="00185B69"/>
    <w:rsid w:val="00186DCE"/>
    <w:rsid w:val="00187AF4"/>
    <w:rsid w:val="00191C4A"/>
    <w:rsid w:val="001924FB"/>
    <w:rsid w:val="00193C58"/>
    <w:rsid w:val="0019474E"/>
    <w:rsid w:val="001967E3"/>
    <w:rsid w:val="0019739A"/>
    <w:rsid w:val="00197627"/>
    <w:rsid w:val="001A19E5"/>
    <w:rsid w:val="001A2AEB"/>
    <w:rsid w:val="001A33CA"/>
    <w:rsid w:val="001A3D59"/>
    <w:rsid w:val="001A4552"/>
    <w:rsid w:val="001A45A1"/>
    <w:rsid w:val="001A4A95"/>
    <w:rsid w:val="001A4B37"/>
    <w:rsid w:val="001A7797"/>
    <w:rsid w:val="001B08E8"/>
    <w:rsid w:val="001B2743"/>
    <w:rsid w:val="001B6176"/>
    <w:rsid w:val="001B6594"/>
    <w:rsid w:val="001C04AA"/>
    <w:rsid w:val="001C06B6"/>
    <w:rsid w:val="001C1D15"/>
    <w:rsid w:val="001C1F34"/>
    <w:rsid w:val="001C4E16"/>
    <w:rsid w:val="001C5973"/>
    <w:rsid w:val="001C6697"/>
    <w:rsid w:val="001C767C"/>
    <w:rsid w:val="001C7E32"/>
    <w:rsid w:val="001D2AF8"/>
    <w:rsid w:val="001D527D"/>
    <w:rsid w:val="001D725F"/>
    <w:rsid w:val="001D73ED"/>
    <w:rsid w:val="001D7983"/>
    <w:rsid w:val="001D7C73"/>
    <w:rsid w:val="001E0AC8"/>
    <w:rsid w:val="001E288E"/>
    <w:rsid w:val="001E39E1"/>
    <w:rsid w:val="001E3B47"/>
    <w:rsid w:val="001E3CFD"/>
    <w:rsid w:val="001E4E54"/>
    <w:rsid w:val="001E606C"/>
    <w:rsid w:val="001E6773"/>
    <w:rsid w:val="001E75D7"/>
    <w:rsid w:val="001F0744"/>
    <w:rsid w:val="001F3779"/>
    <w:rsid w:val="001F670B"/>
    <w:rsid w:val="001F6E35"/>
    <w:rsid w:val="001F73A0"/>
    <w:rsid w:val="002014DE"/>
    <w:rsid w:val="00202F0D"/>
    <w:rsid w:val="002031BD"/>
    <w:rsid w:val="002036CA"/>
    <w:rsid w:val="0020432F"/>
    <w:rsid w:val="00204519"/>
    <w:rsid w:val="00205CFB"/>
    <w:rsid w:val="00207625"/>
    <w:rsid w:val="00211C53"/>
    <w:rsid w:val="00212F23"/>
    <w:rsid w:val="00214434"/>
    <w:rsid w:val="002156A1"/>
    <w:rsid w:val="00217B0E"/>
    <w:rsid w:val="002239C9"/>
    <w:rsid w:val="00224EE4"/>
    <w:rsid w:val="002261C1"/>
    <w:rsid w:val="00227002"/>
    <w:rsid w:val="00230A4F"/>
    <w:rsid w:val="00231A45"/>
    <w:rsid w:val="00231BFE"/>
    <w:rsid w:val="00233306"/>
    <w:rsid w:val="00233778"/>
    <w:rsid w:val="00235532"/>
    <w:rsid w:val="002356BB"/>
    <w:rsid w:val="002366E8"/>
    <w:rsid w:val="00237EE4"/>
    <w:rsid w:val="002418E7"/>
    <w:rsid w:val="002429EE"/>
    <w:rsid w:val="0024603F"/>
    <w:rsid w:val="002539E2"/>
    <w:rsid w:val="0025464E"/>
    <w:rsid w:val="00254E59"/>
    <w:rsid w:val="00255188"/>
    <w:rsid w:val="0025663F"/>
    <w:rsid w:val="00256B9C"/>
    <w:rsid w:val="00256F35"/>
    <w:rsid w:val="00257381"/>
    <w:rsid w:val="00257EFF"/>
    <w:rsid w:val="00262468"/>
    <w:rsid w:val="00263E0E"/>
    <w:rsid w:val="00263F96"/>
    <w:rsid w:val="00264DEC"/>
    <w:rsid w:val="00266D10"/>
    <w:rsid w:val="00267C1E"/>
    <w:rsid w:val="00270DA2"/>
    <w:rsid w:val="00273767"/>
    <w:rsid w:val="002743DD"/>
    <w:rsid w:val="0027470E"/>
    <w:rsid w:val="002749F7"/>
    <w:rsid w:val="00276152"/>
    <w:rsid w:val="00277FF6"/>
    <w:rsid w:val="00281E5C"/>
    <w:rsid w:val="00281EBA"/>
    <w:rsid w:val="002836DD"/>
    <w:rsid w:val="002840E2"/>
    <w:rsid w:val="00284F4C"/>
    <w:rsid w:val="00285AA1"/>
    <w:rsid w:val="00285E13"/>
    <w:rsid w:val="00287CF4"/>
    <w:rsid w:val="00290C19"/>
    <w:rsid w:val="002913A9"/>
    <w:rsid w:val="00292595"/>
    <w:rsid w:val="002931E3"/>
    <w:rsid w:val="00294DD6"/>
    <w:rsid w:val="00295646"/>
    <w:rsid w:val="00296180"/>
    <w:rsid w:val="002962AC"/>
    <w:rsid w:val="002972EB"/>
    <w:rsid w:val="00297925"/>
    <w:rsid w:val="002A0C4D"/>
    <w:rsid w:val="002A36BD"/>
    <w:rsid w:val="002A4612"/>
    <w:rsid w:val="002A4856"/>
    <w:rsid w:val="002A50B7"/>
    <w:rsid w:val="002A552F"/>
    <w:rsid w:val="002A6A2A"/>
    <w:rsid w:val="002A6A43"/>
    <w:rsid w:val="002A6E40"/>
    <w:rsid w:val="002B2A14"/>
    <w:rsid w:val="002B2D62"/>
    <w:rsid w:val="002B4199"/>
    <w:rsid w:val="002B70AA"/>
    <w:rsid w:val="002C2207"/>
    <w:rsid w:val="002C2985"/>
    <w:rsid w:val="002C3420"/>
    <w:rsid w:val="002C359F"/>
    <w:rsid w:val="002C51C7"/>
    <w:rsid w:val="002C51FE"/>
    <w:rsid w:val="002C7ABA"/>
    <w:rsid w:val="002D1069"/>
    <w:rsid w:val="002D1CF4"/>
    <w:rsid w:val="002D1E6B"/>
    <w:rsid w:val="002D3747"/>
    <w:rsid w:val="002D41C4"/>
    <w:rsid w:val="002E1256"/>
    <w:rsid w:val="002E1C04"/>
    <w:rsid w:val="002E2F15"/>
    <w:rsid w:val="002E3722"/>
    <w:rsid w:val="002E46D7"/>
    <w:rsid w:val="002E4E61"/>
    <w:rsid w:val="002E552F"/>
    <w:rsid w:val="002E7539"/>
    <w:rsid w:val="002E7A04"/>
    <w:rsid w:val="002F1563"/>
    <w:rsid w:val="002F2BEA"/>
    <w:rsid w:val="002F2DF0"/>
    <w:rsid w:val="002F3A09"/>
    <w:rsid w:val="002F47C4"/>
    <w:rsid w:val="002F4B52"/>
    <w:rsid w:val="002F57C6"/>
    <w:rsid w:val="002F717E"/>
    <w:rsid w:val="00303E14"/>
    <w:rsid w:val="00304656"/>
    <w:rsid w:val="00306D29"/>
    <w:rsid w:val="00310407"/>
    <w:rsid w:val="003117F3"/>
    <w:rsid w:val="00311D1D"/>
    <w:rsid w:val="00315299"/>
    <w:rsid w:val="00315CA9"/>
    <w:rsid w:val="00316016"/>
    <w:rsid w:val="003166CF"/>
    <w:rsid w:val="00317049"/>
    <w:rsid w:val="003176A0"/>
    <w:rsid w:val="003208E7"/>
    <w:rsid w:val="00321336"/>
    <w:rsid w:val="003222A9"/>
    <w:rsid w:val="00323495"/>
    <w:rsid w:val="00323D32"/>
    <w:rsid w:val="00326E5A"/>
    <w:rsid w:val="0033169C"/>
    <w:rsid w:val="0033320C"/>
    <w:rsid w:val="00333945"/>
    <w:rsid w:val="00336247"/>
    <w:rsid w:val="00336F59"/>
    <w:rsid w:val="003374B8"/>
    <w:rsid w:val="00337CE6"/>
    <w:rsid w:val="00343784"/>
    <w:rsid w:val="00343C2B"/>
    <w:rsid w:val="00344C90"/>
    <w:rsid w:val="0034585C"/>
    <w:rsid w:val="00345D33"/>
    <w:rsid w:val="00347C90"/>
    <w:rsid w:val="00352815"/>
    <w:rsid w:val="00352970"/>
    <w:rsid w:val="0035391F"/>
    <w:rsid w:val="003546B4"/>
    <w:rsid w:val="00354E71"/>
    <w:rsid w:val="00356780"/>
    <w:rsid w:val="003600EE"/>
    <w:rsid w:val="0036120F"/>
    <w:rsid w:val="0036201C"/>
    <w:rsid w:val="0036418B"/>
    <w:rsid w:val="003646A2"/>
    <w:rsid w:val="003655A2"/>
    <w:rsid w:val="00370D2B"/>
    <w:rsid w:val="00372329"/>
    <w:rsid w:val="003726CC"/>
    <w:rsid w:val="00374EC3"/>
    <w:rsid w:val="00375C88"/>
    <w:rsid w:val="00381680"/>
    <w:rsid w:val="00381E5F"/>
    <w:rsid w:val="00383F1E"/>
    <w:rsid w:val="0038681E"/>
    <w:rsid w:val="00387642"/>
    <w:rsid w:val="00387A32"/>
    <w:rsid w:val="00387F84"/>
    <w:rsid w:val="003902DF"/>
    <w:rsid w:val="00390470"/>
    <w:rsid w:val="00390D85"/>
    <w:rsid w:val="00392F2C"/>
    <w:rsid w:val="00393A56"/>
    <w:rsid w:val="00394EB6"/>
    <w:rsid w:val="0039516F"/>
    <w:rsid w:val="0039523E"/>
    <w:rsid w:val="003954CC"/>
    <w:rsid w:val="00395B07"/>
    <w:rsid w:val="00395BCD"/>
    <w:rsid w:val="003977EE"/>
    <w:rsid w:val="003A10E9"/>
    <w:rsid w:val="003A5E58"/>
    <w:rsid w:val="003A5F77"/>
    <w:rsid w:val="003A64F2"/>
    <w:rsid w:val="003A7211"/>
    <w:rsid w:val="003B02ED"/>
    <w:rsid w:val="003B0E5B"/>
    <w:rsid w:val="003B4884"/>
    <w:rsid w:val="003B4F88"/>
    <w:rsid w:val="003B4FF8"/>
    <w:rsid w:val="003B7B23"/>
    <w:rsid w:val="003C0A67"/>
    <w:rsid w:val="003C118B"/>
    <w:rsid w:val="003C1228"/>
    <w:rsid w:val="003C2C98"/>
    <w:rsid w:val="003C2E41"/>
    <w:rsid w:val="003C31B6"/>
    <w:rsid w:val="003C34BE"/>
    <w:rsid w:val="003C4A1F"/>
    <w:rsid w:val="003C6512"/>
    <w:rsid w:val="003C6A77"/>
    <w:rsid w:val="003D038E"/>
    <w:rsid w:val="003D129D"/>
    <w:rsid w:val="003D1551"/>
    <w:rsid w:val="003D4ECE"/>
    <w:rsid w:val="003D55C5"/>
    <w:rsid w:val="003D58C7"/>
    <w:rsid w:val="003D5AF0"/>
    <w:rsid w:val="003D676A"/>
    <w:rsid w:val="003D67AE"/>
    <w:rsid w:val="003D6F39"/>
    <w:rsid w:val="003D7027"/>
    <w:rsid w:val="003D74D6"/>
    <w:rsid w:val="003E0960"/>
    <w:rsid w:val="003E0DBD"/>
    <w:rsid w:val="003E35F8"/>
    <w:rsid w:val="003E3807"/>
    <w:rsid w:val="003E3C32"/>
    <w:rsid w:val="003F04CB"/>
    <w:rsid w:val="003F0E4F"/>
    <w:rsid w:val="003F0EDD"/>
    <w:rsid w:val="003F1D4E"/>
    <w:rsid w:val="003F5FB5"/>
    <w:rsid w:val="003F7693"/>
    <w:rsid w:val="004006E7"/>
    <w:rsid w:val="00403698"/>
    <w:rsid w:val="0040494F"/>
    <w:rsid w:val="00405A4F"/>
    <w:rsid w:val="00410786"/>
    <w:rsid w:val="004118C5"/>
    <w:rsid w:val="004137EA"/>
    <w:rsid w:val="00413EBA"/>
    <w:rsid w:val="00415168"/>
    <w:rsid w:val="00416691"/>
    <w:rsid w:val="0042050C"/>
    <w:rsid w:val="00420C04"/>
    <w:rsid w:val="00422872"/>
    <w:rsid w:val="00425735"/>
    <w:rsid w:val="00430134"/>
    <w:rsid w:val="00430A61"/>
    <w:rsid w:val="00430D1C"/>
    <w:rsid w:val="00430D28"/>
    <w:rsid w:val="0043272A"/>
    <w:rsid w:val="00432BD6"/>
    <w:rsid w:val="00433575"/>
    <w:rsid w:val="004346C9"/>
    <w:rsid w:val="00435A47"/>
    <w:rsid w:val="00440048"/>
    <w:rsid w:val="00440190"/>
    <w:rsid w:val="00441084"/>
    <w:rsid w:val="00441234"/>
    <w:rsid w:val="0044133B"/>
    <w:rsid w:val="00441D50"/>
    <w:rsid w:val="00442E54"/>
    <w:rsid w:val="004448D7"/>
    <w:rsid w:val="0044549B"/>
    <w:rsid w:val="00450057"/>
    <w:rsid w:val="004524F0"/>
    <w:rsid w:val="004539F6"/>
    <w:rsid w:val="004540D3"/>
    <w:rsid w:val="004559B5"/>
    <w:rsid w:val="004559ED"/>
    <w:rsid w:val="004565D8"/>
    <w:rsid w:val="00456983"/>
    <w:rsid w:val="004573AF"/>
    <w:rsid w:val="00460806"/>
    <w:rsid w:val="00461A22"/>
    <w:rsid w:val="0046278F"/>
    <w:rsid w:val="00462F80"/>
    <w:rsid w:val="00463E27"/>
    <w:rsid w:val="0046503C"/>
    <w:rsid w:val="00466055"/>
    <w:rsid w:val="00470377"/>
    <w:rsid w:val="00472E6E"/>
    <w:rsid w:val="00473DCC"/>
    <w:rsid w:val="00474DA4"/>
    <w:rsid w:val="00475738"/>
    <w:rsid w:val="00475835"/>
    <w:rsid w:val="00475E9F"/>
    <w:rsid w:val="00477518"/>
    <w:rsid w:val="00477E2C"/>
    <w:rsid w:val="00477FDC"/>
    <w:rsid w:val="00480217"/>
    <w:rsid w:val="00483FDD"/>
    <w:rsid w:val="00485606"/>
    <w:rsid w:val="00485B17"/>
    <w:rsid w:val="00485EF5"/>
    <w:rsid w:val="00486061"/>
    <w:rsid w:val="004876A0"/>
    <w:rsid w:val="0049103B"/>
    <w:rsid w:val="0049245F"/>
    <w:rsid w:val="00494766"/>
    <w:rsid w:val="00494EE6"/>
    <w:rsid w:val="004A0911"/>
    <w:rsid w:val="004A0ADF"/>
    <w:rsid w:val="004A200F"/>
    <w:rsid w:val="004A3E6F"/>
    <w:rsid w:val="004A502B"/>
    <w:rsid w:val="004A683D"/>
    <w:rsid w:val="004A693B"/>
    <w:rsid w:val="004A6BD5"/>
    <w:rsid w:val="004B0119"/>
    <w:rsid w:val="004B0B65"/>
    <w:rsid w:val="004B0F9B"/>
    <w:rsid w:val="004B11FD"/>
    <w:rsid w:val="004B2AB0"/>
    <w:rsid w:val="004B4067"/>
    <w:rsid w:val="004B43A2"/>
    <w:rsid w:val="004B5B5A"/>
    <w:rsid w:val="004B5C2A"/>
    <w:rsid w:val="004B76D3"/>
    <w:rsid w:val="004B7F33"/>
    <w:rsid w:val="004C1BC0"/>
    <w:rsid w:val="004C2173"/>
    <w:rsid w:val="004C39F1"/>
    <w:rsid w:val="004C4047"/>
    <w:rsid w:val="004C47C9"/>
    <w:rsid w:val="004C4CF2"/>
    <w:rsid w:val="004C6D90"/>
    <w:rsid w:val="004D4A8C"/>
    <w:rsid w:val="004D4F9F"/>
    <w:rsid w:val="004D51B7"/>
    <w:rsid w:val="004D714D"/>
    <w:rsid w:val="004D714F"/>
    <w:rsid w:val="004E0F82"/>
    <w:rsid w:val="004E1133"/>
    <w:rsid w:val="004E15CA"/>
    <w:rsid w:val="004E2D31"/>
    <w:rsid w:val="004E3D95"/>
    <w:rsid w:val="004E4CE9"/>
    <w:rsid w:val="004E4E3D"/>
    <w:rsid w:val="004E7286"/>
    <w:rsid w:val="004E72A1"/>
    <w:rsid w:val="004E7FBB"/>
    <w:rsid w:val="004F106A"/>
    <w:rsid w:val="004F2F38"/>
    <w:rsid w:val="004F32F4"/>
    <w:rsid w:val="004F549E"/>
    <w:rsid w:val="004F6E35"/>
    <w:rsid w:val="00500E4E"/>
    <w:rsid w:val="00502072"/>
    <w:rsid w:val="00502CC4"/>
    <w:rsid w:val="005030CC"/>
    <w:rsid w:val="00507402"/>
    <w:rsid w:val="00507704"/>
    <w:rsid w:val="00510785"/>
    <w:rsid w:val="0051111F"/>
    <w:rsid w:val="005111A6"/>
    <w:rsid w:val="005128E2"/>
    <w:rsid w:val="00512B61"/>
    <w:rsid w:val="005156F2"/>
    <w:rsid w:val="00516FCC"/>
    <w:rsid w:val="00522798"/>
    <w:rsid w:val="00524ACD"/>
    <w:rsid w:val="00530639"/>
    <w:rsid w:val="00530820"/>
    <w:rsid w:val="005311F7"/>
    <w:rsid w:val="0053231A"/>
    <w:rsid w:val="00532A4B"/>
    <w:rsid w:val="005334A8"/>
    <w:rsid w:val="00533E43"/>
    <w:rsid w:val="00534F06"/>
    <w:rsid w:val="005365C1"/>
    <w:rsid w:val="005378A4"/>
    <w:rsid w:val="00540DC0"/>
    <w:rsid w:val="00541005"/>
    <w:rsid w:val="005419B6"/>
    <w:rsid w:val="00544F39"/>
    <w:rsid w:val="0054624A"/>
    <w:rsid w:val="0054684E"/>
    <w:rsid w:val="00546861"/>
    <w:rsid w:val="005469AD"/>
    <w:rsid w:val="0055356A"/>
    <w:rsid w:val="00560A6D"/>
    <w:rsid w:val="00561DFF"/>
    <w:rsid w:val="005627A5"/>
    <w:rsid w:val="005635F8"/>
    <w:rsid w:val="00563F69"/>
    <w:rsid w:val="00566CE5"/>
    <w:rsid w:val="005702C4"/>
    <w:rsid w:val="0057260E"/>
    <w:rsid w:val="0057274F"/>
    <w:rsid w:val="00576FCC"/>
    <w:rsid w:val="0057716C"/>
    <w:rsid w:val="00577444"/>
    <w:rsid w:val="00577AA7"/>
    <w:rsid w:val="00580E5C"/>
    <w:rsid w:val="00582C78"/>
    <w:rsid w:val="0058460D"/>
    <w:rsid w:val="005848CD"/>
    <w:rsid w:val="00585000"/>
    <w:rsid w:val="005856EB"/>
    <w:rsid w:val="005856F2"/>
    <w:rsid w:val="00586A2E"/>
    <w:rsid w:val="00587F56"/>
    <w:rsid w:val="005901C2"/>
    <w:rsid w:val="0059242C"/>
    <w:rsid w:val="00594125"/>
    <w:rsid w:val="00594E12"/>
    <w:rsid w:val="005958D3"/>
    <w:rsid w:val="0059757E"/>
    <w:rsid w:val="005A264F"/>
    <w:rsid w:val="005A37D2"/>
    <w:rsid w:val="005A7FD7"/>
    <w:rsid w:val="005B187F"/>
    <w:rsid w:val="005B19F0"/>
    <w:rsid w:val="005B1BCF"/>
    <w:rsid w:val="005B1EB8"/>
    <w:rsid w:val="005B31AE"/>
    <w:rsid w:val="005B3DDD"/>
    <w:rsid w:val="005B4936"/>
    <w:rsid w:val="005B49DC"/>
    <w:rsid w:val="005B4DFE"/>
    <w:rsid w:val="005B5B3E"/>
    <w:rsid w:val="005B64D8"/>
    <w:rsid w:val="005B73CD"/>
    <w:rsid w:val="005C00AF"/>
    <w:rsid w:val="005C2826"/>
    <w:rsid w:val="005C4DCF"/>
    <w:rsid w:val="005C561C"/>
    <w:rsid w:val="005C5BD8"/>
    <w:rsid w:val="005C5DAD"/>
    <w:rsid w:val="005C7CC5"/>
    <w:rsid w:val="005D20B6"/>
    <w:rsid w:val="005D2EFA"/>
    <w:rsid w:val="005D3D66"/>
    <w:rsid w:val="005D3E0C"/>
    <w:rsid w:val="005D5B28"/>
    <w:rsid w:val="005D6679"/>
    <w:rsid w:val="005D6996"/>
    <w:rsid w:val="005D7AC0"/>
    <w:rsid w:val="005E3BF0"/>
    <w:rsid w:val="005E3F37"/>
    <w:rsid w:val="005E485C"/>
    <w:rsid w:val="005E5FBC"/>
    <w:rsid w:val="005E64EC"/>
    <w:rsid w:val="005F4374"/>
    <w:rsid w:val="005F56AB"/>
    <w:rsid w:val="005F5799"/>
    <w:rsid w:val="005F6C37"/>
    <w:rsid w:val="006011D9"/>
    <w:rsid w:val="006018C7"/>
    <w:rsid w:val="00604675"/>
    <w:rsid w:val="00604E01"/>
    <w:rsid w:val="0060520D"/>
    <w:rsid w:val="00605F99"/>
    <w:rsid w:val="00610D2C"/>
    <w:rsid w:val="0061321A"/>
    <w:rsid w:val="006143FA"/>
    <w:rsid w:val="006147C4"/>
    <w:rsid w:val="00617037"/>
    <w:rsid w:val="00617C35"/>
    <w:rsid w:val="00620B57"/>
    <w:rsid w:val="00621E70"/>
    <w:rsid w:val="0062248F"/>
    <w:rsid w:val="0062308B"/>
    <w:rsid w:val="006239A4"/>
    <w:rsid w:val="00623E78"/>
    <w:rsid w:val="00624E19"/>
    <w:rsid w:val="00626573"/>
    <w:rsid w:val="006278AB"/>
    <w:rsid w:val="00630C0C"/>
    <w:rsid w:val="006311D8"/>
    <w:rsid w:val="00633B38"/>
    <w:rsid w:val="006341D8"/>
    <w:rsid w:val="00637239"/>
    <w:rsid w:val="006410D9"/>
    <w:rsid w:val="00641189"/>
    <w:rsid w:val="0064276F"/>
    <w:rsid w:val="00642DEF"/>
    <w:rsid w:val="0064301F"/>
    <w:rsid w:val="006432DE"/>
    <w:rsid w:val="0064364A"/>
    <w:rsid w:val="0064604F"/>
    <w:rsid w:val="00651541"/>
    <w:rsid w:val="00652237"/>
    <w:rsid w:val="00655682"/>
    <w:rsid w:val="006575B3"/>
    <w:rsid w:val="00660677"/>
    <w:rsid w:val="00660EE1"/>
    <w:rsid w:val="00663ECC"/>
    <w:rsid w:val="0066447B"/>
    <w:rsid w:val="00664ABD"/>
    <w:rsid w:val="00665BEF"/>
    <w:rsid w:val="00665DF4"/>
    <w:rsid w:val="00671882"/>
    <w:rsid w:val="00671A9A"/>
    <w:rsid w:val="006735A6"/>
    <w:rsid w:val="0067693C"/>
    <w:rsid w:val="0067761A"/>
    <w:rsid w:val="00686722"/>
    <w:rsid w:val="0068686E"/>
    <w:rsid w:val="00686C4B"/>
    <w:rsid w:val="00690B52"/>
    <w:rsid w:val="00690B72"/>
    <w:rsid w:val="00691116"/>
    <w:rsid w:val="006917CF"/>
    <w:rsid w:val="006924DD"/>
    <w:rsid w:val="0069316A"/>
    <w:rsid w:val="006933D5"/>
    <w:rsid w:val="006936F1"/>
    <w:rsid w:val="0069421D"/>
    <w:rsid w:val="006942E5"/>
    <w:rsid w:val="00694DE3"/>
    <w:rsid w:val="006958FE"/>
    <w:rsid w:val="006A0EE5"/>
    <w:rsid w:val="006A1A08"/>
    <w:rsid w:val="006A2A21"/>
    <w:rsid w:val="006A3EEF"/>
    <w:rsid w:val="006B0B37"/>
    <w:rsid w:val="006B0ED2"/>
    <w:rsid w:val="006B31E9"/>
    <w:rsid w:val="006B72BD"/>
    <w:rsid w:val="006B79AA"/>
    <w:rsid w:val="006C16BB"/>
    <w:rsid w:val="006C27C2"/>
    <w:rsid w:val="006C2BE2"/>
    <w:rsid w:val="006C474C"/>
    <w:rsid w:val="006C4CD2"/>
    <w:rsid w:val="006C4DE1"/>
    <w:rsid w:val="006C4EB2"/>
    <w:rsid w:val="006C5040"/>
    <w:rsid w:val="006C5983"/>
    <w:rsid w:val="006C6A54"/>
    <w:rsid w:val="006C74F8"/>
    <w:rsid w:val="006D11A9"/>
    <w:rsid w:val="006D2130"/>
    <w:rsid w:val="006D2FB2"/>
    <w:rsid w:val="006D59CF"/>
    <w:rsid w:val="006D5AA6"/>
    <w:rsid w:val="006D6ECD"/>
    <w:rsid w:val="006E0CEB"/>
    <w:rsid w:val="006E3CB3"/>
    <w:rsid w:val="006E3E82"/>
    <w:rsid w:val="006E4475"/>
    <w:rsid w:val="006E57E2"/>
    <w:rsid w:val="006E6B43"/>
    <w:rsid w:val="006E6B45"/>
    <w:rsid w:val="006E72C0"/>
    <w:rsid w:val="006E7F51"/>
    <w:rsid w:val="006F0BEB"/>
    <w:rsid w:val="006F19BE"/>
    <w:rsid w:val="006F2EE0"/>
    <w:rsid w:val="006F4D2E"/>
    <w:rsid w:val="006F583F"/>
    <w:rsid w:val="006F61E4"/>
    <w:rsid w:val="006F63D0"/>
    <w:rsid w:val="006F75DD"/>
    <w:rsid w:val="006F761E"/>
    <w:rsid w:val="006F789F"/>
    <w:rsid w:val="00700D5F"/>
    <w:rsid w:val="00701B0D"/>
    <w:rsid w:val="00701BC6"/>
    <w:rsid w:val="00702899"/>
    <w:rsid w:val="0070430C"/>
    <w:rsid w:val="00704425"/>
    <w:rsid w:val="0070483A"/>
    <w:rsid w:val="007065B6"/>
    <w:rsid w:val="00707065"/>
    <w:rsid w:val="00707079"/>
    <w:rsid w:val="00707183"/>
    <w:rsid w:val="007147C9"/>
    <w:rsid w:val="007152F1"/>
    <w:rsid w:val="0071551F"/>
    <w:rsid w:val="00715B43"/>
    <w:rsid w:val="00715C71"/>
    <w:rsid w:val="00715F84"/>
    <w:rsid w:val="00716737"/>
    <w:rsid w:val="00716B10"/>
    <w:rsid w:val="00717861"/>
    <w:rsid w:val="007216B4"/>
    <w:rsid w:val="0072191F"/>
    <w:rsid w:val="00721A31"/>
    <w:rsid w:val="0072229F"/>
    <w:rsid w:val="00722A42"/>
    <w:rsid w:val="00722B22"/>
    <w:rsid w:val="007252D8"/>
    <w:rsid w:val="00726678"/>
    <w:rsid w:val="00726F0C"/>
    <w:rsid w:val="00730441"/>
    <w:rsid w:val="0073077B"/>
    <w:rsid w:val="00730955"/>
    <w:rsid w:val="00731E86"/>
    <w:rsid w:val="00732B15"/>
    <w:rsid w:val="007423CC"/>
    <w:rsid w:val="00742488"/>
    <w:rsid w:val="00742D3B"/>
    <w:rsid w:val="00743CDF"/>
    <w:rsid w:val="00743E5D"/>
    <w:rsid w:val="00744585"/>
    <w:rsid w:val="00744E65"/>
    <w:rsid w:val="007450B1"/>
    <w:rsid w:val="0074741E"/>
    <w:rsid w:val="007513A2"/>
    <w:rsid w:val="00751C8E"/>
    <w:rsid w:val="00751E7E"/>
    <w:rsid w:val="00751FA1"/>
    <w:rsid w:val="00753C40"/>
    <w:rsid w:val="00756AB2"/>
    <w:rsid w:val="00757758"/>
    <w:rsid w:val="0076035F"/>
    <w:rsid w:val="007611FB"/>
    <w:rsid w:val="00762CA2"/>
    <w:rsid w:val="00762E9A"/>
    <w:rsid w:val="00762F95"/>
    <w:rsid w:val="00763C82"/>
    <w:rsid w:val="00765244"/>
    <w:rsid w:val="00765661"/>
    <w:rsid w:val="007675CD"/>
    <w:rsid w:val="007701AE"/>
    <w:rsid w:val="0077173E"/>
    <w:rsid w:val="00771829"/>
    <w:rsid w:val="00773472"/>
    <w:rsid w:val="007740D2"/>
    <w:rsid w:val="007741F5"/>
    <w:rsid w:val="00776AFE"/>
    <w:rsid w:val="007770B2"/>
    <w:rsid w:val="007837D3"/>
    <w:rsid w:val="0078585A"/>
    <w:rsid w:val="00785B4A"/>
    <w:rsid w:val="007876D7"/>
    <w:rsid w:val="00787AE7"/>
    <w:rsid w:val="00792B03"/>
    <w:rsid w:val="00794B60"/>
    <w:rsid w:val="00795524"/>
    <w:rsid w:val="00795D09"/>
    <w:rsid w:val="00795DCF"/>
    <w:rsid w:val="00796694"/>
    <w:rsid w:val="00796CD1"/>
    <w:rsid w:val="007A1609"/>
    <w:rsid w:val="007A2114"/>
    <w:rsid w:val="007A3600"/>
    <w:rsid w:val="007A47AA"/>
    <w:rsid w:val="007A5292"/>
    <w:rsid w:val="007A549B"/>
    <w:rsid w:val="007A5F9A"/>
    <w:rsid w:val="007A64DB"/>
    <w:rsid w:val="007A6707"/>
    <w:rsid w:val="007A69C4"/>
    <w:rsid w:val="007A7587"/>
    <w:rsid w:val="007A7CCB"/>
    <w:rsid w:val="007B31A4"/>
    <w:rsid w:val="007B3876"/>
    <w:rsid w:val="007B6CF8"/>
    <w:rsid w:val="007B6DD3"/>
    <w:rsid w:val="007C0D30"/>
    <w:rsid w:val="007C163F"/>
    <w:rsid w:val="007C1720"/>
    <w:rsid w:val="007C3D45"/>
    <w:rsid w:val="007C517F"/>
    <w:rsid w:val="007C67C1"/>
    <w:rsid w:val="007C69A2"/>
    <w:rsid w:val="007C74D6"/>
    <w:rsid w:val="007C7E62"/>
    <w:rsid w:val="007D13D0"/>
    <w:rsid w:val="007D1739"/>
    <w:rsid w:val="007D1FC6"/>
    <w:rsid w:val="007D2686"/>
    <w:rsid w:val="007D3E92"/>
    <w:rsid w:val="007D43DD"/>
    <w:rsid w:val="007D6DD0"/>
    <w:rsid w:val="007D7809"/>
    <w:rsid w:val="007E2315"/>
    <w:rsid w:val="007E7C04"/>
    <w:rsid w:val="007F0308"/>
    <w:rsid w:val="007F2E3A"/>
    <w:rsid w:val="007F3F67"/>
    <w:rsid w:val="007F4674"/>
    <w:rsid w:val="007F4B2A"/>
    <w:rsid w:val="007F4E26"/>
    <w:rsid w:val="007F5052"/>
    <w:rsid w:val="007F52EC"/>
    <w:rsid w:val="007F5E34"/>
    <w:rsid w:val="007F5FF2"/>
    <w:rsid w:val="007F6137"/>
    <w:rsid w:val="007F666A"/>
    <w:rsid w:val="007F7446"/>
    <w:rsid w:val="00802760"/>
    <w:rsid w:val="0080571E"/>
    <w:rsid w:val="00805F7A"/>
    <w:rsid w:val="00806394"/>
    <w:rsid w:val="00806715"/>
    <w:rsid w:val="00807F35"/>
    <w:rsid w:val="00811A9B"/>
    <w:rsid w:val="008178D4"/>
    <w:rsid w:val="0082009B"/>
    <w:rsid w:val="0082498A"/>
    <w:rsid w:val="00824C41"/>
    <w:rsid w:val="00825308"/>
    <w:rsid w:val="008271FB"/>
    <w:rsid w:val="00835BBA"/>
    <w:rsid w:val="00836003"/>
    <w:rsid w:val="00837AA3"/>
    <w:rsid w:val="00837E43"/>
    <w:rsid w:val="00840BDB"/>
    <w:rsid w:val="0084410C"/>
    <w:rsid w:val="00844127"/>
    <w:rsid w:val="00844811"/>
    <w:rsid w:val="0084654B"/>
    <w:rsid w:val="00847EA7"/>
    <w:rsid w:val="00851AC4"/>
    <w:rsid w:val="00851D7A"/>
    <w:rsid w:val="008526CE"/>
    <w:rsid w:val="00852DFC"/>
    <w:rsid w:val="008612EE"/>
    <w:rsid w:val="00863059"/>
    <w:rsid w:val="008631AD"/>
    <w:rsid w:val="00863FD8"/>
    <w:rsid w:val="008645E5"/>
    <w:rsid w:val="008659C5"/>
    <w:rsid w:val="00865F8B"/>
    <w:rsid w:val="00866F93"/>
    <w:rsid w:val="00867F65"/>
    <w:rsid w:val="008718E2"/>
    <w:rsid w:val="00871E51"/>
    <w:rsid w:val="00873269"/>
    <w:rsid w:val="0087339D"/>
    <w:rsid w:val="008734F4"/>
    <w:rsid w:val="008735E8"/>
    <w:rsid w:val="00876E33"/>
    <w:rsid w:val="00877963"/>
    <w:rsid w:val="0088161A"/>
    <w:rsid w:val="00882D5F"/>
    <w:rsid w:val="008836B4"/>
    <w:rsid w:val="008844BC"/>
    <w:rsid w:val="00884F79"/>
    <w:rsid w:val="00885212"/>
    <w:rsid w:val="008857DC"/>
    <w:rsid w:val="00886626"/>
    <w:rsid w:val="008869E2"/>
    <w:rsid w:val="00886C33"/>
    <w:rsid w:val="00893B6D"/>
    <w:rsid w:val="00893CA7"/>
    <w:rsid w:val="00894012"/>
    <w:rsid w:val="00896149"/>
    <w:rsid w:val="0089638B"/>
    <w:rsid w:val="008A0636"/>
    <w:rsid w:val="008A1485"/>
    <w:rsid w:val="008A29AD"/>
    <w:rsid w:val="008A34C8"/>
    <w:rsid w:val="008A5192"/>
    <w:rsid w:val="008A5533"/>
    <w:rsid w:val="008A5DAE"/>
    <w:rsid w:val="008A6CCE"/>
    <w:rsid w:val="008B0AE6"/>
    <w:rsid w:val="008B2CEC"/>
    <w:rsid w:val="008B2E95"/>
    <w:rsid w:val="008B4790"/>
    <w:rsid w:val="008B5148"/>
    <w:rsid w:val="008B67B9"/>
    <w:rsid w:val="008B7A53"/>
    <w:rsid w:val="008B7BEF"/>
    <w:rsid w:val="008C05FF"/>
    <w:rsid w:val="008C2B63"/>
    <w:rsid w:val="008C3A16"/>
    <w:rsid w:val="008C4086"/>
    <w:rsid w:val="008C5586"/>
    <w:rsid w:val="008C58FB"/>
    <w:rsid w:val="008C64C9"/>
    <w:rsid w:val="008D031B"/>
    <w:rsid w:val="008D08C8"/>
    <w:rsid w:val="008D10A3"/>
    <w:rsid w:val="008D24EA"/>
    <w:rsid w:val="008D341E"/>
    <w:rsid w:val="008D39AA"/>
    <w:rsid w:val="008D3D64"/>
    <w:rsid w:val="008D5523"/>
    <w:rsid w:val="008D67D0"/>
    <w:rsid w:val="008D6A00"/>
    <w:rsid w:val="008D6A2E"/>
    <w:rsid w:val="008D7BBF"/>
    <w:rsid w:val="008D7F41"/>
    <w:rsid w:val="008E0D99"/>
    <w:rsid w:val="008E1D9E"/>
    <w:rsid w:val="008E290C"/>
    <w:rsid w:val="008E38F0"/>
    <w:rsid w:val="008E5BFC"/>
    <w:rsid w:val="008E63E0"/>
    <w:rsid w:val="008E70E7"/>
    <w:rsid w:val="008E7463"/>
    <w:rsid w:val="008F006C"/>
    <w:rsid w:val="008F01B9"/>
    <w:rsid w:val="008F4415"/>
    <w:rsid w:val="008F4BD1"/>
    <w:rsid w:val="008F4D94"/>
    <w:rsid w:val="009003A9"/>
    <w:rsid w:val="0090168F"/>
    <w:rsid w:val="00901DAA"/>
    <w:rsid w:val="00902053"/>
    <w:rsid w:val="00902E4D"/>
    <w:rsid w:val="00902EF3"/>
    <w:rsid w:val="00904A2C"/>
    <w:rsid w:val="00906142"/>
    <w:rsid w:val="009069F6"/>
    <w:rsid w:val="009079DE"/>
    <w:rsid w:val="00911456"/>
    <w:rsid w:val="00913862"/>
    <w:rsid w:val="00913988"/>
    <w:rsid w:val="00917EEA"/>
    <w:rsid w:val="00920B43"/>
    <w:rsid w:val="00921118"/>
    <w:rsid w:val="00922058"/>
    <w:rsid w:val="009227C6"/>
    <w:rsid w:val="00922D54"/>
    <w:rsid w:val="009230B5"/>
    <w:rsid w:val="0092316A"/>
    <w:rsid w:val="00923A19"/>
    <w:rsid w:val="009249F7"/>
    <w:rsid w:val="0092739D"/>
    <w:rsid w:val="00927CBA"/>
    <w:rsid w:val="00927E17"/>
    <w:rsid w:val="00927EDC"/>
    <w:rsid w:val="0093403F"/>
    <w:rsid w:val="009358F2"/>
    <w:rsid w:val="00935BB6"/>
    <w:rsid w:val="009403A3"/>
    <w:rsid w:val="0094129E"/>
    <w:rsid w:val="00945117"/>
    <w:rsid w:val="009454C2"/>
    <w:rsid w:val="00945F74"/>
    <w:rsid w:val="00946474"/>
    <w:rsid w:val="00947704"/>
    <w:rsid w:val="009478ED"/>
    <w:rsid w:val="00951665"/>
    <w:rsid w:val="00952110"/>
    <w:rsid w:val="00955D64"/>
    <w:rsid w:val="00955DD1"/>
    <w:rsid w:val="00956C5C"/>
    <w:rsid w:val="00956EB0"/>
    <w:rsid w:val="00957BE5"/>
    <w:rsid w:val="00960F52"/>
    <w:rsid w:val="00962AA3"/>
    <w:rsid w:val="0096564F"/>
    <w:rsid w:val="00965759"/>
    <w:rsid w:val="0096593F"/>
    <w:rsid w:val="0096652F"/>
    <w:rsid w:val="009668A6"/>
    <w:rsid w:val="00967C34"/>
    <w:rsid w:val="009701A9"/>
    <w:rsid w:val="00970A1E"/>
    <w:rsid w:val="00971025"/>
    <w:rsid w:val="0097299C"/>
    <w:rsid w:val="009733C9"/>
    <w:rsid w:val="00973A8E"/>
    <w:rsid w:val="00973E53"/>
    <w:rsid w:val="00974F73"/>
    <w:rsid w:val="00974F77"/>
    <w:rsid w:val="00976E07"/>
    <w:rsid w:val="00981829"/>
    <w:rsid w:val="00985151"/>
    <w:rsid w:val="009857CE"/>
    <w:rsid w:val="00985C11"/>
    <w:rsid w:val="009863BE"/>
    <w:rsid w:val="00986DB1"/>
    <w:rsid w:val="0098710F"/>
    <w:rsid w:val="0099028C"/>
    <w:rsid w:val="00990DFF"/>
    <w:rsid w:val="0099107D"/>
    <w:rsid w:val="0099170E"/>
    <w:rsid w:val="009925E0"/>
    <w:rsid w:val="00994603"/>
    <w:rsid w:val="00994BDD"/>
    <w:rsid w:val="00996E58"/>
    <w:rsid w:val="009A19EC"/>
    <w:rsid w:val="009A3421"/>
    <w:rsid w:val="009A34F3"/>
    <w:rsid w:val="009A7512"/>
    <w:rsid w:val="009A793B"/>
    <w:rsid w:val="009A7942"/>
    <w:rsid w:val="009B031A"/>
    <w:rsid w:val="009B08A0"/>
    <w:rsid w:val="009B1458"/>
    <w:rsid w:val="009B3AE6"/>
    <w:rsid w:val="009B5880"/>
    <w:rsid w:val="009B6274"/>
    <w:rsid w:val="009B6510"/>
    <w:rsid w:val="009B6520"/>
    <w:rsid w:val="009B76C8"/>
    <w:rsid w:val="009B7DBB"/>
    <w:rsid w:val="009C1C5C"/>
    <w:rsid w:val="009C3814"/>
    <w:rsid w:val="009C3C5F"/>
    <w:rsid w:val="009C4F83"/>
    <w:rsid w:val="009C7E38"/>
    <w:rsid w:val="009D0572"/>
    <w:rsid w:val="009D0CA4"/>
    <w:rsid w:val="009D1C1A"/>
    <w:rsid w:val="009D263F"/>
    <w:rsid w:val="009D49B8"/>
    <w:rsid w:val="009D55E5"/>
    <w:rsid w:val="009D6070"/>
    <w:rsid w:val="009E1B18"/>
    <w:rsid w:val="009E2803"/>
    <w:rsid w:val="009E32F7"/>
    <w:rsid w:val="009E6F90"/>
    <w:rsid w:val="009F2076"/>
    <w:rsid w:val="009F274B"/>
    <w:rsid w:val="009F340E"/>
    <w:rsid w:val="009F4A25"/>
    <w:rsid w:val="009F632A"/>
    <w:rsid w:val="009F6818"/>
    <w:rsid w:val="00A00151"/>
    <w:rsid w:val="00A01EC6"/>
    <w:rsid w:val="00A02BFC"/>
    <w:rsid w:val="00A05634"/>
    <w:rsid w:val="00A064F6"/>
    <w:rsid w:val="00A07174"/>
    <w:rsid w:val="00A07487"/>
    <w:rsid w:val="00A10327"/>
    <w:rsid w:val="00A10A52"/>
    <w:rsid w:val="00A116C9"/>
    <w:rsid w:val="00A11F67"/>
    <w:rsid w:val="00A14234"/>
    <w:rsid w:val="00A14DE4"/>
    <w:rsid w:val="00A15643"/>
    <w:rsid w:val="00A15907"/>
    <w:rsid w:val="00A15918"/>
    <w:rsid w:val="00A1781D"/>
    <w:rsid w:val="00A17D25"/>
    <w:rsid w:val="00A207C3"/>
    <w:rsid w:val="00A21ACD"/>
    <w:rsid w:val="00A22E02"/>
    <w:rsid w:val="00A23E9C"/>
    <w:rsid w:val="00A25528"/>
    <w:rsid w:val="00A274D2"/>
    <w:rsid w:val="00A30054"/>
    <w:rsid w:val="00A31353"/>
    <w:rsid w:val="00A3200B"/>
    <w:rsid w:val="00A32E09"/>
    <w:rsid w:val="00A337CC"/>
    <w:rsid w:val="00A34EEB"/>
    <w:rsid w:val="00A379F5"/>
    <w:rsid w:val="00A42272"/>
    <w:rsid w:val="00A4349A"/>
    <w:rsid w:val="00A43FCF"/>
    <w:rsid w:val="00A44CA0"/>
    <w:rsid w:val="00A4680B"/>
    <w:rsid w:val="00A47F71"/>
    <w:rsid w:val="00A50C35"/>
    <w:rsid w:val="00A532C2"/>
    <w:rsid w:val="00A537C3"/>
    <w:rsid w:val="00A53FFA"/>
    <w:rsid w:val="00A54ABD"/>
    <w:rsid w:val="00A559F7"/>
    <w:rsid w:val="00A578A6"/>
    <w:rsid w:val="00A57D10"/>
    <w:rsid w:val="00A60483"/>
    <w:rsid w:val="00A60E2F"/>
    <w:rsid w:val="00A62D82"/>
    <w:rsid w:val="00A6510F"/>
    <w:rsid w:val="00A6530F"/>
    <w:rsid w:val="00A65DBA"/>
    <w:rsid w:val="00A65F74"/>
    <w:rsid w:val="00A66F08"/>
    <w:rsid w:val="00A67D24"/>
    <w:rsid w:val="00A701A1"/>
    <w:rsid w:val="00A72F68"/>
    <w:rsid w:val="00A73E89"/>
    <w:rsid w:val="00A7461C"/>
    <w:rsid w:val="00A74F7C"/>
    <w:rsid w:val="00A75014"/>
    <w:rsid w:val="00A755D9"/>
    <w:rsid w:val="00A812CF"/>
    <w:rsid w:val="00A8195E"/>
    <w:rsid w:val="00A81F36"/>
    <w:rsid w:val="00A822AD"/>
    <w:rsid w:val="00A84B62"/>
    <w:rsid w:val="00A8548B"/>
    <w:rsid w:val="00A85710"/>
    <w:rsid w:val="00A874A2"/>
    <w:rsid w:val="00A87756"/>
    <w:rsid w:val="00A90648"/>
    <w:rsid w:val="00A90A65"/>
    <w:rsid w:val="00A90D4E"/>
    <w:rsid w:val="00A91E52"/>
    <w:rsid w:val="00A97FCA"/>
    <w:rsid w:val="00AA011C"/>
    <w:rsid w:val="00AA04C3"/>
    <w:rsid w:val="00AA1F3A"/>
    <w:rsid w:val="00AA3757"/>
    <w:rsid w:val="00AA53CC"/>
    <w:rsid w:val="00AA582B"/>
    <w:rsid w:val="00AA5CE3"/>
    <w:rsid w:val="00AA7DCB"/>
    <w:rsid w:val="00AA7F41"/>
    <w:rsid w:val="00AB008C"/>
    <w:rsid w:val="00AB19E6"/>
    <w:rsid w:val="00AB39CF"/>
    <w:rsid w:val="00AB4578"/>
    <w:rsid w:val="00AB652F"/>
    <w:rsid w:val="00AB7E80"/>
    <w:rsid w:val="00AC2CBC"/>
    <w:rsid w:val="00AC52F4"/>
    <w:rsid w:val="00AC5322"/>
    <w:rsid w:val="00AC5C77"/>
    <w:rsid w:val="00AC5DDF"/>
    <w:rsid w:val="00AC6B7A"/>
    <w:rsid w:val="00AC74B4"/>
    <w:rsid w:val="00AC7875"/>
    <w:rsid w:val="00AD1A5A"/>
    <w:rsid w:val="00AD3CF6"/>
    <w:rsid w:val="00AD42A2"/>
    <w:rsid w:val="00AD486A"/>
    <w:rsid w:val="00AD5504"/>
    <w:rsid w:val="00AD5AEE"/>
    <w:rsid w:val="00AD6029"/>
    <w:rsid w:val="00AD631A"/>
    <w:rsid w:val="00AD727E"/>
    <w:rsid w:val="00AD79E2"/>
    <w:rsid w:val="00AE002A"/>
    <w:rsid w:val="00AE0904"/>
    <w:rsid w:val="00AE2369"/>
    <w:rsid w:val="00AE4925"/>
    <w:rsid w:val="00AE50F7"/>
    <w:rsid w:val="00AE65B2"/>
    <w:rsid w:val="00AE781C"/>
    <w:rsid w:val="00AE7CC8"/>
    <w:rsid w:val="00AE7F0A"/>
    <w:rsid w:val="00AF07D2"/>
    <w:rsid w:val="00AF1A7A"/>
    <w:rsid w:val="00AF1ED0"/>
    <w:rsid w:val="00AF2CC7"/>
    <w:rsid w:val="00AF709A"/>
    <w:rsid w:val="00AF77DC"/>
    <w:rsid w:val="00B00619"/>
    <w:rsid w:val="00B029BE"/>
    <w:rsid w:val="00B0471B"/>
    <w:rsid w:val="00B05884"/>
    <w:rsid w:val="00B05F00"/>
    <w:rsid w:val="00B06A6B"/>
    <w:rsid w:val="00B0712C"/>
    <w:rsid w:val="00B107BA"/>
    <w:rsid w:val="00B11B76"/>
    <w:rsid w:val="00B1247A"/>
    <w:rsid w:val="00B12B16"/>
    <w:rsid w:val="00B12E1B"/>
    <w:rsid w:val="00B13BF7"/>
    <w:rsid w:val="00B141D1"/>
    <w:rsid w:val="00B14CAF"/>
    <w:rsid w:val="00B15397"/>
    <w:rsid w:val="00B16D4C"/>
    <w:rsid w:val="00B17998"/>
    <w:rsid w:val="00B20514"/>
    <w:rsid w:val="00B22443"/>
    <w:rsid w:val="00B22D80"/>
    <w:rsid w:val="00B23719"/>
    <w:rsid w:val="00B23E08"/>
    <w:rsid w:val="00B24628"/>
    <w:rsid w:val="00B26730"/>
    <w:rsid w:val="00B305C9"/>
    <w:rsid w:val="00B321DA"/>
    <w:rsid w:val="00B323F8"/>
    <w:rsid w:val="00B335EE"/>
    <w:rsid w:val="00B33ABC"/>
    <w:rsid w:val="00B348AE"/>
    <w:rsid w:val="00B3512C"/>
    <w:rsid w:val="00B36593"/>
    <w:rsid w:val="00B36C6B"/>
    <w:rsid w:val="00B370A5"/>
    <w:rsid w:val="00B373ED"/>
    <w:rsid w:val="00B37FCC"/>
    <w:rsid w:val="00B405EB"/>
    <w:rsid w:val="00B41AC4"/>
    <w:rsid w:val="00B42899"/>
    <w:rsid w:val="00B42F6A"/>
    <w:rsid w:val="00B4355F"/>
    <w:rsid w:val="00B461A1"/>
    <w:rsid w:val="00B47C54"/>
    <w:rsid w:val="00B47FE4"/>
    <w:rsid w:val="00B50FEB"/>
    <w:rsid w:val="00B51180"/>
    <w:rsid w:val="00B518D1"/>
    <w:rsid w:val="00B54286"/>
    <w:rsid w:val="00B545CB"/>
    <w:rsid w:val="00B5466F"/>
    <w:rsid w:val="00B550D1"/>
    <w:rsid w:val="00B55416"/>
    <w:rsid w:val="00B57231"/>
    <w:rsid w:val="00B61664"/>
    <w:rsid w:val="00B628B7"/>
    <w:rsid w:val="00B654BF"/>
    <w:rsid w:val="00B70550"/>
    <w:rsid w:val="00B72B01"/>
    <w:rsid w:val="00B76AB9"/>
    <w:rsid w:val="00B77B5F"/>
    <w:rsid w:val="00B813E2"/>
    <w:rsid w:val="00B81C94"/>
    <w:rsid w:val="00B83393"/>
    <w:rsid w:val="00B84990"/>
    <w:rsid w:val="00B86CA6"/>
    <w:rsid w:val="00B86DF7"/>
    <w:rsid w:val="00B877C6"/>
    <w:rsid w:val="00B90962"/>
    <w:rsid w:val="00B90E8E"/>
    <w:rsid w:val="00B90FC9"/>
    <w:rsid w:val="00B9274A"/>
    <w:rsid w:val="00B929BE"/>
    <w:rsid w:val="00B93145"/>
    <w:rsid w:val="00B93735"/>
    <w:rsid w:val="00B9493E"/>
    <w:rsid w:val="00B94B66"/>
    <w:rsid w:val="00B951E6"/>
    <w:rsid w:val="00B96085"/>
    <w:rsid w:val="00B96A57"/>
    <w:rsid w:val="00BA1711"/>
    <w:rsid w:val="00BA291A"/>
    <w:rsid w:val="00BA42CF"/>
    <w:rsid w:val="00BA42EA"/>
    <w:rsid w:val="00BA5A46"/>
    <w:rsid w:val="00BA63A7"/>
    <w:rsid w:val="00BA6DF9"/>
    <w:rsid w:val="00BB0252"/>
    <w:rsid w:val="00BB0448"/>
    <w:rsid w:val="00BB0BF9"/>
    <w:rsid w:val="00BB1331"/>
    <w:rsid w:val="00BB1AD5"/>
    <w:rsid w:val="00BB39E0"/>
    <w:rsid w:val="00BB53C5"/>
    <w:rsid w:val="00BB594E"/>
    <w:rsid w:val="00BC11D8"/>
    <w:rsid w:val="00BC1CBF"/>
    <w:rsid w:val="00BC4335"/>
    <w:rsid w:val="00BC4ABA"/>
    <w:rsid w:val="00BC4EEB"/>
    <w:rsid w:val="00BC572F"/>
    <w:rsid w:val="00BC6E40"/>
    <w:rsid w:val="00BD28CF"/>
    <w:rsid w:val="00BD345A"/>
    <w:rsid w:val="00BD3C7E"/>
    <w:rsid w:val="00BD49EB"/>
    <w:rsid w:val="00BD4DC5"/>
    <w:rsid w:val="00BD5557"/>
    <w:rsid w:val="00BE0AAF"/>
    <w:rsid w:val="00BE1606"/>
    <w:rsid w:val="00BE1BDF"/>
    <w:rsid w:val="00BE2C1E"/>
    <w:rsid w:val="00BE37F9"/>
    <w:rsid w:val="00BE3A61"/>
    <w:rsid w:val="00BE6F8F"/>
    <w:rsid w:val="00BF2C65"/>
    <w:rsid w:val="00BF2F1D"/>
    <w:rsid w:val="00BF5820"/>
    <w:rsid w:val="00C005A8"/>
    <w:rsid w:val="00C047C2"/>
    <w:rsid w:val="00C047DC"/>
    <w:rsid w:val="00C055A4"/>
    <w:rsid w:val="00C07D1F"/>
    <w:rsid w:val="00C11714"/>
    <w:rsid w:val="00C12182"/>
    <w:rsid w:val="00C13787"/>
    <w:rsid w:val="00C14139"/>
    <w:rsid w:val="00C17015"/>
    <w:rsid w:val="00C20D19"/>
    <w:rsid w:val="00C21A99"/>
    <w:rsid w:val="00C222D2"/>
    <w:rsid w:val="00C232F3"/>
    <w:rsid w:val="00C23322"/>
    <w:rsid w:val="00C2469C"/>
    <w:rsid w:val="00C25802"/>
    <w:rsid w:val="00C27E4F"/>
    <w:rsid w:val="00C30BF3"/>
    <w:rsid w:val="00C313F8"/>
    <w:rsid w:val="00C3227D"/>
    <w:rsid w:val="00C32355"/>
    <w:rsid w:val="00C32841"/>
    <w:rsid w:val="00C33938"/>
    <w:rsid w:val="00C34012"/>
    <w:rsid w:val="00C349D7"/>
    <w:rsid w:val="00C35ED9"/>
    <w:rsid w:val="00C36E46"/>
    <w:rsid w:val="00C401D9"/>
    <w:rsid w:val="00C405DA"/>
    <w:rsid w:val="00C4246F"/>
    <w:rsid w:val="00C439F0"/>
    <w:rsid w:val="00C44F8C"/>
    <w:rsid w:val="00C4588B"/>
    <w:rsid w:val="00C45BE4"/>
    <w:rsid w:val="00C46ABF"/>
    <w:rsid w:val="00C46BD6"/>
    <w:rsid w:val="00C5065E"/>
    <w:rsid w:val="00C50E91"/>
    <w:rsid w:val="00C51FBF"/>
    <w:rsid w:val="00C52B2E"/>
    <w:rsid w:val="00C533E2"/>
    <w:rsid w:val="00C545D8"/>
    <w:rsid w:val="00C54823"/>
    <w:rsid w:val="00C55BAE"/>
    <w:rsid w:val="00C55F7F"/>
    <w:rsid w:val="00C60741"/>
    <w:rsid w:val="00C61E01"/>
    <w:rsid w:val="00C61E73"/>
    <w:rsid w:val="00C62E8B"/>
    <w:rsid w:val="00C662B9"/>
    <w:rsid w:val="00C66394"/>
    <w:rsid w:val="00C66611"/>
    <w:rsid w:val="00C674F3"/>
    <w:rsid w:val="00C7392C"/>
    <w:rsid w:val="00C760A9"/>
    <w:rsid w:val="00C775DE"/>
    <w:rsid w:val="00C77CC1"/>
    <w:rsid w:val="00C81123"/>
    <w:rsid w:val="00C821E5"/>
    <w:rsid w:val="00C82868"/>
    <w:rsid w:val="00C863FA"/>
    <w:rsid w:val="00C870A2"/>
    <w:rsid w:val="00C870C0"/>
    <w:rsid w:val="00C8774B"/>
    <w:rsid w:val="00C90AEA"/>
    <w:rsid w:val="00C90C42"/>
    <w:rsid w:val="00C927F4"/>
    <w:rsid w:val="00C94F09"/>
    <w:rsid w:val="00C9653A"/>
    <w:rsid w:val="00C975D2"/>
    <w:rsid w:val="00C97923"/>
    <w:rsid w:val="00CA103D"/>
    <w:rsid w:val="00CA468C"/>
    <w:rsid w:val="00CA4D0A"/>
    <w:rsid w:val="00CA4EE2"/>
    <w:rsid w:val="00CA5BBB"/>
    <w:rsid w:val="00CA5FA7"/>
    <w:rsid w:val="00CB522A"/>
    <w:rsid w:val="00CB6167"/>
    <w:rsid w:val="00CC074F"/>
    <w:rsid w:val="00CC2C10"/>
    <w:rsid w:val="00CC32BE"/>
    <w:rsid w:val="00CC3FB7"/>
    <w:rsid w:val="00CC4D08"/>
    <w:rsid w:val="00CC7EEC"/>
    <w:rsid w:val="00CD134C"/>
    <w:rsid w:val="00CD19E1"/>
    <w:rsid w:val="00CD1AEE"/>
    <w:rsid w:val="00CD248E"/>
    <w:rsid w:val="00CD3474"/>
    <w:rsid w:val="00CD3BBD"/>
    <w:rsid w:val="00CD4E2D"/>
    <w:rsid w:val="00CD5579"/>
    <w:rsid w:val="00CD5E40"/>
    <w:rsid w:val="00CD6B04"/>
    <w:rsid w:val="00CD7141"/>
    <w:rsid w:val="00CD76A8"/>
    <w:rsid w:val="00CE5F09"/>
    <w:rsid w:val="00CF30DD"/>
    <w:rsid w:val="00CF6D7B"/>
    <w:rsid w:val="00CF6E56"/>
    <w:rsid w:val="00D00272"/>
    <w:rsid w:val="00D019C3"/>
    <w:rsid w:val="00D025D3"/>
    <w:rsid w:val="00D02C00"/>
    <w:rsid w:val="00D03EE8"/>
    <w:rsid w:val="00D05027"/>
    <w:rsid w:val="00D0511C"/>
    <w:rsid w:val="00D0574B"/>
    <w:rsid w:val="00D05F3E"/>
    <w:rsid w:val="00D06E58"/>
    <w:rsid w:val="00D12366"/>
    <w:rsid w:val="00D13BBA"/>
    <w:rsid w:val="00D145AB"/>
    <w:rsid w:val="00D1481A"/>
    <w:rsid w:val="00D14A5C"/>
    <w:rsid w:val="00D158E2"/>
    <w:rsid w:val="00D1658C"/>
    <w:rsid w:val="00D165C0"/>
    <w:rsid w:val="00D167FF"/>
    <w:rsid w:val="00D21159"/>
    <w:rsid w:val="00D216A6"/>
    <w:rsid w:val="00D22E46"/>
    <w:rsid w:val="00D23904"/>
    <w:rsid w:val="00D2504D"/>
    <w:rsid w:val="00D2649D"/>
    <w:rsid w:val="00D26ED8"/>
    <w:rsid w:val="00D27E0C"/>
    <w:rsid w:val="00D3022E"/>
    <w:rsid w:val="00D30B7D"/>
    <w:rsid w:val="00D31536"/>
    <w:rsid w:val="00D31B4C"/>
    <w:rsid w:val="00D31F8E"/>
    <w:rsid w:val="00D3231F"/>
    <w:rsid w:val="00D33FB6"/>
    <w:rsid w:val="00D34130"/>
    <w:rsid w:val="00D34A05"/>
    <w:rsid w:val="00D34E0D"/>
    <w:rsid w:val="00D36D18"/>
    <w:rsid w:val="00D3707F"/>
    <w:rsid w:val="00D37E87"/>
    <w:rsid w:val="00D416E4"/>
    <w:rsid w:val="00D42244"/>
    <w:rsid w:val="00D44EDD"/>
    <w:rsid w:val="00D45A8F"/>
    <w:rsid w:val="00D47BA3"/>
    <w:rsid w:val="00D513AF"/>
    <w:rsid w:val="00D533D6"/>
    <w:rsid w:val="00D61CFE"/>
    <w:rsid w:val="00D63AFC"/>
    <w:rsid w:val="00D67CBD"/>
    <w:rsid w:val="00D71139"/>
    <w:rsid w:val="00D71C4A"/>
    <w:rsid w:val="00D71CBC"/>
    <w:rsid w:val="00D72501"/>
    <w:rsid w:val="00D725FC"/>
    <w:rsid w:val="00D730FF"/>
    <w:rsid w:val="00D738C4"/>
    <w:rsid w:val="00D75D3D"/>
    <w:rsid w:val="00D76536"/>
    <w:rsid w:val="00D817A4"/>
    <w:rsid w:val="00D8246D"/>
    <w:rsid w:val="00D833F8"/>
    <w:rsid w:val="00D90D24"/>
    <w:rsid w:val="00D917FB"/>
    <w:rsid w:val="00D91E43"/>
    <w:rsid w:val="00D923F3"/>
    <w:rsid w:val="00D957DB"/>
    <w:rsid w:val="00D96072"/>
    <w:rsid w:val="00D97D55"/>
    <w:rsid w:val="00DA1DD6"/>
    <w:rsid w:val="00DA1F91"/>
    <w:rsid w:val="00DA24E6"/>
    <w:rsid w:val="00DA27BF"/>
    <w:rsid w:val="00DA3833"/>
    <w:rsid w:val="00DA5397"/>
    <w:rsid w:val="00DA5BC0"/>
    <w:rsid w:val="00DA5E62"/>
    <w:rsid w:val="00DA6A7D"/>
    <w:rsid w:val="00DA6F06"/>
    <w:rsid w:val="00DA765A"/>
    <w:rsid w:val="00DB0294"/>
    <w:rsid w:val="00DB2E21"/>
    <w:rsid w:val="00DB34D7"/>
    <w:rsid w:val="00DB42FE"/>
    <w:rsid w:val="00DB4E68"/>
    <w:rsid w:val="00DB5FA7"/>
    <w:rsid w:val="00DB70C5"/>
    <w:rsid w:val="00DB71C9"/>
    <w:rsid w:val="00DB7E95"/>
    <w:rsid w:val="00DC012F"/>
    <w:rsid w:val="00DC017F"/>
    <w:rsid w:val="00DC0895"/>
    <w:rsid w:val="00DC13AB"/>
    <w:rsid w:val="00DC379D"/>
    <w:rsid w:val="00DC3C85"/>
    <w:rsid w:val="00DC5C89"/>
    <w:rsid w:val="00DD09D6"/>
    <w:rsid w:val="00DD20FC"/>
    <w:rsid w:val="00DD2518"/>
    <w:rsid w:val="00DD2BB6"/>
    <w:rsid w:val="00DD3169"/>
    <w:rsid w:val="00DD384F"/>
    <w:rsid w:val="00DD3966"/>
    <w:rsid w:val="00DD4605"/>
    <w:rsid w:val="00DE04F4"/>
    <w:rsid w:val="00DE052A"/>
    <w:rsid w:val="00DE260F"/>
    <w:rsid w:val="00DE3B06"/>
    <w:rsid w:val="00DE57AC"/>
    <w:rsid w:val="00DE7C35"/>
    <w:rsid w:val="00DF39AE"/>
    <w:rsid w:val="00DF4D87"/>
    <w:rsid w:val="00DF5CE7"/>
    <w:rsid w:val="00DF64FC"/>
    <w:rsid w:val="00DF76BE"/>
    <w:rsid w:val="00E00137"/>
    <w:rsid w:val="00E0198B"/>
    <w:rsid w:val="00E0382D"/>
    <w:rsid w:val="00E04728"/>
    <w:rsid w:val="00E07385"/>
    <w:rsid w:val="00E07468"/>
    <w:rsid w:val="00E1093E"/>
    <w:rsid w:val="00E109C0"/>
    <w:rsid w:val="00E119E2"/>
    <w:rsid w:val="00E1228B"/>
    <w:rsid w:val="00E153EE"/>
    <w:rsid w:val="00E161E5"/>
    <w:rsid w:val="00E162BF"/>
    <w:rsid w:val="00E16863"/>
    <w:rsid w:val="00E168D5"/>
    <w:rsid w:val="00E16FDB"/>
    <w:rsid w:val="00E177F4"/>
    <w:rsid w:val="00E208FB"/>
    <w:rsid w:val="00E255B4"/>
    <w:rsid w:val="00E25720"/>
    <w:rsid w:val="00E27447"/>
    <w:rsid w:val="00E27CFE"/>
    <w:rsid w:val="00E30932"/>
    <w:rsid w:val="00E31E26"/>
    <w:rsid w:val="00E32461"/>
    <w:rsid w:val="00E34B99"/>
    <w:rsid w:val="00E4037B"/>
    <w:rsid w:val="00E40AAD"/>
    <w:rsid w:val="00E40EC1"/>
    <w:rsid w:val="00E42364"/>
    <w:rsid w:val="00E44DBE"/>
    <w:rsid w:val="00E4635C"/>
    <w:rsid w:val="00E50BE2"/>
    <w:rsid w:val="00E51697"/>
    <w:rsid w:val="00E52846"/>
    <w:rsid w:val="00E5303C"/>
    <w:rsid w:val="00E53428"/>
    <w:rsid w:val="00E53520"/>
    <w:rsid w:val="00E5357C"/>
    <w:rsid w:val="00E5374A"/>
    <w:rsid w:val="00E53961"/>
    <w:rsid w:val="00E54C03"/>
    <w:rsid w:val="00E55D9F"/>
    <w:rsid w:val="00E55EFD"/>
    <w:rsid w:val="00E600A7"/>
    <w:rsid w:val="00E60C3C"/>
    <w:rsid w:val="00E63ECD"/>
    <w:rsid w:val="00E6472B"/>
    <w:rsid w:val="00E64C72"/>
    <w:rsid w:val="00E669BB"/>
    <w:rsid w:val="00E669C6"/>
    <w:rsid w:val="00E67B5C"/>
    <w:rsid w:val="00E70529"/>
    <w:rsid w:val="00E717B0"/>
    <w:rsid w:val="00E7220E"/>
    <w:rsid w:val="00E731FB"/>
    <w:rsid w:val="00E737AD"/>
    <w:rsid w:val="00E74CB8"/>
    <w:rsid w:val="00E74E26"/>
    <w:rsid w:val="00E770AF"/>
    <w:rsid w:val="00E81A01"/>
    <w:rsid w:val="00E81D58"/>
    <w:rsid w:val="00E83522"/>
    <w:rsid w:val="00E83AF6"/>
    <w:rsid w:val="00E8438C"/>
    <w:rsid w:val="00E84F28"/>
    <w:rsid w:val="00E86FCA"/>
    <w:rsid w:val="00E91C7C"/>
    <w:rsid w:val="00E9243F"/>
    <w:rsid w:val="00E932EC"/>
    <w:rsid w:val="00E93401"/>
    <w:rsid w:val="00E939B9"/>
    <w:rsid w:val="00E93AC0"/>
    <w:rsid w:val="00E94E5D"/>
    <w:rsid w:val="00E95B7D"/>
    <w:rsid w:val="00E9674F"/>
    <w:rsid w:val="00E97720"/>
    <w:rsid w:val="00E97B62"/>
    <w:rsid w:val="00E97E98"/>
    <w:rsid w:val="00EA007E"/>
    <w:rsid w:val="00EA0A45"/>
    <w:rsid w:val="00EA0B50"/>
    <w:rsid w:val="00EA12BD"/>
    <w:rsid w:val="00EA1381"/>
    <w:rsid w:val="00EA32BE"/>
    <w:rsid w:val="00EA4E1E"/>
    <w:rsid w:val="00EA5668"/>
    <w:rsid w:val="00EB308C"/>
    <w:rsid w:val="00EB3AB2"/>
    <w:rsid w:val="00EB408D"/>
    <w:rsid w:val="00EB41C8"/>
    <w:rsid w:val="00EB4B4A"/>
    <w:rsid w:val="00EB5DDF"/>
    <w:rsid w:val="00EB68AF"/>
    <w:rsid w:val="00EB77BD"/>
    <w:rsid w:val="00EB7E86"/>
    <w:rsid w:val="00EC07DF"/>
    <w:rsid w:val="00EC31FD"/>
    <w:rsid w:val="00EC422E"/>
    <w:rsid w:val="00EC4705"/>
    <w:rsid w:val="00EC53BC"/>
    <w:rsid w:val="00EC6913"/>
    <w:rsid w:val="00ED0DED"/>
    <w:rsid w:val="00ED12D8"/>
    <w:rsid w:val="00ED1565"/>
    <w:rsid w:val="00ED19C6"/>
    <w:rsid w:val="00ED1C51"/>
    <w:rsid w:val="00ED24A7"/>
    <w:rsid w:val="00ED2921"/>
    <w:rsid w:val="00ED2B22"/>
    <w:rsid w:val="00ED5BA1"/>
    <w:rsid w:val="00ED5DEB"/>
    <w:rsid w:val="00ED7FD5"/>
    <w:rsid w:val="00EE0A66"/>
    <w:rsid w:val="00EE1071"/>
    <w:rsid w:val="00EE380C"/>
    <w:rsid w:val="00EE3B16"/>
    <w:rsid w:val="00EE5982"/>
    <w:rsid w:val="00EE5A3A"/>
    <w:rsid w:val="00EE6A09"/>
    <w:rsid w:val="00EE7E11"/>
    <w:rsid w:val="00EF0874"/>
    <w:rsid w:val="00EF17E4"/>
    <w:rsid w:val="00EF18EE"/>
    <w:rsid w:val="00EF1E74"/>
    <w:rsid w:val="00EF249B"/>
    <w:rsid w:val="00EF2571"/>
    <w:rsid w:val="00EF2839"/>
    <w:rsid w:val="00EF3142"/>
    <w:rsid w:val="00EF3C2A"/>
    <w:rsid w:val="00EF4E35"/>
    <w:rsid w:val="00EF7CF0"/>
    <w:rsid w:val="00F0122D"/>
    <w:rsid w:val="00F0131B"/>
    <w:rsid w:val="00F0255D"/>
    <w:rsid w:val="00F02C97"/>
    <w:rsid w:val="00F02D9E"/>
    <w:rsid w:val="00F03415"/>
    <w:rsid w:val="00F038A4"/>
    <w:rsid w:val="00F040DC"/>
    <w:rsid w:val="00F067E2"/>
    <w:rsid w:val="00F108EB"/>
    <w:rsid w:val="00F142F1"/>
    <w:rsid w:val="00F147C9"/>
    <w:rsid w:val="00F14863"/>
    <w:rsid w:val="00F14FAF"/>
    <w:rsid w:val="00F16B3E"/>
    <w:rsid w:val="00F17ABA"/>
    <w:rsid w:val="00F17FBE"/>
    <w:rsid w:val="00F20F9E"/>
    <w:rsid w:val="00F2194A"/>
    <w:rsid w:val="00F23EB5"/>
    <w:rsid w:val="00F24672"/>
    <w:rsid w:val="00F33190"/>
    <w:rsid w:val="00F34565"/>
    <w:rsid w:val="00F36B41"/>
    <w:rsid w:val="00F40655"/>
    <w:rsid w:val="00F413C6"/>
    <w:rsid w:val="00F4315C"/>
    <w:rsid w:val="00F44659"/>
    <w:rsid w:val="00F44C76"/>
    <w:rsid w:val="00F45E91"/>
    <w:rsid w:val="00F46C4A"/>
    <w:rsid w:val="00F479B5"/>
    <w:rsid w:val="00F526E2"/>
    <w:rsid w:val="00F527C4"/>
    <w:rsid w:val="00F53552"/>
    <w:rsid w:val="00F5379C"/>
    <w:rsid w:val="00F542D4"/>
    <w:rsid w:val="00F54B1F"/>
    <w:rsid w:val="00F54DBA"/>
    <w:rsid w:val="00F56F42"/>
    <w:rsid w:val="00F57099"/>
    <w:rsid w:val="00F5716F"/>
    <w:rsid w:val="00F60925"/>
    <w:rsid w:val="00F637B2"/>
    <w:rsid w:val="00F640E5"/>
    <w:rsid w:val="00F643B4"/>
    <w:rsid w:val="00F65EBF"/>
    <w:rsid w:val="00F66CF2"/>
    <w:rsid w:val="00F7021A"/>
    <w:rsid w:val="00F70EC3"/>
    <w:rsid w:val="00F711C3"/>
    <w:rsid w:val="00F714B9"/>
    <w:rsid w:val="00F749A5"/>
    <w:rsid w:val="00F76B77"/>
    <w:rsid w:val="00F80309"/>
    <w:rsid w:val="00F803E7"/>
    <w:rsid w:val="00F807DC"/>
    <w:rsid w:val="00F8362F"/>
    <w:rsid w:val="00F839D2"/>
    <w:rsid w:val="00F85DCD"/>
    <w:rsid w:val="00F9164D"/>
    <w:rsid w:val="00F91DF3"/>
    <w:rsid w:val="00F928FD"/>
    <w:rsid w:val="00F93A96"/>
    <w:rsid w:val="00F93F54"/>
    <w:rsid w:val="00F953A1"/>
    <w:rsid w:val="00F95C28"/>
    <w:rsid w:val="00F9690C"/>
    <w:rsid w:val="00FA03C0"/>
    <w:rsid w:val="00FA10D8"/>
    <w:rsid w:val="00FA18D5"/>
    <w:rsid w:val="00FA59F1"/>
    <w:rsid w:val="00FA5A79"/>
    <w:rsid w:val="00FA6B04"/>
    <w:rsid w:val="00FB6944"/>
    <w:rsid w:val="00FB6C36"/>
    <w:rsid w:val="00FC1C97"/>
    <w:rsid w:val="00FC26F9"/>
    <w:rsid w:val="00FC4C4F"/>
    <w:rsid w:val="00FC4FFF"/>
    <w:rsid w:val="00FC61FA"/>
    <w:rsid w:val="00FC73F6"/>
    <w:rsid w:val="00FC77AF"/>
    <w:rsid w:val="00FC7E11"/>
    <w:rsid w:val="00FD0673"/>
    <w:rsid w:val="00FD19B2"/>
    <w:rsid w:val="00FD5229"/>
    <w:rsid w:val="00FD55FB"/>
    <w:rsid w:val="00FD58DC"/>
    <w:rsid w:val="00FD5AA9"/>
    <w:rsid w:val="00FD6402"/>
    <w:rsid w:val="00FD673B"/>
    <w:rsid w:val="00FE1202"/>
    <w:rsid w:val="00FE40F5"/>
    <w:rsid w:val="00FE699B"/>
    <w:rsid w:val="00FE76CB"/>
    <w:rsid w:val="00FF0047"/>
    <w:rsid w:val="00FF1860"/>
    <w:rsid w:val="00FF1E43"/>
    <w:rsid w:val="00FF2B79"/>
    <w:rsid w:val="00FF372E"/>
    <w:rsid w:val="00FF6754"/>
    <w:rsid w:val="00FF692E"/>
    <w:rsid w:val="00FF69DC"/>
    <w:rsid w:val="00FF6A62"/>
    <w:rsid w:val="01565981"/>
    <w:rsid w:val="018DF87E"/>
    <w:rsid w:val="01EF3ABC"/>
    <w:rsid w:val="0235B9D2"/>
    <w:rsid w:val="0285EDB2"/>
    <w:rsid w:val="05F955C4"/>
    <w:rsid w:val="06A87B18"/>
    <w:rsid w:val="06C231E1"/>
    <w:rsid w:val="0772CDB1"/>
    <w:rsid w:val="07B7FA6C"/>
    <w:rsid w:val="08B2D070"/>
    <w:rsid w:val="0B6656FD"/>
    <w:rsid w:val="0B919FF6"/>
    <w:rsid w:val="0CB3D53A"/>
    <w:rsid w:val="0CE0A2F3"/>
    <w:rsid w:val="0CE88C23"/>
    <w:rsid w:val="0CF460D2"/>
    <w:rsid w:val="0D18638A"/>
    <w:rsid w:val="0DA3AF06"/>
    <w:rsid w:val="0DF5012C"/>
    <w:rsid w:val="103E2A7E"/>
    <w:rsid w:val="104CD84E"/>
    <w:rsid w:val="1058537F"/>
    <w:rsid w:val="106480BB"/>
    <w:rsid w:val="10B55084"/>
    <w:rsid w:val="10BD2B63"/>
    <w:rsid w:val="110A2074"/>
    <w:rsid w:val="113DFC6B"/>
    <w:rsid w:val="11F0F1F5"/>
    <w:rsid w:val="12A7FB3E"/>
    <w:rsid w:val="12EF6E40"/>
    <w:rsid w:val="1321DF33"/>
    <w:rsid w:val="139D9BB1"/>
    <w:rsid w:val="1546331E"/>
    <w:rsid w:val="15562E6E"/>
    <w:rsid w:val="162C2B85"/>
    <w:rsid w:val="167B2670"/>
    <w:rsid w:val="16A0FE9D"/>
    <w:rsid w:val="181DD1AB"/>
    <w:rsid w:val="18267F2C"/>
    <w:rsid w:val="18C070D0"/>
    <w:rsid w:val="19806937"/>
    <w:rsid w:val="1A5B5ACA"/>
    <w:rsid w:val="1A948121"/>
    <w:rsid w:val="1C676486"/>
    <w:rsid w:val="1D1B3352"/>
    <w:rsid w:val="1D1CDDDE"/>
    <w:rsid w:val="1D6DB901"/>
    <w:rsid w:val="1DBA77E6"/>
    <w:rsid w:val="1E31C727"/>
    <w:rsid w:val="1F9A622D"/>
    <w:rsid w:val="1F9D8BB2"/>
    <w:rsid w:val="207CCE20"/>
    <w:rsid w:val="20F23EB5"/>
    <w:rsid w:val="215439E6"/>
    <w:rsid w:val="21BF8249"/>
    <w:rsid w:val="222B6246"/>
    <w:rsid w:val="224498CE"/>
    <w:rsid w:val="226542C5"/>
    <w:rsid w:val="229CB415"/>
    <w:rsid w:val="23735EF6"/>
    <w:rsid w:val="23B01694"/>
    <w:rsid w:val="24361CC6"/>
    <w:rsid w:val="25591237"/>
    <w:rsid w:val="25ED5B11"/>
    <w:rsid w:val="25F7B35D"/>
    <w:rsid w:val="2604B860"/>
    <w:rsid w:val="2606305C"/>
    <w:rsid w:val="264256B8"/>
    <w:rsid w:val="270FB840"/>
    <w:rsid w:val="27997322"/>
    <w:rsid w:val="2866F489"/>
    <w:rsid w:val="28A33D0F"/>
    <w:rsid w:val="2906676F"/>
    <w:rsid w:val="2A11104E"/>
    <w:rsid w:val="2A246B57"/>
    <w:rsid w:val="2AEEF566"/>
    <w:rsid w:val="2CAC06CE"/>
    <w:rsid w:val="308B261D"/>
    <w:rsid w:val="329EBB2B"/>
    <w:rsid w:val="33967D48"/>
    <w:rsid w:val="33BD66E3"/>
    <w:rsid w:val="3583B112"/>
    <w:rsid w:val="35A530C3"/>
    <w:rsid w:val="35EC0D6D"/>
    <w:rsid w:val="366A615D"/>
    <w:rsid w:val="367A89DF"/>
    <w:rsid w:val="36B88BFA"/>
    <w:rsid w:val="38053A86"/>
    <w:rsid w:val="381285A3"/>
    <w:rsid w:val="383D5BDC"/>
    <w:rsid w:val="38F20D95"/>
    <w:rsid w:val="38F8FBDA"/>
    <w:rsid w:val="39083A39"/>
    <w:rsid w:val="394470DA"/>
    <w:rsid w:val="39CD10AE"/>
    <w:rsid w:val="39F900BA"/>
    <w:rsid w:val="3A98E327"/>
    <w:rsid w:val="3AB16479"/>
    <w:rsid w:val="3B38C494"/>
    <w:rsid w:val="3B5710BC"/>
    <w:rsid w:val="3C1C77B7"/>
    <w:rsid w:val="3C3D61DC"/>
    <w:rsid w:val="3C8A4F80"/>
    <w:rsid w:val="3DC1AB4D"/>
    <w:rsid w:val="3E937004"/>
    <w:rsid w:val="3EC7D3DD"/>
    <w:rsid w:val="3FAD8531"/>
    <w:rsid w:val="4196D0AB"/>
    <w:rsid w:val="41F7E0A5"/>
    <w:rsid w:val="42171106"/>
    <w:rsid w:val="425810A2"/>
    <w:rsid w:val="4259F9A6"/>
    <w:rsid w:val="42CBC14D"/>
    <w:rsid w:val="435477A6"/>
    <w:rsid w:val="43AA7D8A"/>
    <w:rsid w:val="43AB1D2D"/>
    <w:rsid w:val="440AEBE4"/>
    <w:rsid w:val="4450FDCF"/>
    <w:rsid w:val="448CF61B"/>
    <w:rsid w:val="44AA5A49"/>
    <w:rsid w:val="44CCA40D"/>
    <w:rsid w:val="44F3171C"/>
    <w:rsid w:val="4647ED16"/>
    <w:rsid w:val="465FF75F"/>
    <w:rsid w:val="467288C0"/>
    <w:rsid w:val="4886D904"/>
    <w:rsid w:val="48FE4EAC"/>
    <w:rsid w:val="49027B67"/>
    <w:rsid w:val="4919B8BE"/>
    <w:rsid w:val="49A9E762"/>
    <w:rsid w:val="49E58838"/>
    <w:rsid w:val="4A97AB80"/>
    <w:rsid w:val="4AA662CD"/>
    <w:rsid w:val="4AF634AA"/>
    <w:rsid w:val="4B24574C"/>
    <w:rsid w:val="4B2D885B"/>
    <w:rsid w:val="4B63FD8A"/>
    <w:rsid w:val="4C4AA95B"/>
    <w:rsid w:val="4C81AB65"/>
    <w:rsid w:val="4D70EE76"/>
    <w:rsid w:val="4E6E76F0"/>
    <w:rsid w:val="4E7C6219"/>
    <w:rsid w:val="4E8CA5BC"/>
    <w:rsid w:val="4EE6E5BE"/>
    <w:rsid w:val="4F1AFC49"/>
    <w:rsid w:val="50B406D4"/>
    <w:rsid w:val="519EE540"/>
    <w:rsid w:val="51DE925F"/>
    <w:rsid w:val="52778B83"/>
    <w:rsid w:val="530188D3"/>
    <w:rsid w:val="545DEBB3"/>
    <w:rsid w:val="54F69D96"/>
    <w:rsid w:val="550701CE"/>
    <w:rsid w:val="55A2CA90"/>
    <w:rsid w:val="55A33457"/>
    <w:rsid w:val="561334B9"/>
    <w:rsid w:val="56F1B337"/>
    <w:rsid w:val="571DFB35"/>
    <w:rsid w:val="572AE630"/>
    <w:rsid w:val="5786F84E"/>
    <w:rsid w:val="579EBBA2"/>
    <w:rsid w:val="5848E36E"/>
    <w:rsid w:val="587E3D70"/>
    <w:rsid w:val="5898357E"/>
    <w:rsid w:val="59FB3FAF"/>
    <w:rsid w:val="5A53761D"/>
    <w:rsid w:val="5B5A4B31"/>
    <w:rsid w:val="5C00A837"/>
    <w:rsid w:val="5C169981"/>
    <w:rsid w:val="5C5F0D8A"/>
    <w:rsid w:val="5C9B86A8"/>
    <w:rsid w:val="5D94817C"/>
    <w:rsid w:val="5DC72F2F"/>
    <w:rsid w:val="5E4610FD"/>
    <w:rsid w:val="5E49B1AA"/>
    <w:rsid w:val="5F6434AC"/>
    <w:rsid w:val="608BB874"/>
    <w:rsid w:val="60F6F443"/>
    <w:rsid w:val="61D8F2B7"/>
    <w:rsid w:val="62B78166"/>
    <w:rsid w:val="62B872E4"/>
    <w:rsid w:val="62C4C6A4"/>
    <w:rsid w:val="6328EF5E"/>
    <w:rsid w:val="6387566C"/>
    <w:rsid w:val="63C9E732"/>
    <w:rsid w:val="6474D778"/>
    <w:rsid w:val="6480AD8B"/>
    <w:rsid w:val="64B4E697"/>
    <w:rsid w:val="64C3BFDA"/>
    <w:rsid w:val="64F9801B"/>
    <w:rsid w:val="6520A7B3"/>
    <w:rsid w:val="6522AC71"/>
    <w:rsid w:val="656A09A9"/>
    <w:rsid w:val="661609D4"/>
    <w:rsid w:val="669382FE"/>
    <w:rsid w:val="66C61106"/>
    <w:rsid w:val="688A1493"/>
    <w:rsid w:val="68C3021C"/>
    <w:rsid w:val="68DC570A"/>
    <w:rsid w:val="6945922F"/>
    <w:rsid w:val="6976C362"/>
    <w:rsid w:val="697897C2"/>
    <w:rsid w:val="6A8B37E0"/>
    <w:rsid w:val="6AE86D10"/>
    <w:rsid w:val="6B8FB00E"/>
    <w:rsid w:val="6BA081BF"/>
    <w:rsid w:val="6C0F2986"/>
    <w:rsid w:val="6CB15854"/>
    <w:rsid w:val="6CB3D7A7"/>
    <w:rsid w:val="6DA31E3A"/>
    <w:rsid w:val="6DCB7C13"/>
    <w:rsid w:val="6E197447"/>
    <w:rsid w:val="6E4CA2E6"/>
    <w:rsid w:val="6E5ECDE6"/>
    <w:rsid w:val="6E8914C4"/>
    <w:rsid w:val="6E9F7BF3"/>
    <w:rsid w:val="6F5EDE1A"/>
    <w:rsid w:val="70A1DCD9"/>
    <w:rsid w:val="71C4D740"/>
    <w:rsid w:val="7325AA4B"/>
    <w:rsid w:val="73E376EB"/>
    <w:rsid w:val="7469F1FA"/>
    <w:rsid w:val="74787446"/>
    <w:rsid w:val="751090BC"/>
    <w:rsid w:val="75EA1564"/>
    <w:rsid w:val="769F60F5"/>
    <w:rsid w:val="76B36B1B"/>
    <w:rsid w:val="7793BDD8"/>
    <w:rsid w:val="77AD35A2"/>
    <w:rsid w:val="7811CC5B"/>
    <w:rsid w:val="782E31ED"/>
    <w:rsid w:val="78392ABF"/>
    <w:rsid w:val="784323A3"/>
    <w:rsid w:val="78D4943C"/>
    <w:rsid w:val="78DE1F4B"/>
    <w:rsid w:val="79D95247"/>
    <w:rsid w:val="7A29F241"/>
    <w:rsid w:val="7B12C2B8"/>
    <w:rsid w:val="7B44613F"/>
    <w:rsid w:val="7CFAAF4D"/>
    <w:rsid w:val="7D2095C0"/>
    <w:rsid w:val="7E22AA05"/>
    <w:rsid w:val="7E48E8E7"/>
    <w:rsid w:val="7F67CA8D"/>
    <w:rsid w:val="7F722D99"/>
    <w:rsid w:val="7F985E7A"/>
    <w:rsid w:val="7FD6286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35192"/>
  <w15:chartTrackingRefBased/>
  <w15:docId w15:val="{C92AB18B-7985-4032-AE6C-2A60A2E8B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731E86"/>
    <w:pPr>
      <w:spacing w:after="0" w:line="240" w:lineRule="auto"/>
    </w:pPr>
    <w:rPr>
      <w:kern w:val="2"/>
      <w14:ligatures w14:val="standardContextual"/>
    </w:rPr>
  </w:style>
  <w:style w:type="paragraph" w:styleId="Kop1">
    <w:name w:val="heading 1"/>
    <w:basedOn w:val="Standaard"/>
    <w:next w:val="Standaard"/>
    <w:link w:val="Kop1Char"/>
    <w:uiPriority w:val="9"/>
    <w:qFormat/>
    <w:rsid w:val="00731E86"/>
    <w:pPr>
      <w:keepNext/>
      <w:keepLines/>
      <w:spacing w:before="240"/>
      <w:outlineLvl w:val="0"/>
    </w:pPr>
    <w:rPr>
      <w:rFonts w:asciiTheme="majorHAnsi" w:hAnsiTheme="majorHAnsi" w:eastAsiaTheme="majorEastAsia" w:cstheme="majorBidi"/>
      <w:color w:val="2E74B5" w:themeColor="accent1" w:themeShade="BF"/>
      <w:sz w:val="32"/>
      <w:szCs w:val="32"/>
    </w:rPr>
  </w:style>
  <w:style w:type="paragraph" w:styleId="Kop2">
    <w:name w:val="heading 2"/>
    <w:basedOn w:val="Standaard"/>
    <w:next w:val="Standaard"/>
    <w:link w:val="Kop2Char"/>
    <w:uiPriority w:val="9"/>
    <w:unhideWhenUsed/>
    <w:qFormat/>
    <w:rsid w:val="00D76536"/>
    <w:pPr>
      <w:keepNext/>
      <w:keepLines/>
      <w:spacing w:before="40"/>
      <w:outlineLvl w:val="1"/>
    </w:pPr>
    <w:rPr>
      <w:rFonts w:asciiTheme="majorHAnsi" w:hAnsiTheme="majorHAnsi" w:eastAsiaTheme="majorEastAsia" w:cstheme="majorBidi"/>
      <w:color w:val="2E74B5" w:themeColor="accent1" w:themeShade="BF"/>
      <w:sz w:val="26"/>
      <w:szCs w:val="26"/>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Normaalweb">
    <w:name w:val="Normal (Web)"/>
    <w:basedOn w:val="Standaard"/>
    <w:uiPriority w:val="99"/>
    <w:semiHidden/>
    <w:unhideWhenUsed/>
    <w:rsid w:val="00470377"/>
    <w:pPr>
      <w:spacing w:before="100" w:beforeAutospacing="1" w:after="100" w:afterAutospacing="1"/>
    </w:pPr>
    <w:rPr>
      <w:rFonts w:ascii="Times New Roman" w:hAnsi="Times New Roman" w:eastAsia="Times New Roman" w:cs="Times New Roman"/>
      <w:kern w:val="0"/>
      <w:sz w:val="24"/>
      <w:szCs w:val="24"/>
      <w:lang w:eastAsia="nl-NL"/>
      <w14:ligatures w14:val="none"/>
    </w:rPr>
  </w:style>
  <w:style w:type="character" w:styleId="Hyperlink">
    <w:name w:val="Hyperlink"/>
    <w:basedOn w:val="Standaardalinea-lettertype"/>
    <w:uiPriority w:val="99"/>
    <w:unhideWhenUsed/>
    <w:rsid w:val="00470377"/>
    <w:rPr>
      <w:color w:val="0000FF"/>
      <w:u w:val="single"/>
    </w:rPr>
  </w:style>
  <w:style w:type="paragraph" w:styleId="Lijstalinea">
    <w:name w:val="List Paragraph"/>
    <w:aliases w:val="Reference List,K2 Paragraaf"/>
    <w:basedOn w:val="Standaard"/>
    <w:link w:val="LijstalineaChar"/>
    <w:uiPriority w:val="34"/>
    <w:qFormat/>
    <w:rsid w:val="00470377"/>
    <w:pPr>
      <w:spacing w:after="160" w:line="259" w:lineRule="auto"/>
      <w:ind w:left="720"/>
      <w:contextualSpacing/>
    </w:pPr>
    <w:rPr>
      <w:kern w:val="0"/>
      <w14:ligatures w14:val="none"/>
    </w:rPr>
  </w:style>
  <w:style w:type="character" w:styleId="Onopgelostemelding">
    <w:name w:val="Unresolved Mention"/>
    <w:basedOn w:val="Standaardalinea-lettertype"/>
    <w:uiPriority w:val="99"/>
    <w:semiHidden/>
    <w:unhideWhenUsed/>
    <w:rsid w:val="000F2C74"/>
    <w:rPr>
      <w:color w:val="605E5C"/>
      <w:shd w:val="clear" w:color="auto" w:fill="E1DFDD"/>
    </w:rPr>
  </w:style>
  <w:style w:type="character" w:styleId="Kop1Char" w:customStyle="1">
    <w:name w:val="Kop 1 Char"/>
    <w:basedOn w:val="Standaardalinea-lettertype"/>
    <w:link w:val="Kop1"/>
    <w:uiPriority w:val="9"/>
    <w:rsid w:val="00731E86"/>
    <w:rPr>
      <w:rFonts w:asciiTheme="majorHAnsi" w:hAnsiTheme="majorHAnsi" w:eastAsiaTheme="majorEastAsia" w:cstheme="majorBidi"/>
      <w:color w:val="2E74B5" w:themeColor="accent1" w:themeShade="BF"/>
      <w:kern w:val="2"/>
      <w:sz w:val="32"/>
      <w:szCs w:val="32"/>
      <w14:ligatures w14:val="standardContextual"/>
    </w:rPr>
  </w:style>
  <w:style w:type="table" w:styleId="Tabelraster">
    <w:name w:val="Table Grid"/>
    <w:basedOn w:val="Standaardtabel"/>
    <w:uiPriority w:val="39"/>
    <w:rsid w:val="001D2AF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jstopsomteken">
    <w:name w:val="List Bullet"/>
    <w:basedOn w:val="Standaard"/>
    <w:uiPriority w:val="99"/>
    <w:unhideWhenUsed/>
    <w:qFormat/>
    <w:rsid w:val="00EC07DF"/>
    <w:pPr>
      <w:numPr>
        <w:numId w:val="2"/>
      </w:numPr>
      <w:spacing w:after="180" w:line="324" w:lineRule="auto"/>
      <w:contextualSpacing/>
    </w:pPr>
    <w:rPr>
      <w:kern w:val="0"/>
      <w:sz w:val="18"/>
      <w14:ligatures w14:val="none"/>
    </w:rPr>
  </w:style>
  <w:style w:type="paragraph" w:styleId="Voetnoottekst">
    <w:name w:val="footnote text"/>
    <w:basedOn w:val="Standaard"/>
    <w:link w:val="VoetnoottekstChar"/>
    <w:uiPriority w:val="99"/>
    <w:qFormat/>
    <w:rsid w:val="00EC07DF"/>
    <w:pPr>
      <w:ind w:left="227" w:hanging="227"/>
    </w:pPr>
    <w:rPr>
      <w:rFonts w:eastAsia="Times New Roman" w:cs="Times New Roman"/>
      <w:kern w:val="0"/>
      <w:sz w:val="16"/>
      <w:szCs w:val="20"/>
      <w14:ligatures w14:val="none"/>
    </w:rPr>
  </w:style>
  <w:style w:type="character" w:styleId="VoetnoottekstChar" w:customStyle="1">
    <w:name w:val="Voetnoottekst Char"/>
    <w:basedOn w:val="Standaardalinea-lettertype"/>
    <w:link w:val="Voetnoottekst"/>
    <w:uiPriority w:val="99"/>
    <w:rsid w:val="00EC07DF"/>
    <w:rPr>
      <w:rFonts w:eastAsia="Times New Roman" w:cs="Times New Roman"/>
      <w:sz w:val="16"/>
      <w:szCs w:val="20"/>
    </w:rPr>
  </w:style>
  <w:style w:type="character" w:styleId="Voetnootmarkering">
    <w:name w:val="footnote reference"/>
    <w:basedOn w:val="Standaardalinea-lettertype"/>
    <w:uiPriority w:val="99"/>
    <w:rsid w:val="00EC07DF"/>
    <w:rPr>
      <w:vertAlign w:val="superscript"/>
    </w:rPr>
  </w:style>
  <w:style w:type="table" w:styleId="Rastertabel4-Accent5">
    <w:name w:val="Grid Table 4 Accent 5"/>
    <w:basedOn w:val="Standaardtabel"/>
    <w:uiPriority w:val="49"/>
    <w:rsid w:val="00EC07DF"/>
    <w:pPr>
      <w:spacing w:after="0" w:line="240" w:lineRule="auto"/>
    </w:pPr>
    <w:tblPr>
      <w:tblStyleRowBandSize w:val="1"/>
      <w:tblStyleColBandSize w:val="1"/>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color w:val="FFFFFF" w:themeColor="background1"/>
      </w:rPr>
      <w:tblPr/>
      <w:tcPr>
        <w:tcBorders>
          <w:top w:val="single" w:color="4472C4" w:themeColor="accent5" w:sz="4" w:space="0"/>
          <w:left w:val="single" w:color="4472C4" w:themeColor="accent5" w:sz="4" w:space="0"/>
          <w:bottom w:val="single" w:color="4472C4" w:themeColor="accent5" w:sz="4" w:space="0"/>
          <w:right w:val="single" w:color="4472C4" w:themeColor="accent5" w:sz="4" w:space="0"/>
          <w:insideH w:val="nil"/>
          <w:insideV w:val="nil"/>
        </w:tcBorders>
        <w:shd w:val="clear" w:color="auto" w:fill="4472C4" w:themeFill="accent5"/>
      </w:tcPr>
    </w:tblStylePr>
    <w:tblStylePr w:type="lastRow">
      <w:rPr>
        <w:b/>
        <w:bCs/>
      </w:rPr>
      <w:tblPr/>
      <w:tcPr>
        <w:tcBorders>
          <w:top w:val="double" w:color="4472C4" w:themeColor="accent5" w:sz="4" w:space="0"/>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Koptekst">
    <w:name w:val="header"/>
    <w:basedOn w:val="Standaard"/>
    <w:link w:val="KoptekstChar"/>
    <w:uiPriority w:val="99"/>
    <w:unhideWhenUsed/>
    <w:rsid w:val="00756AB2"/>
    <w:pPr>
      <w:tabs>
        <w:tab w:val="center" w:pos="4536"/>
        <w:tab w:val="right" w:pos="9072"/>
      </w:tabs>
    </w:pPr>
  </w:style>
  <w:style w:type="character" w:styleId="KoptekstChar" w:customStyle="1">
    <w:name w:val="Koptekst Char"/>
    <w:basedOn w:val="Standaardalinea-lettertype"/>
    <w:link w:val="Koptekst"/>
    <w:uiPriority w:val="99"/>
    <w:rsid w:val="00756AB2"/>
    <w:rPr>
      <w:kern w:val="2"/>
      <w14:ligatures w14:val="standardContextual"/>
    </w:rPr>
  </w:style>
  <w:style w:type="paragraph" w:styleId="Voettekst">
    <w:name w:val="footer"/>
    <w:basedOn w:val="Standaard"/>
    <w:link w:val="VoettekstChar"/>
    <w:uiPriority w:val="99"/>
    <w:unhideWhenUsed/>
    <w:rsid w:val="00756AB2"/>
    <w:pPr>
      <w:tabs>
        <w:tab w:val="center" w:pos="4536"/>
        <w:tab w:val="right" w:pos="9072"/>
      </w:tabs>
    </w:pPr>
  </w:style>
  <w:style w:type="character" w:styleId="VoettekstChar" w:customStyle="1">
    <w:name w:val="Voettekst Char"/>
    <w:basedOn w:val="Standaardalinea-lettertype"/>
    <w:link w:val="Voettekst"/>
    <w:uiPriority w:val="99"/>
    <w:rsid w:val="00756AB2"/>
    <w:rPr>
      <w:kern w:val="2"/>
      <w14:ligatures w14:val="standardContextual"/>
    </w:rPr>
  </w:style>
  <w:style w:type="character" w:styleId="GevolgdeHyperlink">
    <w:name w:val="FollowedHyperlink"/>
    <w:basedOn w:val="Standaardalinea-lettertype"/>
    <w:uiPriority w:val="99"/>
    <w:semiHidden/>
    <w:unhideWhenUsed/>
    <w:rsid w:val="007A47AA"/>
    <w:rPr>
      <w:color w:val="954F72" w:themeColor="followedHyperlink"/>
      <w:u w:val="single"/>
    </w:rPr>
  </w:style>
  <w:style w:type="character" w:styleId="Kop2Char" w:customStyle="1">
    <w:name w:val="Kop 2 Char"/>
    <w:basedOn w:val="Standaardalinea-lettertype"/>
    <w:link w:val="Kop2"/>
    <w:uiPriority w:val="9"/>
    <w:rsid w:val="00D76536"/>
    <w:rPr>
      <w:rFonts w:asciiTheme="majorHAnsi" w:hAnsiTheme="majorHAnsi" w:eastAsiaTheme="majorEastAsia" w:cstheme="majorBidi"/>
      <w:color w:val="2E74B5" w:themeColor="accent1" w:themeShade="BF"/>
      <w:kern w:val="2"/>
      <w:sz w:val="26"/>
      <w:szCs w:val="26"/>
      <w14:ligatures w14:val="standardContextual"/>
    </w:rPr>
  </w:style>
  <w:style w:type="paragraph" w:styleId="Geenafstand">
    <w:name w:val="No Spacing"/>
    <w:uiPriority w:val="1"/>
    <w:qFormat/>
    <w:rsid w:val="000C6171"/>
    <w:pPr>
      <w:spacing w:after="0" w:line="240" w:lineRule="auto"/>
    </w:pPr>
    <w:rPr>
      <w:kern w:val="2"/>
      <w14:ligatures w14:val="standardContextual"/>
    </w:rPr>
  </w:style>
  <w:style w:type="character" w:styleId="Verwijzingopmerking">
    <w:name w:val="annotation reference"/>
    <w:basedOn w:val="Standaardalinea-lettertype"/>
    <w:uiPriority w:val="99"/>
    <w:semiHidden/>
    <w:unhideWhenUsed/>
    <w:rsid w:val="00387A32"/>
    <w:rPr>
      <w:sz w:val="16"/>
      <w:szCs w:val="16"/>
    </w:rPr>
  </w:style>
  <w:style w:type="paragraph" w:styleId="Tekstopmerking">
    <w:name w:val="annotation text"/>
    <w:basedOn w:val="Standaard"/>
    <w:link w:val="TekstopmerkingChar"/>
    <w:uiPriority w:val="99"/>
    <w:unhideWhenUsed/>
    <w:rsid w:val="00387A32"/>
    <w:rPr>
      <w:sz w:val="20"/>
      <w:szCs w:val="20"/>
    </w:rPr>
  </w:style>
  <w:style w:type="character" w:styleId="TekstopmerkingChar" w:customStyle="1">
    <w:name w:val="Tekst opmerking Char"/>
    <w:basedOn w:val="Standaardalinea-lettertype"/>
    <w:link w:val="Tekstopmerking"/>
    <w:uiPriority w:val="99"/>
    <w:rsid w:val="00387A32"/>
    <w:rPr>
      <w:kern w:val="2"/>
      <w:sz w:val="20"/>
      <w:szCs w:val="20"/>
      <w14:ligatures w14:val="standardContextual"/>
    </w:rPr>
  </w:style>
  <w:style w:type="paragraph" w:styleId="Onderwerpvanopmerking">
    <w:name w:val="annotation subject"/>
    <w:basedOn w:val="Tekstopmerking"/>
    <w:next w:val="Tekstopmerking"/>
    <w:link w:val="OnderwerpvanopmerkingChar"/>
    <w:uiPriority w:val="99"/>
    <w:semiHidden/>
    <w:unhideWhenUsed/>
    <w:rsid w:val="00387A32"/>
    <w:rPr>
      <w:b/>
      <w:bCs/>
    </w:rPr>
  </w:style>
  <w:style w:type="character" w:styleId="OnderwerpvanopmerkingChar" w:customStyle="1">
    <w:name w:val="Onderwerp van opmerking Char"/>
    <w:basedOn w:val="TekstopmerkingChar"/>
    <w:link w:val="Onderwerpvanopmerking"/>
    <w:uiPriority w:val="99"/>
    <w:semiHidden/>
    <w:rsid w:val="00387A32"/>
    <w:rPr>
      <w:b/>
      <w:bCs/>
      <w:kern w:val="2"/>
      <w:sz w:val="20"/>
      <w:szCs w:val="20"/>
      <w14:ligatures w14:val="standardContextual"/>
    </w:rPr>
  </w:style>
  <w:style w:type="character" w:styleId="Zwaar">
    <w:name w:val="Strong"/>
    <w:basedOn w:val="Standaardalinea-lettertype"/>
    <w:uiPriority w:val="22"/>
    <w:qFormat/>
    <w:rsid w:val="001C1F34"/>
    <w:rPr>
      <w:b/>
      <w:bCs/>
    </w:rPr>
  </w:style>
  <w:style w:type="paragraph" w:styleId="pf0" w:customStyle="1">
    <w:name w:val="pf0"/>
    <w:basedOn w:val="Standaard"/>
    <w:rsid w:val="007065B6"/>
    <w:pPr>
      <w:spacing w:before="100" w:beforeAutospacing="1" w:after="100" w:afterAutospacing="1"/>
    </w:pPr>
    <w:rPr>
      <w:rFonts w:ascii="Times New Roman" w:hAnsi="Times New Roman" w:eastAsia="Times New Roman" w:cs="Times New Roman"/>
      <w:kern w:val="0"/>
      <w:sz w:val="24"/>
      <w:szCs w:val="24"/>
      <w:lang w:eastAsia="nl-NL"/>
      <w14:ligatures w14:val="none"/>
    </w:rPr>
  </w:style>
  <w:style w:type="character" w:styleId="cf01" w:customStyle="1">
    <w:name w:val="cf01"/>
    <w:basedOn w:val="Standaardalinea-lettertype"/>
    <w:rsid w:val="007065B6"/>
    <w:rPr>
      <w:rFonts w:hint="default" w:ascii="Segoe UI" w:hAnsi="Segoe UI" w:cs="Segoe UI"/>
      <w:sz w:val="18"/>
      <w:szCs w:val="18"/>
    </w:rPr>
  </w:style>
  <w:style w:type="paragraph" w:styleId="Default" w:customStyle="1">
    <w:name w:val="Default"/>
    <w:rsid w:val="00B545CB"/>
    <w:pPr>
      <w:autoSpaceDE w:val="0"/>
      <w:autoSpaceDN w:val="0"/>
      <w:adjustRightInd w:val="0"/>
      <w:spacing w:after="0" w:line="240" w:lineRule="auto"/>
    </w:pPr>
    <w:rPr>
      <w:rFonts w:ascii="Arial" w:hAnsi="Arial" w:cs="Arial"/>
      <w:color w:val="000000"/>
      <w:sz w:val="24"/>
      <w:szCs w:val="24"/>
    </w:rPr>
  </w:style>
  <w:style w:type="paragraph" w:styleId="Revisie">
    <w:name w:val="Revision"/>
    <w:hidden/>
    <w:uiPriority w:val="99"/>
    <w:semiHidden/>
    <w:rsid w:val="000030FE"/>
    <w:pPr>
      <w:spacing w:after="0" w:line="240" w:lineRule="auto"/>
    </w:pPr>
    <w:rPr>
      <w:kern w:val="2"/>
      <w14:ligatures w14:val="standardContextual"/>
    </w:rPr>
  </w:style>
  <w:style w:type="paragraph" w:styleId="BasistekstVRU" w:customStyle="1">
    <w:name w:val="Basistekst VRU"/>
    <w:basedOn w:val="Standaard"/>
    <w:qFormat/>
    <w:rsid w:val="00032043"/>
    <w:pPr>
      <w:spacing w:after="280" w:line="280" w:lineRule="atLeast"/>
    </w:pPr>
    <w:rPr>
      <w:rFonts w:ascii="Calibri" w:hAnsi="Calibri" w:eastAsia="Times New Roman" w:cs="Maiandra GD"/>
      <w:kern w:val="0"/>
      <w:lang w:eastAsia="nl-NL" w:bidi="nl-NL"/>
      <w14:ligatures w14:val="none"/>
    </w:rPr>
  </w:style>
  <w:style w:type="character" w:styleId="LijstalineaChar" w:customStyle="1">
    <w:name w:val="Lijstalinea Char"/>
    <w:aliases w:val="Reference List Char,K2 Paragraaf Char"/>
    <w:link w:val="Lijstalinea"/>
    <w:uiPriority w:val="34"/>
    <w:rsid w:val="004569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845573">
      <w:bodyDiv w:val="1"/>
      <w:marLeft w:val="0"/>
      <w:marRight w:val="0"/>
      <w:marTop w:val="0"/>
      <w:marBottom w:val="0"/>
      <w:divBdr>
        <w:top w:val="none" w:sz="0" w:space="0" w:color="auto"/>
        <w:left w:val="none" w:sz="0" w:space="0" w:color="auto"/>
        <w:bottom w:val="none" w:sz="0" w:space="0" w:color="auto"/>
        <w:right w:val="none" w:sz="0" w:space="0" w:color="auto"/>
      </w:divBdr>
    </w:div>
    <w:div w:id="281965268">
      <w:bodyDiv w:val="1"/>
      <w:marLeft w:val="0"/>
      <w:marRight w:val="0"/>
      <w:marTop w:val="0"/>
      <w:marBottom w:val="0"/>
      <w:divBdr>
        <w:top w:val="none" w:sz="0" w:space="0" w:color="auto"/>
        <w:left w:val="none" w:sz="0" w:space="0" w:color="auto"/>
        <w:bottom w:val="none" w:sz="0" w:space="0" w:color="auto"/>
        <w:right w:val="none" w:sz="0" w:space="0" w:color="auto"/>
      </w:divBdr>
    </w:div>
    <w:div w:id="449126308">
      <w:bodyDiv w:val="1"/>
      <w:marLeft w:val="0"/>
      <w:marRight w:val="0"/>
      <w:marTop w:val="0"/>
      <w:marBottom w:val="0"/>
      <w:divBdr>
        <w:top w:val="none" w:sz="0" w:space="0" w:color="auto"/>
        <w:left w:val="none" w:sz="0" w:space="0" w:color="auto"/>
        <w:bottom w:val="none" w:sz="0" w:space="0" w:color="auto"/>
        <w:right w:val="none" w:sz="0" w:space="0" w:color="auto"/>
      </w:divBdr>
    </w:div>
    <w:div w:id="484587521">
      <w:bodyDiv w:val="1"/>
      <w:marLeft w:val="0"/>
      <w:marRight w:val="0"/>
      <w:marTop w:val="0"/>
      <w:marBottom w:val="0"/>
      <w:divBdr>
        <w:top w:val="none" w:sz="0" w:space="0" w:color="auto"/>
        <w:left w:val="none" w:sz="0" w:space="0" w:color="auto"/>
        <w:bottom w:val="none" w:sz="0" w:space="0" w:color="auto"/>
        <w:right w:val="none" w:sz="0" w:space="0" w:color="auto"/>
      </w:divBdr>
    </w:div>
    <w:div w:id="765658994">
      <w:bodyDiv w:val="1"/>
      <w:marLeft w:val="0"/>
      <w:marRight w:val="0"/>
      <w:marTop w:val="0"/>
      <w:marBottom w:val="0"/>
      <w:divBdr>
        <w:top w:val="none" w:sz="0" w:space="0" w:color="auto"/>
        <w:left w:val="none" w:sz="0" w:space="0" w:color="auto"/>
        <w:bottom w:val="none" w:sz="0" w:space="0" w:color="auto"/>
        <w:right w:val="none" w:sz="0" w:space="0" w:color="auto"/>
      </w:divBdr>
    </w:div>
    <w:div w:id="826944721">
      <w:bodyDiv w:val="1"/>
      <w:marLeft w:val="0"/>
      <w:marRight w:val="0"/>
      <w:marTop w:val="0"/>
      <w:marBottom w:val="0"/>
      <w:divBdr>
        <w:top w:val="none" w:sz="0" w:space="0" w:color="auto"/>
        <w:left w:val="none" w:sz="0" w:space="0" w:color="auto"/>
        <w:bottom w:val="none" w:sz="0" w:space="0" w:color="auto"/>
        <w:right w:val="none" w:sz="0" w:space="0" w:color="auto"/>
      </w:divBdr>
    </w:div>
    <w:div w:id="949316010">
      <w:bodyDiv w:val="1"/>
      <w:marLeft w:val="0"/>
      <w:marRight w:val="0"/>
      <w:marTop w:val="0"/>
      <w:marBottom w:val="0"/>
      <w:divBdr>
        <w:top w:val="none" w:sz="0" w:space="0" w:color="auto"/>
        <w:left w:val="none" w:sz="0" w:space="0" w:color="auto"/>
        <w:bottom w:val="none" w:sz="0" w:space="0" w:color="auto"/>
        <w:right w:val="none" w:sz="0" w:space="0" w:color="auto"/>
      </w:divBdr>
    </w:div>
    <w:div w:id="965309075">
      <w:bodyDiv w:val="1"/>
      <w:marLeft w:val="0"/>
      <w:marRight w:val="0"/>
      <w:marTop w:val="0"/>
      <w:marBottom w:val="0"/>
      <w:divBdr>
        <w:top w:val="none" w:sz="0" w:space="0" w:color="auto"/>
        <w:left w:val="none" w:sz="0" w:space="0" w:color="auto"/>
        <w:bottom w:val="none" w:sz="0" w:space="0" w:color="auto"/>
        <w:right w:val="none" w:sz="0" w:space="0" w:color="auto"/>
      </w:divBdr>
    </w:div>
    <w:div w:id="976960235">
      <w:bodyDiv w:val="1"/>
      <w:marLeft w:val="0"/>
      <w:marRight w:val="0"/>
      <w:marTop w:val="0"/>
      <w:marBottom w:val="0"/>
      <w:divBdr>
        <w:top w:val="none" w:sz="0" w:space="0" w:color="auto"/>
        <w:left w:val="none" w:sz="0" w:space="0" w:color="auto"/>
        <w:bottom w:val="none" w:sz="0" w:space="0" w:color="auto"/>
        <w:right w:val="none" w:sz="0" w:space="0" w:color="auto"/>
      </w:divBdr>
    </w:div>
    <w:div w:id="1077165574">
      <w:bodyDiv w:val="1"/>
      <w:marLeft w:val="0"/>
      <w:marRight w:val="0"/>
      <w:marTop w:val="0"/>
      <w:marBottom w:val="0"/>
      <w:divBdr>
        <w:top w:val="none" w:sz="0" w:space="0" w:color="auto"/>
        <w:left w:val="none" w:sz="0" w:space="0" w:color="auto"/>
        <w:bottom w:val="none" w:sz="0" w:space="0" w:color="auto"/>
        <w:right w:val="none" w:sz="0" w:space="0" w:color="auto"/>
      </w:divBdr>
    </w:div>
    <w:div w:id="1364285645">
      <w:bodyDiv w:val="1"/>
      <w:marLeft w:val="0"/>
      <w:marRight w:val="0"/>
      <w:marTop w:val="0"/>
      <w:marBottom w:val="0"/>
      <w:divBdr>
        <w:top w:val="none" w:sz="0" w:space="0" w:color="auto"/>
        <w:left w:val="none" w:sz="0" w:space="0" w:color="auto"/>
        <w:bottom w:val="none" w:sz="0" w:space="0" w:color="auto"/>
        <w:right w:val="none" w:sz="0" w:space="0" w:color="auto"/>
      </w:divBdr>
    </w:div>
    <w:div w:id="1365667987">
      <w:bodyDiv w:val="1"/>
      <w:marLeft w:val="0"/>
      <w:marRight w:val="0"/>
      <w:marTop w:val="0"/>
      <w:marBottom w:val="0"/>
      <w:divBdr>
        <w:top w:val="none" w:sz="0" w:space="0" w:color="auto"/>
        <w:left w:val="none" w:sz="0" w:space="0" w:color="auto"/>
        <w:bottom w:val="none" w:sz="0" w:space="0" w:color="auto"/>
        <w:right w:val="none" w:sz="0" w:space="0" w:color="auto"/>
      </w:divBdr>
    </w:div>
    <w:div w:id="1373535382">
      <w:bodyDiv w:val="1"/>
      <w:marLeft w:val="0"/>
      <w:marRight w:val="0"/>
      <w:marTop w:val="0"/>
      <w:marBottom w:val="0"/>
      <w:divBdr>
        <w:top w:val="none" w:sz="0" w:space="0" w:color="auto"/>
        <w:left w:val="none" w:sz="0" w:space="0" w:color="auto"/>
        <w:bottom w:val="none" w:sz="0" w:space="0" w:color="auto"/>
        <w:right w:val="none" w:sz="0" w:space="0" w:color="auto"/>
      </w:divBdr>
    </w:div>
    <w:div w:id="1437361225">
      <w:bodyDiv w:val="1"/>
      <w:marLeft w:val="0"/>
      <w:marRight w:val="0"/>
      <w:marTop w:val="0"/>
      <w:marBottom w:val="0"/>
      <w:divBdr>
        <w:top w:val="none" w:sz="0" w:space="0" w:color="auto"/>
        <w:left w:val="none" w:sz="0" w:space="0" w:color="auto"/>
        <w:bottom w:val="none" w:sz="0" w:space="0" w:color="auto"/>
        <w:right w:val="none" w:sz="0" w:space="0" w:color="auto"/>
      </w:divBdr>
    </w:div>
    <w:div w:id="1498687163">
      <w:bodyDiv w:val="1"/>
      <w:marLeft w:val="0"/>
      <w:marRight w:val="0"/>
      <w:marTop w:val="0"/>
      <w:marBottom w:val="0"/>
      <w:divBdr>
        <w:top w:val="none" w:sz="0" w:space="0" w:color="auto"/>
        <w:left w:val="none" w:sz="0" w:space="0" w:color="auto"/>
        <w:bottom w:val="none" w:sz="0" w:space="0" w:color="auto"/>
        <w:right w:val="none" w:sz="0" w:space="0" w:color="auto"/>
      </w:divBdr>
    </w:div>
    <w:div w:id="1847675069">
      <w:bodyDiv w:val="1"/>
      <w:marLeft w:val="0"/>
      <w:marRight w:val="0"/>
      <w:marTop w:val="0"/>
      <w:marBottom w:val="0"/>
      <w:divBdr>
        <w:top w:val="none" w:sz="0" w:space="0" w:color="auto"/>
        <w:left w:val="none" w:sz="0" w:space="0" w:color="auto"/>
        <w:bottom w:val="none" w:sz="0" w:space="0" w:color="auto"/>
        <w:right w:val="none" w:sz="0" w:space="0" w:color="auto"/>
      </w:divBdr>
    </w:div>
    <w:div w:id="1905216087">
      <w:bodyDiv w:val="1"/>
      <w:marLeft w:val="0"/>
      <w:marRight w:val="0"/>
      <w:marTop w:val="0"/>
      <w:marBottom w:val="0"/>
      <w:divBdr>
        <w:top w:val="none" w:sz="0" w:space="0" w:color="auto"/>
        <w:left w:val="none" w:sz="0" w:space="0" w:color="auto"/>
        <w:bottom w:val="none" w:sz="0" w:space="0" w:color="auto"/>
        <w:right w:val="none" w:sz="0" w:space="0" w:color="auto"/>
      </w:divBdr>
    </w:div>
    <w:div w:id="2094430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microsoft.com/office/2011/relationships/people" Target="people.xml" Id="rId18" /><Relationship Type="http://schemas.openxmlformats.org/officeDocument/2006/relationships/customXml" Target="../customXml/item3.xml" Id="rId3"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960C0D2B7F61D498791E0E9C07B9A1E" ma:contentTypeVersion="4" ma:contentTypeDescription="Create a new document." ma:contentTypeScope="" ma:versionID="ef7797a8d40db31edadcf0c7ee8f0e6c">
  <xsd:schema xmlns:xsd="http://www.w3.org/2001/XMLSchema" xmlns:xs="http://www.w3.org/2001/XMLSchema" xmlns:p="http://schemas.microsoft.com/office/2006/metadata/properties" xmlns:ns2="bdec47d2-a313-423c-9a8a-334f84389b6d" targetNamespace="http://schemas.microsoft.com/office/2006/metadata/properties" ma:root="true" ma:fieldsID="c168ccb42dfbaab403dd5482dc1b2d09" ns2:_="">
    <xsd:import namespace="bdec47d2-a313-423c-9a8a-334f84389b6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ec47d2-a313-423c-9a8a-334f84389b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2355E4-3DC3-4FDF-A917-5F7694C959DE}">
  <ds:schemaRefs>
    <ds:schemaRef ds:uri="http://schemas.microsoft.com/sharepoint/v3/contenttype/forms"/>
  </ds:schemaRefs>
</ds:datastoreItem>
</file>

<file path=customXml/itemProps2.xml><?xml version="1.0" encoding="utf-8"?>
<ds:datastoreItem xmlns:ds="http://schemas.openxmlformats.org/officeDocument/2006/customXml" ds:itemID="{373B3980-CB90-4212-A719-F0243FEF43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ec47d2-a313-423c-9a8a-334f84389b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96B01F-0F6B-4382-8E51-99D97C0B0CB9}">
  <ds:schemaRefs>
    <ds:schemaRef ds:uri="http://schemas.openxmlformats.org/officeDocument/2006/bibliography"/>
  </ds:schemaRefs>
</ds:datastoreItem>
</file>

<file path=customXml/itemProps4.xml><?xml version="1.0" encoding="utf-8"?>
<ds:datastoreItem xmlns:ds="http://schemas.openxmlformats.org/officeDocument/2006/customXml" ds:itemID="{15E8F08E-8C4F-4F1E-8E4C-DCDA5694D516}">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Nijenhuis, Laura</dc:creator>
  <keywords/>
  <dc:description/>
  <lastModifiedBy>Coen Wessels</lastModifiedBy>
  <revision>55</revision>
  <lastPrinted>2024-04-16T04:04:00.0000000Z</lastPrinted>
  <dcterms:created xsi:type="dcterms:W3CDTF">2024-08-09T11:10:00.0000000Z</dcterms:created>
  <dcterms:modified xsi:type="dcterms:W3CDTF">2024-08-29T14:36:32.8472053Z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0x0101004960C0D2B7F61D498791E0E9C07B9A1E</vt:lpwstr>
  </property>
</Properties>
</file>