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488C" w14:textId="77777777" w:rsidR="00872537" w:rsidRPr="006F7C53" w:rsidRDefault="001002D7" w:rsidP="00016C06">
      <w:pPr>
        <w:rPr>
          <w:rFonts w:eastAsiaTheme="minorEastAsia" w:cs="Arial"/>
          <w:b/>
          <w:szCs w:val="20"/>
        </w:rPr>
      </w:pPr>
      <w:r w:rsidRPr="006F7C53">
        <w:rPr>
          <w:rFonts w:cs="Arial"/>
          <w:b/>
          <w:noProof/>
          <w:sz w:val="28"/>
          <w:szCs w:val="28"/>
        </w:rPr>
        <w:drawing>
          <wp:anchor distT="0" distB="0" distL="114300" distR="114300" simplePos="0" relativeHeight="251658240" behindDoc="1" locked="0" layoutInCell="1" allowOverlap="1" wp14:anchorId="2F837480" wp14:editId="61190F1E">
            <wp:simplePos x="0" y="0"/>
            <wp:positionH relativeFrom="column">
              <wp:posOffset>3938905</wp:posOffset>
            </wp:positionH>
            <wp:positionV relativeFrom="paragraph">
              <wp:posOffset>-391160</wp:posOffset>
            </wp:positionV>
            <wp:extent cx="1971675" cy="602615"/>
            <wp:effectExtent l="0" t="0" r="9525" b="6985"/>
            <wp:wrapTight wrapText="bothSides">
              <wp:wrapPolygon edited="0">
                <wp:start x="0" y="0"/>
                <wp:lineTo x="0" y="21168"/>
                <wp:lineTo x="21496" y="21168"/>
                <wp:lineTo x="2149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602615"/>
                    </a:xfrm>
                    <a:prstGeom prst="rect">
                      <a:avLst/>
                    </a:prstGeom>
                    <a:noFill/>
                  </pic:spPr>
                </pic:pic>
              </a:graphicData>
            </a:graphic>
            <wp14:sizeRelH relativeFrom="page">
              <wp14:pctWidth>0</wp14:pctWidth>
            </wp14:sizeRelH>
            <wp14:sizeRelV relativeFrom="page">
              <wp14:pctHeight>0</wp14:pctHeight>
            </wp14:sizeRelV>
          </wp:anchor>
        </w:drawing>
      </w:r>
    </w:p>
    <w:p w14:paraId="36D2F116" w14:textId="77777777" w:rsidR="00FE66E0" w:rsidRPr="006F7C53" w:rsidRDefault="00FE66E0" w:rsidP="00016C06">
      <w:pPr>
        <w:rPr>
          <w:rFonts w:eastAsiaTheme="minorEastAsia" w:cs="Arial"/>
          <w:szCs w:val="20"/>
        </w:rPr>
      </w:pPr>
    </w:p>
    <w:p w14:paraId="5577A4BE" w14:textId="176AA678" w:rsidR="00FE66E0" w:rsidRPr="006F7C53" w:rsidRDefault="001002D7" w:rsidP="38959A12">
      <w:pPr>
        <w:rPr>
          <w:rFonts w:eastAsiaTheme="minorEastAsia" w:cs="Arial"/>
          <w:b/>
          <w:bCs/>
        </w:rPr>
      </w:pP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00744F3A" w:rsidRPr="006F7C53">
        <w:rPr>
          <w:rFonts w:cs="Arial"/>
          <w:b/>
          <w:sz w:val="28"/>
          <w:szCs w:val="28"/>
        </w:rPr>
        <w:tab/>
      </w:r>
      <w:r w:rsidR="527E616D" w:rsidRPr="006F7C53">
        <w:rPr>
          <w:rFonts w:cs="Arial"/>
          <w:b/>
          <w:bCs/>
          <w:sz w:val="18"/>
          <w:szCs w:val="18"/>
        </w:rPr>
        <w:t>G</w:t>
      </w:r>
      <w:r w:rsidRPr="006F7C53">
        <w:rPr>
          <w:rFonts w:cs="Arial"/>
          <w:b/>
          <w:bCs/>
          <w:sz w:val="18"/>
          <w:szCs w:val="18"/>
        </w:rPr>
        <w:t>emeente</w:t>
      </w:r>
      <w:r w:rsidRPr="38959A12">
        <w:rPr>
          <w:rFonts w:cs="Arial"/>
          <w:b/>
          <w:bCs/>
          <w:sz w:val="18"/>
          <w:szCs w:val="18"/>
        </w:rPr>
        <w:t xml:space="preserve"> Zaanstad</w:t>
      </w:r>
    </w:p>
    <w:p w14:paraId="69F7FF5D" w14:textId="77777777" w:rsidR="001002D7" w:rsidRPr="006F7C53" w:rsidRDefault="001002D7" w:rsidP="00016C06">
      <w:pPr>
        <w:rPr>
          <w:rFonts w:eastAsiaTheme="minorEastAsia" w:cs="Arial"/>
          <w:szCs w:val="20"/>
        </w:rPr>
      </w:pP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t>Inkoop &amp; subsidies</w:t>
      </w:r>
    </w:p>
    <w:p w14:paraId="6A0C73AA" w14:textId="77777777" w:rsidR="001002D7" w:rsidRPr="006F7C53" w:rsidRDefault="001002D7" w:rsidP="00016C06">
      <w:pPr>
        <w:rPr>
          <w:rFonts w:eastAsiaTheme="minorEastAsia" w:cs="Arial"/>
          <w:szCs w:val="20"/>
        </w:rPr>
      </w:pPr>
    </w:p>
    <w:p w14:paraId="7ABE3BA3" w14:textId="77777777" w:rsidR="001002D7" w:rsidRPr="006F7C53" w:rsidRDefault="001002D7" w:rsidP="001002D7">
      <w:pPr>
        <w:tabs>
          <w:tab w:val="left" w:pos="7080"/>
        </w:tabs>
        <w:rPr>
          <w:rFonts w:eastAsiaTheme="minorEastAsia" w:cs="Arial"/>
          <w:szCs w:val="20"/>
        </w:rPr>
      </w:pPr>
      <w:r w:rsidRPr="006F7C53">
        <w:rPr>
          <w:rFonts w:cs="Arial"/>
          <w:sz w:val="18"/>
          <w:szCs w:val="18"/>
        </w:rPr>
        <w:tab/>
      </w:r>
    </w:p>
    <w:p w14:paraId="6F02D838" w14:textId="77777777" w:rsidR="001002D7" w:rsidRPr="006F7C53" w:rsidRDefault="001002D7" w:rsidP="00016C06">
      <w:pPr>
        <w:rPr>
          <w:rFonts w:eastAsiaTheme="minorEastAsia" w:cs="Arial"/>
          <w:szCs w:val="20"/>
        </w:rPr>
      </w:pP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t>Stadhuisplein 100</w:t>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t>1506 MZ Zaandam</w:t>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t>Postbus 2000</w:t>
      </w:r>
    </w:p>
    <w:p w14:paraId="5B2DCDDC" w14:textId="77777777" w:rsidR="00FE66E0" w:rsidRPr="006F7C53" w:rsidRDefault="001002D7" w:rsidP="00016C06">
      <w:pPr>
        <w:rPr>
          <w:rFonts w:eastAsiaTheme="minorEastAsia" w:cs="Arial"/>
          <w:szCs w:val="20"/>
        </w:rPr>
      </w:pP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r>
      <w:r w:rsidRPr="006F7C53">
        <w:rPr>
          <w:rFonts w:cs="Arial"/>
          <w:sz w:val="18"/>
          <w:szCs w:val="18"/>
        </w:rPr>
        <w:tab/>
        <w:t>1500 GA Zaandam</w:t>
      </w:r>
    </w:p>
    <w:p w14:paraId="073F51F5" w14:textId="77777777" w:rsidR="002340BB" w:rsidRPr="006F7C53" w:rsidRDefault="002340BB" w:rsidP="00016C06">
      <w:pPr>
        <w:rPr>
          <w:rFonts w:eastAsiaTheme="minorEastAsia" w:cs="Arial"/>
          <w:szCs w:val="20"/>
        </w:rPr>
      </w:pPr>
    </w:p>
    <w:p w14:paraId="2337E019" w14:textId="77777777" w:rsidR="001002D7" w:rsidRPr="006F7C53" w:rsidRDefault="001002D7" w:rsidP="00016C06">
      <w:pPr>
        <w:rPr>
          <w:rFonts w:eastAsiaTheme="minorEastAsia" w:cs="Arial"/>
          <w:szCs w:val="20"/>
        </w:rPr>
      </w:pP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t>Telefoon 14 075</w:t>
      </w:r>
    </w:p>
    <w:p w14:paraId="319CEC7C" w14:textId="77777777" w:rsidR="001002D7" w:rsidRPr="006F7C53" w:rsidRDefault="001002D7" w:rsidP="00016C06">
      <w:pPr>
        <w:rPr>
          <w:rFonts w:eastAsiaTheme="minorEastAsia" w:cs="Arial"/>
          <w:szCs w:val="20"/>
        </w:rPr>
      </w:pP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r w:rsidRPr="006F7C53">
        <w:rPr>
          <w:rFonts w:cs="Arial"/>
        </w:rPr>
        <w:tab/>
      </w:r>
      <w:hyperlink r:id="rId13" w:history="1">
        <w:r w:rsidR="002340BB" w:rsidRPr="006F7C53">
          <w:rPr>
            <w:rStyle w:val="Hyperlink"/>
            <w:rFonts w:cs="Arial"/>
          </w:rPr>
          <w:t>www.zaanstad.nl</w:t>
        </w:r>
      </w:hyperlink>
    </w:p>
    <w:p w14:paraId="6C291CDF" w14:textId="65754E1F" w:rsidR="002340BB" w:rsidRPr="006F7C53" w:rsidRDefault="002340BB" w:rsidP="00016C06">
      <w:pPr>
        <w:rPr>
          <w:rFonts w:eastAsiaTheme="minorEastAsia" w:cs="Arial"/>
          <w:szCs w:val="20"/>
        </w:rPr>
      </w:pPr>
    </w:p>
    <w:p w14:paraId="17D46702" w14:textId="78B590C5" w:rsidR="3056EA9F" w:rsidRPr="006F7C53" w:rsidRDefault="3056EA9F">
      <w:pPr>
        <w:rPr>
          <w:rFonts w:cs="Arial"/>
        </w:rPr>
      </w:pPr>
      <w:r w:rsidRPr="44C0FE26">
        <w:rPr>
          <w:rFonts w:cs="Arial"/>
        </w:rPr>
        <w:t xml:space="preserve">Datum: </w:t>
      </w:r>
      <w:r>
        <w:tab/>
      </w:r>
      <w:r>
        <w:tab/>
      </w:r>
      <w:r w:rsidR="00D00716">
        <w:rPr>
          <w:rFonts w:cs="Arial"/>
        </w:rPr>
        <w:t>8</w:t>
      </w:r>
      <w:r w:rsidR="034233A1" w:rsidRPr="44C0FE26">
        <w:rPr>
          <w:rFonts w:cs="Arial"/>
        </w:rPr>
        <w:t>-10</w:t>
      </w:r>
      <w:r w:rsidRPr="44C0FE26">
        <w:rPr>
          <w:rFonts w:cs="Arial"/>
        </w:rPr>
        <w:t xml:space="preserve">-2025    </w:t>
      </w:r>
    </w:p>
    <w:p w14:paraId="75BC6E89" w14:textId="3C5651A6" w:rsidR="3056EA9F" w:rsidRPr="006F7C53" w:rsidRDefault="3056EA9F" w:rsidP="280BC7C9">
      <w:pPr>
        <w:rPr>
          <w:rFonts w:cs="Arial"/>
        </w:rPr>
      </w:pPr>
      <w:r w:rsidRPr="006F7C53">
        <w:rPr>
          <w:rFonts w:cs="Arial"/>
        </w:rPr>
        <w:t>Ons kenmerk:</w:t>
      </w:r>
      <w:r w:rsidRPr="006F7C53">
        <w:rPr>
          <w:rFonts w:cs="Arial"/>
        </w:rPr>
        <w:tab/>
        <w:t xml:space="preserve">2025-247 </w:t>
      </w:r>
    </w:p>
    <w:p w14:paraId="6E9456AE" w14:textId="38738A0F" w:rsidR="3056EA9F" w:rsidRPr="006F7C53" w:rsidRDefault="3056EA9F" w:rsidP="280BC7C9">
      <w:pPr>
        <w:rPr>
          <w:rFonts w:cs="Arial"/>
        </w:rPr>
      </w:pPr>
      <w:r w:rsidRPr="006F7C53">
        <w:rPr>
          <w:rFonts w:cs="Arial"/>
        </w:rPr>
        <w:t>Bijlage(n):</w:t>
      </w:r>
      <w:r w:rsidRPr="006F7C53">
        <w:rPr>
          <w:rFonts w:cs="Arial"/>
        </w:rPr>
        <w:tab/>
      </w:r>
      <w:r w:rsidR="256A69A8" w:rsidRPr="006F7C53">
        <w:rPr>
          <w:rFonts w:cs="Arial"/>
        </w:rPr>
        <w:t xml:space="preserve">Concept </w:t>
      </w:r>
      <w:proofErr w:type="spellStart"/>
      <w:r w:rsidR="256A69A8" w:rsidRPr="006F7C53">
        <w:rPr>
          <w:rFonts w:cs="Arial"/>
        </w:rPr>
        <w:t>PvE</w:t>
      </w:r>
      <w:proofErr w:type="spellEnd"/>
      <w:r w:rsidR="00F622CA">
        <w:rPr>
          <w:rFonts w:cs="Arial"/>
        </w:rPr>
        <w:t>, Antwoordformulier</w:t>
      </w:r>
      <w:r w:rsidRPr="006F7C53">
        <w:rPr>
          <w:rFonts w:cs="Arial"/>
        </w:rPr>
        <w:t xml:space="preserve">                   </w:t>
      </w:r>
    </w:p>
    <w:p w14:paraId="673AC346" w14:textId="1456EE72" w:rsidR="3056EA9F" w:rsidRPr="006F7C53" w:rsidRDefault="3056EA9F" w:rsidP="280BC7C9">
      <w:pPr>
        <w:rPr>
          <w:rFonts w:cs="Arial"/>
        </w:rPr>
      </w:pPr>
      <w:r w:rsidRPr="006F7C53">
        <w:rPr>
          <w:rFonts w:cs="Arial"/>
        </w:rPr>
        <w:t>Onderwerp:</w:t>
      </w:r>
      <w:r w:rsidRPr="006F7C53">
        <w:rPr>
          <w:rFonts w:cs="Arial"/>
        </w:rPr>
        <w:tab/>
        <w:t>Marktconsultatie werkboot</w:t>
      </w:r>
    </w:p>
    <w:p w14:paraId="78063411" w14:textId="77777777" w:rsidR="002340BB" w:rsidRPr="006F7C53" w:rsidRDefault="002340BB" w:rsidP="00016C06">
      <w:pPr>
        <w:rPr>
          <w:rFonts w:eastAsiaTheme="minorEastAsia" w:cs="Arial"/>
          <w:szCs w:val="20"/>
        </w:rPr>
      </w:pPr>
    </w:p>
    <w:p w14:paraId="210872C7" w14:textId="77777777" w:rsidR="002340BB" w:rsidRPr="006F7C53" w:rsidRDefault="002340BB" w:rsidP="00016C06">
      <w:pPr>
        <w:rPr>
          <w:rFonts w:eastAsiaTheme="minorEastAsia" w:cs="Arial"/>
          <w:szCs w:val="20"/>
        </w:rPr>
      </w:pPr>
    </w:p>
    <w:p w14:paraId="5C2806D8" w14:textId="77777777" w:rsidR="002340BB" w:rsidRPr="006F7C53" w:rsidRDefault="002340BB" w:rsidP="00016C06">
      <w:pPr>
        <w:rPr>
          <w:rFonts w:eastAsiaTheme="minorEastAsia" w:cs="Arial"/>
          <w:szCs w:val="20"/>
        </w:rPr>
      </w:pPr>
    </w:p>
    <w:p w14:paraId="34AB6A15" w14:textId="7CC1EF67" w:rsidR="006B1132" w:rsidRPr="006F7C53" w:rsidRDefault="00EE28C9" w:rsidP="006F7C53">
      <w:pPr>
        <w:pStyle w:val="Kop1"/>
      </w:pPr>
      <w:r w:rsidRPr="006F7C53">
        <w:t>Inleiding</w:t>
      </w:r>
    </w:p>
    <w:p w14:paraId="22A778E3" w14:textId="13376906" w:rsidR="006B1132" w:rsidRPr="006F7C53" w:rsidRDefault="2D1A8996" w:rsidP="006F7C53">
      <w:pPr>
        <w:pStyle w:val="Kop2"/>
      </w:pPr>
      <w:r w:rsidRPr="5024C9F3">
        <w:rPr>
          <w:rFonts w:eastAsia="Calibri"/>
          <w:color w:val="000000" w:themeColor="text1"/>
        </w:rPr>
        <w:t>Aanleiding van de marktconsultatie</w:t>
      </w:r>
      <w:r w:rsidR="006B1132">
        <w:t xml:space="preserve"> </w:t>
      </w:r>
    </w:p>
    <w:p w14:paraId="3D6FAEB3" w14:textId="343107B0" w:rsidR="2AA8DC84" w:rsidRPr="006F7C53" w:rsidRDefault="2AA8DC84" w:rsidP="4DDFF784">
      <w:pPr>
        <w:rPr>
          <w:rFonts w:eastAsiaTheme="minorEastAsia" w:cs="Arial"/>
          <w:color w:val="000000" w:themeColor="text1"/>
          <w:szCs w:val="20"/>
        </w:rPr>
      </w:pPr>
      <w:r w:rsidRPr="006F7C53">
        <w:rPr>
          <w:rFonts w:eastAsia="Calibri" w:cs="Arial"/>
          <w:color w:val="000000" w:themeColor="text1"/>
          <w:szCs w:val="20"/>
        </w:rPr>
        <w:t>Stadsbeheer &amp; Onderhoud heeft verschillende werkzaamheden in en rondom het (vaar)water. Een deel daarvan is uitbesteed of wordt een boot voor ingehuurd om de werkzaamheden uit te voeren. De laatste jaren zijn de kosten hiervan gestegen en worden de mogelijkheden om een werkboot in te huren steeds minder. Veel kleine aannemers en verhuurders stoppen namelijk met dit werk.</w:t>
      </w:r>
    </w:p>
    <w:p w14:paraId="6A5C740F" w14:textId="6CFD3A20" w:rsidR="35878C24" w:rsidRPr="006F7C53" w:rsidRDefault="35878C24" w:rsidP="4DDFF784">
      <w:pPr>
        <w:rPr>
          <w:rFonts w:eastAsiaTheme="minorEastAsia" w:cs="Arial"/>
          <w:color w:val="000000" w:themeColor="text1"/>
          <w:szCs w:val="20"/>
        </w:rPr>
      </w:pPr>
    </w:p>
    <w:p w14:paraId="2A52FA43" w14:textId="6C1278BB" w:rsidR="35878C24" w:rsidRPr="006F7C53" w:rsidRDefault="2EB5A682" w:rsidP="2BFE40CD">
      <w:pPr>
        <w:rPr>
          <w:rFonts w:eastAsiaTheme="minorEastAsia" w:cs="Arial"/>
          <w:color w:val="000000" w:themeColor="text1"/>
          <w:szCs w:val="20"/>
        </w:rPr>
      </w:pPr>
      <w:r w:rsidRPr="006F7C53">
        <w:rPr>
          <w:rFonts w:eastAsia="Calibri" w:cs="Arial"/>
          <w:color w:val="000000" w:themeColor="text1"/>
          <w:szCs w:val="20"/>
        </w:rPr>
        <w:t xml:space="preserve">Dit is de aanleiding geweest om te </w:t>
      </w:r>
      <w:r w:rsidR="7A058E6B" w:rsidRPr="006F7C53">
        <w:rPr>
          <w:rFonts w:eastAsia="Calibri" w:cs="Arial"/>
          <w:color w:val="000000" w:themeColor="text1"/>
          <w:szCs w:val="20"/>
        </w:rPr>
        <w:t>onderzoeken of</w:t>
      </w:r>
      <w:r w:rsidRPr="006F7C53">
        <w:rPr>
          <w:rFonts w:eastAsia="Calibri" w:cs="Arial"/>
          <w:color w:val="000000" w:themeColor="text1"/>
          <w:szCs w:val="20"/>
        </w:rPr>
        <w:t xml:space="preserve"> </w:t>
      </w:r>
      <w:r w:rsidR="6D5C3F02" w:rsidRPr="006F7C53">
        <w:rPr>
          <w:rFonts w:eastAsia="Calibri" w:cs="Arial"/>
          <w:color w:val="000000" w:themeColor="text1"/>
          <w:szCs w:val="20"/>
        </w:rPr>
        <w:t xml:space="preserve">het aanschaffen van </w:t>
      </w:r>
      <w:r w:rsidRPr="006F7C53">
        <w:rPr>
          <w:rFonts w:eastAsia="Calibri" w:cs="Arial"/>
          <w:color w:val="000000" w:themeColor="text1"/>
          <w:szCs w:val="20"/>
        </w:rPr>
        <w:t xml:space="preserve">een </w:t>
      </w:r>
      <w:r w:rsidR="061E4097" w:rsidRPr="006F7C53">
        <w:rPr>
          <w:rFonts w:eastAsia="Calibri" w:cs="Arial"/>
          <w:color w:val="000000" w:themeColor="text1"/>
          <w:szCs w:val="20"/>
        </w:rPr>
        <w:t xml:space="preserve">nieuwe </w:t>
      </w:r>
      <w:r w:rsidRPr="006F7C53">
        <w:rPr>
          <w:rFonts w:eastAsia="Calibri" w:cs="Arial"/>
          <w:color w:val="000000" w:themeColor="text1"/>
          <w:szCs w:val="20"/>
        </w:rPr>
        <w:t xml:space="preserve">werkboot een </w:t>
      </w:r>
      <w:r w:rsidR="33523B63" w:rsidRPr="006F7C53">
        <w:rPr>
          <w:rFonts w:eastAsia="Calibri" w:cs="Arial"/>
          <w:color w:val="000000" w:themeColor="text1"/>
          <w:szCs w:val="20"/>
        </w:rPr>
        <w:t xml:space="preserve">betere optie </w:t>
      </w:r>
      <w:r w:rsidRPr="006F7C53">
        <w:rPr>
          <w:rFonts w:eastAsia="Calibri" w:cs="Arial"/>
          <w:color w:val="000000" w:themeColor="text1"/>
          <w:szCs w:val="20"/>
        </w:rPr>
        <w:t xml:space="preserve">is. Hiermee besparen we veel kosten en zijn we flexibeler met de inzet. Dit is voornamelijk een voordeel in het geval van calamiteiten zoals de versperring van vaarwegen. De boot is direct inzetbaar. </w:t>
      </w:r>
    </w:p>
    <w:p w14:paraId="1D9ECE5D" w14:textId="43B4E69D" w:rsidR="533DAC68" w:rsidRPr="006F7C53" w:rsidRDefault="533DAC68" w:rsidP="4DDFF784">
      <w:pPr>
        <w:rPr>
          <w:rFonts w:eastAsiaTheme="minorEastAsia" w:cs="Arial"/>
          <w:b/>
          <w:bCs/>
          <w:color w:val="FF0000"/>
          <w:szCs w:val="20"/>
        </w:rPr>
      </w:pPr>
    </w:p>
    <w:p w14:paraId="52B90141" w14:textId="77777777" w:rsidR="00EC4B53" w:rsidRDefault="00EC4B53" w:rsidP="00EC4B53">
      <w:pPr>
        <w:pStyle w:val="Kop2"/>
      </w:pPr>
      <w:r>
        <w:t>Doel van de marktconsultatie</w:t>
      </w:r>
    </w:p>
    <w:p w14:paraId="1E71F07C" w14:textId="77777777" w:rsidR="00EC4B53" w:rsidRDefault="00EC4B53" w:rsidP="00EC4B53">
      <w:pPr>
        <w:rPr>
          <w:rFonts w:eastAsia="Calibri" w:cs="Arial"/>
          <w:color w:val="000000" w:themeColor="text1"/>
        </w:rPr>
      </w:pPr>
      <w:r w:rsidRPr="62223893">
        <w:rPr>
          <w:rFonts w:eastAsia="Calibri" w:cs="Arial"/>
          <w:color w:val="000000" w:themeColor="text1"/>
        </w:rPr>
        <w:t>Gemeente Zaanstad is voornemens om een (Europees) aanbestedingstraject te starten voor een werkboot. Onze ideale werkboot heeft een kraan bij de boeg en een kajuit bij de achtersteven. Bij het aanleggen van steigers en kadebalken kan het middendeel gebruikt worden voor het transport en het plaatsen van brugdelen en ook voor het schoonmaken van boeien en ander noodzakelijk onderhoud.</w:t>
      </w:r>
    </w:p>
    <w:p w14:paraId="14237EAB" w14:textId="77777777" w:rsidR="00EC4B53" w:rsidRDefault="00EC4B53" w:rsidP="00EC4B53">
      <w:pPr>
        <w:rPr>
          <w:rFonts w:eastAsiaTheme="minorEastAsia" w:cs="Arial"/>
        </w:rPr>
      </w:pPr>
    </w:p>
    <w:p w14:paraId="30BF33C0" w14:textId="77777777" w:rsidR="00EC4B53" w:rsidRDefault="00EC4B53" w:rsidP="00EC4B53">
      <w:pPr>
        <w:rPr>
          <w:rFonts w:eastAsiaTheme="minorEastAsia" w:cs="Arial"/>
        </w:rPr>
      </w:pPr>
      <w:r w:rsidRPr="62223893">
        <w:rPr>
          <w:rFonts w:cs="Arial"/>
        </w:rPr>
        <w:t>Deze marktconsultatie heeft 3 doelen:</w:t>
      </w:r>
    </w:p>
    <w:p w14:paraId="3231071F" w14:textId="77777777" w:rsidR="00EC4B53" w:rsidRDefault="00EC4B53" w:rsidP="00DD25F7">
      <w:pPr>
        <w:pStyle w:val="Lijstalinea"/>
        <w:numPr>
          <w:ilvl w:val="0"/>
          <w:numId w:val="5"/>
        </w:numPr>
        <w:rPr>
          <w:rFonts w:cs="Arial"/>
        </w:rPr>
      </w:pPr>
      <w:r w:rsidRPr="62223893">
        <w:rPr>
          <w:rFonts w:cs="Arial"/>
        </w:rPr>
        <w:t>Het zoeken naar marktpartijen die de gewenste oplossing kunnen leveren om de publieke taak van de gemeente te kunnen vervullen</w:t>
      </w:r>
    </w:p>
    <w:p w14:paraId="1DEAF6D9" w14:textId="77777777" w:rsidR="00EC4B53" w:rsidRDefault="00EC4B53" w:rsidP="00DD25F7">
      <w:pPr>
        <w:pStyle w:val="Lijstalinea"/>
        <w:numPr>
          <w:ilvl w:val="0"/>
          <w:numId w:val="5"/>
        </w:numPr>
        <w:rPr>
          <w:rFonts w:cs="Arial"/>
          <w:szCs w:val="20"/>
        </w:rPr>
      </w:pPr>
      <w:r w:rsidRPr="62223893">
        <w:rPr>
          <w:rFonts w:cs="Arial"/>
          <w:szCs w:val="20"/>
        </w:rPr>
        <w:t>Marktpartijen bereiken, interesseren en stimuleren tot meedenken en meedoen</w:t>
      </w:r>
    </w:p>
    <w:p w14:paraId="5A0C9A5A" w14:textId="77777777" w:rsidR="00EC4B53" w:rsidRDefault="00EC4B53" w:rsidP="00DD25F7">
      <w:pPr>
        <w:pStyle w:val="Lijstalinea"/>
        <w:numPr>
          <w:ilvl w:val="0"/>
          <w:numId w:val="5"/>
        </w:numPr>
        <w:rPr>
          <w:rFonts w:eastAsiaTheme="minorEastAsia" w:cs="Arial"/>
          <w:szCs w:val="20"/>
        </w:rPr>
      </w:pPr>
      <w:r w:rsidRPr="62223893">
        <w:rPr>
          <w:rFonts w:cs="Arial"/>
          <w:szCs w:val="20"/>
        </w:rPr>
        <w:t xml:space="preserve">Marktpartijen </w:t>
      </w:r>
      <w:r w:rsidRPr="62223893">
        <w:rPr>
          <w:rFonts w:cs="Arial"/>
        </w:rPr>
        <w:t>laten meedenken en adviseren over het concept ontwerp en of dit goed aansluit op de eisen en wensen van de gemeente voor het uitvoeren van haar publieke taak</w:t>
      </w:r>
    </w:p>
    <w:p w14:paraId="308A5F64" w14:textId="77777777" w:rsidR="00EC4B53" w:rsidRDefault="00EC4B53" w:rsidP="00DD25F7">
      <w:pPr>
        <w:pStyle w:val="Lijstalinea"/>
        <w:numPr>
          <w:ilvl w:val="0"/>
          <w:numId w:val="5"/>
        </w:numPr>
        <w:rPr>
          <w:rFonts w:eastAsiaTheme="minorEastAsia" w:cs="Arial"/>
        </w:rPr>
      </w:pPr>
      <w:r w:rsidRPr="62223893">
        <w:rPr>
          <w:rFonts w:cs="Arial"/>
        </w:rPr>
        <w:t xml:space="preserve">Het onderzoeken van de technische en financiële haalbaarheid van het concept </w:t>
      </w:r>
      <w:proofErr w:type="spellStart"/>
      <w:r w:rsidRPr="62223893">
        <w:rPr>
          <w:rFonts w:cs="Arial"/>
        </w:rPr>
        <w:t>PvE</w:t>
      </w:r>
      <w:proofErr w:type="spellEnd"/>
      <w:r w:rsidRPr="62223893">
        <w:rPr>
          <w:rFonts w:cs="Arial"/>
        </w:rPr>
        <w:t xml:space="preserve"> en deze aanscherpen</w:t>
      </w:r>
    </w:p>
    <w:p w14:paraId="477A39FF" w14:textId="77777777" w:rsidR="00EC4B53" w:rsidRDefault="00EC4B53" w:rsidP="00EC4B53">
      <w:pPr>
        <w:rPr>
          <w:rFonts w:eastAsiaTheme="minorEastAsia" w:cs="Arial"/>
        </w:rPr>
      </w:pPr>
    </w:p>
    <w:p w14:paraId="42EE99FC" w14:textId="370FCE18" w:rsidR="00EC4B53" w:rsidRPr="00D10264" w:rsidRDefault="00EC4B53" w:rsidP="00D10264">
      <w:pPr>
        <w:rPr>
          <w:rFonts w:eastAsia="Calibri" w:cs="Arial"/>
          <w:color w:val="000000" w:themeColor="text1"/>
        </w:rPr>
      </w:pPr>
      <w:r w:rsidRPr="62223893">
        <w:rPr>
          <w:rFonts w:eastAsia="Calibri" w:cs="Arial"/>
          <w:color w:val="000000" w:themeColor="text1"/>
        </w:rPr>
        <w:t xml:space="preserve">De intentie van de gemeente Zaanstad is om de verkregen informatie te gebruiken voor het aanscherpen van het </w:t>
      </w:r>
      <w:proofErr w:type="spellStart"/>
      <w:r w:rsidRPr="62223893">
        <w:rPr>
          <w:rFonts w:eastAsia="Calibri" w:cs="Arial"/>
          <w:color w:val="000000" w:themeColor="text1"/>
        </w:rPr>
        <w:t>PvE</w:t>
      </w:r>
      <w:proofErr w:type="spellEnd"/>
      <w:r w:rsidRPr="62223893">
        <w:rPr>
          <w:rFonts w:eastAsia="Calibri" w:cs="Arial"/>
          <w:color w:val="000000" w:themeColor="text1"/>
        </w:rPr>
        <w:t xml:space="preserve"> en een doorvertaling te maken naar een effectieve aanbesteding.</w:t>
      </w:r>
    </w:p>
    <w:p w14:paraId="7D1BC1FC" w14:textId="7593D210" w:rsidR="00491C28" w:rsidRPr="006F7C53" w:rsidRDefault="00491C28" w:rsidP="006F7C53">
      <w:pPr>
        <w:pStyle w:val="Kop2"/>
      </w:pPr>
      <w:r>
        <w:lastRenderedPageBreak/>
        <w:t>Beschrijving publieke taak en werkzaamheden</w:t>
      </w:r>
    </w:p>
    <w:p w14:paraId="2F7BA140" w14:textId="584D016B" w:rsidR="21541A6B" w:rsidRPr="006F7C53" w:rsidRDefault="4F149E61" w:rsidP="4DDFF784">
      <w:pPr>
        <w:rPr>
          <w:rFonts w:eastAsiaTheme="minorEastAsia" w:cs="Arial"/>
          <w:color w:val="000000" w:themeColor="text1"/>
          <w:szCs w:val="20"/>
        </w:rPr>
      </w:pPr>
      <w:r w:rsidRPr="006F7C53">
        <w:rPr>
          <w:rFonts w:eastAsia="Calibri" w:cs="Arial"/>
          <w:b/>
          <w:bCs/>
          <w:color w:val="000000" w:themeColor="text1"/>
          <w:szCs w:val="20"/>
        </w:rPr>
        <w:t>Inleiding:</w:t>
      </w:r>
    </w:p>
    <w:p w14:paraId="3CC2DE58" w14:textId="471DE7B7" w:rsidR="21541A6B" w:rsidRPr="006F7C53" w:rsidRDefault="4F149E61" w:rsidP="56EDCFEA">
      <w:pPr>
        <w:rPr>
          <w:rFonts w:eastAsiaTheme="minorEastAsia" w:cs="Arial"/>
          <w:color w:val="000000" w:themeColor="text1"/>
          <w:szCs w:val="20"/>
        </w:rPr>
      </w:pPr>
      <w:r w:rsidRPr="006F7C53">
        <w:rPr>
          <w:rFonts w:eastAsia="Calibri" w:cs="Arial"/>
          <w:color w:val="000000" w:themeColor="text1"/>
          <w:szCs w:val="20"/>
        </w:rPr>
        <w:t>Voor 2017 deed Stadsbeheer &amp; Onderhoud verschillende werkzaamheden in en rondom het (vaar)water met eigen boten. Tot dan toe werd er circa 8 maanden per jaar op het water gewerkt. Maar toen in 2017 de ANNA (afvalvuilschip) en de ZAANSTAD 3 (werkschip) werden verkocht stopte alle werkzaamheden op de Zaan.</w:t>
      </w:r>
    </w:p>
    <w:p w14:paraId="0515C455" w14:textId="18C8D70E" w:rsidR="21541A6B" w:rsidRPr="006F7C53" w:rsidRDefault="21541A6B" w:rsidP="4DDFF784">
      <w:pPr>
        <w:rPr>
          <w:rFonts w:eastAsiaTheme="minorEastAsia" w:cs="Arial"/>
          <w:color w:val="000000" w:themeColor="text1"/>
          <w:szCs w:val="20"/>
        </w:rPr>
      </w:pPr>
    </w:p>
    <w:p w14:paraId="646F98DB" w14:textId="719BE68F" w:rsidR="533DAC68" w:rsidRPr="006F7C53" w:rsidRDefault="77E564B1" w:rsidP="4DDFF784">
      <w:pPr>
        <w:rPr>
          <w:rFonts w:eastAsiaTheme="minorEastAsia" w:cs="Arial"/>
          <w:color w:val="000000" w:themeColor="text1"/>
          <w:szCs w:val="20"/>
        </w:rPr>
      </w:pPr>
      <w:r w:rsidRPr="006F7C53">
        <w:rPr>
          <w:rFonts w:eastAsia="Calibri" w:cs="Arial"/>
          <w:b/>
          <w:bCs/>
          <w:color w:val="000000" w:themeColor="text1"/>
          <w:szCs w:val="20"/>
        </w:rPr>
        <w:t>Werkzaamheden Team infra</w:t>
      </w:r>
      <w:r w:rsidRPr="006F7C53">
        <w:rPr>
          <w:rFonts w:eastAsia="Calibri" w:cs="Arial"/>
          <w:color w:val="000000" w:themeColor="text1"/>
          <w:szCs w:val="20"/>
        </w:rPr>
        <w:t xml:space="preserve"> </w:t>
      </w:r>
      <w:r w:rsidRPr="006F7C53">
        <w:rPr>
          <w:rFonts w:eastAsia="Calibri" w:cs="Arial"/>
          <w:b/>
          <w:bCs/>
          <w:color w:val="000000" w:themeColor="text1"/>
          <w:szCs w:val="20"/>
        </w:rPr>
        <w:t>op en rond het water:</w:t>
      </w:r>
    </w:p>
    <w:p w14:paraId="6B1B95A7" w14:textId="1220B882" w:rsidR="21541A6B" w:rsidRPr="006F7C53" w:rsidRDefault="0D52E3B5" w:rsidP="4DDFF784">
      <w:pPr>
        <w:rPr>
          <w:rFonts w:eastAsiaTheme="minorEastAsia" w:cs="Arial"/>
          <w:color w:val="000000" w:themeColor="text1"/>
          <w:szCs w:val="20"/>
        </w:rPr>
      </w:pPr>
      <w:r w:rsidRPr="006F7C53">
        <w:rPr>
          <w:rFonts w:eastAsia="Calibri" w:cs="Arial"/>
          <w:color w:val="000000" w:themeColor="text1"/>
          <w:szCs w:val="20"/>
        </w:rPr>
        <w:t>Op dit moment wordt er alleen gevaren als er dingen stuk zijn of gevaar opleveren voor de scheepvaart. Dan wordt er een schip ingehuurd met kapitein om het te repareren en vanwege de hoge kosten worden zoveel mogelijk reguliere werkzaamheden dan gelijk meegepakt. Door de korte tijd van inhuur en de hoge kosten daarvan kan niet alles worden aangepakt.</w:t>
      </w:r>
      <w:r w:rsidR="289F6487" w:rsidRPr="006F7C53">
        <w:rPr>
          <w:rFonts w:eastAsia="Calibri" w:cs="Arial"/>
          <w:color w:val="000000" w:themeColor="text1"/>
          <w:szCs w:val="20"/>
        </w:rPr>
        <w:t xml:space="preserve"> </w:t>
      </w:r>
      <w:r w:rsidR="4F149E61" w:rsidRPr="006F7C53">
        <w:rPr>
          <w:rFonts w:eastAsia="Calibri" w:cs="Arial"/>
          <w:color w:val="000000" w:themeColor="text1"/>
          <w:szCs w:val="20"/>
        </w:rPr>
        <w:t xml:space="preserve">Dit is de aanleiding geweest om te </w:t>
      </w:r>
      <w:r w:rsidR="3F56C0CF" w:rsidRPr="006F7C53">
        <w:rPr>
          <w:rFonts w:eastAsia="Calibri" w:cs="Arial"/>
          <w:color w:val="000000" w:themeColor="text1"/>
          <w:szCs w:val="20"/>
        </w:rPr>
        <w:t>onderzoeken</w:t>
      </w:r>
      <w:r w:rsidR="4F149E61" w:rsidRPr="006F7C53">
        <w:rPr>
          <w:rFonts w:eastAsia="Calibri" w:cs="Arial"/>
          <w:color w:val="000000" w:themeColor="text1"/>
          <w:szCs w:val="20"/>
        </w:rPr>
        <w:t xml:space="preserve"> of</w:t>
      </w:r>
      <w:r w:rsidR="1E09BC9E" w:rsidRPr="006F7C53">
        <w:rPr>
          <w:rFonts w:eastAsia="Calibri" w:cs="Arial"/>
          <w:color w:val="000000" w:themeColor="text1"/>
          <w:szCs w:val="20"/>
        </w:rPr>
        <w:t xml:space="preserve"> </w:t>
      </w:r>
      <w:r w:rsidR="001C31CC">
        <w:rPr>
          <w:rFonts w:eastAsia="Calibri" w:cs="Arial"/>
          <w:color w:val="000000" w:themeColor="text1"/>
          <w:szCs w:val="20"/>
        </w:rPr>
        <w:t xml:space="preserve">door </w:t>
      </w:r>
      <w:r w:rsidR="1E09BC9E" w:rsidRPr="006F7C53">
        <w:rPr>
          <w:rFonts w:eastAsia="Calibri" w:cs="Arial"/>
          <w:color w:val="000000" w:themeColor="text1"/>
          <w:szCs w:val="20"/>
        </w:rPr>
        <w:t>het</w:t>
      </w:r>
      <w:r w:rsidR="4F149E61" w:rsidRPr="006F7C53">
        <w:rPr>
          <w:rFonts w:eastAsia="Calibri" w:cs="Arial"/>
          <w:color w:val="000000" w:themeColor="text1"/>
          <w:szCs w:val="20"/>
        </w:rPr>
        <w:t xml:space="preserve"> investeren in een eigen werkboot</w:t>
      </w:r>
      <w:r w:rsidR="002D3C83">
        <w:rPr>
          <w:rFonts w:eastAsia="Calibri" w:cs="Arial"/>
          <w:color w:val="000000" w:themeColor="text1"/>
          <w:szCs w:val="20"/>
        </w:rPr>
        <w:t xml:space="preserve"> </w:t>
      </w:r>
      <w:r w:rsidR="001C31CC">
        <w:rPr>
          <w:rFonts w:eastAsia="Calibri" w:cs="Arial"/>
          <w:color w:val="000000" w:themeColor="text1"/>
          <w:szCs w:val="20"/>
        </w:rPr>
        <w:t xml:space="preserve">wij hiermee </w:t>
      </w:r>
      <w:r w:rsidR="4F149E61" w:rsidRPr="006F7C53">
        <w:rPr>
          <w:rFonts w:eastAsia="Calibri" w:cs="Arial"/>
          <w:color w:val="000000" w:themeColor="text1"/>
          <w:szCs w:val="20"/>
        </w:rPr>
        <w:t xml:space="preserve">veel kosten </w:t>
      </w:r>
      <w:r w:rsidR="002D3C83">
        <w:rPr>
          <w:rFonts w:eastAsia="Calibri" w:cs="Arial"/>
          <w:color w:val="000000" w:themeColor="text1"/>
          <w:szCs w:val="20"/>
        </w:rPr>
        <w:t xml:space="preserve">kunnen besparen </w:t>
      </w:r>
      <w:r w:rsidR="4F149E61" w:rsidRPr="006F7C53">
        <w:rPr>
          <w:rFonts w:eastAsia="Calibri" w:cs="Arial"/>
          <w:color w:val="000000" w:themeColor="text1"/>
          <w:szCs w:val="20"/>
        </w:rPr>
        <w:t xml:space="preserve">en we flexibeler </w:t>
      </w:r>
      <w:r w:rsidR="001C31CC">
        <w:rPr>
          <w:rFonts w:eastAsia="Calibri" w:cs="Arial"/>
          <w:color w:val="000000" w:themeColor="text1"/>
          <w:szCs w:val="20"/>
        </w:rPr>
        <w:t xml:space="preserve">om kunnen gaan </w:t>
      </w:r>
      <w:r w:rsidR="4F149E61" w:rsidRPr="006F7C53">
        <w:rPr>
          <w:rFonts w:eastAsia="Calibri" w:cs="Arial"/>
          <w:color w:val="000000" w:themeColor="text1"/>
          <w:szCs w:val="20"/>
        </w:rPr>
        <w:t xml:space="preserve">met de inzet. </w:t>
      </w:r>
    </w:p>
    <w:p w14:paraId="6009DD52" w14:textId="22006A56" w:rsidR="21541A6B" w:rsidRPr="006F7C53" w:rsidRDefault="21541A6B" w:rsidP="4DDFF784">
      <w:pPr>
        <w:rPr>
          <w:rFonts w:eastAsiaTheme="minorEastAsia" w:cs="Arial"/>
          <w:color w:val="000000" w:themeColor="text1"/>
          <w:szCs w:val="20"/>
        </w:rPr>
      </w:pPr>
    </w:p>
    <w:p w14:paraId="5FB4EEBB" w14:textId="0B1B22DA" w:rsidR="21541A6B" w:rsidRPr="006F7C53" w:rsidRDefault="3E4E4AAB" w:rsidP="4DDFF784">
      <w:pPr>
        <w:rPr>
          <w:rFonts w:eastAsiaTheme="minorEastAsia" w:cs="Arial"/>
          <w:color w:val="000000" w:themeColor="text1"/>
          <w:szCs w:val="20"/>
        </w:rPr>
      </w:pPr>
      <w:r w:rsidRPr="006F7C53">
        <w:rPr>
          <w:rFonts w:eastAsia="Calibri" w:cs="Arial"/>
          <w:color w:val="000000" w:themeColor="text1"/>
          <w:szCs w:val="20"/>
        </w:rPr>
        <w:t>R</w:t>
      </w:r>
      <w:r w:rsidR="4F149E61" w:rsidRPr="006F7C53">
        <w:rPr>
          <w:rFonts w:eastAsia="Calibri" w:cs="Arial"/>
          <w:color w:val="000000" w:themeColor="text1"/>
          <w:szCs w:val="20"/>
        </w:rPr>
        <w:t>eguliere (verplichte) werkzaamheden van een werkboot</w:t>
      </w:r>
      <w:r w:rsidR="7CC9F921" w:rsidRPr="006F7C53">
        <w:rPr>
          <w:rFonts w:eastAsia="Calibri" w:cs="Arial"/>
          <w:color w:val="000000" w:themeColor="text1"/>
          <w:szCs w:val="20"/>
        </w:rPr>
        <w:t>:</w:t>
      </w:r>
    </w:p>
    <w:p w14:paraId="65455323" w14:textId="33C54FA6" w:rsidR="21541A6B" w:rsidRPr="006F7C53" w:rsidRDefault="21541A6B" w:rsidP="4DDFF784">
      <w:pPr>
        <w:rPr>
          <w:rFonts w:eastAsiaTheme="minorEastAsia" w:cs="Arial"/>
          <w:color w:val="000000" w:themeColor="text1"/>
          <w:szCs w:val="20"/>
        </w:rPr>
      </w:pPr>
    </w:p>
    <w:p w14:paraId="4918825A" w14:textId="441EDF4C" w:rsidR="21541A6B" w:rsidRPr="006F7C53" w:rsidRDefault="4F149E61" w:rsidP="00DD25F7">
      <w:pPr>
        <w:pStyle w:val="Lijstalinea"/>
        <w:numPr>
          <w:ilvl w:val="0"/>
          <w:numId w:val="8"/>
        </w:numPr>
        <w:rPr>
          <w:rFonts w:eastAsiaTheme="minorEastAsia" w:cs="Arial"/>
          <w:color w:val="000000" w:themeColor="text1"/>
          <w:szCs w:val="20"/>
        </w:rPr>
      </w:pPr>
      <w:r w:rsidRPr="006F7C53">
        <w:rPr>
          <w:rFonts w:eastAsia="Calibri" w:cs="Arial"/>
          <w:color w:val="000000" w:themeColor="text1"/>
          <w:szCs w:val="20"/>
          <w:u w:val="single"/>
        </w:rPr>
        <w:t>Schoonmaken van:</w:t>
      </w:r>
    </w:p>
    <w:p w14:paraId="3DAE64B6" w14:textId="7A281411" w:rsidR="21541A6B" w:rsidRPr="006F7C53" w:rsidRDefault="4F149E61" w:rsidP="00DD25F7">
      <w:pPr>
        <w:pStyle w:val="Lijstalinea"/>
        <w:numPr>
          <w:ilvl w:val="0"/>
          <w:numId w:val="7"/>
        </w:numPr>
        <w:rPr>
          <w:rFonts w:eastAsiaTheme="minorEastAsia" w:cs="Arial"/>
          <w:color w:val="000000" w:themeColor="text1"/>
          <w:szCs w:val="20"/>
        </w:rPr>
      </w:pPr>
      <w:r w:rsidRPr="006F7C53">
        <w:rPr>
          <w:rFonts w:eastAsia="Calibri" w:cs="Arial"/>
          <w:color w:val="000000" w:themeColor="text1"/>
          <w:szCs w:val="20"/>
        </w:rPr>
        <w:t>Boeien</w:t>
      </w:r>
    </w:p>
    <w:p w14:paraId="5363F326" w14:textId="246CE5A0" w:rsidR="21541A6B" w:rsidRPr="006F7C53" w:rsidRDefault="4F149E61" w:rsidP="00DD25F7">
      <w:pPr>
        <w:pStyle w:val="Lijstalinea"/>
        <w:numPr>
          <w:ilvl w:val="0"/>
          <w:numId w:val="7"/>
        </w:numPr>
        <w:rPr>
          <w:rFonts w:eastAsiaTheme="minorEastAsia" w:cs="Arial"/>
          <w:color w:val="000000" w:themeColor="text1"/>
          <w:szCs w:val="20"/>
        </w:rPr>
      </w:pPr>
      <w:r w:rsidRPr="006F7C53">
        <w:rPr>
          <w:rFonts w:eastAsia="Calibri" w:cs="Arial"/>
          <w:color w:val="000000" w:themeColor="text1"/>
          <w:szCs w:val="20"/>
        </w:rPr>
        <w:t>Remmingwerk</w:t>
      </w:r>
    </w:p>
    <w:p w14:paraId="576565E5" w14:textId="5B34E950" w:rsidR="21541A6B" w:rsidRPr="006F7C53" w:rsidRDefault="4F149E61" w:rsidP="00DD25F7">
      <w:pPr>
        <w:pStyle w:val="Lijstalinea"/>
        <w:numPr>
          <w:ilvl w:val="0"/>
          <w:numId w:val="7"/>
        </w:numPr>
        <w:rPr>
          <w:rFonts w:eastAsiaTheme="minorEastAsia" w:cs="Arial"/>
          <w:color w:val="000000" w:themeColor="text1"/>
          <w:szCs w:val="20"/>
        </w:rPr>
      </w:pPr>
      <w:r w:rsidRPr="006F7C53">
        <w:rPr>
          <w:rFonts w:eastAsia="Calibri" w:cs="Arial"/>
          <w:color w:val="000000" w:themeColor="text1"/>
          <w:szCs w:val="20"/>
        </w:rPr>
        <w:t>Vaarborden</w:t>
      </w:r>
    </w:p>
    <w:p w14:paraId="27CA4A71" w14:textId="67E8695E" w:rsidR="21541A6B" w:rsidRPr="006F7C53" w:rsidRDefault="4F149E61" w:rsidP="00DD25F7">
      <w:pPr>
        <w:pStyle w:val="Lijstalinea"/>
        <w:numPr>
          <w:ilvl w:val="0"/>
          <w:numId w:val="7"/>
        </w:numPr>
        <w:rPr>
          <w:rFonts w:eastAsiaTheme="minorEastAsia" w:cs="Arial"/>
          <w:color w:val="000000" w:themeColor="text1"/>
          <w:szCs w:val="20"/>
        </w:rPr>
      </w:pPr>
      <w:r w:rsidRPr="006F7C53">
        <w:rPr>
          <w:rFonts w:eastAsia="Calibri" w:cs="Arial"/>
          <w:color w:val="000000" w:themeColor="text1"/>
          <w:szCs w:val="20"/>
        </w:rPr>
        <w:t>Lampen van boeien en remmingwerk</w:t>
      </w:r>
    </w:p>
    <w:p w14:paraId="3C641C10" w14:textId="4D952B17" w:rsidR="21541A6B" w:rsidRPr="006F7C53" w:rsidRDefault="00006496" w:rsidP="00DD25F7">
      <w:pPr>
        <w:pStyle w:val="Lijstalinea"/>
        <w:numPr>
          <w:ilvl w:val="0"/>
          <w:numId w:val="7"/>
        </w:numPr>
        <w:rPr>
          <w:rFonts w:eastAsiaTheme="minorEastAsia" w:cs="Arial"/>
          <w:color w:val="000000" w:themeColor="text1"/>
          <w:szCs w:val="20"/>
        </w:rPr>
      </w:pPr>
      <w:r>
        <w:rPr>
          <w:rFonts w:eastAsia="Calibri" w:cs="Arial"/>
          <w:color w:val="000000" w:themeColor="text1"/>
          <w:szCs w:val="20"/>
        </w:rPr>
        <w:t>S</w:t>
      </w:r>
      <w:r w:rsidR="00DB4AC7" w:rsidRPr="006F7C53">
        <w:rPr>
          <w:rFonts w:eastAsia="Calibri" w:cs="Arial"/>
          <w:color w:val="000000" w:themeColor="text1"/>
          <w:szCs w:val="20"/>
        </w:rPr>
        <w:t>teigers/</w:t>
      </w:r>
      <w:r w:rsidR="4F149E61" w:rsidRPr="006F7C53">
        <w:rPr>
          <w:rFonts w:eastAsia="Calibri" w:cs="Arial"/>
          <w:color w:val="000000" w:themeColor="text1"/>
          <w:szCs w:val="20"/>
        </w:rPr>
        <w:t>pleziervaart</w:t>
      </w:r>
    </w:p>
    <w:p w14:paraId="47B857A6" w14:textId="783863C6" w:rsidR="21541A6B" w:rsidRPr="006F7C53" w:rsidRDefault="21541A6B" w:rsidP="4DDFF784">
      <w:pPr>
        <w:rPr>
          <w:rFonts w:eastAsiaTheme="minorEastAsia" w:cs="Arial"/>
          <w:color w:val="000000" w:themeColor="text1"/>
          <w:szCs w:val="20"/>
        </w:rPr>
      </w:pPr>
    </w:p>
    <w:p w14:paraId="0FE9EB34" w14:textId="2E6D0FA5" w:rsidR="21541A6B" w:rsidRPr="006F7C53" w:rsidRDefault="003F555F" w:rsidP="00DD25F7">
      <w:pPr>
        <w:pStyle w:val="Lijstalinea"/>
        <w:numPr>
          <w:ilvl w:val="0"/>
          <w:numId w:val="8"/>
        </w:numPr>
        <w:rPr>
          <w:rFonts w:eastAsiaTheme="minorEastAsia" w:cs="Arial"/>
          <w:color w:val="000000" w:themeColor="text1"/>
          <w:szCs w:val="20"/>
        </w:rPr>
      </w:pPr>
      <w:r>
        <w:rPr>
          <w:rFonts w:eastAsia="Calibri" w:cs="Arial"/>
          <w:color w:val="000000" w:themeColor="text1"/>
          <w:szCs w:val="20"/>
          <w:u w:val="single"/>
        </w:rPr>
        <w:t xml:space="preserve">Werkzaamheden </w:t>
      </w:r>
      <w:r w:rsidR="4F149E61" w:rsidRPr="00701008">
        <w:rPr>
          <w:rFonts w:eastAsia="Calibri" w:cs="Arial"/>
          <w:color w:val="000000" w:themeColor="text1"/>
          <w:szCs w:val="20"/>
          <w:u w:val="single"/>
        </w:rPr>
        <w:t>aan</w:t>
      </w:r>
      <w:r w:rsidR="4F149E61" w:rsidRPr="006F7C53">
        <w:rPr>
          <w:rFonts w:eastAsia="Calibri" w:cs="Arial"/>
          <w:color w:val="000000" w:themeColor="text1"/>
          <w:szCs w:val="20"/>
          <w:u w:val="single"/>
        </w:rPr>
        <w:t>:</w:t>
      </w:r>
    </w:p>
    <w:p w14:paraId="21D3A27E" w14:textId="3A0A1B79" w:rsidR="21541A6B" w:rsidRPr="006F7C53" w:rsidRDefault="4F149E61" w:rsidP="00DD25F7">
      <w:pPr>
        <w:pStyle w:val="Lijstalinea"/>
        <w:numPr>
          <w:ilvl w:val="0"/>
          <w:numId w:val="6"/>
        </w:numPr>
        <w:rPr>
          <w:rFonts w:eastAsiaTheme="minorEastAsia" w:cs="Arial"/>
          <w:color w:val="000000" w:themeColor="text1"/>
          <w:szCs w:val="20"/>
        </w:rPr>
      </w:pPr>
      <w:proofErr w:type="spellStart"/>
      <w:r w:rsidRPr="006F7C53">
        <w:rPr>
          <w:rFonts w:eastAsia="Calibri" w:cs="Arial"/>
          <w:color w:val="000000" w:themeColor="text1"/>
          <w:szCs w:val="20"/>
        </w:rPr>
        <w:t>Lifeline</w:t>
      </w:r>
      <w:proofErr w:type="spellEnd"/>
      <w:r w:rsidRPr="006F7C53">
        <w:rPr>
          <w:rFonts w:eastAsia="Calibri" w:cs="Arial"/>
          <w:color w:val="000000" w:themeColor="text1"/>
          <w:szCs w:val="20"/>
        </w:rPr>
        <w:t xml:space="preserve"> touwen langs de kades</w:t>
      </w:r>
    </w:p>
    <w:p w14:paraId="6679DE8E" w14:textId="14615DD5" w:rsidR="21541A6B" w:rsidRPr="006F7C53" w:rsidRDefault="4F149E61" w:rsidP="00DD25F7">
      <w:pPr>
        <w:pStyle w:val="Lijstalinea"/>
        <w:numPr>
          <w:ilvl w:val="0"/>
          <w:numId w:val="6"/>
        </w:numPr>
        <w:rPr>
          <w:rFonts w:eastAsiaTheme="minorEastAsia" w:cs="Arial"/>
          <w:color w:val="000000" w:themeColor="text1"/>
          <w:szCs w:val="20"/>
        </w:rPr>
      </w:pPr>
      <w:r w:rsidRPr="006F7C53">
        <w:rPr>
          <w:rFonts w:eastAsia="Calibri" w:cs="Arial"/>
          <w:color w:val="000000" w:themeColor="text1"/>
          <w:szCs w:val="20"/>
        </w:rPr>
        <w:t>Steigers, bruggen, kades, meerpalen, remmingwerk, sluizen</w:t>
      </w:r>
      <w:r w:rsidR="00701008">
        <w:rPr>
          <w:rFonts w:eastAsia="Calibri" w:cs="Arial"/>
          <w:color w:val="000000" w:themeColor="text1"/>
          <w:szCs w:val="20"/>
        </w:rPr>
        <w:t>, lampen</w:t>
      </w:r>
    </w:p>
    <w:p w14:paraId="536F59A5" w14:textId="1B7D150F" w:rsidR="21541A6B" w:rsidRPr="006F7C53" w:rsidRDefault="4F149E61" w:rsidP="00DD25F7">
      <w:pPr>
        <w:pStyle w:val="Lijstalinea"/>
        <w:numPr>
          <w:ilvl w:val="0"/>
          <w:numId w:val="6"/>
        </w:numPr>
        <w:rPr>
          <w:rFonts w:eastAsiaTheme="minorEastAsia" w:cs="Arial"/>
          <w:color w:val="000000" w:themeColor="text1"/>
          <w:szCs w:val="20"/>
        </w:rPr>
      </w:pPr>
      <w:r w:rsidRPr="006F7C53">
        <w:rPr>
          <w:rFonts w:eastAsia="Calibri" w:cs="Arial"/>
          <w:color w:val="000000" w:themeColor="text1"/>
          <w:szCs w:val="20"/>
        </w:rPr>
        <w:t>Losgeraakte betonning, afzetting met gele boeien</w:t>
      </w:r>
    </w:p>
    <w:p w14:paraId="6D72B451" w14:textId="77777777" w:rsidR="003F555F" w:rsidRPr="003F555F" w:rsidRDefault="4F149E61" w:rsidP="00DD25F7">
      <w:pPr>
        <w:pStyle w:val="Lijstalinea"/>
        <w:numPr>
          <w:ilvl w:val="0"/>
          <w:numId w:val="6"/>
        </w:numPr>
        <w:rPr>
          <w:rFonts w:eastAsiaTheme="minorEastAsia" w:cs="Arial"/>
          <w:color w:val="000000" w:themeColor="text1"/>
          <w:szCs w:val="20"/>
        </w:rPr>
      </w:pPr>
      <w:r w:rsidRPr="006F7C53">
        <w:rPr>
          <w:rFonts w:eastAsia="Calibri" w:cs="Arial"/>
          <w:color w:val="000000" w:themeColor="text1"/>
          <w:szCs w:val="20"/>
        </w:rPr>
        <w:t>Plaatsen van borden</w:t>
      </w:r>
    </w:p>
    <w:p w14:paraId="7D182E6C" w14:textId="77777777" w:rsidR="003F555F" w:rsidRPr="003F555F" w:rsidRDefault="2E88631A" w:rsidP="00DD25F7">
      <w:pPr>
        <w:pStyle w:val="Lijstalinea"/>
        <w:numPr>
          <w:ilvl w:val="0"/>
          <w:numId w:val="6"/>
        </w:numPr>
        <w:rPr>
          <w:rFonts w:eastAsiaTheme="minorEastAsia" w:cs="Arial"/>
          <w:color w:val="000000" w:themeColor="text1"/>
          <w:szCs w:val="20"/>
        </w:rPr>
      </w:pPr>
      <w:r w:rsidRPr="003F555F">
        <w:rPr>
          <w:rFonts w:eastAsia="Calibri" w:cs="Arial"/>
          <w:color w:val="000000" w:themeColor="text1"/>
          <w:szCs w:val="20"/>
        </w:rPr>
        <w:t xml:space="preserve">Maaien </w:t>
      </w:r>
      <w:r w:rsidR="4D6A3C82" w:rsidRPr="003F555F">
        <w:rPr>
          <w:rFonts w:eastAsia="Calibri" w:cs="Arial"/>
          <w:color w:val="000000" w:themeColor="text1"/>
          <w:szCs w:val="20"/>
        </w:rPr>
        <w:t xml:space="preserve">en opknijpen van </w:t>
      </w:r>
      <w:r w:rsidRPr="003F555F">
        <w:rPr>
          <w:rFonts w:eastAsia="Calibri" w:cs="Arial"/>
          <w:color w:val="000000" w:themeColor="text1"/>
          <w:szCs w:val="20"/>
        </w:rPr>
        <w:t>riet</w:t>
      </w:r>
    </w:p>
    <w:p w14:paraId="540438E7" w14:textId="573DE8C8" w:rsidR="00F85B7B" w:rsidRPr="003F555F" w:rsidRDefault="00F85B7B" w:rsidP="00DD25F7">
      <w:pPr>
        <w:pStyle w:val="Lijstalinea"/>
        <w:numPr>
          <w:ilvl w:val="0"/>
          <w:numId w:val="6"/>
        </w:numPr>
        <w:rPr>
          <w:rFonts w:eastAsiaTheme="minorEastAsia" w:cs="Arial"/>
          <w:color w:val="000000" w:themeColor="text1"/>
          <w:szCs w:val="20"/>
        </w:rPr>
      </w:pPr>
      <w:r w:rsidRPr="003F555F">
        <w:rPr>
          <w:rFonts w:eastAsia="Calibri" w:cs="Arial"/>
          <w:color w:val="000000" w:themeColor="text1"/>
          <w:szCs w:val="20"/>
        </w:rPr>
        <w:t>Meldingen van havens en vaarwegen over los of stukgeraakte zaken</w:t>
      </w:r>
    </w:p>
    <w:p w14:paraId="2BD0CC4A" w14:textId="5B931636" w:rsidR="6E3296FC" w:rsidRPr="006F7C53" w:rsidRDefault="6E3296FC" w:rsidP="4DDFF784">
      <w:pPr>
        <w:rPr>
          <w:rFonts w:eastAsiaTheme="minorEastAsia" w:cs="Arial"/>
          <w:b/>
          <w:bCs/>
          <w:color w:val="000000" w:themeColor="text1"/>
          <w:szCs w:val="20"/>
        </w:rPr>
      </w:pPr>
    </w:p>
    <w:p w14:paraId="76A332B8" w14:textId="298A4233" w:rsidR="21541A6B" w:rsidRDefault="00317B64" w:rsidP="4DDFF784">
      <w:pPr>
        <w:rPr>
          <w:rFonts w:eastAsia="Calibri" w:cs="Arial"/>
          <w:b/>
          <w:bCs/>
          <w:color w:val="000000" w:themeColor="text1"/>
          <w:szCs w:val="20"/>
        </w:rPr>
      </w:pPr>
      <w:r w:rsidRPr="00317B64">
        <w:rPr>
          <w:rFonts w:eastAsia="Calibri" w:cs="Arial"/>
          <w:b/>
          <w:bCs/>
          <w:color w:val="000000" w:themeColor="text1"/>
          <w:szCs w:val="20"/>
        </w:rPr>
        <w:t xml:space="preserve">Verwachte inzet </w:t>
      </w:r>
      <w:proofErr w:type="spellStart"/>
      <w:r w:rsidRPr="00317B64">
        <w:rPr>
          <w:rFonts w:eastAsia="Calibri" w:cs="Arial"/>
          <w:b/>
          <w:bCs/>
          <w:color w:val="000000" w:themeColor="text1"/>
          <w:szCs w:val="20"/>
        </w:rPr>
        <w:t>werboot</w:t>
      </w:r>
      <w:proofErr w:type="spellEnd"/>
    </w:p>
    <w:p w14:paraId="29035573" w14:textId="2FE4A31B" w:rsidR="00317B64" w:rsidRPr="00A5454C" w:rsidRDefault="00A5454C" w:rsidP="4DDFF784">
      <w:pPr>
        <w:rPr>
          <w:rFonts w:eastAsia="Calibri" w:cs="Arial"/>
          <w:color w:val="000000" w:themeColor="text1"/>
          <w:szCs w:val="20"/>
        </w:rPr>
      </w:pPr>
      <w:r>
        <w:rPr>
          <w:rFonts w:eastAsia="Calibri" w:cs="Arial"/>
          <w:color w:val="000000" w:themeColor="text1"/>
          <w:szCs w:val="20"/>
        </w:rPr>
        <w:t>Gemiddeld wordt het werkboot voor 800</w:t>
      </w:r>
      <w:r w:rsidR="0061472F">
        <w:rPr>
          <w:rFonts w:eastAsia="Calibri" w:cs="Arial"/>
          <w:color w:val="000000" w:themeColor="text1"/>
          <w:szCs w:val="20"/>
        </w:rPr>
        <w:t xml:space="preserve"> </w:t>
      </w:r>
      <w:r>
        <w:rPr>
          <w:rFonts w:eastAsia="Calibri" w:cs="Arial"/>
          <w:color w:val="000000" w:themeColor="text1"/>
          <w:szCs w:val="20"/>
        </w:rPr>
        <w:t xml:space="preserve">uren per jaar ingezet. </w:t>
      </w:r>
    </w:p>
    <w:p w14:paraId="16664951" w14:textId="77777777" w:rsidR="004A1796" w:rsidRPr="006F7C53" w:rsidRDefault="004A1796" w:rsidP="4DDFF784">
      <w:pPr>
        <w:rPr>
          <w:rFonts w:eastAsiaTheme="minorEastAsia" w:cs="Arial"/>
          <w:szCs w:val="20"/>
        </w:rPr>
      </w:pPr>
    </w:p>
    <w:p w14:paraId="222114A0" w14:textId="47978738" w:rsidR="22BDC20D" w:rsidRPr="00772AC5" w:rsidRDefault="22BDC20D" w:rsidP="006F7C53">
      <w:pPr>
        <w:pStyle w:val="Kop2"/>
      </w:pPr>
      <w:r w:rsidRPr="006F7C53">
        <w:t>Aandacht</w:t>
      </w:r>
      <w:r w:rsidR="710E5A4F" w:rsidRPr="006F7C53">
        <w:t>spunten Gemeente Zaanstad</w:t>
      </w:r>
    </w:p>
    <w:p w14:paraId="440AE207" w14:textId="4801A981" w:rsidR="00BB76E0" w:rsidRPr="006F7C53" w:rsidRDefault="5A4248D7" w:rsidP="4DDFF784">
      <w:pPr>
        <w:rPr>
          <w:rFonts w:eastAsiaTheme="minorEastAsia" w:cs="Arial"/>
          <w:color w:val="000000" w:themeColor="text1"/>
          <w:sz w:val="18"/>
          <w:szCs w:val="18"/>
        </w:rPr>
      </w:pPr>
      <w:r w:rsidRPr="006F7C53">
        <w:rPr>
          <w:rFonts w:eastAsia="Calibri" w:cs="Arial"/>
          <w:color w:val="000000" w:themeColor="text1"/>
          <w:szCs w:val="20"/>
          <w:u w:val="single"/>
        </w:rPr>
        <w:t xml:space="preserve">Veiligheid medewerkers </w:t>
      </w:r>
    </w:p>
    <w:p w14:paraId="6698B17D" w14:textId="7C101677" w:rsidR="00BB76E0" w:rsidRPr="006F7C53" w:rsidRDefault="5A4248D7" w:rsidP="75603E40">
      <w:pPr>
        <w:rPr>
          <w:rFonts w:eastAsiaTheme="minorEastAsia" w:cs="Arial"/>
          <w:color w:val="000000" w:themeColor="text1"/>
          <w:sz w:val="18"/>
          <w:szCs w:val="18"/>
        </w:rPr>
      </w:pPr>
      <w:r w:rsidRPr="75603E40">
        <w:rPr>
          <w:rFonts w:eastAsia="Calibri" w:cs="Arial"/>
          <w:color w:val="000000" w:themeColor="text1"/>
        </w:rPr>
        <w:t xml:space="preserve">Een nieuwe </w:t>
      </w:r>
      <w:r w:rsidR="00285FEE" w:rsidRPr="75603E40">
        <w:rPr>
          <w:rFonts w:eastAsia="Calibri" w:cs="Arial"/>
          <w:color w:val="000000" w:themeColor="text1"/>
        </w:rPr>
        <w:t>werk</w:t>
      </w:r>
      <w:r w:rsidRPr="75603E40">
        <w:rPr>
          <w:rFonts w:eastAsia="Calibri" w:cs="Arial"/>
          <w:color w:val="000000" w:themeColor="text1"/>
        </w:rPr>
        <w:t xml:space="preserve">boot voldoet aan </w:t>
      </w:r>
      <w:r w:rsidR="00285FEE" w:rsidRPr="75603E40">
        <w:rPr>
          <w:rFonts w:eastAsia="Calibri" w:cs="Arial"/>
          <w:color w:val="000000" w:themeColor="text1"/>
        </w:rPr>
        <w:t xml:space="preserve">de </w:t>
      </w:r>
      <w:r w:rsidR="337EE637" w:rsidRPr="75603E40">
        <w:rPr>
          <w:rFonts w:eastAsia="Calibri" w:cs="Arial"/>
          <w:color w:val="000000" w:themeColor="text1"/>
        </w:rPr>
        <w:t>meest</w:t>
      </w:r>
      <w:r w:rsidR="00285FEE" w:rsidRPr="75603E40">
        <w:rPr>
          <w:rFonts w:eastAsia="Calibri" w:cs="Arial"/>
          <w:color w:val="000000" w:themeColor="text1"/>
        </w:rPr>
        <w:t xml:space="preserve"> </w:t>
      </w:r>
      <w:r w:rsidR="337EE637" w:rsidRPr="75603E40">
        <w:rPr>
          <w:rFonts w:eastAsia="Calibri" w:cs="Arial"/>
          <w:color w:val="000000" w:themeColor="text1"/>
        </w:rPr>
        <w:t xml:space="preserve">recente </w:t>
      </w:r>
      <w:r w:rsidRPr="75603E40">
        <w:rPr>
          <w:rFonts w:eastAsia="Calibri" w:cs="Arial"/>
          <w:color w:val="000000" w:themeColor="text1"/>
        </w:rPr>
        <w:t xml:space="preserve">Arbo eisen. Daarmee kunnen medewerkers veiliger hun werk doen. </w:t>
      </w:r>
    </w:p>
    <w:p w14:paraId="65C1F27B" w14:textId="68056C27" w:rsidR="00BB76E0" w:rsidRPr="006F7C53" w:rsidRDefault="00BB76E0" w:rsidP="4DDFF784">
      <w:pPr>
        <w:rPr>
          <w:rFonts w:eastAsiaTheme="minorEastAsia" w:cs="Arial"/>
          <w:color w:val="000000" w:themeColor="text1"/>
          <w:sz w:val="18"/>
          <w:szCs w:val="18"/>
        </w:rPr>
      </w:pPr>
    </w:p>
    <w:p w14:paraId="244B1251" w14:textId="40504601" w:rsidR="00BB76E0" w:rsidRPr="006F7C53" w:rsidRDefault="5A4248D7" w:rsidP="4DDFF784">
      <w:pPr>
        <w:rPr>
          <w:rFonts w:eastAsiaTheme="minorEastAsia" w:cs="Arial"/>
          <w:color w:val="000000" w:themeColor="text1"/>
          <w:sz w:val="18"/>
          <w:szCs w:val="18"/>
        </w:rPr>
      </w:pPr>
      <w:r w:rsidRPr="006F7C53">
        <w:rPr>
          <w:rFonts w:eastAsia="Calibri" w:cs="Arial"/>
          <w:color w:val="000000" w:themeColor="text1"/>
          <w:szCs w:val="20"/>
          <w:u w:val="single"/>
        </w:rPr>
        <w:t>Calamiteiten</w:t>
      </w:r>
    </w:p>
    <w:p w14:paraId="00AB92EF" w14:textId="47EC0BEB" w:rsidR="00BB76E0" w:rsidRPr="006F7C53" w:rsidRDefault="5A4248D7" w:rsidP="4DDFF784">
      <w:pPr>
        <w:rPr>
          <w:rFonts w:eastAsiaTheme="minorEastAsia" w:cs="Arial"/>
          <w:color w:val="000000" w:themeColor="text1"/>
          <w:sz w:val="18"/>
          <w:szCs w:val="18"/>
        </w:rPr>
      </w:pPr>
      <w:r w:rsidRPr="006F7C53">
        <w:rPr>
          <w:rFonts w:eastAsia="Calibri" w:cs="Arial"/>
          <w:color w:val="000000" w:themeColor="text1"/>
          <w:szCs w:val="20"/>
        </w:rPr>
        <w:t xml:space="preserve">In het geval van calamiteiten zoals de stremming van een sluis door drijfvuil </w:t>
      </w:r>
      <w:r w:rsidR="00DE533F">
        <w:rPr>
          <w:rFonts w:eastAsia="Calibri" w:cs="Arial"/>
          <w:color w:val="000000" w:themeColor="text1"/>
          <w:szCs w:val="20"/>
        </w:rPr>
        <w:t xml:space="preserve">wil de gemeente </w:t>
      </w:r>
      <w:r w:rsidR="00A626FE">
        <w:rPr>
          <w:rFonts w:eastAsia="Calibri" w:cs="Arial"/>
          <w:color w:val="000000" w:themeColor="text1"/>
          <w:szCs w:val="20"/>
        </w:rPr>
        <w:t>adequaat kunnen reageren op de situatie.</w:t>
      </w:r>
    </w:p>
    <w:p w14:paraId="13CF4265" w14:textId="71810A9B" w:rsidR="006B1132" w:rsidRPr="006F7C53" w:rsidRDefault="006B1132" w:rsidP="5024C9F3">
      <w:pPr>
        <w:rPr>
          <w:rFonts w:eastAsiaTheme="minorEastAsia" w:cs="Arial"/>
        </w:rPr>
      </w:pPr>
    </w:p>
    <w:p w14:paraId="77105C45" w14:textId="77777777" w:rsidR="00C4237D" w:rsidRPr="006F7C53" w:rsidRDefault="00C4237D" w:rsidP="00C4237D">
      <w:pPr>
        <w:rPr>
          <w:rFonts w:eastAsiaTheme="minorEastAsia" w:cs="Arial"/>
          <w:b/>
          <w:szCs w:val="20"/>
        </w:rPr>
      </w:pPr>
    </w:p>
    <w:p w14:paraId="021440FE" w14:textId="22C3E937" w:rsidR="00857362" w:rsidRPr="006F7C53" w:rsidRDefault="00223385" w:rsidP="006F7C53">
      <w:pPr>
        <w:pStyle w:val="Kop2"/>
      </w:pPr>
      <w:r w:rsidRPr="006F7C53">
        <w:t>G</w:t>
      </w:r>
      <w:r w:rsidR="001751F7" w:rsidRPr="006F7C53">
        <w:t xml:space="preserve">emeente </w:t>
      </w:r>
      <w:r w:rsidRPr="006F7C53">
        <w:t>Z</w:t>
      </w:r>
      <w:r w:rsidR="001751F7" w:rsidRPr="006F7C53">
        <w:t xml:space="preserve">aanstad </w:t>
      </w:r>
    </w:p>
    <w:p w14:paraId="59CCB8C5" w14:textId="271A9CC0" w:rsidR="001751F7" w:rsidRPr="006F7C53" w:rsidRDefault="0F5C7D6E" w:rsidP="65DAF410">
      <w:pPr>
        <w:rPr>
          <w:rFonts w:eastAsia="Calibri" w:cs="Arial"/>
          <w:color w:val="000000" w:themeColor="text1"/>
        </w:rPr>
      </w:pPr>
      <w:r w:rsidRPr="65DAF410">
        <w:rPr>
          <w:rFonts w:eastAsia="Calibri" w:cs="Arial"/>
          <w:color w:val="000000" w:themeColor="text1"/>
        </w:rPr>
        <w:t>G</w:t>
      </w:r>
      <w:r w:rsidR="5336133B" w:rsidRPr="65DAF410">
        <w:rPr>
          <w:rFonts w:eastAsia="Calibri" w:cs="Arial"/>
          <w:color w:val="000000" w:themeColor="text1"/>
        </w:rPr>
        <w:t>emeente Zaanstad is één van de grotere gemeenten in Nederland met ongeveer 1</w:t>
      </w:r>
      <w:r w:rsidR="1AE9FF0A" w:rsidRPr="65DAF410">
        <w:rPr>
          <w:rFonts w:eastAsia="Calibri" w:cs="Arial"/>
          <w:color w:val="000000" w:themeColor="text1"/>
        </w:rPr>
        <w:t>60</w:t>
      </w:r>
      <w:r w:rsidR="5336133B" w:rsidRPr="65DAF410">
        <w:rPr>
          <w:rFonts w:eastAsia="Calibri" w:cs="Arial"/>
          <w:color w:val="000000" w:themeColor="text1"/>
        </w:rPr>
        <w:t xml:space="preserve">.000 inwoners. Zaanstad ligt ten noordwesten van Amsterdam in de provincie Noord-Holland en is in 1974 ontstaan door samenvoeging van de gemeenten Assendelft, Krommenie, Wormerveer, Westzaan, Zaandijk, Koog aan de Zaan en Zaandam. </w:t>
      </w:r>
    </w:p>
    <w:p w14:paraId="1DD93E60" w14:textId="77777777" w:rsidR="001751F7" w:rsidRPr="006F7C53" w:rsidRDefault="001751F7" w:rsidP="006F7C53">
      <w:pPr>
        <w:rPr>
          <w:rFonts w:eastAsia="Calibri" w:cs="Arial"/>
          <w:color w:val="000000" w:themeColor="text1"/>
          <w:szCs w:val="20"/>
        </w:rPr>
      </w:pPr>
    </w:p>
    <w:p w14:paraId="323AB66D" w14:textId="2FE5DC5C" w:rsidR="00223385" w:rsidRPr="006F7C53" w:rsidRDefault="00223385" w:rsidP="006F7C53">
      <w:pPr>
        <w:rPr>
          <w:rFonts w:eastAsia="Calibri" w:cs="Arial"/>
          <w:color w:val="000000" w:themeColor="text1"/>
          <w:szCs w:val="20"/>
        </w:rPr>
      </w:pPr>
      <w:r w:rsidRPr="006F7C53">
        <w:rPr>
          <w:rFonts w:eastAsia="Calibri" w:cs="Arial"/>
          <w:color w:val="000000" w:themeColor="text1"/>
          <w:szCs w:val="20"/>
        </w:rPr>
        <w:t>Gemeente Zaanstad heeft de</w:t>
      </w:r>
      <w:r w:rsidR="001751F7" w:rsidRPr="006F7C53">
        <w:rPr>
          <w:rFonts w:eastAsia="Calibri" w:cs="Arial"/>
          <w:color w:val="000000" w:themeColor="text1"/>
          <w:szCs w:val="20"/>
        </w:rPr>
        <w:t xml:space="preserve"> ambitie om een evenwichtige en toekomstbestendige stad te zijn. Een stad met voldoende diversiteit in werkgelegenheid, voorzieningen en inwonersgroepen. Daarnaast willen we in verbinding staan met onze buren en kansen creëren door een relevante positie in te </w:t>
      </w:r>
      <w:r w:rsidR="001751F7" w:rsidRPr="006F7C53">
        <w:rPr>
          <w:rFonts w:eastAsia="Calibri" w:cs="Arial"/>
          <w:color w:val="000000" w:themeColor="text1"/>
          <w:szCs w:val="20"/>
        </w:rPr>
        <w:lastRenderedPageBreak/>
        <w:t xml:space="preserve">nemen in de metropoolregio Amsterdam. </w:t>
      </w:r>
      <w:r w:rsidRPr="006F7C53">
        <w:rPr>
          <w:rFonts w:eastAsia="Calibri" w:cs="Arial"/>
          <w:color w:val="000000" w:themeColor="text1"/>
          <w:szCs w:val="20"/>
        </w:rPr>
        <w:t>Ook wil d</w:t>
      </w:r>
      <w:r w:rsidR="001751F7" w:rsidRPr="006F7C53">
        <w:rPr>
          <w:rFonts w:eastAsia="Calibri" w:cs="Arial"/>
          <w:color w:val="000000" w:themeColor="text1"/>
          <w:szCs w:val="20"/>
        </w:rPr>
        <w:t xml:space="preserve">e gemeente werken aan de maatschappelijke opgaven in de stad. Inkoop is hiervoor een steeds belangrijker en strategischer middel geworden. </w:t>
      </w:r>
    </w:p>
    <w:p w14:paraId="11754D5D" w14:textId="77777777" w:rsidR="00404755" w:rsidRPr="006F7C53" w:rsidRDefault="00404755" w:rsidP="006F7C53">
      <w:pPr>
        <w:rPr>
          <w:rFonts w:eastAsia="Calibri" w:cs="Arial"/>
          <w:color w:val="000000" w:themeColor="text1"/>
          <w:szCs w:val="20"/>
        </w:rPr>
      </w:pPr>
    </w:p>
    <w:p w14:paraId="5C25B37D" w14:textId="784C3010" w:rsidR="00223385" w:rsidRPr="006F7C53" w:rsidRDefault="00223385" w:rsidP="006F7C53">
      <w:pPr>
        <w:rPr>
          <w:rFonts w:eastAsia="Calibri" w:cs="Arial"/>
          <w:color w:val="000000" w:themeColor="text1"/>
          <w:szCs w:val="20"/>
        </w:rPr>
      </w:pPr>
      <w:r w:rsidRPr="006F7C53">
        <w:rPr>
          <w:rFonts w:eastAsia="Calibri" w:cs="Arial"/>
          <w:color w:val="000000" w:themeColor="text1"/>
          <w:szCs w:val="20"/>
        </w:rPr>
        <w:t>Gemeente Zaanstad heeft verschillende doelstellingen ten aanzien van inkoop:</w:t>
      </w:r>
    </w:p>
    <w:p w14:paraId="2D639FEC" w14:textId="4958995A" w:rsidR="00223385" w:rsidRPr="00897F98" w:rsidRDefault="00223385" w:rsidP="00DD25F7">
      <w:pPr>
        <w:pStyle w:val="Lijstalinea"/>
        <w:numPr>
          <w:ilvl w:val="0"/>
          <w:numId w:val="7"/>
        </w:numPr>
        <w:rPr>
          <w:rFonts w:eastAsia="Calibri" w:cs="Arial"/>
          <w:color w:val="000000" w:themeColor="text1"/>
          <w:szCs w:val="20"/>
          <w:lang w:val="en-GB"/>
        </w:rPr>
      </w:pPr>
      <w:r w:rsidRPr="00897F98">
        <w:rPr>
          <w:rFonts w:eastAsia="Calibri" w:cs="Arial"/>
          <w:color w:val="000000" w:themeColor="text1"/>
          <w:szCs w:val="20"/>
          <w:lang w:val="en-GB"/>
        </w:rPr>
        <w:t>Social Return on Investment (SROI)</w:t>
      </w:r>
    </w:p>
    <w:p w14:paraId="61FAEE95" w14:textId="5D96446D" w:rsidR="00223385" w:rsidRPr="006F7C53" w:rsidRDefault="00223385" w:rsidP="00DD25F7">
      <w:pPr>
        <w:pStyle w:val="Lijstalinea"/>
        <w:numPr>
          <w:ilvl w:val="0"/>
          <w:numId w:val="7"/>
        </w:numPr>
        <w:rPr>
          <w:rFonts w:eastAsia="Calibri" w:cs="Arial"/>
          <w:color w:val="000000" w:themeColor="text1"/>
          <w:szCs w:val="20"/>
        </w:rPr>
      </w:pPr>
      <w:r w:rsidRPr="006F7C53">
        <w:rPr>
          <w:rFonts w:eastAsia="Calibri" w:cs="Arial"/>
          <w:color w:val="000000" w:themeColor="text1"/>
          <w:szCs w:val="20"/>
        </w:rPr>
        <w:t>Aandacht voor MKB- ondernemerschap</w:t>
      </w:r>
    </w:p>
    <w:p w14:paraId="729FBFC3" w14:textId="3E8EE192" w:rsidR="00223385" w:rsidRPr="006F7C53" w:rsidRDefault="00223385" w:rsidP="00DD25F7">
      <w:pPr>
        <w:pStyle w:val="Lijstalinea"/>
        <w:numPr>
          <w:ilvl w:val="0"/>
          <w:numId w:val="7"/>
        </w:numPr>
        <w:rPr>
          <w:rFonts w:eastAsia="Calibri" w:cs="Arial"/>
          <w:color w:val="000000" w:themeColor="text1"/>
          <w:szCs w:val="20"/>
        </w:rPr>
      </w:pPr>
      <w:r w:rsidRPr="006F7C53">
        <w:rPr>
          <w:rFonts w:eastAsia="Calibri" w:cs="Arial"/>
          <w:color w:val="000000" w:themeColor="text1"/>
          <w:szCs w:val="20"/>
        </w:rPr>
        <w:t>Duurzaam inkopen</w:t>
      </w:r>
    </w:p>
    <w:p w14:paraId="49F00FF0" w14:textId="5AA727BC" w:rsidR="00223385" w:rsidRPr="00472693" w:rsidRDefault="00223385" w:rsidP="00DD25F7">
      <w:pPr>
        <w:pStyle w:val="Lijstalinea"/>
        <w:numPr>
          <w:ilvl w:val="0"/>
          <w:numId w:val="7"/>
        </w:numPr>
        <w:rPr>
          <w:rFonts w:eastAsia="Calibri" w:cs="Arial"/>
          <w:color w:val="000000" w:themeColor="text1"/>
        </w:rPr>
      </w:pPr>
      <w:r w:rsidRPr="5D59CDBE">
        <w:rPr>
          <w:rFonts w:eastAsia="Calibri" w:cs="Arial"/>
          <w:color w:val="000000" w:themeColor="text1"/>
        </w:rPr>
        <w:t>Rechtmatigheid en doelmatigheid</w:t>
      </w:r>
      <w:r w:rsidR="00472693">
        <w:rPr>
          <w:rFonts w:eastAsia="Calibri" w:cs="Arial"/>
          <w:color w:val="000000" w:themeColor="text1"/>
        </w:rPr>
        <w:br w:type="page"/>
      </w:r>
    </w:p>
    <w:p w14:paraId="36CF07DF" w14:textId="1658F136" w:rsidR="5D59CDBE" w:rsidRDefault="5D59CDBE" w:rsidP="5D59CDBE">
      <w:pPr>
        <w:rPr>
          <w:rFonts w:eastAsia="Calibri" w:cs="Arial"/>
          <w:color w:val="000000" w:themeColor="text1"/>
        </w:rPr>
      </w:pPr>
    </w:p>
    <w:p w14:paraId="58684A9D" w14:textId="269E537A" w:rsidR="00AE5D89" w:rsidRPr="006F7C53" w:rsidRDefault="7EA0510D" w:rsidP="006F7C53">
      <w:pPr>
        <w:pStyle w:val="Kop1"/>
      </w:pPr>
      <w:r>
        <w:t xml:space="preserve">Procedure </w:t>
      </w:r>
      <w:r w:rsidR="00AE5D89">
        <w:t>Marktconsultatie</w:t>
      </w:r>
      <w:r w:rsidR="4ACFA1EC">
        <w:t xml:space="preserve"> </w:t>
      </w:r>
    </w:p>
    <w:p w14:paraId="34035BD4" w14:textId="77777777" w:rsidR="00AE5D89" w:rsidRPr="006F7C53" w:rsidRDefault="00AE5D89" w:rsidP="00016C06">
      <w:pPr>
        <w:rPr>
          <w:rFonts w:eastAsiaTheme="minorEastAsia" w:cs="Arial"/>
          <w:szCs w:val="20"/>
        </w:rPr>
      </w:pPr>
    </w:p>
    <w:p w14:paraId="7FE691FA" w14:textId="31C75BAC" w:rsidR="00AE5D89" w:rsidRPr="006F7C53" w:rsidRDefault="00223385" w:rsidP="00961087">
      <w:pPr>
        <w:rPr>
          <w:rFonts w:eastAsia="Calibri" w:cs="Arial"/>
          <w:color w:val="000000" w:themeColor="text1"/>
          <w:szCs w:val="20"/>
        </w:rPr>
      </w:pPr>
      <w:r w:rsidRPr="006F7C53">
        <w:rPr>
          <w:rFonts w:eastAsia="Calibri" w:cs="Arial"/>
          <w:color w:val="000000" w:themeColor="text1"/>
          <w:szCs w:val="20"/>
        </w:rPr>
        <w:t>In hoofdstuk 3</w:t>
      </w:r>
      <w:r w:rsidR="00B03F21" w:rsidRPr="006F7C53">
        <w:rPr>
          <w:rFonts w:eastAsia="Calibri" w:cs="Arial"/>
          <w:color w:val="000000" w:themeColor="text1"/>
          <w:szCs w:val="20"/>
        </w:rPr>
        <w:t xml:space="preserve"> zijn de vragen opgenomen die gemeente Zaanstad aan de markt wenst te stellen.</w:t>
      </w:r>
      <w:r w:rsidRPr="006F7C53">
        <w:rPr>
          <w:rFonts w:eastAsia="Calibri" w:cs="Arial"/>
          <w:color w:val="000000" w:themeColor="text1"/>
          <w:szCs w:val="20"/>
        </w:rPr>
        <w:t xml:space="preserve"> </w:t>
      </w:r>
      <w:r w:rsidR="00AE5D89" w:rsidRPr="006F7C53">
        <w:rPr>
          <w:rFonts w:eastAsia="Calibri" w:cs="Arial"/>
          <w:color w:val="000000" w:themeColor="text1"/>
          <w:szCs w:val="20"/>
        </w:rPr>
        <w:t>Hieronder staat allereerst de procedure rondom de marktconsultatie uitgelegd.</w:t>
      </w:r>
    </w:p>
    <w:p w14:paraId="4B7B2C57" w14:textId="416A68C2" w:rsidR="00AE5D89" w:rsidRPr="006F7C53" w:rsidRDefault="00AE5D89" w:rsidP="49E9A61D">
      <w:pPr>
        <w:pStyle w:val="Lijstalinea"/>
        <w:rPr>
          <w:rFonts w:eastAsiaTheme="minorEastAsia" w:cs="Arial"/>
          <w:b/>
          <w:bCs/>
        </w:rPr>
      </w:pPr>
    </w:p>
    <w:p w14:paraId="2EBECDE9" w14:textId="5E3ED913" w:rsidR="370CDC82" w:rsidRDefault="0074136D" w:rsidP="39262B30">
      <w:pPr>
        <w:pStyle w:val="Kop2"/>
      </w:pPr>
      <w:r>
        <w:t xml:space="preserve">Schriftelijk en </w:t>
      </w:r>
      <w:r w:rsidR="370CDC82">
        <w:t>Mondelinge marktconsultatie</w:t>
      </w:r>
    </w:p>
    <w:p w14:paraId="18584BE0" w14:textId="35C163AB" w:rsidR="001D4742" w:rsidRPr="00FE5C8D" w:rsidRDefault="001D4742" w:rsidP="27B2E274">
      <w:pPr>
        <w:autoSpaceDE w:val="0"/>
        <w:autoSpaceDN w:val="0"/>
        <w:adjustRightInd w:val="0"/>
        <w:rPr>
          <w:rFonts w:eastAsiaTheme="minorEastAsia" w:cs="Arial"/>
          <w:color w:val="000000"/>
          <w:lang w:eastAsia="en-US"/>
        </w:rPr>
      </w:pPr>
      <w:r w:rsidRPr="484E0433">
        <w:rPr>
          <w:rFonts w:cs="Arial"/>
          <w:color w:val="000000" w:themeColor="text1"/>
          <w:lang w:eastAsia="en-US"/>
        </w:rPr>
        <w:t xml:space="preserve">Deze marktconsultatie bestaat uit het stellen van vragen aan verschillende marktpartijen. Hiervoor </w:t>
      </w:r>
      <w:r w:rsidR="0074136D">
        <w:rPr>
          <w:rFonts w:cs="Arial"/>
          <w:color w:val="000000" w:themeColor="text1"/>
          <w:lang w:eastAsia="en-US"/>
        </w:rPr>
        <w:t>maken wij gebruik van een vragenlij</w:t>
      </w:r>
      <w:r w:rsidR="00D40E49">
        <w:rPr>
          <w:rFonts w:cs="Arial"/>
          <w:color w:val="000000" w:themeColor="text1"/>
          <w:lang w:eastAsia="en-US"/>
        </w:rPr>
        <w:t>st die wij schriftelijk beantwoord</w:t>
      </w:r>
      <w:r w:rsidR="000A314C">
        <w:rPr>
          <w:rFonts w:cs="Arial"/>
          <w:color w:val="000000" w:themeColor="text1"/>
          <w:lang w:eastAsia="en-US"/>
        </w:rPr>
        <w:t>t</w:t>
      </w:r>
      <w:r w:rsidR="00D40E49">
        <w:rPr>
          <w:rFonts w:cs="Arial"/>
          <w:color w:val="000000" w:themeColor="text1"/>
          <w:lang w:eastAsia="en-US"/>
        </w:rPr>
        <w:t xml:space="preserve"> </w:t>
      </w:r>
      <w:r w:rsidRPr="484E0433">
        <w:rPr>
          <w:rFonts w:cs="Arial"/>
          <w:color w:val="000000" w:themeColor="text1"/>
          <w:lang w:eastAsia="en-US"/>
        </w:rPr>
        <w:t>willen</w:t>
      </w:r>
      <w:r w:rsidR="00D40E49">
        <w:rPr>
          <w:rFonts w:cs="Arial"/>
          <w:color w:val="000000" w:themeColor="text1"/>
          <w:lang w:eastAsia="en-US"/>
        </w:rPr>
        <w:t xml:space="preserve"> hebben.</w:t>
      </w:r>
      <w:r w:rsidRPr="484E0433">
        <w:rPr>
          <w:rFonts w:cs="Arial"/>
          <w:color w:val="000000" w:themeColor="text1"/>
          <w:lang w:eastAsia="en-US"/>
        </w:rPr>
        <w:t xml:space="preserve"> </w:t>
      </w:r>
      <w:r w:rsidR="00625A2E">
        <w:rPr>
          <w:rFonts w:cs="Arial"/>
          <w:color w:val="000000" w:themeColor="text1"/>
          <w:lang w:eastAsia="en-US"/>
        </w:rPr>
        <w:t xml:space="preserve">Daarnaast willen </w:t>
      </w:r>
      <w:r w:rsidRPr="484E0433">
        <w:rPr>
          <w:rFonts w:cs="Arial"/>
          <w:color w:val="000000" w:themeColor="text1"/>
          <w:lang w:eastAsia="en-US"/>
        </w:rPr>
        <w:t xml:space="preserve">we partijen uitnodigen voor een </w:t>
      </w:r>
      <w:r w:rsidR="00625A2E">
        <w:rPr>
          <w:rFonts w:cs="Arial"/>
          <w:color w:val="000000" w:themeColor="text1"/>
          <w:lang w:eastAsia="en-US"/>
        </w:rPr>
        <w:t>mondelinge toelichting</w:t>
      </w:r>
      <w:r w:rsidRPr="484E0433">
        <w:rPr>
          <w:rFonts w:cs="Arial"/>
          <w:color w:val="000000" w:themeColor="text1"/>
          <w:lang w:eastAsia="en-US"/>
        </w:rPr>
        <w:t xml:space="preserve">. </w:t>
      </w:r>
      <w:r w:rsidR="00D331E8">
        <w:rPr>
          <w:rFonts w:cs="Arial"/>
          <w:color w:val="000000" w:themeColor="text1"/>
          <w:lang w:eastAsia="en-US"/>
        </w:rPr>
        <w:t xml:space="preserve">Deze gesprekken worden 1-op-1 gevoerd. </w:t>
      </w:r>
      <w:r w:rsidR="00976620" w:rsidRPr="484E0433">
        <w:rPr>
          <w:rFonts w:cs="Arial"/>
          <w:color w:val="000000" w:themeColor="text1"/>
          <w:lang w:eastAsia="en-US"/>
        </w:rPr>
        <w:t xml:space="preserve">Zie </w:t>
      </w:r>
      <w:r w:rsidR="7413CD5F" w:rsidRPr="484E0433">
        <w:rPr>
          <w:rFonts w:cs="Arial"/>
          <w:color w:val="000000" w:themeColor="text1"/>
          <w:lang w:eastAsia="en-US"/>
        </w:rPr>
        <w:t>H</w:t>
      </w:r>
      <w:r w:rsidR="00973F77" w:rsidRPr="484E0433">
        <w:rPr>
          <w:rFonts w:cs="Arial"/>
          <w:color w:val="000000" w:themeColor="text1"/>
          <w:lang w:eastAsia="en-US"/>
        </w:rPr>
        <w:t xml:space="preserve">oofdstuk 3 </w:t>
      </w:r>
      <w:r w:rsidR="00976620" w:rsidRPr="484E0433">
        <w:rPr>
          <w:rFonts w:cs="Arial"/>
          <w:color w:val="000000" w:themeColor="text1"/>
          <w:lang w:eastAsia="en-US"/>
        </w:rPr>
        <w:t xml:space="preserve">Vragenlijst. </w:t>
      </w:r>
      <w:r w:rsidRPr="484E0433">
        <w:rPr>
          <w:rFonts w:cs="Arial"/>
          <w:color w:val="000000" w:themeColor="text1"/>
          <w:lang w:eastAsia="en-US"/>
        </w:rPr>
        <w:t xml:space="preserve">De gespreksrondes vinden plaats </w:t>
      </w:r>
      <w:r w:rsidR="2B118830" w:rsidRPr="484E0433">
        <w:rPr>
          <w:rFonts w:cs="Arial"/>
          <w:color w:val="000000" w:themeColor="text1"/>
          <w:lang w:eastAsia="en-US"/>
        </w:rPr>
        <w:t>in week 44 en 45</w:t>
      </w:r>
      <w:r w:rsidR="00E5291F" w:rsidRPr="484E0433">
        <w:rPr>
          <w:rFonts w:cs="Arial"/>
          <w:color w:val="000000" w:themeColor="text1"/>
          <w:lang w:eastAsia="en-US"/>
        </w:rPr>
        <w:t xml:space="preserve"> </w:t>
      </w:r>
      <w:r w:rsidR="00C80EE6" w:rsidRPr="484E0433">
        <w:rPr>
          <w:rFonts w:cs="Arial"/>
          <w:color w:val="000000" w:themeColor="text1"/>
          <w:lang w:eastAsia="en-US"/>
        </w:rPr>
        <w:t xml:space="preserve">op </w:t>
      </w:r>
      <w:r w:rsidR="00E5291F" w:rsidRPr="484E0433">
        <w:rPr>
          <w:rFonts w:cs="Arial"/>
          <w:color w:val="000000" w:themeColor="text1"/>
          <w:lang w:eastAsia="en-US"/>
        </w:rPr>
        <w:t>Steunpunt Midden</w:t>
      </w:r>
      <w:r w:rsidR="00C80EE6" w:rsidRPr="484E0433">
        <w:rPr>
          <w:rFonts w:cs="Arial"/>
          <w:color w:val="000000" w:themeColor="text1"/>
          <w:lang w:eastAsia="en-US"/>
        </w:rPr>
        <w:t xml:space="preserve">, </w:t>
      </w:r>
      <w:proofErr w:type="spellStart"/>
      <w:r w:rsidR="003D4542" w:rsidRPr="484E0433">
        <w:rPr>
          <w:rFonts w:cs="Arial"/>
          <w:color w:val="000000" w:themeColor="text1"/>
          <w:lang w:eastAsia="en-US"/>
        </w:rPr>
        <w:t>Symon</w:t>
      </w:r>
      <w:proofErr w:type="spellEnd"/>
      <w:r w:rsidR="003D4542" w:rsidRPr="484E0433">
        <w:rPr>
          <w:rFonts w:cs="Arial"/>
          <w:color w:val="000000" w:themeColor="text1"/>
          <w:lang w:eastAsia="en-US"/>
        </w:rPr>
        <w:t xml:space="preserve"> </w:t>
      </w:r>
      <w:proofErr w:type="spellStart"/>
      <w:r w:rsidR="003D4542" w:rsidRPr="484E0433">
        <w:rPr>
          <w:rFonts w:cs="Arial"/>
          <w:color w:val="000000" w:themeColor="text1"/>
          <w:lang w:eastAsia="en-US"/>
        </w:rPr>
        <w:t>Spiersweg</w:t>
      </w:r>
      <w:proofErr w:type="spellEnd"/>
      <w:r w:rsidR="003D4542" w:rsidRPr="484E0433">
        <w:rPr>
          <w:rFonts w:cs="Arial"/>
          <w:color w:val="000000" w:themeColor="text1"/>
          <w:lang w:eastAsia="en-US"/>
        </w:rPr>
        <w:t xml:space="preserve"> 7, 150</w:t>
      </w:r>
      <w:r w:rsidR="00FC4E7A" w:rsidRPr="484E0433">
        <w:rPr>
          <w:rFonts w:cs="Arial"/>
          <w:color w:val="000000" w:themeColor="text1"/>
          <w:lang w:eastAsia="en-US"/>
        </w:rPr>
        <w:t>6RZ te Zaandam</w:t>
      </w:r>
      <w:r w:rsidR="00E5291F" w:rsidRPr="484E0433">
        <w:rPr>
          <w:rFonts w:cs="Arial"/>
          <w:color w:val="000000" w:themeColor="text1"/>
          <w:lang w:eastAsia="en-US"/>
        </w:rPr>
        <w:t>.</w:t>
      </w:r>
      <w:r w:rsidRPr="484E0433">
        <w:rPr>
          <w:rFonts w:cs="Arial"/>
          <w:color w:val="000000" w:themeColor="text1"/>
          <w:lang w:eastAsia="en-US"/>
        </w:rPr>
        <w:t xml:space="preserve"> We vernemen graag bij uw beantwoording of u interesse heeft om deel te nemen aan de gespreksronde. Een uitnodiging voor de gespreksronde ontvangt u uiterlijk op </w:t>
      </w:r>
      <w:r w:rsidR="7413BBA2" w:rsidRPr="484E0433">
        <w:rPr>
          <w:rFonts w:cs="Arial"/>
          <w:color w:val="000000" w:themeColor="text1"/>
          <w:lang w:eastAsia="en-US"/>
        </w:rPr>
        <w:t>1</w:t>
      </w:r>
      <w:r w:rsidR="7914ED3E" w:rsidRPr="484E0433">
        <w:rPr>
          <w:rFonts w:cs="Arial"/>
          <w:color w:val="000000" w:themeColor="text1"/>
          <w:lang w:eastAsia="en-US"/>
        </w:rPr>
        <w:t>-11-2025</w:t>
      </w:r>
      <w:r w:rsidRPr="484E0433">
        <w:rPr>
          <w:rFonts w:cs="Arial"/>
          <w:color w:val="000000" w:themeColor="text1"/>
          <w:lang w:eastAsia="en-US"/>
        </w:rPr>
        <w:t xml:space="preserve">. Om uw interesse in het gesprek kenbaar te maken verzoeken wij u de volgende tabel op te nemen in uw reactie op de </w:t>
      </w:r>
      <w:r w:rsidR="00473DCA" w:rsidRPr="484E0433">
        <w:rPr>
          <w:rFonts w:cs="Arial"/>
          <w:color w:val="000000" w:themeColor="text1"/>
          <w:lang w:eastAsia="en-US"/>
        </w:rPr>
        <w:t>uitnodiging</w:t>
      </w:r>
      <w:r w:rsidRPr="484E0433">
        <w:rPr>
          <w:rFonts w:cs="Arial"/>
          <w:color w:val="000000" w:themeColor="text1"/>
          <w:lang w:eastAsia="en-US"/>
        </w:rPr>
        <w:t>.</w:t>
      </w:r>
    </w:p>
    <w:p w14:paraId="1BCFBF59" w14:textId="5ADE7A79" w:rsidR="001D4742" w:rsidRPr="00FE5C8D" w:rsidRDefault="001D4742" w:rsidP="00FE5C8D">
      <w:pPr>
        <w:autoSpaceDE w:val="0"/>
        <w:autoSpaceDN w:val="0"/>
        <w:adjustRightInd w:val="0"/>
        <w:rPr>
          <w:rFonts w:eastAsiaTheme="minorEastAsia" w:cs="Arial"/>
          <w:color w:val="000000"/>
          <w:szCs w:val="20"/>
          <w:lang w:eastAsia="en-US"/>
        </w:rPr>
      </w:pPr>
    </w:p>
    <w:tbl>
      <w:tblPr>
        <w:tblStyle w:val="Tabelraster"/>
        <w:tblW w:w="0" w:type="auto"/>
        <w:tblLook w:val="04A0" w:firstRow="1" w:lastRow="0" w:firstColumn="1" w:lastColumn="0" w:noHBand="0" w:noVBand="1"/>
      </w:tblPr>
      <w:tblGrid>
        <w:gridCol w:w="2677"/>
        <w:gridCol w:w="6383"/>
      </w:tblGrid>
      <w:tr w:rsidR="19E9FB17" w:rsidRPr="00FE5C8D" w14:paraId="16A1F53F" w14:textId="77777777" w:rsidTr="765D6382">
        <w:trPr>
          <w:trHeight w:val="300"/>
        </w:trPr>
        <w:tc>
          <w:tcPr>
            <w:tcW w:w="2677" w:type="dxa"/>
          </w:tcPr>
          <w:p w14:paraId="22C2D824" w14:textId="77335C3E" w:rsidR="2EE5F51F" w:rsidRPr="00FE5C8D" w:rsidRDefault="2EE5F51F" w:rsidP="00FE5C8D">
            <w:pPr>
              <w:rPr>
                <w:rFonts w:ascii="Arial" w:hAnsi="Arial" w:cs="Arial"/>
              </w:rPr>
            </w:pPr>
            <w:r w:rsidRPr="00FE5C8D">
              <w:rPr>
                <w:rFonts w:ascii="Arial" w:hAnsi="Arial" w:cs="Arial"/>
              </w:rPr>
              <w:t xml:space="preserve">Algemene gegevens  </w:t>
            </w:r>
          </w:p>
        </w:tc>
        <w:tc>
          <w:tcPr>
            <w:tcW w:w="6383" w:type="dxa"/>
          </w:tcPr>
          <w:p w14:paraId="1EA2FF17" w14:textId="2D518E10" w:rsidR="19E9FB17" w:rsidRPr="00FE5C8D" w:rsidRDefault="19E9FB17" w:rsidP="00FE5C8D">
            <w:pPr>
              <w:rPr>
                <w:rFonts w:ascii="Arial" w:eastAsiaTheme="minorEastAsia" w:hAnsi="Arial" w:cs="Arial"/>
                <w:szCs w:val="20"/>
              </w:rPr>
            </w:pPr>
          </w:p>
        </w:tc>
      </w:tr>
      <w:tr w:rsidR="00976620" w:rsidRPr="00FE5C8D" w14:paraId="6861C7EA" w14:textId="77777777" w:rsidTr="00C80EE6">
        <w:tc>
          <w:tcPr>
            <w:tcW w:w="2677" w:type="dxa"/>
          </w:tcPr>
          <w:p w14:paraId="07316DCE" w14:textId="4B4BDD6E"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Bedrijfsnaam</w:t>
            </w:r>
          </w:p>
        </w:tc>
        <w:tc>
          <w:tcPr>
            <w:tcW w:w="6383" w:type="dxa"/>
          </w:tcPr>
          <w:p w14:paraId="0E4E2EB0" w14:textId="77777777"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p>
        </w:tc>
      </w:tr>
      <w:tr w:rsidR="00976620" w:rsidRPr="00FE5C8D" w14:paraId="7DD8B69D" w14:textId="77777777" w:rsidTr="00C80EE6">
        <w:tc>
          <w:tcPr>
            <w:tcW w:w="2677" w:type="dxa"/>
          </w:tcPr>
          <w:p w14:paraId="0A3F3BC5" w14:textId="7F528BAB"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Contactpersoon</w:t>
            </w:r>
          </w:p>
        </w:tc>
        <w:tc>
          <w:tcPr>
            <w:tcW w:w="6383" w:type="dxa"/>
          </w:tcPr>
          <w:p w14:paraId="36E4AD4A" w14:textId="77777777"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p>
        </w:tc>
      </w:tr>
      <w:tr w:rsidR="00976620" w:rsidRPr="00FE5C8D" w14:paraId="4F7BB074" w14:textId="77777777" w:rsidTr="00C80EE6">
        <w:tc>
          <w:tcPr>
            <w:tcW w:w="2677" w:type="dxa"/>
          </w:tcPr>
          <w:p w14:paraId="7DE290DB" w14:textId="7CED9CD7"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Functie</w:t>
            </w:r>
          </w:p>
        </w:tc>
        <w:tc>
          <w:tcPr>
            <w:tcW w:w="6383" w:type="dxa"/>
          </w:tcPr>
          <w:p w14:paraId="77DC0A15" w14:textId="77777777"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p>
        </w:tc>
      </w:tr>
      <w:tr w:rsidR="00976620" w:rsidRPr="00FE5C8D" w14:paraId="318A3564" w14:textId="77777777" w:rsidTr="00C80EE6">
        <w:tc>
          <w:tcPr>
            <w:tcW w:w="2677" w:type="dxa"/>
          </w:tcPr>
          <w:p w14:paraId="572D3079" w14:textId="66273793"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Telefoonnummer</w:t>
            </w:r>
          </w:p>
        </w:tc>
        <w:tc>
          <w:tcPr>
            <w:tcW w:w="6383" w:type="dxa"/>
          </w:tcPr>
          <w:p w14:paraId="7BA98618" w14:textId="77777777"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p>
        </w:tc>
      </w:tr>
      <w:tr w:rsidR="00C80EE6" w:rsidRPr="00FE5C8D" w14:paraId="42C1227F" w14:textId="77777777" w:rsidTr="00C80EE6">
        <w:tc>
          <w:tcPr>
            <w:tcW w:w="2677" w:type="dxa"/>
          </w:tcPr>
          <w:p w14:paraId="193C140F" w14:textId="53AD5C11" w:rsidR="00C80EE6" w:rsidRPr="00FE5C8D" w:rsidRDefault="00C80EE6"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 xml:space="preserve">Email-adres: </w:t>
            </w:r>
          </w:p>
        </w:tc>
        <w:tc>
          <w:tcPr>
            <w:tcW w:w="6383" w:type="dxa"/>
          </w:tcPr>
          <w:p w14:paraId="30DA5379" w14:textId="77777777" w:rsidR="00C80EE6" w:rsidRPr="00FE5C8D" w:rsidRDefault="00C80EE6"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p>
        </w:tc>
      </w:tr>
      <w:tr w:rsidR="00976620" w:rsidRPr="00FE5C8D" w14:paraId="445218A7" w14:textId="77777777" w:rsidTr="00C80EE6">
        <w:tc>
          <w:tcPr>
            <w:tcW w:w="2677" w:type="dxa"/>
          </w:tcPr>
          <w:p w14:paraId="1E2EFBBF" w14:textId="5FA3D984"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Interesse in een gesprek?</w:t>
            </w:r>
          </w:p>
        </w:tc>
        <w:tc>
          <w:tcPr>
            <w:tcW w:w="6383" w:type="dxa"/>
          </w:tcPr>
          <w:p w14:paraId="0B7C8DA1" w14:textId="2EC9FC41" w:rsidR="00976620" w:rsidRPr="00FE5C8D" w:rsidRDefault="00976620" w:rsidP="00FE5C8D">
            <w:pPr>
              <w:pBdr>
                <w:top w:val="single" w:sz="4" w:space="1" w:color="000000"/>
                <w:left w:val="single" w:sz="4" w:space="4" w:color="000000"/>
                <w:bottom w:val="single" w:sz="4" w:space="1" w:color="000000"/>
                <w:right w:val="single" w:sz="4" w:space="4" w:color="000000"/>
              </w:pBdr>
              <w:autoSpaceDE w:val="0"/>
              <w:autoSpaceDN w:val="0"/>
              <w:adjustRightInd w:val="0"/>
              <w:rPr>
                <w:rFonts w:ascii="Arial" w:eastAsiaTheme="minorEastAsia" w:hAnsi="Arial" w:cs="Arial"/>
                <w:szCs w:val="20"/>
              </w:rPr>
            </w:pPr>
            <w:r w:rsidRPr="00FE5C8D">
              <w:rPr>
                <w:rFonts w:ascii="Arial" w:hAnsi="Arial" w:cs="Arial"/>
              </w:rPr>
              <w:t>Ja / nee</w:t>
            </w:r>
          </w:p>
        </w:tc>
      </w:tr>
    </w:tbl>
    <w:p w14:paraId="2DACC978" w14:textId="73E4F75C" w:rsidR="765D6382" w:rsidRPr="00FE5C8D" w:rsidRDefault="765D6382" w:rsidP="00FE5C8D">
      <w:pPr>
        <w:rPr>
          <w:rFonts w:cs="Arial"/>
        </w:rPr>
      </w:pPr>
    </w:p>
    <w:p w14:paraId="0ED4C9C7" w14:textId="2AE93ED9" w:rsidR="001D4742" w:rsidRPr="00FE5C8D" w:rsidRDefault="2BA9E0F6" w:rsidP="68BE0677">
      <w:pPr>
        <w:pStyle w:val="Kop2"/>
        <w:autoSpaceDE w:val="0"/>
        <w:autoSpaceDN w:val="0"/>
        <w:adjustRightInd w:val="0"/>
      </w:pPr>
      <w:r>
        <w:t xml:space="preserve">Planning </w:t>
      </w:r>
    </w:p>
    <w:tbl>
      <w:tblPr>
        <w:tblW w:w="0" w:type="auto"/>
        <w:tblInd w:w="55" w:type="dxa"/>
        <w:tblLook w:val="04A0" w:firstRow="1" w:lastRow="0" w:firstColumn="1" w:lastColumn="0" w:noHBand="0" w:noVBand="1"/>
      </w:tblPr>
      <w:tblGrid>
        <w:gridCol w:w="1858"/>
        <w:gridCol w:w="7147"/>
      </w:tblGrid>
      <w:tr w:rsidR="68BE0677" w14:paraId="64666B3E" w14:textId="77777777" w:rsidTr="68BE0677">
        <w:trPr>
          <w:trHeight w:val="270"/>
        </w:trPr>
        <w:tc>
          <w:tcPr>
            <w:tcW w:w="1858" w:type="dxa"/>
            <w:tcBorders>
              <w:top w:val="single" w:sz="8" w:space="0" w:color="auto"/>
              <w:left w:val="single" w:sz="8" w:space="0" w:color="auto"/>
              <w:bottom w:val="single" w:sz="8" w:space="0" w:color="auto"/>
              <w:right w:val="nil"/>
            </w:tcBorders>
            <w:shd w:val="clear" w:color="auto" w:fill="366092"/>
          </w:tcPr>
          <w:p w14:paraId="5AF38E90" w14:textId="564C85C1" w:rsidR="68BE0677" w:rsidRDefault="68BE0677" w:rsidP="68BE0677">
            <w:pPr>
              <w:rPr>
                <w:rFonts w:eastAsiaTheme="minorEastAsia" w:cs="Arial"/>
                <w:b/>
                <w:bCs/>
                <w:color w:val="FFFFFF" w:themeColor="background1"/>
              </w:rPr>
            </w:pPr>
            <w:r w:rsidRPr="68BE0677">
              <w:rPr>
                <w:rFonts w:cs="Arial"/>
                <w:b/>
                <w:bCs/>
                <w:color w:val="FFFFFF" w:themeColor="background1"/>
              </w:rPr>
              <w:t>Datum</w:t>
            </w:r>
          </w:p>
        </w:tc>
        <w:tc>
          <w:tcPr>
            <w:tcW w:w="7149" w:type="dxa"/>
            <w:tcBorders>
              <w:top w:val="single" w:sz="8" w:space="0" w:color="auto"/>
              <w:left w:val="single" w:sz="8" w:space="0" w:color="auto"/>
              <w:bottom w:val="single" w:sz="8" w:space="0" w:color="auto"/>
              <w:right w:val="nil"/>
            </w:tcBorders>
            <w:shd w:val="clear" w:color="auto" w:fill="366092"/>
            <w:vAlign w:val="bottom"/>
          </w:tcPr>
          <w:p w14:paraId="28EB3417" w14:textId="4CE943EF" w:rsidR="68BE0677" w:rsidRDefault="68BE0677" w:rsidP="68BE0677">
            <w:pPr>
              <w:rPr>
                <w:rFonts w:eastAsiaTheme="minorEastAsia" w:cs="Arial"/>
                <w:b/>
                <w:bCs/>
                <w:color w:val="FFFFFF" w:themeColor="background1"/>
              </w:rPr>
            </w:pPr>
            <w:r w:rsidRPr="68BE0677">
              <w:rPr>
                <w:rFonts w:cs="Arial"/>
                <w:b/>
                <w:bCs/>
                <w:color w:val="FFFFFF" w:themeColor="background1"/>
              </w:rPr>
              <w:t>Omschrijving</w:t>
            </w:r>
          </w:p>
        </w:tc>
      </w:tr>
      <w:tr w:rsidR="68BE0677" w14:paraId="350963B9" w14:textId="77777777" w:rsidTr="68BE0677">
        <w:trPr>
          <w:trHeight w:val="255"/>
        </w:trPr>
        <w:tc>
          <w:tcPr>
            <w:tcW w:w="1858" w:type="dxa"/>
            <w:tcBorders>
              <w:top w:val="nil"/>
              <w:left w:val="single" w:sz="8" w:space="0" w:color="auto"/>
              <w:bottom w:val="single" w:sz="4" w:space="0" w:color="auto"/>
              <w:right w:val="single" w:sz="8" w:space="0" w:color="auto"/>
            </w:tcBorders>
          </w:tcPr>
          <w:p w14:paraId="36DD5137" w14:textId="57DD3E9E" w:rsidR="68BE0677" w:rsidRDefault="00D00716" w:rsidP="68BE0677">
            <w:pPr>
              <w:rPr>
                <w:rFonts w:eastAsiaTheme="minorEastAsia" w:cs="Arial"/>
                <w:color w:val="1F497D" w:themeColor="text2"/>
              </w:rPr>
            </w:pPr>
            <w:r>
              <w:rPr>
                <w:rFonts w:eastAsiaTheme="minorEastAsia" w:cs="Arial"/>
                <w:color w:val="1F487C"/>
              </w:rPr>
              <w:t>8</w:t>
            </w:r>
            <w:r w:rsidR="68BE0677" w:rsidRPr="68BE0677">
              <w:rPr>
                <w:rFonts w:eastAsiaTheme="minorEastAsia" w:cs="Arial"/>
                <w:color w:val="1F487C"/>
              </w:rPr>
              <w:t>-10-2025</w:t>
            </w:r>
          </w:p>
        </w:tc>
        <w:tc>
          <w:tcPr>
            <w:tcW w:w="7149" w:type="dxa"/>
            <w:tcBorders>
              <w:top w:val="nil"/>
              <w:left w:val="single" w:sz="8" w:space="0" w:color="auto"/>
              <w:bottom w:val="single" w:sz="4" w:space="0" w:color="auto"/>
              <w:right w:val="single" w:sz="8" w:space="0" w:color="auto"/>
            </w:tcBorders>
            <w:vAlign w:val="bottom"/>
          </w:tcPr>
          <w:p w14:paraId="4286505F" w14:textId="74A99401" w:rsidR="68BE0677" w:rsidRDefault="68BE0677" w:rsidP="68BE0677">
            <w:pPr>
              <w:rPr>
                <w:rFonts w:eastAsiaTheme="minorEastAsia" w:cs="Arial"/>
                <w:color w:val="1F497D" w:themeColor="text2"/>
              </w:rPr>
            </w:pPr>
            <w:r w:rsidRPr="68BE0677">
              <w:rPr>
                <w:rFonts w:cs="Arial"/>
                <w:color w:val="1F497D" w:themeColor="text2"/>
              </w:rPr>
              <w:t xml:space="preserve">Aankondiging marktconsultatie en beschikbaarstelling marktconsultatiedocument met bijlagen op </w:t>
            </w:r>
            <w:proofErr w:type="spellStart"/>
            <w:r w:rsidRPr="68BE0677">
              <w:rPr>
                <w:rFonts w:cs="Arial"/>
                <w:color w:val="1F497D" w:themeColor="text2"/>
              </w:rPr>
              <w:t>TenderNed</w:t>
            </w:r>
            <w:proofErr w:type="spellEnd"/>
          </w:p>
        </w:tc>
      </w:tr>
      <w:tr w:rsidR="68BE0677" w14:paraId="78F2E702" w14:textId="77777777" w:rsidTr="68BE0677">
        <w:trPr>
          <w:trHeight w:val="255"/>
        </w:trPr>
        <w:tc>
          <w:tcPr>
            <w:tcW w:w="1858" w:type="dxa"/>
            <w:tcBorders>
              <w:top w:val="nil"/>
              <w:left w:val="single" w:sz="8" w:space="0" w:color="auto"/>
              <w:bottom w:val="single" w:sz="4" w:space="0" w:color="auto"/>
              <w:right w:val="single" w:sz="8" w:space="0" w:color="auto"/>
            </w:tcBorders>
          </w:tcPr>
          <w:p w14:paraId="78D04DF5" w14:textId="08EB72E7" w:rsidR="68BE0677" w:rsidRDefault="68BE0677" w:rsidP="68BE0677">
            <w:pPr>
              <w:rPr>
                <w:rFonts w:eastAsiaTheme="minorEastAsia" w:cs="Arial"/>
                <w:color w:val="1F497D" w:themeColor="text2"/>
              </w:rPr>
            </w:pPr>
            <w:r w:rsidRPr="68BE0677">
              <w:rPr>
                <w:rFonts w:eastAsiaTheme="minorEastAsia" w:cs="Arial"/>
                <w:color w:val="1F497D" w:themeColor="text2"/>
              </w:rPr>
              <w:t>2</w:t>
            </w:r>
            <w:r w:rsidR="00D00716">
              <w:rPr>
                <w:rFonts w:eastAsiaTheme="minorEastAsia" w:cs="Arial"/>
                <w:color w:val="1F497D" w:themeColor="text2"/>
              </w:rPr>
              <w:t>2</w:t>
            </w:r>
            <w:r w:rsidRPr="68BE0677">
              <w:rPr>
                <w:rFonts w:eastAsiaTheme="minorEastAsia" w:cs="Arial"/>
                <w:color w:val="1F497D" w:themeColor="text2"/>
              </w:rPr>
              <w:t>-10-2025</w:t>
            </w:r>
          </w:p>
        </w:tc>
        <w:tc>
          <w:tcPr>
            <w:tcW w:w="7149" w:type="dxa"/>
            <w:tcBorders>
              <w:top w:val="nil"/>
              <w:left w:val="single" w:sz="8" w:space="0" w:color="auto"/>
              <w:bottom w:val="single" w:sz="4" w:space="0" w:color="auto"/>
              <w:right w:val="single" w:sz="8" w:space="0" w:color="auto"/>
            </w:tcBorders>
            <w:vAlign w:val="bottom"/>
          </w:tcPr>
          <w:p w14:paraId="6949DD08" w14:textId="1A887FD0" w:rsidR="68BE0677" w:rsidRDefault="68BE0677" w:rsidP="68BE0677">
            <w:pPr>
              <w:rPr>
                <w:rFonts w:eastAsiaTheme="minorEastAsia" w:cs="Arial"/>
                <w:color w:val="1F497D" w:themeColor="text2"/>
              </w:rPr>
            </w:pPr>
            <w:r w:rsidRPr="68BE0677">
              <w:rPr>
                <w:rFonts w:cs="Arial"/>
                <w:color w:val="1F497D" w:themeColor="text2"/>
              </w:rPr>
              <w:t xml:space="preserve">Indienen reactie </w:t>
            </w:r>
            <w:r w:rsidR="00A87E56">
              <w:rPr>
                <w:rFonts w:cs="Arial"/>
                <w:color w:val="1F497D" w:themeColor="text2"/>
              </w:rPr>
              <w:t xml:space="preserve">en </w:t>
            </w:r>
            <w:r w:rsidRPr="68BE0677">
              <w:rPr>
                <w:rFonts w:cs="Arial"/>
                <w:color w:val="1F497D" w:themeColor="text2"/>
              </w:rPr>
              <w:t>ja/nee deelname</w:t>
            </w:r>
          </w:p>
        </w:tc>
      </w:tr>
      <w:tr w:rsidR="68BE0677" w14:paraId="0BF04EF5" w14:textId="77777777" w:rsidTr="68BE0677">
        <w:trPr>
          <w:trHeight w:val="270"/>
        </w:trPr>
        <w:tc>
          <w:tcPr>
            <w:tcW w:w="1858" w:type="dxa"/>
            <w:tcBorders>
              <w:top w:val="single" w:sz="4" w:space="0" w:color="auto"/>
              <w:left w:val="single" w:sz="8" w:space="0" w:color="auto"/>
              <w:bottom w:val="single" w:sz="8" w:space="0" w:color="auto"/>
              <w:right w:val="single" w:sz="8" w:space="0" w:color="auto"/>
            </w:tcBorders>
          </w:tcPr>
          <w:p w14:paraId="405ABFBA" w14:textId="50D559A1" w:rsidR="68BE0677" w:rsidRDefault="68BE0677" w:rsidP="68BE0677">
            <w:pPr>
              <w:rPr>
                <w:rFonts w:eastAsiaTheme="minorEastAsia" w:cs="Arial"/>
                <w:color w:val="1F497D" w:themeColor="text2"/>
              </w:rPr>
            </w:pPr>
            <w:r w:rsidRPr="68BE0677">
              <w:rPr>
                <w:rFonts w:eastAsiaTheme="minorEastAsia" w:cs="Arial"/>
                <w:color w:val="1F487C"/>
              </w:rPr>
              <w:t>Week 45</w:t>
            </w:r>
          </w:p>
        </w:tc>
        <w:tc>
          <w:tcPr>
            <w:tcW w:w="7149" w:type="dxa"/>
            <w:tcBorders>
              <w:top w:val="single" w:sz="4" w:space="0" w:color="auto"/>
              <w:left w:val="single" w:sz="8" w:space="0" w:color="auto"/>
              <w:bottom w:val="single" w:sz="8" w:space="0" w:color="auto"/>
              <w:right w:val="single" w:sz="8" w:space="0" w:color="auto"/>
            </w:tcBorders>
            <w:vAlign w:val="bottom"/>
          </w:tcPr>
          <w:p w14:paraId="3B61A5B7" w14:textId="2485AD4E" w:rsidR="68BE0677" w:rsidRDefault="68BE0677" w:rsidP="68BE0677">
            <w:pPr>
              <w:rPr>
                <w:rFonts w:eastAsiaTheme="minorEastAsia" w:cs="Arial"/>
                <w:color w:val="1F497D" w:themeColor="text2"/>
              </w:rPr>
            </w:pPr>
            <w:r w:rsidRPr="68BE0677">
              <w:rPr>
                <w:rFonts w:cs="Arial"/>
                <w:color w:val="1F497D" w:themeColor="text2"/>
              </w:rPr>
              <w:t>Gespreksrondes</w:t>
            </w:r>
          </w:p>
        </w:tc>
      </w:tr>
      <w:tr w:rsidR="68BE0677" w14:paraId="08174D13" w14:textId="77777777" w:rsidTr="68BE0677">
        <w:trPr>
          <w:trHeight w:val="270"/>
        </w:trPr>
        <w:tc>
          <w:tcPr>
            <w:tcW w:w="1858" w:type="dxa"/>
            <w:tcBorders>
              <w:top w:val="single" w:sz="8" w:space="0" w:color="auto"/>
              <w:left w:val="single" w:sz="8" w:space="0" w:color="auto"/>
              <w:bottom w:val="single" w:sz="8" w:space="0" w:color="auto"/>
              <w:right w:val="single" w:sz="8" w:space="0" w:color="auto"/>
            </w:tcBorders>
          </w:tcPr>
          <w:p w14:paraId="0179C246" w14:textId="22839942" w:rsidR="68BE0677" w:rsidRDefault="68BE0677" w:rsidP="68BE0677">
            <w:pPr>
              <w:rPr>
                <w:rFonts w:eastAsiaTheme="minorEastAsia" w:cs="Arial"/>
                <w:color w:val="1F497D" w:themeColor="text2"/>
              </w:rPr>
            </w:pPr>
            <w:r w:rsidRPr="68BE0677">
              <w:rPr>
                <w:rFonts w:eastAsiaTheme="minorEastAsia" w:cs="Arial"/>
                <w:color w:val="1F497D" w:themeColor="text2"/>
              </w:rPr>
              <w:t>Week 48</w:t>
            </w:r>
          </w:p>
        </w:tc>
        <w:tc>
          <w:tcPr>
            <w:tcW w:w="7149" w:type="dxa"/>
            <w:tcBorders>
              <w:top w:val="single" w:sz="8" w:space="0" w:color="auto"/>
              <w:left w:val="single" w:sz="8" w:space="0" w:color="auto"/>
              <w:bottom w:val="single" w:sz="8" w:space="0" w:color="auto"/>
              <w:right w:val="single" w:sz="8" w:space="0" w:color="auto"/>
            </w:tcBorders>
            <w:vAlign w:val="bottom"/>
          </w:tcPr>
          <w:p w14:paraId="2702ADF9" w14:textId="258758EF" w:rsidR="68BE0677" w:rsidRDefault="68BE0677" w:rsidP="68BE0677">
            <w:pPr>
              <w:rPr>
                <w:rFonts w:cs="Arial"/>
                <w:color w:val="1F487C"/>
              </w:rPr>
            </w:pPr>
            <w:r w:rsidRPr="68BE0677">
              <w:rPr>
                <w:rFonts w:cs="Arial"/>
                <w:color w:val="1F487C"/>
              </w:rPr>
              <w:t>Berichten afronding marktconsultatie</w:t>
            </w:r>
          </w:p>
        </w:tc>
      </w:tr>
      <w:tr w:rsidR="68BE0677" w14:paraId="094E9971" w14:textId="77777777" w:rsidTr="68BE0677">
        <w:trPr>
          <w:trHeight w:val="270"/>
        </w:trPr>
        <w:tc>
          <w:tcPr>
            <w:tcW w:w="1858" w:type="dxa"/>
            <w:tcBorders>
              <w:top w:val="single" w:sz="8" w:space="0" w:color="auto"/>
              <w:left w:val="single" w:sz="8" w:space="0" w:color="auto"/>
              <w:bottom w:val="single" w:sz="8" w:space="0" w:color="auto"/>
              <w:right w:val="single" w:sz="8" w:space="0" w:color="auto"/>
            </w:tcBorders>
          </w:tcPr>
          <w:p w14:paraId="2C42B5D5" w14:textId="3C70BCFA" w:rsidR="68BE0677" w:rsidRDefault="68BE0677" w:rsidP="68BE0677">
            <w:pPr>
              <w:rPr>
                <w:rFonts w:eastAsiaTheme="minorEastAsia" w:cs="Arial"/>
                <w:color w:val="1F497D" w:themeColor="text2"/>
              </w:rPr>
            </w:pPr>
            <w:r w:rsidRPr="68BE0677">
              <w:rPr>
                <w:rFonts w:eastAsiaTheme="minorEastAsia" w:cs="Arial"/>
                <w:color w:val="1F497D" w:themeColor="text2"/>
              </w:rPr>
              <w:t>Bij de start van de aanbesteding</w:t>
            </w:r>
          </w:p>
        </w:tc>
        <w:tc>
          <w:tcPr>
            <w:tcW w:w="7149" w:type="dxa"/>
            <w:tcBorders>
              <w:top w:val="single" w:sz="8" w:space="0" w:color="auto"/>
              <w:left w:val="single" w:sz="8" w:space="0" w:color="auto"/>
              <w:bottom w:val="single" w:sz="8" w:space="0" w:color="auto"/>
              <w:right w:val="single" w:sz="8" w:space="0" w:color="auto"/>
            </w:tcBorders>
            <w:vAlign w:val="bottom"/>
          </w:tcPr>
          <w:p w14:paraId="4DEF40A0" w14:textId="73E04CEF" w:rsidR="68BE0677" w:rsidRDefault="68BE0677" w:rsidP="68BE0677">
            <w:pPr>
              <w:rPr>
                <w:rFonts w:eastAsiaTheme="minorEastAsia" w:cs="Arial"/>
                <w:b/>
                <w:bCs/>
                <w:color w:val="1F497D" w:themeColor="text2"/>
              </w:rPr>
            </w:pPr>
            <w:r w:rsidRPr="68BE0677">
              <w:rPr>
                <w:rFonts w:cs="Arial"/>
                <w:color w:val="1F497D" w:themeColor="text2"/>
              </w:rPr>
              <w:t>Publicatie marktconsultatieverslag</w:t>
            </w:r>
          </w:p>
        </w:tc>
      </w:tr>
    </w:tbl>
    <w:p w14:paraId="0B2D8F4F" w14:textId="1DD301FF" w:rsidR="001D4742" w:rsidRPr="00FE5C8D" w:rsidRDefault="001D4742" w:rsidP="68BE0677">
      <w:pPr>
        <w:autoSpaceDE w:val="0"/>
        <w:autoSpaceDN w:val="0"/>
        <w:adjustRightInd w:val="0"/>
        <w:rPr>
          <w:rFonts w:eastAsiaTheme="minorEastAsia" w:cs="Arial"/>
          <w:color w:val="000000"/>
          <w:lang w:eastAsia="en-US"/>
        </w:rPr>
      </w:pPr>
    </w:p>
    <w:p w14:paraId="529867D3" w14:textId="59DACA74" w:rsidR="6CC8ADED" w:rsidRPr="00FE5C8D" w:rsidRDefault="6CC8ADED" w:rsidP="00FE5C8D">
      <w:pPr>
        <w:rPr>
          <w:rFonts w:cs="Arial"/>
          <w:b/>
          <w:bCs/>
        </w:rPr>
      </w:pPr>
      <w:r w:rsidRPr="68BE0677">
        <w:rPr>
          <w:rFonts w:cs="Arial"/>
          <w:b/>
          <w:bCs/>
        </w:rPr>
        <w:t>Voorkeursdagen en momenten</w:t>
      </w:r>
      <w:r w:rsidR="515446C2" w:rsidRPr="68BE0677">
        <w:rPr>
          <w:rFonts w:cs="Arial"/>
          <w:b/>
          <w:bCs/>
        </w:rPr>
        <w:t xml:space="preserve"> </w:t>
      </w:r>
    </w:p>
    <w:tbl>
      <w:tblPr>
        <w:tblStyle w:val="Tabelraster"/>
        <w:tblW w:w="9067" w:type="dxa"/>
        <w:tblLook w:val="04A0" w:firstRow="1" w:lastRow="0" w:firstColumn="1" w:lastColumn="0" w:noHBand="0" w:noVBand="1"/>
      </w:tblPr>
      <w:tblGrid>
        <w:gridCol w:w="3210"/>
        <w:gridCol w:w="2115"/>
        <w:gridCol w:w="1965"/>
        <w:gridCol w:w="1777"/>
      </w:tblGrid>
      <w:tr w:rsidR="765D6382" w:rsidRPr="00FE5C8D" w14:paraId="1E82C7AA" w14:textId="77777777" w:rsidTr="30743C36">
        <w:trPr>
          <w:trHeight w:val="300"/>
        </w:trPr>
        <w:tc>
          <w:tcPr>
            <w:tcW w:w="3210" w:type="dxa"/>
          </w:tcPr>
          <w:p w14:paraId="45E4D0F6" w14:textId="6146568C" w:rsidR="6CC8ADED" w:rsidRPr="00FE5C8D" w:rsidRDefault="6CC8ADED" w:rsidP="00FE5C8D">
            <w:pPr>
              <w:rPr>
                <w:rFonts w:ascii="Arial" w:hAnsi="Arial" w:cs="Arial"/>
              </w:rPr>
            </w:pPr>
            <w:r w:rsidRPr="30743C36">
              <w:rPr>
                <w:rFonts w:ascii="Arial" w:hAnsi="Arial" w:cs="Arial"/>
              </w:rPr>
              <w:t>Datum en tijdstip gesprek</w:t>
            </w:r>
          </w:p>
        </w:tc>
        <w:tc>
          <w:tcPr>
            <w:tcW w:w="2115" w:type="dxa"/>
          </w:tcPr>
          <w:p w14:paraId="5F37E150" w14:textId="6832BCD9" w:rsidR="765D6382" w:rsidRPr="00FE5C8D" w:rsidRDefault="6CC8ADED" w:rsidP="00FE5C8D">
            <w:pPr>
              <w:rPr>
                <w:rFonts w:ascii="Arial" w:hAnsi="Arial" w:cs="Arial"/>
              </w:rPr>
            </w:pPr>
            <w:r w:rsidRPr="00FE5C8D">
              <w:rPr>
                <w:rFonts w:ascii="Arial" w:hAnsi="Arial" w:cs="Arial"/>
              </w:rPr>
              <w:t>1ste voorkeur</w:t>
            </w:r>
          </w:p>
        </w:tc>
        <w:tc>
          <w:tcPr>
            <w:tcW w:w="1965" w:type="dxa"/>
          </w:tcPr>
          <w:p w14:paraId="09919C0D" w14:textId="21F4B3F3" w:rsidR="765D6382" w:rsidRPr="00FE5C8D" w:rsidRDefault="6CC8ADED" w:rsidP="00FE5C8D">
            <w:pPr>
              <w:rPr>
                <w:rFonts w:ascii="Arial" w:hAnsi="Arial" w:cs="Arial"/>
              </w:rPr>
            </w:pPr>
            <w:r w:rsidRPr="00FE5C8D">
              <w:rPr>
                <w:rFonts w:ascii="Arial" w:hAnsi="Arial" w:cs="Arial"/>
              </w:rPr>
              <w:t>2de voorkeur</w:t>
            </w:r>
          </w:p>
        </w:tc>
        <w:tc>
          <w:tcPr>
            <w:tcW w:w="1777" w:type="dxa"/>
          </w:tcPr>
          <w:p w14:paraId="7FA877D6" w14:textId="02EB94CA" w:rsidR="765D6382" w:rsidRPr="00FE5C8D" w:rsidRDefault="6CC8ADED" w:rsidP="00FE5C8D">
            <w:pPr>
              <w:rPr>
                <w:rFonts w:ascii="Arial" w:hAnsi="Arial" w:cs="Arial"/>
              </w:rPr>
            </w:pPr>
            <w:r w:rsidRPr="00FE5C8D">
              <w:rPr>
                <w:rFonts w:ascii="Arial" w:hAnsi="Arial" w:cs="Arial"/>
              </w:rPr>
              <w:t>3de voorkeur</w:t>
            </w:r>
          </w:p>
        </w:tc>
      </w:tr>
      <w:tr w:rsidR="765D6382" w:rsidRPr="00FE5C8D" w14:paraId="5AB32A57" w14:textId="77777777" w:rsidTr="30743C36">
        <w:trPr>
          <w:trHeight w:val="300"/>
        </w:trPr>
        <w:tc>
          <w:tcPr>
            <w:tcW w:w="3210" w:type="dxa"/>
          </w:tcPr>
          <w:p w14:paraId="108C3AB5" w14:textId="6AA6D784" w:rsidR="765D6382" w:rsidRPr="00FE5C8D" w:rsidRDefault="001B1080" w:rsidP="00FE5C8D">
            <w:pPr>
              <w:rPr>
                <w:rFonts w:ascii="Arial" w:hAnsi="Arial" w:cs="Arial"/>
              </w:rPr>
            </w:pPr>
            <w:r>
              <w:rPr>
                <w:rFonts w:ascii="Arial" w:hAnsi="Arial" w:cs="Arial"/>
              </w:rPr>
              <w:t>03-11</w:t>
            </w:r>
            <w:r w:rsidR="6CC8ADED" w:rsidRPr="00FE5C8D">
              <w:rPr>
                <w:rFonts w:ascii="Arial" w:hAnsi="Arial" w:cs="Arial"/>
              </w:rPr>
              <w:t>-2025, 09:30 – 10:30 uur</w:t>
            </w:r>
          </w:p>
        </w:tc>
        <w:tc>
          <w:tcPr>
            <w:tcW w:w="2115" w:type="dxa"/>
          </w:tcPr>
          <w:p w14:paraId="5E5D15B1" w14:textId="330278CD" w:rsidR="765D6382" w:rsidRPr="00FE5C8D" w:rsidRDefault="765D6382" w:rsidP="00FE5C8D">
            <w:pPr>
              <w:rPr>
                <w:rFonts w:ascii="Arial" w:hAnsi="Arial" w:cs="Arial"/>
              </w:rPr>
            </w:pPr>
          </w:p>
        </w:tc>
        <w:tc>
          <w:tcPr>
            <w:tcW w:w="1965" w:type="dxa"/>
          </w:tcPr>
          <w:p w14:paraId="587676B6" w14:textId="6525F69A" w:rsidR="765D6382" w:rsidRPr="00FE5C8D" w:rsidRDefault="765D6382" w:rsidP="00FE5C8D">
            <w:pPr>
              <w:rPr>
                <w:rFonts w:ascii="Arial" w:hAnsi="Arial" w:cs="Arial"/>
              </w:rPr>
            </w:pPr>
          </w:p>
        </w:tc>
        <w:tc>
          <w:tcPr>
            <w:tcW w:w="1777" w:type="dxa"/>
          </w:tcPr>
          <w:p w14:paraId="06322521" w14:textId="556E6D13" w:rsidR="765D6382" w:rsidRPr="00FE5C8D" w:rsidRDefault="765D6382" w:rsidP="00FE5C8D">
            <w:pPr>
              <w:rPr>
                <w:rFonts w:ascii="Arial" w:hAnsi="Arial" w:cs="Arial"/>
              </w:rPr>
            </w:pPr>
          </w:p>
        </w:tc>
      </w:tr>
      <w:tr w:rsidR="765D6382" w:rsidRPr="00FE5C8D" w14:paraId="4F128D71" w14:textId="77777777" w:rsidTr="30743C36">
        <w:trPr>
          <w:trHeight w:val="300"/>
        </w:trPr>
        <w:tc>
          <w:tcPr>
            <w:tcW w:w="3210" w:type="dxa"/>
          </w:tcPr>
          <w:p w14:paraId="19A9D678" w14:textId="316C1913" w:rsidR="765D6382" w:rsidRPr="00FE5C8D" w:rsidRDefault="001B1080" w:rsidP="00FE5C8D">
            <w:pPr>
              <w:rPr>
                <w:rFonts w:ascii="Arial" w:hAnsi="Arial" w:cs="Arial"/>
              </w:rPr>
            </w:pPr>
            <w:r>
              <w:rPr>
                <w:rFonts w:ascii="Arial" w:hAnsi="Arial" w:cs="Arial"/>
              </w:rPr>
              <w:t>03-11</w:t>
            </w:r>
            <w:r w:rsidR="6CC8ADED" w:rsidRPr="00FE5C8D">
              <w:rPr>
                <w:rFonts w:ascii="Arial" w:hAnsi="Arial" w:cs="Arial"/>
              </w:rPr>
              <w:t>-2025, 11:00 – 12:00 uur</w:t>
            </w:r>
          </w:p>
        </w:tc>
        <w:tc>
          <w:tcPr>
            <w:tcW w:w="2115" w:type="dxa"/>
          </w:tcPr>
          <w:p w14:paraId="7B446ECB" w14:textId="00F0CA39" w:rsidR="765D6382" w:rsidRPr="00FE5C8D" w:rsidRDefault="765D6382" w:rsidP="00FE5C8D">
            <w:pPr>
              <w:rPr>
                <w:rFonts w:ascii="Arial" w:hAnsi="Arial" w:cs="Arial"/>
              </w:rPr>
            </w:pPr>
          </w:p>
        </w:tc>
        <w:tc>
          <w:tcPr>
            <w:tcW w:w="1965" w:type="dxa"/>
          </w:tcPr>
          <w:p w14:paraId="0B10A76D" w14:textId="5112CB05" w:rsidR="765D6382" w:rsidRPr="00FE5C8D" w:rsidRDefault="765D6382" w:rsidP="00FE5C8D">
            <w:pPr>
              <w:rPr>
                <w:rFonts w:ascii="Arial" w:hAnsi="Arial" w:cs="Arial"/>
              </w:rPr>
            </w:pPr>
          </w:p>
        </w:tc>
        <w:tc>
          <w:tcPr>
            <w:tcW w:w="1777" w:type="dxa"/>
          </w:tcPr>
          <w:p w14:paraId="1907073B" w14:textId="13E81DB8" w:rsidR="765D6382" w:rsidRPr="00FE5C8D" w:rsidRDefault="765D6382" w:rsidP="00FE5C8D">
            <w:pPr>
              <w:rPr>
                <w:rFonts w:ascii="Arial" w:hAnsi="Arial" w:cs="Arial"/>
              </w:rPr>
            </w:pPr>
          </w:p>
        </w:tc>
      </w:tr>
      <w:tr w:rsidR="765D6382" w:rsidRPr="00FE5C8D" w14:paraId="2A00C964" w14:textId="77777777" w:rsidTr="30743C36">
        <w:trPr>
          <w:trHeight w:val="300"/>
        </w:trPr>
        <w:tc>
          <w:tcPr>
            <w:tcW w:w="3210" w:type="dxa"/>
          </w:tcPr>
          <w:p w14:paraId="0EEDB40C" w14:textId="1FC6ADAC" w:rsidR="765D6382" w:rsidRPr="00FE5C8D" w:rsidRDefault="000E6869" w:rsidP="00FE5C8D">
            <w:pPr>
              <w:rPr>
                <w:rFonts w:ascii="Arial" w:hAnsi="Arial" w:cs="Arial"/>
              </w:rPr>
            </w:pPr>
            <w:r>
              <w:rPr>
                <w:rFonts w:ascii="Arial" w:hAnsi="Arial" w:cs="Arial"/>
              </w:rPr>
              <w:t>03-11</w:t>
            </w:r>
            <w:r w:rsidR="6CC8ADED" w:rsidRPr="00FE5C8D">
              <w:rPr>
                <w:rFonts w:ascii="Arial" w:hAnsi="Arial" w:cs="Arial"/>
              </w:rPr>
              <w:t xml:space="preserve">-2025, 13:00 – 14:00 uur  </w:t>
            </w:r>
          </w:p>
        </w:tc>
        <w:tc>
          <w:tcPr>
            <w:tcW w:w="2115" w:type="dxa"/>
          </w:tcPr>
          <w:p w14:paraId="10E17012" w14:textId="07B06610" w:rsidR="765D6382" w:rsidRPr="00FE5C8D" w:rsidRDefault="765D6382" w:rsidP="00FE5C8D">
            <w:pPr>
              <w:rPr>
                <w:rFonts w:ascii="Arial" w:hAnsi="Arial" w:cs="Arial"/>
              </w:rPr>
            </w:pPr>
          </w:p>
        </w:tc>
        <w:tc>
          <w:tcPr>
            <w:tcW w:w="1965" w:type="dxa"/>
          </w:tcPr>
          <w:p w14:paraId="28215FD2" w14:textId="58445286" w:rsidR="765D6382" w:rsidRPr="00FE5C8D" w:rsidRDefault="765D6382" w:rsidP="00FE5C8D">
            <w:pPr>
              <w:rPr>
                <w:rFonts w:ascii="Arial" w:hAnsi="Arial" w:cs="Arial"/>
              </w:rPr>
            </w:pPr>
          </w:p>
        </w:tc>
        <w:tc>
          <w:tcPr>
            <w:tcW w:w="1777" w:type="dxa"/>
          </w:tcPr>
          <w:p w14:paraId="22913737" w14:textId="75D61768" w:rsidR="765D6382" w:rsidRPr="00FE5C8D" w:rsidRDefault="765D6382" w:rsidP="00FE5C8D">
            <w:pPr>
              <w:rPr>
                <w:rFonts w:ascii="Arial" w:hAnsi="Arial" w:cs="Arial"/>
              </w:rPr>
            </w:pPr>
          </w:p>
        </w:tc>
      </w:tr>
      <w:tr w:rsidR="765D6382" w:rsidRPr="00FE5C8D" w14:paraId="660391AE" w14:textId="77777777" w:rsidTr="30743C36">
        <w:trPr>
          <w:trHeight w:val="300"/>
        </w:trPr>
        <w:tc>
          <w:tcPr>
            <w:tcW w:w="3210" w:type="dxa"/>
          </w:tcPr>
          <w:p w14:paraId="791C33E1" w14:textId="3577D913" w:rsidR="765D6382" w:rsidRPr="00FE5C8D" w:rsidRDefault="000E6869" w:rsidP="00FE5C8D">
            <w:pPr>
              <w:rPr>
                <w:rFonts w:ascii="Arial" w:hAnsi="Arial" w:cs="Arial"/>
              </w:rPr>
            </w:pPr>
            <w:r>
              <w:rPr>
                <w:rFonts w:ascii="Arial" w:hAnsi="Arial" w:cs="Arial"/>
              </w:rPr>
              <w:t>03-11</w:t>
            </w:r>
            <w:r w:rsidR="6CC8ADED" w:rsidRPr="00FE5C8D">
              <w:rPr>
                <w:rFonts w:ascii="Arial" w:hAnsi="Arial" w:cs="Arial"/>
              </w:rPr>
              <w:t xml:space="preserve">-2025, </w:t>
            </w:r>
            <w:r w:rsidR="5793989A" w:rsidRPr="00FE5C8D">
              <w:rPr>
                <w:rFonts w:ascii="Arial" w:hAnsi="Arial" w:cs="Arial"/>
              </w:rPr>
              <w:t>14</w:t>
            </w:r>
            <w:r w:rsidR="6CC8ADED" w:rsidRPr="00FE5C8D">
              <w:rPr>
                <w:rFonts w:ascii="Arial" w:hAnsi="Arial" w:cs="Arial"/>
              </w:rPr>
              <w:t>:30 – 1</w:t>
            </w:r>
            <w:r w:rsidR="710C8BBB" w:rsidRPr="00FE5C8D">
              <w:rPr>
                <w:rFonts w:ascii="Arial" w:hAnsi="Arial" w:cs="Arial"/>
              </w:rPr>
              <w:t>5</w:t>
            </w:r>
            <w:r w:rsidR="6CC8ADED" w:rsidRPr="00FE5C8D">
              <w:rPr>
                <w:rFonts w:ascii="Arial" w:hAnsi="Arial" w:cs="Arial"/>
              </w:rPr>
              <w:t xml:space="preserve">:30 uur  </w:t>
            </w:r>
          </w:p>
        </w:tc>
        <w:tc>
          <w:tcPr>
            <w:tcW w:w="2115" w:type="dxa"/>
          </w:tcPr>
          <w:p w14:paraId="73D3C606" w14:textId="63035EEB" w:rsidR="765D6382" w:rsidRPr="00FE5C8D" w:rsidRDefault="765D6382" w:rsidP="00FE5C8D">
            <w:pPr>
              <w:rPr>
                <w:rFonts w:ascii="Arial" w:hAnsi="Arial" w:cs="Arial"/>
              </w:rPr>
            </w:pPr>
          </w:p>
        </w:tc>
        <w:tc>
          <w:tcPr>
            <w:tcW w:w="1965" w:type="dxa"/>
          </w:tcPr>
          <w:p w14:paraId="484B6B24" w14:textId="0A414388" w:rsidR="765D6382" w:rsidRPr="00FE5C8D" w:rsidRDefault="765D6382" w:rsidP="00FE5C8D">
            <w:pPr>
              <w:rPr>
                <w:rFonts w:ascii="Arial" w:hAnsi="Arial" w:cs="Arial"/>
              </w:rPr>
            </w:pPr>
          </w:p>
        </w:tc>
        <w:tc>
          <w:tcPr>
            <w:tcW w:w="1777" w:type="dxa"/>
          </w:tcPr>
          <w:p w14:paraId="12EADB9A" w14:textId="5AB61CC7" w:rsidR="765D6382" w:rsidRPr="00FE5C8D" w:rsidRDefault="765D6382" w:rsidP="00FE5C8D">
            <w:pPr>
              <w:rPr>
                <w:rFonts w:ascii="Arial" w:hAnsi="Arial" w:cs="Arial"/>
              </w:rPr>
            </w:pPr>
          </w:p>
        </w:tc>
      </w:tr>
      <w:tr w:rsidR="765D6382" w:rsidRPr="00FE5C8D" w14:paraId="6C96FC61" w14:textId="77777777" w:rsidTr="30743C36">
        <w:trPr>
          <w:trHeight w:val="300"/>
        </w:trPr>
        <w:tc>
          <w:tcPr>
            <w:tcW w:w="3210" w:type="dxa"/>
          </w:tcPr>
          <w:p w14:paraId="5FFEB7B2" w14:textId="29A93EEC" w:rsidR="765D6382" w:rsidRPr="00FE5C8D" w:rsidRDefault="000E6869" w:rsidP="00FE5C8D">
            <w:pPr>
              <w:rPr>
                <w:rFonts w:ascii="Arial" w:hAnsi="Arial" w:cs="Arial"/>
              </w:rPr>
            </w:pPr>
            <w:r>
              <w:rPr>
                <w:rFonts w:ascii="Arial" w:hAnsi="Arial" w:cs="Arial"/>
              </w:rPr>
              <w:t>04-11</w:t>
            </w:r>
            <w:r w:rsidR="6CC8ADED" w:rsidRPr="00FE5C8D">
              <w:rPr>
                <w:rFonts w:ascii="Arial" w:hAnsi="Arial" w:cs="Arial"/>
              </w:rPr>
              <w:t xml:space="preserve">-2025, </w:t>
            </w:r>
            <w:r w:rsidR="351F2DD2" w:rsidRPr="00FE5C8D">
              <w:rPr>
                <w:rFonts w:ascii="Arial" w:hAnsi="Arial" w:cs="Arial"/>
              </w:rPr>
              <w:t xml:space="preserve">13:00 – 14:00 uur  </w:t>
            </w:r>
          </w:p>
        </w:tc>
        <w:tc>
          <w:tcPr>
            <w:tcW w:w="2115" w:type="dxa"/>
          </w:tcPr>
          <w:p w14:paraId="3270EE94" w14:textId="3F2171B2" w:rsidR="765D6382" w:rsidRPr="00FE5C8D" w:rsidRDefault="765D6382" w:rsidP="00FE5C8D">
            <w:pPr>
              <w:rPr>
                <w:rFonts w:ascii="Arial" w:hAnsi="Arial" w:cs="Arial"/>
              </w:rPr>
            </w:pPr>
          </w:p>
        </w:tc>
        <w:tc>
          <w:tcPr>
            <w:tcW w:w="1965" w:type="dxa"/>
          </w:tcPr>
          <w:p w14:paraId="3C0809C9" w14:textId="4D5EBF47" w:rsidR="765D6382" w:rsidRPr="00FE5C8D" w:rsidRDefault="765D6382" w:rsidP="00FE5C8D">
            <w:pPr>
              <w:rPr>
                <w:rFonts w:ascii="Arial" w:hAnsi="Arial" w:cs="Arial"/>
              </w:rPr>
            </w:pPr>
          </w:p>
        </w:tc>
        <w:tc>
          <w:tcPr>
            <w:tcW w:w="1777" w:type="dxa"/>
          </w:tcPr>
          <w:p w14:paraId="492E8EF2" w14:textId="4116C4C7" w:rsidR="765D6382" w:rsidRPr="00FE5C8D" w:rsidRDefault="765D6382" w:rsidP="00FE5C8D">
            <w:pPr>
              <w:rPr>
                <w:rFonts w:ascii="Arial" w:hAnsi="Arial" w:cs="Arial"/>
              </w:rPr>
            </w:pPr>
          </w:p>
        </w:tc>
      </w:tr>
      <w:tr w:rsidR="765D6382" w:rsidRPr="00FE5C8D" w14:paraId="26354136" w14:textId="77777777" w:rsidTr="30743C36">
        <w:trPr>
          <w:trHeight w:val="300"/>
        </w:trPr>
        <w:tc>
          <w:tcPr>
            <w:tcW w:w="3210" w:type="dxa"/>
          </w:tcPr>
          <w:p w14:paraId="6067E11D" w14:textId="469ED852" w:rsidR="765D6382" w:rsidRPr="00FE5C8D" w:rsidRDefault="00486240" w:rsidP="00FE5C8D">
            <w:pPr>
              <w:rPr>
                <w:rFonts w:ascii="Arial" w:hAnsi="Arial" w:cs="Arial"/>
              </w:rPr>
            </w:pPr>
            <w:r>
              <w:rPr>
                <w:rFonts w:ascii="Arial" w:hAnsi="Arial" w:cs="Arial"/>
              </w:rPr>
              <w:t>04-11</w:t>
            </w:r>
            <w:r w:rsidR="6CC8ADED" w:rsidRPr="00FE5C8D">
              <w:rPr>
                <w:rFonts w:ascii="Arial" w:hAnsi="Arial" w:cs="Arial"/>
              </w:rPr>
              <w:t xml:space="preserve">-2025, </w:t>
            </w:r>
            <w:r w:rsidR="07B2E401" w:rsidRPr="00FE5C8D">
              <w:rPr>
                <w:rFonts w:ascii="Arial" w:hAnsi="Arial" w:cs="Arial"/>
              </w:rPr>
              <w:t xml:space="preserve">14:30 – 15:30 uur  </w:t>
            </w:r>
          </w:p>
        </w:tc>
        <w:tc>
          <w:tcPr>
            <w:tcW w:w="2115" w:type="dxa"/>
          </w:tcPr>
          <w:p w14:paraId="018F7B97" w14:textId="7A8B2235" w:rsidR="765D6382" w:rsidRPr="00FE5C8D" w:rsidRDefault="765D6382" w:rsidP="00FE5C8D">
            <w:pPr>
              <w:rPr>
                <w:rFonts w:ascii="Arial" w:hAnsi="Arial" w:cs="Arial"/>
              </w:rPr>
            </w:pPr>
          </w:p>
        </w:tc>
        <w:tc>
          <w:tcPr>
            <w:tcW w:w="1965" w:type="dxa"/>
          </w:tcPr>
          <w:p w14:paraId="3D408CAA" w14:textId="1359F816" w:rsidR="765D6382" w:rsidRPr="00FE5C8D" w:rsidRDefault="765D6382" w:rsidP="00FE5C8D">
            <w:pPr>
              <w:rPr>
                <w:rFonts w:ascii="Arial" w:hAnsi="Arial" w:cs="Arial"/>
              </w:rPr>
            </w:pPr>
          </w:p>
        </w:tc>
        <w:tc>
          <w:tcPr>
            <w:tcW w:w="1777" w:type="dxa"/>
          </w:tcPr>
          <w:p w14:paraId="10AFF41E" w14:textId="12AB6EBB" w:rsidR="765D6382" w:rsidRPr="00FE5C8D" w:rsidRDefault="765D6382" w:rsidP="00FE5C8D">
            <w:pPr>
              <w:rPr>
                <w:rFonts w:ascii="Arial" w:hAnsi="Arial" w:cs="Arial"/>
              </w:rPr>
            </w:pPr>
          </w:p>
        </w:tc>
      </w:tr>
      <w:tr w:rsidR="765D6382" w:rsidRPr="00FE5C8D" w14:paraId="7871F619" w14:textId="77777777" w:rsidTr="30743C36">
        <w:trPr>
          <w:trHeight w:val="300"/>
        </w:trPr>
        <w:tc>
          <w:tcPr>
            <w:tcW w:w="3210" w:type="dxa"/>
          </w:tcPr>
          <w:p w14:paraId="08EB2917" w14:textId="02C7C1DD" w:rsidR="765D6382" w:rsidRPr="00FE5C8D" w:rsidRDefault="00486240" w:rsidP="00FE5C8D">
            <w:pPr>
              <w:rPr>
                <w:rFonts w:ascii="Arial" w:hAnsi="Arial" w:cs="Arial"/>
              </w:rPr>
            </w:pPr>
            <w:r>
              <w:rPr>
                <w:rFonts w:ascii="Arial" w:hAnsi="Arial" w:cs="Arial"/>
              </w:rPr>
              <w:t>05-11</w:t>
            </w:r>
            <w:r w:rsidR="6CC8ADED" w:rsidRPr="00FE5C8D">
              <w:rPr>
                <w:rFonts w:ascii="Arial" w:hAnsi="Arial" w:cs="Arial"/>
              </w:rPr>
              <w:t xml:space="preserve">-2025, </w:t>
            </w:r>
            <w:r w:rsidR="01717109" w:rsidRPr="00FE5C8D">
              <w:rPr>
                <w:rFonts w:ascii="Arial" w:hAnsi="Arial" w:cs="Arial"/>
              </w:rPr>
              <w:t>0</w:t>
            </w:r>
            <w:r w:rsidR="6CC8ADED" w:rsidRPr="00FE5C8D">
              <w:rPr>
                <w:rFonts w:ascii="Arial" w:hAnsi="Arial" w:cs="Arial"/>
              </w:rPr>
              <w:t xml:space="preserve">9:30 – 10:30 uur  </w:t>
            </w:r>
          </w:p>
        </w:tc>
        <w:tc>
          <w:tcPr>
            <w:tcW w:w="2115" w:type="dxa"/>
          </w:tcPr>
          <w:p w14:paraId="50832A6D" w14:textId="0E45EC3E" w:rsidR="765D6382" w:rsidRPr="00FE5C8D" w:rsidRDefault="765D6382" w:rsidP="00FE5C8D">
            <w:pPr>
              <w:rPr>
                <w:rFonts w:ascii="Arial" w:hAnsi="Arial" w:cs="Arial"/>
              </w:rPr>
            </w:pPr>
          </w:p>
        </w:tc>
        <w:tc>
          <w:tcPr>
            <w:tcW w:w="1965" w:type="dxa"/>
          </w:tcPr>
          <w:p w14:paraId="0CFCEB96" w14:textId="2F4D4BEE" w:rsidR="765D6382" w:rsidRPr="00FE5C8D" w:rsidRDefault="765D6382" w:rsidP="00FE5C8D">
            <w:pPr>
              <w:rPr>
                <w:rFonts w:ascii="Arial" w:hAnsi="Arial" w:cs="Arial"/>
              </w:rPr>
            </w:pPr>
          </w:p>
        </w:tc>
        <w:tc>
          <w:tcPr>
            <w:tcW w:w="1777" w:type="dxa"/>
          </w:tcPr>
          <w:p w14:paraId="6CDB215B" w14:textId="6E8450A2" w:rsidR="765D6382" w:rsidRPr="00FE5C8D" w:rsidRDefault="765D6382" w:rsidP="00FE5C8D">
            <w:pPr>
              <w:rPr>
                <w:rFonts w:ascii="Arial" w:hAnsi="Arial" w:cs="Arial"/>
              </w:rPr>
            </w:pPr>
          </w:p>
        </w:tc>
      </w:tr>
      <w:tr w:rsidR="765D6382" w:rsidRPr="00FE5C8D" w14:paraId="468BBF3E" w14:textId="77777777" w:rsidTr="30743C36">
        <w:trPr>
          <w:trHeight w:val="300"/>
        </w:trPr>
        <w:tc>
          <w:tcPr>
            <w:tcW w:w="3210" w:type="dxa"/>
          </w:tcPr>
          <w:p w14:paraId="6B2C5167" w14:textId="6F68AC57" w:rsidR="765D6382" w:rsidRPr="00FE5C8D" w:rsidRDefault="00486240" w:rsidP="00FE5C8D">
            <w:pPr>
              <w:rPr>
                <w:rFonts w:ascii="Arial" w:hAnsi="Arial" w:cs="Arial"/>
              </w:rPr>
            </w:pPr>
            <w:r>
              <w:rPr>
                <w:rFonts w:ascii="Arial" w:hAnsi="Arial" w:cs="Arial"/>
              </w:rPr>
              <w:t>05-11</w:t>
            </w:r>
            <w:r w:rsidR="6CC8ADED" w:rsidRPr="00FE5C8D">
              <w:rPr>
                <w:rFonts w:ascii="Arial" w:hAnsi="Arial" w:cs="Arial"/>
              </w:rPr>
              <w:t xml:space="preserve">-2025, </w:t>
            </w:r>
            <w:r w:rsidR="0DC1B313" w:rsidRPr="00FE5C8D">
              <w:rPr>
                <w:rFonts w:ascii="Arial" w:hAnsi="Arial" w:cs="Arial"/>
              </w:rPr>
              <w:t>11:00 – 12:00 uur</w:t>
            </w:r>
            <w:r w:rsidR="6CC8ADED" w:rsidRPr="00FE5C8D">
              <w:rPr>
                <w:rFonts w:ascii="Arial" w:hAnsi="Arial" w:cs="Arial"/>
              </w:rPr>
              <w:t xml:space="preserve"> </w:t>
            </w:r>
          </w:p>
        </w:tc>
        <w:tc>
          <w:tcPr>
            <w:tcW w:w="2115" w:type="dxa"/>
          </w:tcPr>
          <w:p w14:paraId="2E224E04" w14:textId="20DC9FC7" w:rsidR="765D6382" w:rsidRPr="00FE5C8D" w:rsidRDefault="765D6382" w:rsidP="00FE5C8D">
            <w:pPr>
              <w:rPr>
                <w:rFonts w:ascii="Arial" w:hAnsi="Arial" w:cs="Arial"/>
              </w:rPr>
            </w:pPr>
          </w:p>
        </w:tc>
        <w:tc>
          <w:tcPr>
            <w:tcW w:w="1965" w:type="dxa"/>
          </w:tcPr>
          <w:p w14:paraId="7F95CAC4" w14:textId="585EB52A" w:rsidR="765D6382" w:rsidRPr="00FE5C8D" w:rsidRDefault="765D6382" w:rsidP="00FE5C8D">
            <w:pPr>
              <w:rPr>
                <w:rFonts w:ascii="Arial" w:hAnsi="Arial" w:cs="Arial"/>
              </w:rPr>
            </w:pPr>
          </w:p>
        </w:tc>
        <w:tc>
          <w:tcPr>
            <w:tcW w:w="1777" w:type="dxa"/>
          </w:tcPr>
          <w:p w14:paraId="081DAC30" w14:textId="24589DBB" w:rsidR="765D6382" w:rsidRPr="00FE5C8D" w:rsidRDefault="765D6382" w:rsidP="00FE5C8D">
            <w:pPr>
              <w:rPr>
                <w:rFonts w:ascii="Arial" w:hAnsi="Arial" w:cs="Arial"/>
              </w:rPr>
            </w:pPr>
          </w:p>
        </w:tc>
      </w:tr>
      <w:tr w:rsidR="765D6382" w:rsidRPr="00FE5C8D" w14:paraId="2B73E1E0" w14:textId="77777777" w:rsidTr="30743C36">
        <w:trPr>
          <w:trHeight w:val="300"/>
        </w:trPr>
        <w:tc>
          <w:tcPr>
            <w:tcW w:w="3210" w:type="dxa"/>
          </w:tcPr>
          <w:p w14:paraId="4A98ECEF" w14:textId="186E1D04" w:rsidR="71BA5A75" w:rsidRPr="00FE5C8D" w:rsidRDefault="00486240" w:rsidP="00FE5C8D">
            <w:pPr>
              <w:rPr>
                <w:rFonts w:ascii="Arial" w:hAnsi="Arial" w:cs="Arial"/>
              </w:rPr>
            </w:pPr>
            <w:r>
              <w:rPr>
                <w:rFonts w:ascii="Arial" w:hAnsi="Arial" w:cs="Arial"/>
              </w:rPr>
              <w:t>05-11</w:t>
            </w:r>
            <w:r w:rsidR="0D8167BD" w:rsidRPr="00FE5C8D">
              <w:rPr>
                <w:rFonts w:ascii="Arial" w:hAnsi="Arial" w:cs="Arial"/>
              </w:rPr>
              <w:t xml:space="preserve">-2025, 13:00 – 14:00 uur  </w:t>
            </w:r>
          </w:p>
        </w:tc>
        <w:tc>
          <w:tcPr>
            <w:tcW w:w="2115" w:type="dxa"/>
          </w:tcPr>
          <w:p w14:paraId="5A768660" w14:textId="1D47E44F" w:rsidR="765D6382" w:rsidRPr="00FE5C8D" w:rsidRDefault="765D6382" w:rsidP="00FE5C8D">
            <w:pPr>
              <w:rPr>
                <w:rFonts w:ascii="Arial" w:hAnsi="Arial" w:cs="Arial"/>
              </w:rPr>
            </w:pPr>
          </w:p>
        </w:tc>
        <w:tc>
          <w:tcPr>
            <w:tcW w:w="1965" w:type="dxa"/>
          </w:tcPr>
          <w:p w14:paraId="4B34CBB9" w14:textId="5DEB7D75" w:rsidR="765D6382" w:rsidRPr="00FE5C8D" w:rsidRDefault="765D6382" w:rsidP="00FE5C8D">
            <w:pPr>
              <w:rPr>
                <w:rFonts w:ascii="Arial" w:hAnsi="Arial" w:cs="Arial"/>
              </w:rPr>
            </w:pPr>
          </w:p>
        </w:tc>
        <w:tc>
          <w:tcPr>
            <w:tcW w:w="1777" w:type="dxa"/>
          </w:tcPr>
          <w:p w14:paraId="499B9A50" w14:textId="256A894E" w:rsidR="765D6382" w:rsidRPr="00FE5C8D" w:rsidRDefault="765D6382" w:rsidP="00FE5C8D">
            <w:pPr>
              <w:rPr>
                <w:rFonts w:ascii="Arial" w:hAnsi="Arial" w:cs="Arial"/>
              </w:rPr>
            </w:pPr>
          </w:p>
        </w:tc>
      </w:tr>
      <w:tr w:rsidR="47632205" w:rsidRPr="006F7C53" w14:paraId="04DD8320" w14:textId="77777777" w:rsidTr="30743C36">
        <w:trPr>
          <w:trHeight w:val="300"/>
        </w:trPr>
        <w:tc>
          <w:tcPr>
            <w:tcW w:w="3210" w:type="dxa"/>
          </w:tcPr>
          <w:p w14:paraId="32EEE666" w14:textId="4ADF40BF" w:rsidR="246D2C6A" w:rsidRPr="00FE5C8D" w:rsidRDefault="00486240" w:rsidP="00FE5C8D">
            <w:pPr>
              <w:rPr>
                <w:rFonts w:ascii="Arial" w:hAnsi="Arial" w:cs="Arial"/>
              </w:rPr>
            </w:pPr>
            <w:r>
              <w:rPr>
                <w:rFonts w:ascii="Arial" w:hAnsi="Arial" w:cs="Arial"/>
              </w:rPr>
              <w:t>05-11</w:t>
            </w:r>
            <w:r w:rsidR="0D8167BD" w:rsidRPr="00FE5C8D">
              <w:rPr>
                <w:rFonts w:ascii="Arial" w:hAnsi="Arial" w:cs="Arial"/>
              </w:rPr>
              <w:t xml:space="preserve">-2025, 14:30 – 15:30 uur  </w:t>
            </w:r>
          </w:p>
        </w:tc>
        <w:tc>
          <w:tcPr>
            <w:tcW w:w="2115" w:type="dxa"/>
          </w:tcPr>
          <w:p w14:paraId="0E690663" w14:textId="2C40A66B" w:rsidR="47632205" w:rsidRPr="00FE5C8D" w:rsidRDefault="47632205" w:rsidP="00FE5C8D">
            <w:pPr>
              <w:rPr>
                <w:rFonts w:ascii="Arial" w:hAnsi="Arial" w:cs="Arial"/>
              </w:rPr>
            </w:pPr>
          </w:p>
        </w:tc>
        <w:tc>
          <w:tcPr>
            <w:tcW w:w="1965" w:type="dxa"/>
          </w:tcPr>
          <w:p w14:paraId="0364805B" w14:textId="39E23D72" w:rsidR="47632205" w:rsidRPr="00FE5C8D" w:rsidRDefault="47632205" w:rsidP="00FE5C8D">
            <w:pPr>
              <w:rPr>
                <w:rFonts w:ascii="Arial" w:hAnsi="Arial" w:cs="Arial"/>
              </w:rPr>
            </w:pPr>
          </w:p>
        </w:tc>
        <w:tc>
          <w:tcPr>
            <w:tcW w:w="1777" w:type="dxa"/>
          </w:tcPr>
          <w:p w14:paraId="502D497D" w14:textId="192DCE3E" w:rsidR="47632205" w:rsidRPr="00FE5C8D" w:rsidRDefault="47632205" w:rsidP="00FE5C8D">
            <w:pPr>
              <w:rPr>
                <w:rFonts w:ascii="Arial" w:hAnsi="Arial" w:cs="Arial"/>
              </w:rPr>
            </w:pPr>
          </w:p>
        </w:tc>
      </w:tr>
    </w:tbl>
    <w:p w14:paraId="3C3EECEB" w14:textId="20CAFA59" w:rsidR="42B2BB64" w:rsidRPr="006F7C53" w:rsidRDefault="42B2BB64" w:rsidP="42B2BB64">
      <w:pPr>
        <w:rPr>
          <w:rFonts w:cs="Arial"/>
        </w:rPr>
      </w:pPr>
    </w:p>
    <w:p w14:paraId="37258AC1" w14:textId="09E5117C" w:rsidR="42B2BB64" w:rsidRPr="006F7C53" w:rsidRDefault="42B2BB64" w:rsidP="42B2BB64">
      <w:pPr>
        <w:rPr>
          <w:rFonts w:eastAsiaTheme="minorEastAsia" w:cs="Arial"/>
          <w:color w:val="000000" w:themeColor="text1"/>
          <w:szCs w:val="20"/>
          <w:lang w:eastAsia="en-US"/>
        </w:rPr>
      </w:pPr>
    </w:p>
    <w:p w14:paraId="23045C29" w14:textId="7CB60D3F" w:rsidR="001765B6" w:rsidRPr="006F7C53" w:rsidRDefault="00B962AD" w:rsidP="006F7C53">
      <w:pPr>
        <w:pStyle w:val="Kop2"/>
      </w:pPr>
      <w:r w:rsidRPr="006F7C53">
        <w:t>Vertrouwelijkheid</w:t>
      </w:r>
    </w:p>
    <w:p w14:paraId="34643B68" w14:textId="4B7C8A26" w:rsidR="001D4742" w:rsidRPr="006F7C53" w:rsidRDefault="00976620" w:rsidP="001D4742">
      <w:pPr>
        <w:autoSpaceDE w:val="0"/>
        <w:autoSpaceDN w:val="0"/>
        <w:adjustRightInd w:val="0"/>
        <w:rPr>
          <w:rFonts w:eastAsiaTheme="minorEastAsia" w:cs="Arial"/>
          <w:color w:val="000000"/>
          <w:szCs w:val="20"/>
          <w:lang w:eastAsia="en-US"/>
        </w:rPr>
      </w:pPr>
      <w:r w:rsidRPr="006F7C53">
        <w:rPr>
          <w:rFonts w:cs="Arial"/>
          <w:color w:val="000000" w:themeColor="text1"/>
          <w:lang w:eastAsia="en-US"/>
        </w:rPr>
        <w:t>Deelnemende organisaties worden verzocht om duidelijk aan te geven waar het bedrijfsvertrouwelijke informatie betreft. Deze informatie</w:t>
      </w:r>
      <w:r w:rsidR="00E156AE">
        <w:rPr>
          <w:rFonts w:cs="Arial"/>
          <w:color w:val="000000" w:themeColor="text1"/>
          <w:lang w:eastAsia="en-US"/>
        </w:rPr>
        <w:t xml:space="preserve"> wordt vertrouwelijk </w:t>
      </w:r>
      <w:r w:rsidR="002B4100">
        <w:rPr>
          <w:rFonts w:cs="Arial"/>
          <w:color w:val="000000" w:themeColor="text1"/>
          <w:lang w:eastAsia="en-US"/>
        </w:rPr>
        <w:t>behandeld</w:t>
      </w:r>
      <w:r w:rsidRPr="006F7C53">
        <w:rPr>
          <w:rFonts w:cs="Arial"/>
          <w:color w:val="000000" w:themeColor="text1"/>
          <w:lang w:eastAsia="en-US"/>
        </w:rPr>
        <w:t xml:space="preserve"> zal niet openbaar gemaakt worden</w:t>
      </w:r>
      <w:r w:rsidR="00947B7A">
        <w:rPr>
          <w:rFonts w:cs="Arial"/>
          <w:color w:val="000000" w:themeColor="text1"/>
          <w:lang w:eastAsia="en-US"/>
        </w:rPr>
        <w:t xml:space="preserve"> </w:t>
      </w:r>
      <w:r w:rsidR="00433F5E">
        <w:rPr>
          <w:rFonts w:cs="Arial"/>
          <w:color w:val="000000" w:themeColor="text1"/>
          <w:lang w:eastAsia="en-US"/>
        </w:rPr>
        <w:t>bij</w:t>
      </w:r>
      <w:r w:rsidR="00947B7A">
        <w:rPr>
          <w:rFonts w:cs="Arial"/>
          <w:color w:val="000000" w:themeColor="text1"/>
          <w:lang w:eastAsia="en-US"/>
        </w:rPr>
        <w:t xml:space="preserve"> het publiceren van </w:t>
      </w:r>
      <w:r w:rsidR="00433F5E">
        <w:rPr>
          <w:rFonts w:cs="Arial"/>
          <w:color w:val="000000" w:themeColor="text1"/>
          <w:lang w:eastAsia="en-US"/>
        </w:rPr>
        <w:t>het</w:t>
      </w:r>
      <w:r w:rsidR="00947B7A">
        <w:rPr>
          <w:rFonts w:cs="Arial"/>
          <w:color w:val="000000" w:themeColor="text1"/>
          <w:lang w:eastAsia="en-US"/>
        </w:rPr>
        <w:t xml:space="preserve"> marktconsultatieverslag</w:t>
      </w:r>
      <w:r w:rsidRPr="006F7C53">
        <w:rPr>
          <w:rFonts w:cs="Arial"/>
          <w:color w:val="000000" w:themeColor="text1"/>
          <w:lang w:eastAsia="en-US"/>
        </w:rPr>
        <w:t>.</w:t>
      </w:r>
    </w:p>
    <w:p w14:paraId="205E205E" w14:textId="77777777" w:rsidR="00976620" w:rsidRPr="006F7C53" w:rsidRDefault="00976620" w:rsidP="001D4742">
      <w:pPr>
        <w:autoSpaceDE w:val="0"/>
        <w:autoSpaceDN w:val="0"/>
        <w:adjustRightInd w:val="0"/>
        <w:rPr>
          <w:rFonts w:eastAsiaTheme="minorEastAsia" w:cs="Arial"/>
          <w:color w:val="000000"/>
          <w:szCs w:val="20"/>
          <w:lang w:eastAsia="en-US"/>
        </w:rPr>
      </w:pPr>
    </w:p>
    <w:p w14:paraId="2AD73D57" w14:textId="0087E8F2" w:rsidR="002E314A" w:rsidRPr="006F7C53" w:rsidRDefault="002E314A" w:rsidP="006F7C53">
      <w:pPr>
        <w:pStyle w:val="Kop2"/>
      </w:pPr>
      <w:r w:rsidRPr="006F7C53">
        <w:t>Marktconsultatieverslag</w:t>
      </w:r>
    </w:p>
    <w:p w14:paraId="55ABF792" w14:textId="3597DFEE" w:rsidR="00B274BC" w:rsidRPr="006F7C53" w:rsidRDefault="00976620" w:rsidP="00976620">
      <w:pPr>
        <w:autoSpaceDE w:val="0"/>
        <w:autoSpaceDN w:val="0"/>
        <w:adjustRightInd w:val="0"/>
        <w:rPr>
          <w:rFonts w:eastAsiaTheme="minorEastAsia" w:cs="Arial"/>
          <w:color w:val="000000"/>
          <w:szCs w:val="20"/>
          <w:lang w:eastAsia="en-US"/>
        </w:rPr>
      </w:pPr>
      <w:r w:rsidRPr="006F7C53">
        <w:rPr>
          <w:rFonts w:cs="Arial"/>
          <w:color w:val="000000" w:themeColor="text1"/>
          <w:lang w:eastAsia="en-US"/>
        </w:rPr>
        <w:t>Van de marktconsultatie wordt een geanonimiseerd verslag gemaakt. Het verslag van de marktconsultatie wordt gepubliceerd</w:t>
      </w:r>
      <w:r w:rsidR="000405C4" w:rsidRPr="006F7C53">
        <w:rPr>
          <w:rFonts w:cs="Arial"/>
          <w:color w:val="000000" w:themeColor="text1"/>
          <w:lang w:eastAsia="en-US"/>
        </w:rPr>
        <w:t xml:space="preserve"> via </w:t>
      </w:r>
      <w:proofErr w:type="spellStart"/>
      <w:r w:rsidR="000405C4" w:rsidRPr="006F7C53">
        <w:rPr>
          <w:rFonts w:cs="Arial"/>
          <w:color w:val="000000" w:themeColor="text1"/>
          <w:lang w:eastAsia="en-US"/>
        </w:rPr>
        <w:t>TenderNed</w:t>
      </w:r>
      <w:proofErr w:type="spellEnd"/>
      <w:r w:rsidRPr="006F7C53">
        <w:rPr>
          <w:rFonts w:cs="Arial"/>
          <w:color w:val="000000" w:themeColor="text1"/>
          <w:lang w:eastAsia="en-US"/>
        </w:rPr>
        <w:t xml:space="preserve"> bij </w:t>
      </w:r>
      <w:r w:rsidR="00552F14" w:rsidRPr="006F7C53">
        <w:rPr>
          <w:rFonts w:cs="Arial"/>
          <w:color w:val="000000" w:themeColor="text1"/>
          <w:lang w:eastAsia="en-US"/>
        </w:rPr>
        <w:t xml:space="preserve">een </w:t>
      </w:r>
      <w:r w:rsidRPr="006F7C53">
        <w:rPr>
          <w:rFonts w:cs="Arial"/>
          <w:color w:val="000000" w:themeColor="text1"/>
          <w:lang w:eastAsia="en-US"/>
        </w:rPr>
        <w:t>aankondiging van de opdracht.</w:t>
      </w:r>
    </w:p>
    <w:p w14:paraId="58D88873" w14:textId="652BC15F" w:rsidR="00976620" w:rsidRPr="006F7C53" w:rsidRDefault="00976620" w:rsidP="001D4742">
      <w:pPr>
        <w:autoSpaceDE w:val="0"/>
        <w:autoSpaceDN w:val="0"/>
        <w:adjustRightInd w:val="0"/>
        <w:rPr>
          <w:rFonts w:eastAsiaTheme="minorEastAsia" w:cs="Arial"/>
          <w:color w:val="000000"/>
          <w:szCs w:val="20"/>
          <w:lang w:eastAsia="en-US"/>
        </w:rPr>
      </w:pPr>
    </w:p>
    <w:p w14:paraId="454D1472" w14:textId="77777777" w:rsidR="00523F7E" w:rsidRPr="006F7C53" w:rsidRDefault="00523F7E" w:rsidP="00523F7E">
      <w:pPr>
        <w:pStyle w:val="Lijstalinea"/>
        <w:ind w:left="644"/>
        <w:rPr>
          <w:rFonts w:eastAsiaTheme="minorEastAsia" w:cs="Arial"/>
          <w:b/>
          <w:szCs w:val="20"/>
        </w:rPr>
      </w:pPr>
    </w:p>
    <w:p w14:paraId="22298843" w14:textId="6A9FCF09" w:rsidR="00BC5A6B" w:rsidRPr="006F7C53" w:rsidRDefault="00BC5A6B" w:rsidP="006F7C53">
      <w:pPr>
        <w:pStyle w:val="Kop2"/>
      </w:pPr>
      <w:r w:rsidRPr="006F7C53">
        <w:t>Contactgegevens</w:t>
      </w:r>
    </w:p>
    <w:p w14:paraId="2E5D491C" w14:textId="5CF598F6" w:rsidR="00BC5A6B" w:rsidRPr="006F7C53" w:rsidRDefault="00B274BC" w:rsidP="00BC5A6B">
      <w:pPr>
        <w:rPr>
          <w:rFonts w:eastAsiaTheme="minorEastAsia" w:cs="Arial"/>
          <w:szCs w:val="20"/>
        </w:rPr>
      </w:pPr>
      <w:r w:rsidRPr="006F7C53">
        <w:rPr>
          <w:rFonts w:cs="Arial"/>
        </w:rPr>
        <w:t xml:space="preserve">Alle communicatie verloopt via </w:t>
      </w:r>
      <w:proofErr w:type="spellStart"/>
      <w:r w:rsidRPr="006F7C53">
        <w:rPr>
          <w:rFonts w:cs="Arial"/>
        </w:rPr>
        <w:t>TenderNed</w:t>
      </w:r>
      <w:proofErr w:type="spellEnd"/>
      <w:r w:rsidRPr="006F7C53">
        <w:rPr>
          <w:rFonts w:cs="Arial"/>
        </w:rPr>
        <w:t xml:space="preserve"> de “Berichten” module. </w:t>
      </w:r>
    </w:p>
    <w:p w14:paraId="315E5D7A" w14:textId="641D7A05" w:rsidR="00E33840" w:rsidRPr="006F7C53" w:rsidRDefault="00E33840" w:rsidP="68BE0677">
      <w:pPr>
        <w:rPr>
          <w:rFonts w:eastAsiaTheme="minorEastAsia" w:cs="Arial"/>
        </w:rPr>
      </w:pPr>
    </w:p>
    <w:p w14:paraId="5B6FB814" w14:textId="77777777" w:rsidR="00115DFE" w:rsidRPr="006F7C53" w:rsidRDefault="00115DFE" w:rsidP="00016C06">
      <w:pPr>
        <w:pStyle w:val="Lijstalinea"/>
        <w:rPr>
          <w:rFonts w:eastAsiaTheme="minorEastAsia" w:cs="Arial"/>
          <w:b/>
          <w:szCs w:val="20"/>
        </w:rPr>
      </w:pPr>
    </w:p>
    <w:p w14:paraId="67F5D046" w14:textId="60DB8F9D" w:rsidR="00961087" w:rsidRPr="006F7C53" w:rsidRDefault="00F267A0" w:rsidP="006F7C53">
      <w:pPr>
        <w:pStyle w:val="Kop2"/>
      </w:pPr>
      <w:r w:rsidRPr="006F7C53">
        <w:t>Voorwaarden</w:t>
      </w:r>
    </w:p>
    <w:p w14:paraId="5A12C164" w14:textId="19AB8946" w:rsidR="00F267A0" w:rsidRPr="006F7C53" w:rsidRDefault="00F267A0" w:rsidP="57F4BD8C">
      <w:pPr>
        <w:pStyle w:val="Lijstalinea"/>
        <w:numPr>
          <w:ilvl w:val="0"/>
          <w:numId w:val="1"/>
        </w:numPr>
        <w:rPr>
          <w:rFonts w:eastAsiaTheme="minorEastAsia" w:cs="Arial"/>
          <w:szCs w:val="20"/>
        </w:rPr>
      </w:pPr>
      <w:r w:rsidRPr="57F4BD8C">
        <w:rPr>
          <w:rFonts w:cs="Arial"/>
        </w:rPr>
        <w:t xml:space="preserve">Deelname aan de marktconsultatie is voor partijen geheel </w:t>
      </w:r>
      <w:r w:rsidR="4419AB23" w:rsidRPr="57F4BD8C">
        <w:rPr>
          <w:rFonts w:cs="Arial"/>
        </w:rPr>
        <w:t xml:space="preserve">vrijwillig en </w:t>
      </w:r>
      <w:r w:rsidRPr="57F4BD8C">
        <w:rPr>
          <w:rFonts w:cs="Arial"/>
        </w:rPr>
        <w:t xml:space="preserve">vrijblijvend. </w:t>
      </w:r>
    </w:p>
    <w:p w14:paraId="360E9C97" w14:textId="4BB60A03" w:rsidR="00F267A0" w:rsidRPr="006F7C53" w:rsidRDefault="00F267A0" w:rsidP="57F4BD8C">
      <w:pPr>
        <w:pStyle w:val="Lijstalinea"/>
        <w:numPr>
          <w:ilvl w:val="0"/>
          <w:numId w:val="1"/>
        </w:numPr>
        <w:rPr>
          <w:rFonts w:eastAsiaTheme="minorEastAsia" w:cs="Arial"/>
          <w:szCs w:val="20"/>
        </w:rPr>
      </w:pPr>
      <w:r w:rsidRPr="57F4BD8C">
        <w:rPr>
          <w:rFonts w:cs="Arial"/>
        </w:rPr>
        <w:t xml:space="preserve">Aan deze marktconsultatie en de beschikbaar gestelde documenten kunnen geen rechten of verplichtingen worden ontleend. </w:t>
      </w:r>
    </w:p>
    <w:p w14:paraId="7BBB6F13" w14:textId="12FFBDE0" w:rsidR="4EA6C1F7" w:rsidRDefault="4EA6C1F7" w:rsidP="57F4BD8C">
      <w:pPr>
        <w:pStyle w:val="Lijstalinea"/>
        <w:numPr>
          <w:ilvl w:val="0"/>
          <w:numId w:val="1"/>
        </w:numPr>
        <w:rPr>
          <w:rFonts w:cs="Arial"/>
          <w:szCs w:val="20"/>
        </w:rPr>
      </w:pPr>
      <w:r w:rsidRPr="57F4BD8C">
        <w:rPr>
          <w:rFonts w:cs="Arial"/>
        </w:rPr>
        <w:t>De marktconsultatie is geen uitnodiging om in te schrijven op een eventuele aanbesteding.</w:t>
      </w:r>
    </w:p>
    <w:p w14:paraId="0E1C2438" w14:textId="1559AC88" w:rsidR="1895BADD" w:rsidRDefault="1895BADD" w:rsidP="57F4BD8C">
      <w:pPr>
        <w:pStyle w:val="Lijstalinea"/>
        <w:numPr>
          <w:ilvl w:val="0"/>
          <w:numId w:val="1"/>
        </w:numPr>
        <w:rPr>
          <w:rFonts w:cs="Arial"/>
          <w:szCs w:val="20"/>
        </w:rPr>
      </w:pPr>
      <w:r w:rsidRPr="57F4BD8C">
        <w:rPr>
          <w:rFonts w:cs="Arial"/>
        </w:rPr>
        <w:t>De Gemeente Zaanstad kent geen vergoedingen toe voor de gemaakte of te maken kosten die verbonden zijn aan deze marktconsultatie.</w:t>
      </w:r>
    </w:p>
    <w:p w14:paraId="02B4AFBA" w14:textId="0BB73F54" w:rsidR="1895BADD" w:rsidRDefault="1895BADD" w:rsidP="57F4BD8C">
      <w:pPr>
        <w:pStyle w:val="Lijstalinea"/>
        <w:numPr>
          <w:ilvl w:val="0"/>
          <w:numId w:val="1"/>
        </w:numPr>
        <w:rPr>
          <w:rFonts w:cs="Arial"/>
          <w:szCs w:val="20"/>
        </w:rPr>
      </w:pPr>
      <w:r w:rsidRPr="3B8CED29">
        <w:rPr>
          <w:rFonts w:cs="Arial"/>
        </w:rPr>
        <w:t xml:space="preserve">Het verslag van deze marktconsultatie </w:t>
      </w:r>
      <w:r w:rsidR="203F9DC4" w:rsidRPr="3B8CED29">
        <w:rPr>
          <w:rFonts w:cs="Arial"/>
        </w:rPr>
        <w:t>wordt</w:t>
      </w:r>
      <w:r w:rsidRPr="3B8CED29">
        <w:rPr>
          <w:rFonts w:cs="Arial"/>
        </w:rPr>
        <w:t xml:space="preserve"> opgenomen in een eventuele aanbestedingsprocedure. Er vloeien geen consequenties voort uit de deelname aan de consultatie, ten aanzien van een eventuele </w:t>
      </w:r>
      <w:r w:rsidR="310B9B5C" w:rsidRPr="3B8CED29">
        <w:rPr>
          <w:rFonts w:cs="Arial"/>
        </w:rPr>
        <w:t xml:space="preserve">toekomstige </w:t>
      </w:r>
      <w:r w:rsidRPr="3B8CED29">
        <w:rPr>
          <w:rFonts w:cs="Arial"/>
        </w:rPr>
        <w:t xml:space="preserve">aanbestedingsprocedure. </w:t>
      </w:r>
    </w:p>
    <w:p w14:paraId="3F0E26DC" w14:textId="04243DE0" w:rsidR="1895BADD" w:rsidRDefault="1895BADD" w:rsidP="57F4BD8C">
      <w:pPr>
        <w:pStyle w:val="Lijstalinea"/>
        <w:numPr>
          <w:ilvl w:val="0"/>
          <w:numId w:val="1"/>
        </w:numPr>
        <w:rPr>
          <w:rFonts w:cs="Arial"/>
          <w:szCs w:val="20"/>
        </w:rPr>
      </w:pPr>
      <w:r w:rsidRPr="57F4BD8C">
        <w:rPr>
          <w:rFonts w:cs="Arial"/>
        </w:rPr>
        <w:t>Er ontstaan geen voorkeursposities of uitsluitingsgronden door deelname aan de consultatie.</w:t>
      </w:r>
    </w:p>
    <w:p w14:paraId="5058734F" w14:textId="31B7921E" w:rsidR="73B8EC73" w:rsidRDefault="73B8EC73" w:rsidP="57F4BD8C">
      <w:pPr>
        <w:pStyle w:val="Lijstalinea"/>
        <w:numPr>
          <w:ilvl w:val="0"/>
          <w:numId w:val="1"/>
        </w:numPr>
        <w:rPr>
          <w:rFonts w:cs="Arial"/>
          <w:szCs w:val="20"/>
        </w:rPr>
      </w:pPr>
      <w:r w:rsidRPr="57F4BD8C">
        <w:rPr>
          <w:rFonts w:cs="Arial"/>
        </w:rPr>
        <w:t>Gemeente Zaanstad behoudt zich het recht voor om de planning, zoals in dit document geschetst is, naar eigen inzicht aan te passen en/of de marktconsultatie geheel of gedeeltelijk te staken.</w:t>
      </w:r>
    </w:p>
    <w:p w14:paraId="461E814B" w14:textId="1508BA74" w:rsidR="3189874C" w:rsidRPr="00472693" w:rsidRDefault="4AA336FA" w:rsidP="57F4BD8C">
      <w:pPr>
        <w:pStyle w:val="Lijstalinea"/>
        <w:numPr>
          <w:ilvl w:val="0"/>
          <w:numId w:val="1"/>
        </w:numPr>
        <w:rPr>
          <w:rFonts w:cs="Arial"/>
          <w:szCs w:val="20"/>
        </w:rPr>
      </w:pPr>
      <w:r w:rsidRPr="57F4BD8C">
        <w:rPr>
          <w:rFonts w:cs="Arial"/>
        </w:rPr>
        <w:t>Door deelname aan deze marktconsultatie verklaart de geïnteresseerde deelnemers akkoord te zijn met alle genoemde voorwaarden.</w:t>
      </w:r>
    </w:p>
    <w:p w14:paraId="1EC35D6A" w14:textId="6F8A80F4" w:rsidR="6C13997E" w:rsidRDefault="6C13997E" w:rsidP="6C13997E">
      <w:pPr>
        <w:rPr>
          <w:rFonts w:cs="Arial"/>
        </w:rPr>
      </w:pPr>
    </w:p>
    <w:p w14:paraId="708243EB" w14:textId="1BB80810" w:rsidR="227814D2" w:rsidRPr="006F7C53" w:rsidRDefault="227814D2" w:rsidP="4DDFF784">
      <w:pPr>
        <w:rPr>
          <w:rFonts w:eastAsiaTheme="minorEastAsia" w:cs="Arial"/>
          <w:szCs w:val="20"/>
        </w:rPr>
      </w:pPr>
      <w:r w:rsidRPr="006F7C53">
        <w:rPr>
          <w:rFonts w:eastAsiaTheme="minorEastAsia" w:cs="Arial"/>
          <w:szCs w:val="20"/>
        </w:rPr>
        <w:br w:type="page"/>
      </w:r>
    </w:p>
    <w:p w14:paraId="5869BC3E" w14:textId="77FD757C" w:rsidR="001532D3" w:rsidRPr="006F7C53" w:rsidRDefault="001532D3" w:rsidP="006F7C53">
      <w:pPr>
        <w:pStyle w:val="Kop1"/>
      </w:pPr>
      <w:r>
        <w:lastRenderedPageBreak/>
        <w:t>Vragen</w:t>
      </w:r>
      <w:r w:rsidR="00112409">
        <w:t>lijst marktconsultatie</w:t>
      </w:r>
    </w:p>
    <w:p w14:paraId="3A6B1344" w14:textId="77777777" w:rsidR="00625A2E" w:rsidRDefault="00625A2E" w:rsidP="19F083BD">
      <w:pPr>
        <w:rPr>
          <w:rFonts w:cs="Arial"/>
          <w:bCs/>
        </w:rPr>
      </w:pPr>
    </w:p>
    <w:p w14:paraId="0F6A200F" w14:textId="02DB8D4B" w:rsidR="00625A2E" w:rsidRPr="009E6C40" w:rsidRDefault="00625A2E" w:rsidP="005302BB">
      <w:pPr>
        <w:pStyle w:val="Kop2"/>
        <w:rPr>
          <w:lang w:val="en-US"/>
        </w:rPr>
      </w:pPr>
      <w:proofErr w:type="spellStart"/>
      <w:r w:rsidRPr="009E6C40">
        <w:rPr>
          <w:lang w:val="en-US"/>
        </w:rPr>
        <w:t>Realisme</w:t>
      </w:r>
      <w:proofErr w:type="spellEnd"/>
      <w:r w:rsidRPr="009E6C40">
        <w:rPr>
          <w:lang w:val="en-US"/>
        </w:rPr>
        <w:t xml:space="preserve"> </w:t>
      </w:r>
      <w:proofErr w:type="spellStart"/>
      <w:r w:rsidRPr="009E6C40">
        <w:rPr>
          <w:lang w:val="en-US"/>
        </w:rPr>
        <w:t>en</w:t>
      </w:r>
      <w:proofErr w:type="spellEnd"/>
      <w:r w:rsidRPr="009E6C40">
        <w:rPr>
          <w:lang w:val="en-US"/>
        </w:rPr>
        <w:t xml:space="preserve"> </w:t>
      </w:r>
      <w:proofErr w:type="spellStart"/>
      <w:r w:rsidR="00FA4602">
        <w:rPr>
          <w:lang w:val="en-US"/>
        </w:rPr>
        <w:t>p</w:t>
      </w:r>
      <w:r w:rsidRPr="009E6C40">
        <w:rPr>
          <w:lang w:val="en-US"/>
        </w:rPr>
        <w:t>roportionaliteit</w:t>
      </w:r>
      <w:proofErr w:type="spellEnd"/>
      <w:r w:rsidRPr="009E6C40">
        <w:rPr>
          <w:lang w:val="en-US"/>
        </w:rPr>
        <w:t> </w:t>
      </w:r>
    </w:p>
    <w:p w14:paraId="755C8E34" w14:textId="77777777" w:rsidR="00625A2E" w:rsidRPr="001D5594" w:rsidRDefault="00625A2E" w:rsidP="001D5594">
      <w:pPr>
        <w:pStyle w:val="Kop3"/>
        <w:spacing w:after="120"/>
        <w:rPr>
          <w:b w:val="0"/>
          <w:bCs w:val="0"/>
          <w:sz w:val="20"/>
          <w:szCs w:val="22"/>
        </w:rPr>
      </w:pPr>
      <w:r w:rsidRPr="001D5594">
        <w:rPr>
          <w:b w:val="0"/>
          <w:bCs w:val="0"/>
          <w:sz w:val="20"/>
          <w:szCs w:val="22"/>
        </w:rPr>
        <w:t xml:space="preserve">Hoe beoordeelt u de haalbaarheid van de in het </w:t>
      </w:r>
      <w:proofErr w:type="spellStart"/>
      <w:r w:rsidRPr="001D5594">
        <w:rPr>
          <w:b w:val="0"/>
          <w:bCs w:val="0"/>
          <w:sz w:val="20"/>
          <w:szCs w:val="22"/>
        </w:rPr>
        <w:t>PvE</w:t>
      </w:r>
      <w:proofErr w:type="spellEnd"/>
      <w:r w:rsidRPr="001D5594">
        <w:rPr>
          <w:b w:val="0"/>
          <w:bCs w:val="0"/>
          <w:sz w:val="20"/>
          <w:szCs w:val="22"/>
        </w:rPr>
        <w:t xml:space="preserve"> gestelde maatvoering (L ≤ 14,0 m, B ≤ 4,2 m, H ≤ 2,4 m) in combinatie met de gevraagde prestaties (min. 16 km/u, 36 uur vaartijd)? </w:t>
      </w:r>
    </w:p>
    <w:p w14:paraId="7AC847EA" w14:textId="749EBE47" w:rsidR="00625A2E" w:rsidRPr="001D5594" w:rsidRDefault="0048116D" w:rsidP="001D5594">
      <w:pPr>
        <w:pStyle w:val="Kop3"/>
        <w:spacing w:after="120"/>
        <w:rPr>
          <w:b w:val="0"/>
          <w:bCs w:val="0"/>
          <w:sz w:val="20"/>
          <w:szCs w:val="22"/>
        </w:rPr>
      </w:pPr>
      <w:r w:rsidRPr="001D5594">
        <w:rPr>
          <w:b w:val="0"/>
          <w:bCs w:val="0"/>
          <w:sz w:val="20"/>
          <w:szCs w:val="22"/>
        </w:rPr>
        <w:t>Welke</w:t>
      </w:r>
      <w:r w:rsidR="00625A2E" w:rsidRPr="001D5594">
        <w:rPr>
          <w:b w:val="0"/>
          <w:bCs w:val="0"/>
          <w:sz w:val="20"/>
          <w:szCs w:val="22"/>
        </w:rPr>
        <w:t xml:space="preserve"> eisen in het </w:t>
      </w:r>
      <w:proofErr w:type="spellStart"/>
      <w:r w:rsidR="00625A2E" w:rsidRPr="001D5594">
        <w:rPr>
          <w:b w:val="0"/>
          <w:bCs w:val="0"/>
          <w:sz w:val="20"/>
          <w:szCs w:val="22"/>
        </w:rPr>
        <w:t>PvE</w:t>
      </w:r>
      <w:proofErr w:type="spellEnd"/>
      <w:r w:rsidR="00625A2E" w:rsidRPr="001D5594">
        <w:rPr>
          <w:b w:val="0"/>
          <w:bCs w:val="0"/>
          <w:sz w:val="20"/>
          <w:szCs w:val="22"/>
        </w:rPr>
        <w:t xml:space="preserve"> </w:t>
      </w:r>
      <w:r w:rsidR="002D08EC">
        <w:rPr>
          <w:b w:val="0"/>
          <w:bCs w:val="0"/>
          <w:sz w:val="20"/>
          <w:szCs w:val="22"/>
        </w:rPr>
        <w:t>zijn</w:t>
      </w:r>
      <w:r w:rsidR="00625A2E" w:rsidRPr="001D5594">
        <w:rPr>
          <w:b w:val="0"/>
          <w:bCs w:val="0"/>
          <w:sz w:val="20"/>
          <w:szCs w:val="22"/>
        </w:rPr>
        <w:t xml:space="preserve"> naar uw inzicht disproportioneel of marktbeperkend en waarom? </w:t>
      </w:r>
    </w:p>
    <w:p w14:paraId="707BD2EB" w14:textId="77777777" w:rsidR="00625A2E" w:rsidRPr="001D5594" w:rsidRDefault="00625A2E" w:rsidP="001D5594">
      <w:pPr>
        <w:pStyle w:val="Kop3"/>
        <w:spacing w:after="120"/>
        <w:rPr>
          <w:b w:val="0"/>
          <w:bCs w:val="0"/>
          <w:sz w:val="20"/>
          <w:szCs w:val="22"/>
        </w:rPr>
      </w:pPr>
      <w:r w:rsidRPr="001D5594">
        <w:rPr>
          <w:b w:val="0"/>
          <w:bCs w:val="0"/>
          <w:sz w:val="20"/>
          <w:szCs w:val="22"/>
        </w:rPr>
        <w:t>Welke eisen acht u technisch uitvoerbaar maar met hoge kostenrisico’s? </w:t>
      </w:r>
    </w:p>
    <w:p w14:paraId="2583AC74" w14:textId="77777777" w:rsidR="000418F6" w:rsidRPr="001D5594" w:rsidRDefault="000418F6" w:rsidP="001D5594">
      <w:pPr>
        <w:pStyle w:val="Kop3"/>
        <w:spacing w:after="120"/>
        <w:rPr>
          <w:rFonts w:eastAsiaTheme="minorEastAsia"/>
          <w:b w:val="0"/>
          <w:bCs w:val="0"/>
          <w:sz w:val="20"/>
          <w:szCs w:val="16"/>
        </w:rPr>
      </w:pPr>
      <w:r w:rsidRPr="001D5594">
        <w:rPr>
          <w:b w:val="0"/>
          <w:bCs w:val="0"/>
          <w:sz w:val="20"/>
          <w:szCs w:val="22"/>
        </w:rPr>
        <w:t>Welke kansen en risico’s ziet u in het aanbestedingstraject en tijdens de bouwperiode t/m oplevering en hoe zou gemeente Zaanstad deze risico’s kunnen ondervangen?</w:t>
      </w:r>
    </w:p>
    <w:p w14:paraId="5319FA39" w14:textId="566A296F" w:rsidR="000418F6" w:rsidRPr="001D5594" w:rsidRDefault="000418F6" w:rsidP="001D5594">
      <w:pPr>
        <w:pStyle w:val="Kop3"/>
        <w:spacing w:after="120"/>
        <w:rPr>
          <w:rFonts w:eastAsiaTheme="minorEastAsia"/>
          <w:b w:val="0"/>
          <w:bCs w:val="0"/>
          <w:sz w:val="20"/>
          <w:szCs w:val="16"/>
        </w:rPr>
      </w:pPr>
      <w:r w:rsidRPr="001D5594">
        <w:rPr>
          <w:b w:val="0"/>
          <w:bCs w:val="0"/>
          <w:sz w:val="20"/>
          <w:szCs w:val="22"/>
        </w:rPr>
        <w:t>Wat kan de gemeente aan haar zijde doen om alle gegadigden een kans te bieden voor het indienen van een goede inschrijving?</w:t>
      </w:r>
    </w:p>
    <w:p w14:paraId="399F0B5C" w14:textId="77777777" w:rsidR="000418F6" w:rsidRPr="00625A2E" w:rsidRDefault="000418F6" w:rsidP="000418F6">
      <w:pPr>
        <w:ind w:left="720"/>
        <w:rPr>
          <w:rFonts w:cs="Arial"/>
          <w:bCs/>
        </w:rPr>
      </w:pPr>
    </w:p>
    <w:p w14:paraId="59576566" w14:textId="19DB2A72" w:rsidR="00625A2E" w:rsidRPr="00625A2E" w:rsidRDefault="00625A2E" w:rsidP="005302BB">
      <w:pPr>
        <w:pStyle w:val="Kop2"/>
      </w:pPr>
      <w:r w:rsidRPr="001262A4">
        <w:t>Innovatie</w:t>
      </w:r>
      <w:r w:rsidR="001262A4">
        <w:t xml:space="preserve"> / </w:t>
      </w:r>
      <w:r w:rsidRPr="001262A4">
        <w:t>duurzaamheid</w:t>
      </w:r>
      <w:r w:rsidRPr="00625A2E">
        <w:t> </w:t>
      </w:r>
      <w:r w:rsidR="001262A4">
        <w:t xml:space="preserve">/ </w:t>
      </w:r>
      <w:r w:rsidR="001262A4" w:rsidRPr="001262A4">
        <w:t>SROI</w:t>
      </w:r>
      <w:r w:rsidR="001262A4">
        <w:t xml:space="preserve"> </w:t>
      </w:r>
      <w:r w:rsidR="001262A4" w:rsidRPr="001262A4">
        <w:t>/</w:t>
      </w:r>
      <w:r w:rsidR="001262A4">
        <w:t xml:space="preserve"> </w:t>
      </w:r>
      <w:r w:rsidR="001262A4" w:rsidRPr="001262A4">
        <w:t>MKB</w:t>
      </w:r>
    </w:p>
    <w:p w14:paraId="08D9E6C8" w14:textId="77777777" w:rsidR="00625A2E" w:rsidRPr="00625A2E" w:rsidRDefault="00625A2E" w:rsidP="001D5594">
      <w:pPr>
        <w:pStyle w:val="Kop3"/>
        <w:spacing w:after="120"/>
        <w:rPr>
          <w:b w:val="0"/>
          <w:bCs w:val="0"/>
          <w:sz w:val="20"/>
          <w:szCs w:val="20"/>
        </w:rPr>
      </w:pPr>
      <w:r w:rsidRPr="00625A2E">
        <w:rPr>
          <w:b w:val="0"/>
          <w:bCs w:val="0"/>
          <w:sz w:val="20"/>
          <w:szCs w:val="20"/>
        </w:rPr>
        <w:t>Welke duurzame aandrijfsystemen (bijv. hybride, volledig elektrisch, alternatieve brandstoffen) zijn in uw ogen realistisch toepasbaar binnen het opgegeven vaarprofiel (Zaan, NH-kanaal, zone 3/4)? </w:t>
      </w:r>
    </w:p>
    <w:p w14:paraId="2A772946" w14:textId="77777777" w:rsidR="00625A2E" w:rsidRPr="00625A2E" w:rsidRDefault="00625A2E" w:rsidP="001D5594">
      <w:pPr>
        <w:pStyle w:val="Kop3"/>
        <w:spacing w:after="120"/>
        <w:rPr>
          <w:b w:val="0"/>
          <w:bCs w:val="0"/>
          <w:sz w:val="20"/>
          <w:szCs w:val="20"/>
        </w:rPr>
      </w:pPr>
      <w:r w:rsidRPr="00625A2E">
        <w:rPr>
          <w:b w:val="0"/>
          <w:bCs w:val="0"/>
          <w:sz w:val="20"/>
          <w:szCs w:val="20"/>
        </w:rPr>
        <w:t>Hoe kijkt u aan tegen de toepasbaarheid van HVO100 als brandstof op de langere termijn (2025–2045)? </w:t>
      </w:r>
    </w:p>
    <w:p w14:paraId="3877391F" w14:textId="77777777" w:rsidR="00625A2E" w:rsidRPr="001D5594" w:rsidRDefault="00625A2E" w:rsidP="001D5594">
      <w:pPr>
        <w:pStyle w:val="Kop3"/>
        <w:spacing w:after="120"/>
        <w:rPr>
          <w:b w:val="0"/>
          <w:bCs w:val="0"/>
          <w:sz w:val="20"/>
          <w:szCs w:val="20"/>
        </w:rPr>
      </w:pPr>
      <w:r w:rsidRPr="00625A2E">
        <w:rPr>
          <w:b w:val="0"/>
          <w:bCs w:val="0"/>
          <w:sz w:val="20"/>
          <w:szCs w:val="20"/>
        </w:rPr>
        <w:t>Welke innovaties ziet u op het gebied van energievoorziening (generator, accu, walstroom) die relevant kunnen zijn voor dit type werkschip? </w:t>
      </w:r>
    </w:p>
    <w:p w14:paraId="779A2EA6" w14:textId="0685AD1D" w:rsidR="00546D42" w:rsidRPr="001D5594" w:rsidRDefault="000418F6" w:rsidP="001D5594">
      <w:pPr>
        <w:pStyle w:val="Kop3"/>
        <w:spacing w:after="120"/>
        <w:rPr>
          <w:b w:val="0"/>
          <w:bCs w:val="0"/>
          <w:sz w:val="20"/>
          <w:szCs w:val="20"/>
        </w:rPr>
      </w:pPr>
      <w:r w:rsidRPr="001D5594">
        <w:rPr>
          <w:b w:val="0"/>
          <w:bCs w:val="0"/>
          <w:sz w:val="20"/>
          <w:szCs w:val="20"/>
        </w:rPr>
        <w:t xml:space="preserve">Welke kansen en mogelijkheden ziet u in het kader van </w:t>
      </w:r>
      <w:r w:rsidR="001262A4">
        <w:rPr>
          <w:b w:val="0"/>
          <w:bCs w:val="0"/>
          <w:sz w:val="20"/>
          <w:szCs w:val="20"/>
        </w:rPr>
        <w:t>innovatie/</w:t>
      </w:r>
      <w:r w:rsidRPr="001D5594">
        <w:rPr>
          <w:b w:val="0"/>
          <w:bCs w:val="0"/>
          <w:sz w:val="20"/>
          <w:szCs w:val="20"/>
        </w:rPr>
        <w:t>duurzaamheid/SROI/MKB)?</w:t>
      </w:r>
    </w:p>
    <w:p w14:paraId="5D5965F1" w14:textId="77777777" w:rsidR="000418F6" w:rsidRPr="00625A2E" w:rsidRDefault="000418F6" w:rsidP="00B63334">
      <w:pPr>
        <w:ind w:left="720"/>
        <w:rPr>
          <w:rFonts w:cs="Arial"/>
          <w:bCs/>
        </w:rPr>
      </w:pPr>
    </w:p>
    <w:p w14:paraId="50D73A2B" w14:textId="7DFCF989" w:rsidR="00625A2E" w:rsidRPr="00625A2E" w:rsidRDefault="00625A2E" w:rsidP="005302BB">
      <w:pPr>
        <w:pStyle w:val="Kop2"/>
      </w:pPr>
      <w:proofErr w:type="spellStart"/>
      <w:r w:rsidRPr="00625A2E">
        <w:rPr>
          <w:lang w:val="en-US"/>
        </w:rPr>
        <w:t>Voortstuwing</w:t>
      </w:r>
      <w:proofErr w:type="spellEnd"/>
      <w:r w:rsidRPr="00625A2E">
        <w:rPr>
          <w:lang w:val="en-US"/>
        </w:rPr>
        <w:t xml:space="preserve"> </w:t>
      </w:r>
      <w:proofErr w:type="spellStart"/>
      <w:r w:rsidRPr="00625A2E">
        <w:rPr>
          <w:lang w:val="en-US"/>
        </w:rPr>
        <w:t>en</w:t>
      </w:r>
      <w:proofErr w:type="spellEnd"/>
      <w:r w:rsidRPr="00625A2E">
        <w:rPr>
          <w:lang w:val="en-US"/>
        </w:rPr>
        <w:t xml:space="preserve"> </w:t>
      </w:r>
      <w:proofErr w:type="spellStart"/>
      <w:r w:rsidRPr="00625A2E">
        <w:rPr>
          <w:lang w:val="en-US"/>
        </w:rPr>
        <w:t>onderhoud</w:t>
      </w:r>
      <w:proofErr w:type="spellEnd"/>
      <w:r w:rsidRPr="00625A2E">
        <w:t> </w:t>
      </w:r>
    </w:p>
    <w:p w14:paraId="6BDF70A4" w14:textId="77777777" w:rsidR="00625A2E" w:rsidRPr="001D5594" w:rsidRDefault="00625A2E" w:rsidP="001D5594">
      <w:pPr>
        <w:pStyle w:val="Kop3"/>
        <w:spacing w:after="120"/>
        <w:rPr>
          <w:b w:val="0"/>
          <w:bCs w:val="0"/>
          <w:sz w:val="20"/>
          <w:szCs w:val="20"/>
        </w:rPr>
      </w:pPr>
      <w:r w:rsidRPr="001D5594">
        <w:rPr>
          <w:b w:val="0"/>
          <w:bCs w:val="0"/>
          <w:sz w:val="20"/>
          <w:szCs w:val="20"/>
        </w:rPr>
        <w:t>Acht u de keuze voor 2 × 50 pk buitenboordmotoren (</w:t>
      </w:r>
      <w:proofErr w:type="spellStart"/>
      <w:r w:rsidRPr="001D5594">
        <w:rPr>
          <w:b w:val="0"/>
          <w:bCs w:val="0"/>
          <w:sz w:val="20"/>
          <w:szCs w:val="20"/>
        </w:rPr>
        <w:t>Neander</w:t>
      </w:r>
      <w:proofErr w:type="spellEnd"/>
      <w:r w:rsidRPr="001D5594">
        <w:rPr>
          <w:b w:val="0"/>
          <w:bCs w:val="0"/>
          <w:sz w:val="20"/>
          <w:szCs w:val="20"/>
        </w:rPr>
        <w:t xml:space="preserve"> </w:t>
      </w:r>
      <w:proofErr w:type="spellStart"/>
      <w:r w:rsidRPr="001D5594">
        <w:rPr>
          <w:b w:val="0"/>
          <w:bCs w:val="0"/>
          <w:sz w:val="20"/>
          <w:szCs w:val="20"/>
        </w:rPr>
        <w:t>Dtorque</w:t>
      </w:r>
      <w:proofErr w:type="spellEnd"/>
      <w:r w:rsidRPr="001D5594">
        <w:rPr>
          <w:b w:val="0"/>
          <w:bCs w:val="0"/>
          <w:sz w:val="20"/>
          <w:szCs w:val="20"/>
        </w:rPr>
        <w:t xml:space="preserve"> of gelijkwaardig) passend voor deze toepassing? Zo niet, welke alternatieven adviseert u en waarom? </w:t>
      </w:r>
    </w:p>
    <w:p w14:paraId="75F1286E" w14:textId="77777777" w:rsidR="00625A2E" w:rsidRPr="001D5594" w:rsidRDefault="00625A2E" w:rsidP="001D5594">
      <w:pPr>
        <w:pStyle w:val="Kop3"/>
        <w:spacing w:after="120"/>
        <w:rPr>
          <w:b w:val="0"/>
          <w:bCs w:val="0"/>
          <w:sz w:val="20"/>
          <w:szCs w:val="20"/>
        </w:rPr>
      </w:pPr>
      <w:r w:rsidRPr="001D5594">
        <w:rPr>
          <w:b w:val="0"/>
          <w:bCs w:val="0"/>
          <w:sz w:val="20"/>
          <w:szCs w:val="20"/>
        </w:rPr>
        <w:t>Wat zijn uw ervaringen met onderhoud en levensduur van buitenboordmotoren in brak water? Welke aanvullende voorzieningen acht u noodzakelijk? </w:t>
      </w:r>
    </w:p>
    <w:p w14:paraId="3FA8F0AF" w14:textId="77777777" w:rsidR="00625A2E" w:rsidRPr="001D5594" w:rsidRDefault="00625A2E" w:rsidP="001D5594">
      <w:pPr>
        <w:pStyle w:val="Kop3"/>
        <w:spacing w:after="120"/>
        <w:rPr>
          <w:b w:val="0"/>
          <w:bCs w:val="0"/>
          <w:sz w:val="20"/>
          <w:szCs w:val="20"/>
        </w:rPr>
      </w:pPr>
      <w:r w:rsidRPr="001D5594">
        <w:rPr>
          <w:b w:val="0"/>
          <w:bCs w:val="0"/>
          <w:sz w:val="20"/>
          <w:szCs w:val="20"/>
        </w:rPr>
        <w:t>Welke configuratie van aandrijving en roersysteem levert volgens u de beste balans tussen wendbaarheid, betrouwbaarheid en onderhoudskosten? </w:t>
      </w:r>
    </w:p>
    <w:p w14:paraId="7CEC0BA4" w14:textId="77777777" w:rsidR="00B63334" w:rsidRDefault="00B63334" w:rsidP="00625A2E">
      <w:pPr>
        <w:rPr>
          <w:rFonts w:cs="Arial"/>
          <w:bCs/>
        </w:rPr>
      </w:pPr>
    </w:p>
    <w:p w14:paraId="4F2632A1" w14:textId="43F38387" w:rsidR="00625A2E" w:rsidRPr="00625A2E" w:rsidRDefault="00625A2E" w:rsidP="005302BB">
      <w:pPr>
        <w:pStyle w:val="Kop2"/>
      </w:pPr>
      <w:proofErr w:type="spellStart"/>
      <w:r w:rsidRPr="00625A2E">
        <w:rPr>
          <w:lang w:val="en-US"/>
        </w:rPr>
        <w:t>Constructie</w:t>
      </w:r>
      <w:proofErr w:type="spellEnd"/>
      <w:r w:rsidRPr="00625A2E">
        <w:rPr>
          <w:lang w:val="en-US"/>
        </w:rPr>
        <w:t xml:space="preserve"> </w:t>
      </w:r>
      <w:proofErr w:type="spellStart"/>
      <w:r w:rsidRPr="00625A2E">
        <w:rPr>
          <w:lang w:val="en-US"/>
        </w:rPr>
        <w:t>en</w:t>
      </w:r>
      <w:proofErr w:type="spellEnd"/>
      <w:r w:rsidRPr="00625A2E">
        <w:rPr>
          <w:lang w:val="en-US"/>
        </w:rPr>
        <w:t xml:space="preserve"> </w:t>
      </w:r>
      <w:proofErr w:type="spellStart"/>
      <w:r w:rsidRPr="00625A2E">
        <w:rPr>
          <w:lang w:val="en-US"/>
        </w:rPr>
        <w:t>werkdek</w:t>
      </w:r>
      <w:proofErr w:type="spellEnd"/>
      <w:r w:rsidRPr="00625A2E">
        <w:t> </w:t>
      </w:r>
    </w:p>
    <w:p w14:paraId="07712827" w14:textId="18CE60AE" w:rsidR="00625A2E" w:rsidRPr="001D5594" w:rsidRDefault="00625A2E" w:rsidP="001D5594">
      <w:pPr>
        <w:pStyle w:val="Kop3"/>
        <w:spacing w:after="120"/>
        <w:rPr>
          <w:b w:val="0"/>
          <w:bCs w:val="0"/>
          <w:sz w:val="20"/>
          <w:szCs w:val="20"/>
        </w:rPr>
      </w:pPr>
      <w:r w:rsidRPr="001D5594">
        <w:rPr>
          <w:b w:val="0"/>
          <w:bCs w:val="0"/>
          <w:sz w:val="20"/>
          <w:szCs w:val="20"/>
        </w:rPr>
        <w:t xml:space="preserve">Acht u de gevraagde </w:t>
      </w:r>
      <w:proofErr w:type="spellStart"/>
      <w:r w:rsidRPr="001D5594">
        <w:rPr>
          <w:b w:val="0"/>
          <w:bCs w:val="0"/>
          <w:sz w:val="20"/>
          <w:szCs w:val="20"/>
        </w:rPr>
        <w:t>werkdek</w:t>
      </w:r>
      <w:proofErr w:type="spellEnd"/>
      <w:r w:rsidR="00082E0F">
        <w:rPr>
          <w:b w:val="0"/>
          <w:bCs w:val="0"/>
          <w:sz w:val="20"/>
          <w:szCs w:val="20"/>
        </w:rPr>
        <w:t>-</w:t>
      </w:r>
      <w:r w:rsidRPr="001D5594">
        <w:rPr>
          <w:b w:val="0"/>
          <w:bCs w:val="0"/>
          <w:sz w:val="20"/>
          <w:szCs w:val="20"/>
        </w:rPr>
        <w:t>belasting van 5.000 kg technisch goed uitvoerbaar binnen de gestelde maatvoering? </w:t>
      </w:r>
      <w:r w:rsidR="002218AE" w:rsidRPr="001D5594">
        <w:rPr>
          <w:b w:val="0"/>
          <w:bCs w:val="0"/>
          <w:sz w:val="20"/>
          <w:szCs w:val="20"/>
        </w:rPr>
        <w:t>Zo nee, welke alternatieven adviseert u en waarom? </w:t>
      </w:r>
    </w:p>
    <w:p w14:paraId="1B1E1598" w14:textId="0CDC8968" w:rsidR="00625A2E" w:rsidRPr="001D5594" w:rsidRDefault="00625A2E" w:rsidP="001D5594">
      <w:pPr>
        <w:pStyle w:val="Kop3"/>
        <w:spacing w:after="120"/>
        <w:rPr>
          <w:b w:val="0"/>
          <w:bCs w:val="0"/>
          <w:sz w:val="20"/>
          <w:szCs w:val="20"/>
        </w:rPr>
      </w:pPr>
      <w:r w:rsidRPr="001D5594">
        <w:rPr>
          <w:b w:val="0"/>
          <w:bCs w:val="0"/>
          <w:sz w:val="20"/>
          <w:szCs w:val="20"/>
        </w:rPr>
        <w:t>Zijn er alternatieve oplossingen voor de dek</w:t>
      </w:r>
      <w:r w:rsidR="00E34E5D">
        <w:rPr>
          <w:b w:val="0"/>
          <w:bCs w:val="0"/>
          <w:sz w:val="20"/>
          <w:szCs w:val="20"/>
        </w:rPr>
        <w:t>-</w:t>
      </w:r>
      <w:r w:rsidRPr="001D5594">
        <w:rPr>
          <w:b w:val="0"/>
          <w:bCs w:val="0"/>
          <w:sz w:val="20"/>
          <w:szCs w:val="20"/>
        </w:rPr>
        <w:t xml:space="preserve">opstelling (kraan, poliep, </w:t>
      </w:r>
      <w:proofErr w:type="spellStart"/>
      <w:r w:rsidRPr="001D5594">
        <w:rPr>
          <w:b w:val="0"/>
          <w:bCs w:val="0"/>
          <w:sz w:val="20"/>
          <w:szCs w:val="20"/>
        </w:rPr>
        <w:t>spudpalen</w:t>
      </w:r>
      <w:proofErr w:type="spellEnd"/>
      <w:r w:rsidRPr="001D5594">
        <w:rPr>
          <w:b w:val="0"/>
          <w:bCs w:val="0"/>
          <w:sz w:val="20"/>
          <w:szCs w:val="20"/>
        </w:rPr>
        <w:t>) die efficiënter of toekomstbestendiger zijn? </w:t>
      </w:r>
      <w:r w:rsidR="002218AE" w:rsidRPr="001D5594">
        <w:rPr>
          <w:b w:val="0"/>
          <w:bCs w:val="0"/>
          <w:sz w:val="20"/>
          <w:szCs w:val="20"/>
        </w:rPr>
        <w:t>Zo ja, welke en waarom?</w:t>
      </w:r>
    </w:p>
    <w:p w14:paraId="6C2F2F40" w14:textId="03901827" w:rsidR="00625A2E" w:rsidRPr="001D5594" w:rsidRDefault="00625A2E" w:rsidP="001D5594">
      <w:pPr>
        <w:pStyle w:val="Kop3"/>
        <w:spacing w:after="120"/>
        <w:rPr>
          <w:b w:val="0"/>
          <w:bCs w:val="0"/>
          <w:sz w:val="20"/>
          <w:szCs w:val="20"/>
        </w:rPr>
      </w:pPr>
      <w:r w:rsidRPr="001D5594">
        <w:rPr>
          <w:b w:val="0"/>
          <w:bCs w:val="0"/>
          <w:sz w:val="20"/>
          <w:szCs w:val="20"/>
        </w:rPr>
        <w:t>Welke risico’s ziet u bij de combinatie van dek</w:t>
      </w:r>
      <w:r w:rsidR="00E34E5D">
        <w:rPr>
          <w:b w:val="0"/>
          <w:bCs w:val="0"/>
          <w:sz w:val="20"/>
          <w:szCs w:val="20"/>
        </w:rPr>
        <w:t>-</w:t>
      </w:r>
      <w:r w:rsidRPr="001D5594">
        <w:rPr>
          <w:b w:val="0"/>
          <w:bCs w:val="0"/>
          <w:sz w:val="20"/>
          <w:szCs w:val="20"/>
        </w:rPr>
        <w:t>belasting, stabiliteit en kraangebruik? </w:t>
      </w:r>
    </w:p>
    <w:p w14:paraId="4CD747A3" w14:textId="77777777" w:rsidR="007C73EC" w:rsidRPr="001D5594" w:rsidRDefault="007C73EC" w:rsidP="001D5594">
      <w:pPr>
        <w:pStyle w:val="Kop3"/>
        <w:spacing w:after="120"/>
        <w:rPr>
          <w:b w:val="0"/>
          <w:bCs w:val="0"/>
          <w:sz w:val="20"/>
          <w:szCs w:val="20"/>
        </w:rPr>
      </w:pPr>
      <w:r w:rsidRPr="001D5594">
        <w:rPr>
          <w:b w:val="0"/>
          <w:bCs w:val="0"/>
          <w:sz w:val="20"/>
          <w:szCs w:val="20"/>
        </w:rPr>
        <w:t>Welke noodzakelijke aanpassingen ziet u bij het ontwerp voor het gebruik in brakwater?</w:t>
      </w:r>
    </w:p>
    <w:p w14:paraId="59487C59" w14:textId="77777777" w:rsidR="007C73EC" w:rsidRPr="00625A2E" w:rsidRDefault="007C73EC" w:rsidP="007C73EC">
      <w:pPr>
        <w:ind w:left="720"/>
        <w:rPr>
          <w:rFonts w:cs="Arial"/>
          <w:bCs/>
        </w:rPr>
      </w:pPr>
    </w:p>
    <w:p w14:paraId="69348B94" w14:textId="199AD218" w:rsidR="00625A2E" w:rsidRPr="00625A2E" w:rsidRDefault="00625A2E" w:rsidP="005302BB">
      <w:pPr>
        <w:pStyle w:val="Kop2"/>
      </w:pPr>
      <w:proofErr w:type="spellStart"/>
      <w:r w:rsidRPr="00625A2E">
        <w:rPr>
          <w:lang w:val="en-US"/>
        </w:rPr>
        <w:lastRenderedPageBreak/>
        <w:t>Veiligheid</w:t>
      </w:r>
      <w:proofErr w:type="spellEnd"/>
      <w:r w:rsidRPr="00625A2E">
        <w:rPr>
          <w:lang w:val="en-US"/>
        </w:rPr>
        <w:t xml:space="preserve"> </w:t>
      </w:r>
      <w:proofErr w:type="spellStart"/>
      <w:r w:rsidRPr="00625A2E">
        <w:rPr>
          <w:lang w:val="en-US"/>
        </w:rPr>
        <w:t>en</w:t>
      </w:r>
      <w:proofErr w:type="spellEnd"/>
      <w:r w:rsidRPr="00625A2E">
        <w:rPr>
          <w:lang w:val="en-US"/>
        </w:rPr>
        <w:t xml:space="preserve"> </w:t>
      </w:r>
      <w:proofErr w:type="spellStart"/>
      <w:r w:rsidRPr="00625A2E">
        <w:rPr>
          <w:lang w:val="en-US"/>
        </w:rPr>
        <w:t>regelgeving</w:t>
      </w:r>
      <w:proofErr w:type="spellEnd"/>
      <w:r w:rsidRPr="00625A2E">
        <w:t> </w:t>
      </w:r>
    </w:p>
    <w:p w14:paraId="1FDBAB2C" w14:textId="77777777" w:rsidR="00625A2E" w:rsidRPr="001D5594" w:rsidRDefault="00625A2E" w:rsidP="001D5594">
      <w:pPr>
        <w:pStyle w:val="Kop3"/>
        <w:spacing w:after="120"/>
        <w:rPr>
          <w:b w:val="0"/>
          <w:bCs w:val="0"/>
          <w:sz w:val="20"/>
          <w:szCs w:val="20"/>
        </w:rPr>
      </w:pPr>
      <w:r w:rsidRPr="001D5594">
        <w:rPr>
          <w:b w:val="0"/>
          <w:bCs w:val="0"/>
          <w:sz w:val="20"/>
          <w:szCs w:val="20"/>
        </w:rPr>
        <w:t xml:space="preserve">Zijn er aanvullende veiligheidsvoorzieningen of -concepten die u noodzakelijk acht bovenop de in het </w:t>
      </w:r>
      <w:proofErr w:type="spellStart"/>
      <w:r w:rsidRPr="001D5594">
        <w:rPr>
          <w:b w:val="0"/>
          <w:bCs w:val="0"/>
          <w:sz w:val="20"/>
          <w:szCs w:val="20"/>
        </w:rPr>
        <w:t>PvE</w:t>
      </w:r>
      <w:proofErr w:type="spellEnd"/>
      <w:r w:rsidRPr="001D5594">
        <w:rPr>
          <w:b w:val="0"/>
          <w:bCs w:val="0"/>
          <w:sz w:val="20"/>
          <w:szCs w:val="20"/>
        </w:rPr>
        <w:t xml:space="preserve"> genoemde ES-TRIN- en Binnenvaartvereisten? </w:t>
      </w:r>
    </w:p>
    <w:p w14:paraId="49427ADF" w14:textId="77777777" w:rsidR="00625A2E" w:rsidRPr="001D5594" w:rsidRDefault="00625A2E" w:rsidP="001D5594">
      <w:pPr>
        <w:pStyle w:val="Kop3"/>
        <w:spacing w:after="120"/>
        <w:rPr>
          <w:b w:val="0"/>
          <w:bCs w:val="0"/>
          <w:sz w:val="20"/>
          <w:szCs w:val="20"/>
        </w:rPr>
      </w:pPr>
      <w:r w:rsidRPr="001D5594">
        <w:rPr>
          <w:b w:val="0"/>
          <w:bCs w:val="0"/>
          <w:sz w:val="20"/>
          <w:szCs w:val="20"/>
        </w:rPr>
        <w:t>Hoe beoordeelt u de eisen rond zichtlijnen en doorvaarthoogte (max. 2,4 m)? Zijn er marktconforme oplossingen om dit te combineren met optimaal zicht en werkcomfort? </w:t>
      </w:r>
    </w:p>
    <w:p w14:paraId="16708638" w14:textId="77777777" w:rsidR="00625A2E" w:rsidRPr="001D5594" w:rsidRDefault="00625A2E" w:rsidP="001D5594">
      <w:pPr>
        <w:pStyle w:val="Kop3"/>
        <w:spacing w:after="120"/>
        <w:rPr>
          <w:b w:val="0"/>
          <w:bCs w:val="0"/>
          <w:sz w:val="20"/>
          <w:szCs w:val="20"/>
        </w:rPr>
      </w:pPr>
      <w:r w:rsidRPr="001D5594">
        <w:rPr>
          <w:b w:val="0"/>
          <w:bCs w:val="0"/>
          <w:sz w:val="20"/>
          <w:szCs w:val="20"/>
        </w:rPr>
        <w:t xml:space="preserve">Welke </w:t>
      </w:r>
      <w:proofErr w:type="spellStart"/>
      <w:r w:rsidRPr="001D5594">
        <w:rPr>
          <w:b w:val="0"/>
          <w:bCs w:val="0"/>
          <w:sz w:val="20"/>
          <w:szCs w:val="20"/>
        </w:rPr>
        <w:t>lessons</w:t>
      </w:r>
      <w:proofErr w:type="spellEnd"/>
      <w:r w:rsidRPr="001D5594">
        <w:rPr>
          <w:b w:val="0"/>
          <w:bCs w:val="0"/>
          <w:sz w:val="20"/>
          <w:szCs w:val="20"/>
        </w:rPr>
        <w:t xml:space="preserve"> </w:t>
      </w:r>
      <w:proofErr w:type="spellStart"/>
      <w:r w:rsidRPr="001D5594">
        <w:rPr>
          <w:b w:val="0"/>
          <w:bCs w:val="0"/>
          <w:sz w:val="20"/>
          <w:szCs w:val="20"/>
        </w:rPr>
        <w:t>learned</w:t>
      </w:r>
      <w:proofErr w:type="spellEnd"/>
      <w:r w:rsidRPr="001D5594">
        <w:rPr>
          <w:b w:val="0"/>
          <w:bCs w:val="0"/>
          <w:sz w:val="20"/>
          <w:szCs w:val="20"/>
        </w:rPr>
        <w:t xml:space="preserve"> uit vergelijkbare schepen (zone 3/4) acht u relevant om hier mee te nemen? </w:t>
      </w:r>
    </w:p>
    <w:p w14:paraId="3665CC7A" w14:textId="77777777" w:rsidR="002218AE" w:rsidRPr="003421CD" w:rsidRDefault="002218AE" w:rsidP="00625A2E">
      <w:pPr>
        <w:rPr>
          <w:rFonts w:cs="Arial"/>
          <w:b/>
        </w:rPr>
      </w:pPr>
    </w:p>
    <w:p w14:paraId="75D9D793" w14:textId="42B48936" w:rsidR="00625A2E" w:rsidRPr="00625A2E" w:rsidRDefault="00625A2E" w:rsidP="005302BB">
      <w:pPr>
        <w:pStyle w:val="Kop2"/>
      </w:pPr>
      <w:r w:rsidRPr="00625A2E">
        <w:rPr>
          <w:lang w:val="en-US"/>
        </w:rPr>
        <w:t>Levering</w:t>
      </w:r>
    </w:p>
    <w:p w14:paraId="41301C50" w14:textId="02FE1B2B" w:rsidR="00625A2E" w:rsidRPr="001D5594" w:rsidRDefault="00625A2E" w:rsidP="001D5594">
      <w:pPr>
        <w:pStyle w:val="Kop3"/>
        <w:spacing w:after="120"/>
        <w:rPr>
          <w:b w:val="0"/>
          <w:bCs w:val="0"/>
          <w:sz w:val="20"/>
          <w:szCs w:val="20"/>
        </w:rPr>
      </w:pPr>
      <w:r w:rsidRPr="001D5594">
        <w:rPr>
          <w:b w:val="0"/>
          <w:bCs w:val="0"/>
          <w:sz w:val="20"/>
          <w:szCs w:val="20"/>
        </w:rPr>
        <w:t>Acht u de gestelde levertijd van max. 12 maanden realistisch, gezien huidige capaciteit in de markt en levertijden van componenten? </w:t>
      </w:r>
      <w:r w:rsidR="002218AE" w:rsidRPr="001D5594">
        <w:rPr>
          <w:b w:val="0"/>
          <w:bCs w:val="0"/>
          <w:sz w:val="20"/>
          <w:szCs w:val="20"/>
        </w:rPr>
        <w:t>Zo nee, welke termijn is realistisch voor u?</w:t>
      </w:r>
    </w:p>
    <w:p w14:paraId="6DBAF0EB" w14:textId="77777777" w:rsidR="00625A2E" w:rsidRPr="001D5594" w:rsidRDefault="00625A2E" w:rsidP="001D5594">
      <w:pPr>
        <w:pStyle w:val="Kop3"/>
        <w:spacing w:after="120"/>
        <w:rPr>
          <w:b w:val="0"/>
          <w:bCs w:val="0"/>
          <w:sz w:val="20"/>
          <w:szCs w:val="20"/>
        </w:rPr>
      </w:pPr>
      <w:r w:rsidRPr="001D5594">
        <w:rPr>
          <w:b w:val="0"/>
          <w:bCs w:val="0"/>
          <w:sz w:val="20"/>
          <w:szCs w:val="20"/>
        </w:rPr>
        <w:t>Welke leveringsrisico’s ziet u (bijv. ketenproblemen, grondstoffen, motoren, elektronica)? </w:t>
      </w:r>
    </w:p>
    <w:p w14:paraId="37B948A1" w14:textId="30298F3F" w:rsidR="00625A2E" w:rsidRPr="001D5594" w:rsidRDefault="00625A2E" w:rsidP="001D5594">
      <w:pPr>
        <w:pStyle w:val="Kop3"/>
        <w:spacing w:after="120"/>
        <w:rPr>
          <w:b w:val="0"/>
          <w:bCs w:val="0"/>
          <w:sz w:val="20"/>
          <w:szCs w:val="20"/>
        </w:rPr>
      </w:pPr>
      <w:r w:rsidRPr="001D5594">
        <w:rPr>
          <w:b w:val="0"/>
          <w:bCs w:val="0"/>
          <w:sz w:val="20"/>
          <w:szCs w:val="20"/>
        </w:rPr>
        <w:t xml:space="preserve">Welke contractvormen of afspraken over garantie en service </w:t>
      </w:r>
      <w:r w:rsidR="00E0323B" w:rsidRPr="001D5594">
        <w:rPr>
          <w:b w:val="0"/>
          <w:bCs w:val="0"/>
          <w:sz w:val="20"/>
          <w:szCs w:val="20"/>
        </w:rPr>
        <w:t>stelt u voor</w:t>
      </w:r>
      <w:r w:rsidRPr="001D5594">
        <w:rPr>
          <w:b w:val="0"/>
          <w:bCs w:val="0"/>
          <w:sz w:val="20"/>
          <w:szCs w:val="20"/>
        </w:rPr>
        <w:t>? </w:t>
      </w:r>
    </w:p>
    <w:p w14:paraId="28C3C701" w14:textId="77777777" w:rsidR="009E6C40" w:rsidRPr="001D5594" w:rsidRDefault="009E6C40" w:rsidP="001D5594">
      <w:pPr>
        <w:pStyle w:val="Kop3"/>
        <w:spacing w:after="120"/>
        <w:rPr>
          <w:rFonts w:eastAsiaTheme="minorEastAsia"/>
          <w:b w:val="0"/>
          <w:bCs w:val="0"/>
          <w:sz w:val="20"/>
          <w:szCs w:val="20"/>
        </w:rPr>
      </w:pPr>
      <w:r w:rsidRPr="001D5594">
        <w:rPr>
          <w:rFonts w:eastAsiaTheme="minorEastAsia"/>
          <w:b w:val="0"/>
          <w:bCs w:val="0"/>
          <w:sz w:val="20"/>
          <w:szCs w:val="20"/>
        </w:rPr>
        <w:t xml:space="preserve">Hoe borgt u dat de materialen die eigendom zijn van de Gemeente Zaanstad ter aller tijden zichtbaar en gedocumenteerd zijn gedurende het bouwproces? (Dit in het geval van faillissement, brandschade) </w:t>
      </w:r>
    </w:p>
    <w:p w14:paraId="3E341C32" w14:textId="77777777" w:rsidR="009E6C40" w:rsidRPr="001D5594" w:rsidRDefault="009E6C40" w:rsidP="001D5594">
      <w:pPr>
        <w:pStyle w:val="Kop3"/>
        <w:spacing w:after="120"/>
        <w:rPr>
          <w:rFonts w:eastAsiaTheme="minorEastAsia"/>
          <w:b w:val="0"/>
          <w:bCs w:val="0"/>
          <w:sz w:val="20"/>
          <w:szCs w:val="20"/>
        </w:rPr>
      </w:pPr>
      <w:r w:rsidRPr="001D5594">
        <w:rPr>
          <w:rFonts w:eastAsiaTheme="minorEastAsia"/>
          <w:b w:val="0"/>
          <w:bCs w:val="0"/>
          <w:sz w:val="20"/>
          <w:szCs w:val="20"/>
        </w:rPr>
        <w:t>Hoe zit het met de verzekering in die branche, moeten wij het ook uitvragen? Wie zorgt dat?</w:t>
      </w:r>
    </w:p>
    <w:p w14:paraId="099FEE78" w14:textId="77777777" w:rsidR="000418F6" w:rsidRPr="00625A2E" w:rsidRDefault="000418F6" w:rsidP="007267A3">
      <w:pPr>
        <w:ind w:left="720"/>
        <w:rPr>
          <w:rFonts w:cs="Arial"/>
          <w:bCs/>
        </w:rPr>
      </w:pPr>
    </w:p>
    <w:p w14:paraId="6D9748A1" w14:textId="735458FD" w:rsidR="00D22AED" w:rsidRDefault="00D22AED" w:rsidP="005302BB">
      <w:pPr>
        <w:pStyle w:val="Kop2"/>
        <w:rPr>
          <w:lang w:val="en-US"/>
        </w:rPr>
      </w:pPr>
      <w:r>
        <w:rPr>
          <w:lang w:val="en-US"/>
        </w:rPr>
        <w:t>S</w:t>
      </w:r>
      <w:r w:rsidRPr="00625A2E">
        <w:rPr>
          <w:lang w:val="en-US"/>
        </w:rPr>
        <w:t>ervice</w:t>
      </w:r>
      <w:r w:rsidRPr="00625A2E">
        <w:t> </w:t>
      </w:r>
    </w:p>
    <w:p w14:paraId="5A249A26" w14:textId="77777777" w:rsidR="00D22AED" w:rsidRDefault="00D22AED" w:rsidP="00D22AED">
      <w:pPr>
        <w:pStyle w:val="Kop3"/>
        <w:spacing w:after="120"/>
        <w:rPr>
          <w:rFonts w:eastAsia="Calibri"/>
          <w:b w:val="0"/>
          <w:bCs w:val="0"/>
          <w:sz w:val="20"/>
          <w:szCs w:val="20"/>
        </w:rPr>
      </w:pPr>
      <w:r w:rsidRPr="002F59A0">
        <w:rPr>
          <w:rFonts w:eastAsia="Calibri"/>
          <w:b w:val="0"/>
          <w:bCs w:val="0"/>
          <w:sz w:val="20"/>
          <w:szCs w:val="20"/>
        </w:rPr>
        <w:t>Welke mogelijkheden adviseert u voor reparatie, onderhoud, schade?</w:t>
      </w:r>
    </w:p>
    <w:p w14:paraId="6BCE09DB" w14:textId="77777777" w:rsidR="00EA6E79" w:rsidRPr="002F59A0" w:rsidRDefault="00EA6E79" w:rsidP="00EA6E79">
      <w:pPr>
        <w:pStyle w:val="Kop3"/>
        <w:spacing w:after="120"/>
        <w:rPr>
          <w:b w:val="0"/>
          <w:bCs w:val="0"/>
          <w:sz w:val="20"/>
          <w:szCs w:val="20"/>
        </w:rPr>
      </w:pPr>
      <w:r w:rsidRPr="002F59A0">
        <w:rPr>
          <w:b w:val="0"/>
          <w:bCs w:val="0"/>
          <w:sz w:val="20"/>
          <w:szCs w:val="20"/>
        </w:rPr>
        <w:t>Welke aanpassingen of opties zouden volgens u bijdragen aan een betere levensduur, lagere onderhoudskosten of meer flexibiliteit in gebruik? </w:t>
      </w:r>
    </w:p>
    <w:p w14:paraId="022A6A91" w14:textId="77777777" w:rsidR="00D22AED" w:rsidRPr="00D22AED" w:rsidRDefault="00D22AED" w:rsidP="00D22AED"/>
    <w:p w14:paraId="5A2419A2" w14:textId="4E9F978F" w:rsidR="00625A2E" w:rsidRPr="00625A2E" w:rsidRDefault="008A2092" w:rsidP="005302BB">
      <w:pPr>
        <w:pStyle w:val="Kop2"/>
      </w:pPr>
      <w:r>
        <w:rPr>
          <w:lang w:val="en-US"/>
        </w:rPr>
        <w:t>Financiering</w:t>
      </w:r>
    </w:p>
    <w:p w14:paraId="670C8753" w14:textId="77777777" w:rsidR="00CF2AA2" w:rsidRPr="008A2092" w:rsidRDefault="00CF2AA2" w:rsidP="00CF2AA2">
      <w:pPr>
        <w:pStyle w:val="Kop3"/>
        <w:spacing w:after="120"/>
        <w:rPr>
          <w:b w:val="0"/>
          <w:bCs w:val="0"/>
          <w:sz w:val="20"/>
          <w:szCs w:val="20"/>
        </w:rPr>
      </w:pPr>
      <w:r w:rsidRPr="008A2092">
        <w:rPr>
          <w:b w:val="0"/>
          <w:bCs w:val="0"/>
          <w:sz w:val="20"/>
          <w:szCs w:val="20"/>
        </w:rPr>
        <w:t xml:space="preserve">Welke belangrijkste kostendrivers ziet u bij de bouw van deze werkboot (bijvoorbeeld motoren, romp, </w:t>
      </w:r>
      <w:proofErr w:type="spellStart"/>
      <w:r w:rsidRPr="008A2092">
        <w:rPr>
          <w:b w:val="0"/>
          <w:bCs w:val="0"/>
          <w:sz w:val="20"/>
          <w:szCs w:val="20"/>
        </w:rPr>
        <w:t>dekuitrusting</w:t>
      </w:r>
      <w:proofErr w:type="spellEnd"/>
      <w:r w:rsidRPr="008A2092">
        <w:rPr>
          <w:b w:val="0"/>
          <w:bCs w:val="0"/>
          <w:sz w:val="20"/>
          <w:szCs w:val="20"/>
        </w:rPr>
        <w:t>, elektronica)? </w:t>
      </w:r>
    </w:p>
    <w:p w14:paraId="35F85131" w14:textId="200D242F" w:rsidR="00625A2E" w:rsidRPr="00EA6E79" w:rsidRDefault="00625A2E" w:rsidP="001D5594">
      <w:pPr>
        <w:pStyle w:val="Kop3"/>
        <w:spacing w:after="120"/>
        <w:rPr>
          <w:b w:val="0"/>
          <w:bCs w:val="0"/>
          <w:sz w:val="20"/>
          <w:szCs w:val="20"/>
        </w:rPr>
      </w:pPr>
      <w:r w:rsidRPr="002F59A0">
        <w:rPr>
          <w:b w:val="0"/>
          <w:bCs w:val="0"/>
          <w:sz w:val="20"/>
          <w:szCs w:val="20"/>
        </w:rPr>
        <w:t xml:space="preserve">Hoe schat u de levensduur- en </w:t>
      </w:r>
      <w:r w:rsidR="007D4507">
        <w:rPr>
          <w:b w:val="0"/>
          <w:bCs w:val="0"/>
          <w:sz w:val="20"/>
          <w:szCs w:val="20"/>
        </w:rPr>
        <w:t xml:space="preserve">jaarlijkse </w:t>
      </w:r>
      <w:r w:rsidRPr="002F59A0">
        <w:rPr>
          <w:b w:val="0"/>
          <w:bCs w:val="0"/>
          <w:sz w:val="20"/>
          <w:szCs w:val="20"/>
        </w:rPr>
        <w:t xml:space="preserve">onderhoudskosten (TCO, </w:t>
      </w:r>
      <w:proofErr w:type="spellStart"/>
      <w:r w:rsidRPr="002F59A0">
        <w:rPr>
          <w:b w:val="0"/>
          <w:bCs w:val="0"/>
          <w:sz w:val="20"/>
          <w:szCs w:val="20"/>
        </w:rPr>
        <w:t>total</w:t>
      </w:r>
      <w:proofErr w:type="spellEnd"/>
      <w:r w:rsidRPr="002F59A0">
        <w:rPr>
          <w:b w:val="0"/>
          <w:bCs w:val="0"/>
          <w:sz w:val="20"/>
          <w:szCs w:val="20"/>
        </w:rPr>
        <w:t xml:space="preserve"> </w:t>
      </w:r>
      <w:proofErr w:type="spellStart"/>
      <w:r w:rsidRPr="002F59A0">
        <w:rPr>
          <w:b w:val="0"/>
          <w:bCs w:val="0"/>
          <w:sz w:val="20"/>
          <w:szCs w:val="20"/>
        </w:rPr>
        <w:t>cost</w:t>
      </w:r>
      <w:proofErr w:type="spellEnd"/>
      <w:r w:rsidRPr="002F59A0">
        <w:rPr>
          <w:b w:val="0"/>
          <w:bCs w:val="0"/>
          <w:sz w:val="20"/>
          <w:szCs w:val="20"/>
        </w:rPr>
        <w:t xml:space="preserve"> of </w:t>
      </w:r>
      <w:proofErr w:type="spellStart"/>
      <w:r w:rsidRPr="002F59A0">
        <w:rPr>
          <w:b w:val="0"/>
          <w:bCs w:val="0"/>
          <w:sz w:val="20"/>
          <w:szCs w:val="20"/>
        </w:rPr>
        <w:t>ownership</w:t>
      </w:r>
      <w:proofErr w:type="spellEnd"/>
      <w:r w:rsidRPr="002F59A0">
        <w:rPr>
          <w:b w:val="0"/>
          <w:bCs w:val="0"/>
          <w:sz w:val="20"/>
          <w:szCs w:val="20"/>
        </w:rPr>
        <w:t xml:space="preserve">) in voor </w:t>
      </w:r>
      <w:r w:rsidR="00E57473" w:rsidRPr="002F59A0">
        <w:rPr>
          <w:b w:val="0"/>
          <w:bCs w:val="0"/>
          <w:sz w:val="20"/>
          <w:szCs w:val="20"/>
        </w:rPr>
        <w:t xml:space="preserve">deze </w:t>
      </w:r>
      <w:r w:rsidR="00E57473" w:rsidRPr="00EA6E79">
        <w:rPr>
          <w:b w:val="0"/>
          <w:bCs w:val="0"/>
          <w:sz w:val="20"/>
          <w:szCs w:val="20"/>
        </w:rPr>
        <w:t xml:space="preserve">werkboot </w:t>
      </w:r>
      <w:r w:rsidRPr="00EA6E79">
        <w:rPr>
          <w:b w:val="0"/>
          <w:bCs w:val="0"/>
          <w:sz w:val="20"/>
          <w:szCs w:val="20"/>
        </w:rPr>
        <w:t>met de gevraagde configuratie?</w:t>
      </w:r>
    </w:p>
    <w:p w14:paraId="7050A63F" w14:textId="77777777" w:rsidR="001262A4" w:rsidRPr="001262A4" w:rsidRDefault="001262A4" w:rsidP="001262A4">
      <w:pPr>
        <w:pStyle w:val="Kop3"/>
        <w:spacing w:after="120"/>
        <w:rPr>
          <w:b w:val="0"/>
          <w:bCs w:val="0"/>
          <w:sz w:val="20"/>
          <w:szCs w:val="20"/>
        </w:rPr>
      </w:pPr>
      <w:r w:rsidRPr="001262A4">
        <w:rPr>
          <w:b w:val="0"/>
          <w:bCs w:val="0"/>
          <w:sz w:val="20"/>
          <w:szCs w:val="20"/>
        </w:rPr>
        <w:t>Welke opties ziet u om de levensduurkosten (TCO) te verlagen zonder dat dit ten koste gaat van veiligheid of prestaties? </w:t>
      </w:r>
    </w:p>
    <w:p w14:paraId="15428A7A" w14:textId="45B23ADA" w:rsidR="00625A2E" w:rsidRPr="00EA6E79" w:rsidRDefault="00625A2E" w:rsidP="001D5594">
      <w:pPr>
        <w:pStyle w:val="Kop3"/>
        <w:spacing w:after="120"/>
        <w:rPr>
          <w:b w:val="0"/>
          <w:bCs w:val="0"/>
          <w:sz w:val="20"/>
          <w:szCs w:val="20"/>
        </w:rPr>
      </w:pPr>
      <w:r w:rsidRPr="00EA6E79">
        <w:rPr>
          <w:b w:val="0"/>
          <w:bCs w:val="0"/>
          <w:sz w:val="20"/>
          <w:szCs w:val="20"/>
        </w:rPr>
        <w:t xml:space="preserve">Kunt u een indicatieve bandbreedte aangeven van de bouwkosten </w:t>
      </w:r>
      <w:r w:rsidR="003A41E9" w:rsidRPr="00EA6E79">
        <w:rPr>
          <w:b w:val="0"/>
          <w:bCs w:val="0"/>
          <w:sz w:val="20"/>
          <w:szCs w:val="20"/>
        </w:rPr>
        <w:t xml:space="preserve">voor </w:t>
      </w:r>
      <w:r w:rsidR="00B36D28" w:rsidRPr="00EA6E79">
        <w:rPr>
          <w:b w:val="0"/>
          <w:bCs w:val="0"/>
          <w:sz w:val="20"/>
          <w:szCs w:val="20"/>
        </w:rPr>
        <w:t>deze</w:t>
      </w:r>
      <w:r w:rsidRPr="00EA6E79">
        <w:rPr>
          <w:b w:val="0"/>
          <w:bCs w:val="0"/>
          <w:sz w:val="20"/>
          <w:szCs w:val="20"/>
        </w:rPr>
        <w:t xml:space="preserve"> </w:t>
      </w:r>
      <w:r w:rsidR="00B36D28" w:rsidRPr="00EA6E79">
        <w:rPr>
          <w:b w:val="0"/>
          <w:bCs w:val="0"/>
          <w:sz w:val="20"/>
          <w:szCs w:val="20"/>
        </w:rPr>
        <w:t>werkboot</w:t>
      </w:r>
      <w:r w:rsidRPr="00EA6E79">
        <w:rPr>
          <w:b w:val="0"/>
          <w:bCs w:val="0"/>
          <w:sz w:val="20"/>
          <w:szCs w:val="20"/>
        </w:rPr>
        <w:t>? </w:t>
      </w:r>
    </w:p>
    <w:p w14:paraId="616B30C6" w14:textId="77777777" w:rsidR="00A93498" w:rsidRPr="001262A4" w:rsidRDefault="00A93498" w:rsidP="001D5594">
      <w:pPr>
        <w:pStyle w:val="Kop3"/>
        <w:spacing w:after="120"/>
        <w:rPr>
          <w:b w:val="0"/>
          <w:bCs w:val="0"/>
          <w:sz w:val="20"/>
          <w:szCs w:val="20"/>
        </w:rPr>
      </w:pPr>
      <w:r w:rsidRPr="001262A4">
        <w:rPr>
          <w:b w:val="0"/>
          <w:bCs w:val="0"/>
          <w:sz w:val="20"/>
          <w:szCs w:val="20"/>
        </w:rPr>
        <w:t>Wat stel u voor op welke oplever momenten in het ontwerp en bouwproces dat de facturatie plaatsvindt en hoe ziet het facturatieschema eruit?</w:t>
      </w:r>
    </w:p>
    <w:p w14:paraId="5D36C50F" w14:textId="77777777" w:rsidR="00A93498" w:rsidRPr="00625A2E" w:rsidRDefault="00A93498" w:rsidP="004B55FC">
      <w:pPr>
        <w:ind w:left="720"/>
        <w:rPr>
          <w:rFonts w:cs="Arial"/>
          <w:bCs/>
        </w:rPr>
      </w:pPr>
    </w:p>
    <w:p w14:paraId="779C2194" w14:textId="77777777" w:rsidR="00625A2E" w:rsidRPr="006F7C53" w:rsidRDefault="00625A2E" w:rsidP="19F083BD">
      <w:pPr>
        <w:rPr>
          <w:rFonts w:cs="Arial"/>
          <w:bCs/>
        </w:rPr>
      </w:pPr>
    </w:p>
    <w:sectPr w:rsidR="00625A2E" w:rsidRPr="006F7C53" w:rsidSect="00BE6A0E">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F859" w14:textId="77777777" w:rsidR="00803327" w:rsidRDefault="00803327" w:rsidP="00687763">
      <w:r>
        <w:separator/>
      </w:r>
    </w:p>
  </w:endnote>
  <w:endnote w:type="continuationSeparator" w:id="0">
    <w:p w14:paraId="0F6CDF5E" w14:textId="77777777" w:rsidR="00803327" w:rsidRDefault="00803327" w:rsidP="00687763">
      <w:r>
        <w:continuationSeparator/>
      </w:r>
    </w:p>
  </w:endnote>
  <w:endnote w:type="continuationNotice" w:id="1">
    <w:p w14:paraId="4DFBCEF7" w14:textId="77777777" w:rsidR="00803327" w:rsidRDefault="00803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ConReg">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KIX Barcod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877F" w14:textId="77777777" w:rsidR="00922E7E" w:rsidRDefault="00922E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4C95" w14:textId="77777777" w:rsidR="00803327" w:rsidRDefault="00803327" w:rsidP="00687763">
      <w:r>
        <w:separator/>
      </w:r>
    </w:p>
  </w:footnote>
  <w:footnote w:type="continuationSeparator" w:id="0">
    <w:p w14:paraId="2C4001CD" w14:textId="77777777" w:rsidR="00803327" w:rsidRDefault="00803327" w:rsidP="00687763">
      <w:r>
        <w:continuationSeparator/>
      </w:r>
    </w:p>
  </w:footnote>
  <w:footnote w:type="continuationNotice" w:id="1">
    <w:p w14:paraId="2EB66BD3" w14:textId="77777777" w:rsidR="00803327" w:rsidRDefault="008033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8C9"/>
    <w:multiLevelType w:val="hybridMultilevel"/>
    <w:tmpl w:val="8C8E8C7A"/>
    <w:lvl w:ilvl="0" w:tplc="B7941DAE">
      <w:start w:val="1"/>
      <w:numFmt w:val="bullet"/>
      <w:pStyle w:val="Kop7"/>
      <w:lvlText w:val="-"/>
      <w:lvlJc w:val="left"/>
      <w:pPr>
        <w:tabs>
          <w:tab w:val="num" w:pos="720"/>
        </w:tabs>
        <w:ind w:left="720" w:hanging="360"/>
      </w:pPr>
      <w:rPr>
        <w:rFonts w:ascii="Arial" w:hAnsi="Arial" w:hint="default"/>
      </w:rPr>
    </w:lvl>
    <w:lvl w:ilvl="1" w:tplc="0AB2A898" w:tentative="1">
      <w:start w:val="1"/>
      <w:numFmt w:val="bullet"/>
      <w:lvlText w:val="o"/>
      <w:lvlJc w:val="left"/>
      <w:pPr>
        <w:tabs>
          <w:tab w:val="num" w:pos="1440"/>
        </w:tabs>
        <w:ind w:left="1440" w:hanging="360"/>
      </w:pPr>
      <w:rPr>
        <w:rFonts w:ascii="Courier New" w:hAnsi="Courier New" w:hint="default"/>
      </w:rPr>
    </w:lvl>
    <w:lvl w:ilvl="2" w:tplc="7C1E2C78" w:tentative="1">
      <w:start w:val="1"/>
      <w:numFmt w:val="bullet"/>
      <w:lvlText w:val=""/>
      <w:lvlJc w:val="left"/>
      <w:pPr>
        <w:tabs>
          <w:tab w:val="num" w:pos="2160"/>
        </w:tabs>
        <w:ind w:left="2160" w:hanging="360"/>
      </w:pPr>
      <w:rPr>
        <w:rFonts w:ascii="Wingdings" w:hAnsi="Wingdings" w:hint="default"/>
      </w:rPr>
    </w:lvl>
    <w:lvl w:ilvl="3" w:tplc="643265E0" w:tentative="1">
      <w:start w:val="1"/>
      <w:numFmt w:val="bullet"/>
      <w:lvlText w:val=""/>
      <w:lvlJc w:val="left"/>
      <w:pPr>
        <w:tabs>
          <w:tab w:val="num" w:pos="2880"/>
        </w:tabs>
        <w:ind w:left="2880" w:hanging="360"/>
      </w:pPr>
      <w:rPr>
        <w:rFonts w:ascii="Symbol" w:hAnsi="Symbol" w:hint="default"/>
      </w:rPr>
    </w:lvl>
    <w:lvl w:ilvl="4" w:tplc="AF3ABDB4" w:tentative="1">
      <w:start w:val="1"/>
      <w:numFmt w:val="bullet"/>
      <w:lvlText w:val="o"/>
      <w:lvlJc w:val="left"/>
      <w:pPr>
        <w:tabs>
          <w:tab w:val="num" w:pos="3600"/>
        </w:tabs>
        <w:ind w:left="3600" w:hanging="360"/>
      </w:pPr>
      <w:rPr>
        <w:rFonts w:ascii="Courier New" w:hAnsi="Courier New" w:hint="default"/>
      </w:rPr>
    </w:lvl>
    <w:lvl w:ilvl="5" w:tplc="17489A4E" w:tentative="1">
      <w:start w:val="1"/>
      <w:numFmt w:val="bullet"/>
      <w:lvlText w:val=""/>
      <w:lvlJc w:val="left"/>
      <w:pPr>
        <w:tabs>
          <w:tab w:val="num" w:pos="4320"/>
        </w:tabs>
        <w:ind w:left="4320" w:hanging="360"/>
      </w:pPr>
      <w:rPr>
        <w:rFonts w:ascii="Wingdings" w:hAnsi="Wingdings" w:hint="default"/>
      </w:rPr>
    </w:lvl>
    <w:lvl w:ilvl="6" w:tplc="0804E84A" w:tentative="1">
      <w:start w:val="1"/>
      <w:numFmt w:val="bullet"/>
      <w:lvlText w:val=""/>
      <w:lvlJc w:val="left"/>
      <w:pPr>
        <w:tabs>
          <w:tab w:val="num" w:pos="5040"/>
        </w:tabs>
        <w:ind w:left="5040" w:hanging="360"/>
      </w:pPr>
      <w:rPr>
        <w:rFonts w:ascii="Symbol" w:hAnsi="Symbol" w:hint="default"/>
      </w:rPr>
    </w:lvl>
    <w:lvl w:ilvl="7" w:tplc="F16C5DB4" w:tentative="1">
      <w:start w:val="1"/>
      <w:numFmt w:val="bullet"/>
      <w:lvlText w:val="o"/>
      <w:lvlJc w:val="left"/>
      <w:pPr>
        <w:tabs>
          <w:tab w:val="num" w:pos="5760"/>
        </w:tabs>
        <w:ind w:left="5760" w:hanging="360"/>
      </w:pPr>
      <w:rPr>
        <w:rFonts w:ascii="Courier New" w:hAnsi="Courier New" w:hint="default"/>
      </w:rPr>
    </w:lvl>
    <w:lvl w:ilvl="8" w:tplc="4300CD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C5BA8"/>
    <w:multiLevelType w:val="hybridMultilevel"/>
    <w:tmpl w:val="C6D8E510"/>
    <w:lvl w:ilvl="0" w:tplc="8842D0A8">
      <w:start w:val="1"/>
      <w:numFmt w:val="decimal"/>
      <w:lvlText w:val="%1."/>
      <w:lvlJc w:val="left"/>
      <w:pPr>
        <w:ind w:left="720" w:hanging="360"/>
      </w:pPr>
    </w:lvl>
    <w:lvl w:ilvl="1" w:tplc="67268800" w:tentative="1">
      <w:start w:val="1"/>
      <w:numFmt w:val="lowerLetter"/>
      <w:lvlText w:val="%2."/>
      <w:lvlJc w:val="left"/>
      <w:pPr>
        <w:ind w:left="1440" w:hanging="360"/>
      </w:pPr>
    </w:lvl>
    <w:lvl w:ilvl="2" w:tplc="D8A23C72" w:tentative="1">
      <w:start w:val="1"/>
      <w:numFmt w:val="lowerRoman"/>
      <w:lvlText w:val="%3."/>
      <w:lvlJc w:val="right"/>
      <w:pPr>
        <w:ind w:left="2160" w:hanging="180"/>
      </w:pPr>
    </w:lvl>
    <w:lvl w:ilvl="3" w:tplc="62221698" w:tentative="1">
      <w:start w:val="1"/>
      <w:numFmt w:val="decimal"/>
      <w:lvlText w:val="%4."/>
      <w:lvlJc w:val="left"/>
      <w:pPr>
        <w:ind w:left="2880" w:hanging="360"/>
      </w:pPr>
    </w:lvl>
    <w:lvl w:ilvl="4" w:tplc="15AE1D72" w:tentative="1">
      <w:start w:val="1"/>
      <w:numFmt w:val="lowerLetter"/>
      <w:lvlText w:val="%5."/>
      <w:lvlJc w:val="left"/>
      <w:pPr>
        <w:ind w:left="3600" w:hanging="360"/>
      </w:pPr>
    </w:lvl>
    <w:lvl w:ilvl="5" w:tplc="F75E6C16" w:tentative="1">
      <w:start w:val="1"/>
      <w:numFmt w:val="lowerRoman"/>
      <w:lvlText w:val="%6."/>
      <w:lvlJc w:val="right"/>
      <w:pPr>
        <w:ind w:left="4320" w:hanging="180"/>
      </w:pPr>
    </w:lvl>
    <w:lvl w:ilvl="6" w:tplc="056426E8" w:tentative="1">
      <w:start w:val="1"/>
      <w:numFmt w:val="decimal"/>
      <w:lvlText w:val="%7."/>
      <w:lvlJc w:val="left"/>
      <w:pPr>
        <w:ind w:left="5040" w:hanging="360"/>
      </w:pPr>
    </w:lvl>
    <w:lvl w:ilvl="7" w:tplc="E5A48770" w:tentative="1">
      <w:start w:val="1"/>
      <w:numFmt w:val="lowerLetter"/>
      <w:lvlText w:val="%8."/>
      <w:lvlJc w:val="left"/>
      <w:pPr>
        <w:ind w:left="5760" w:hanging="360"/>
      </w:pPr>
    </w:lvl>
    <w:lvl w:ilvl="8" w:tplc="77C8AD5A" w:tentative="1">
      <w:start w:val="1"/>
      <w:numFmt w:val="lowerRoman"/>
      <w:lvlText w:val="%9."/>
      <w:lvlJc w:val="right"/>
      <w:pPr>
        <w:ind w:left="6480" w:hanging="180"/>
      </w:pPr>
    </w:lvl>
  </w:abstractNum>
  <w:abstractNum w:abstractNumId="2" w15:restartNumberingAfterBreak="0">
    <w:nsid w:val="11B08F51"/>
    <w:multiLevelType w:val="hybridMultilevel"/>
    <w:tmpl w:val="587CF1AE"/>
    <w:lvl w:ilvl="0" w:tplc="350EB2F8">
      <w:start w:val="1"/>
      <w:numFmt w:val="upperLetter"/>
      <w:lvlText w:val="%1."/>
      <w:lvlJc w:val="left"/>
      <w:pPr>
        <w:ind w:left="720" w:hanging="360"/>
      </w:pPr>
    </w:lvl>
    <w:lvl w:ilvl="1" w:tplc="6EC02910">
      <w:start w:val="1"/>
      <w:numFmt w:val="lowerLetter"/>
      <w:lvlText w:val="%2."/>
      <w:lvlJc w:val="left"/>
      <w:pPr>
        <w:ind w:left="1440" w:hanging="360"/>
      </w:pPr>
    </w:lvl>
    <w:lvl w:ilvl="2" w:tplc="91085A62">
      <w:start w:val="1"/>
      <w:numFmt w:val="lowerRoman"/>
      <w:lvlText w:val="%3."/>
      <w:lvlJc w:val="right"/>
      <w:pPr>
        <w:ind w:left="2160" w:hanging="180"/>
      </w:pPr>
    </w:lvl>
    <w:lvl w:ilvl="3" w:tplc="F564ADBA">
      <w:start w:val="1"/>
      <w:numFmt w:val="decimal"/>
      <w:lvlText w:val="%4."/>
      <w:lvlJc w:val="left"/>
      <w:pPr>
        <w:ind w:left="2880" w:hanging="360"/>
      </w:pPr>
    </w:lvl>
    <w:lvl w:ilvl="4" w:tplc="564C3B8A">
      <w:start w:val="1"/>
      <w:numFmt w:val="lowerLetter"/>
      <w:lvlText w:val="%5."/>
      <w:lvlJc w:val="left"/>
      <w:pPr>
        <w:ind w:left="3600" w:hanging="360"/>
      </w:pPr>
    </w:lvl>
    <w:lvl w:ilvl="5" w:tplc="A11E7C3C">
      <w:start w:val="1"/>
      <w:numFmt w:val="lowerRoman"/>
      <w:lvlText w:val="%6."/>
      <w:lvlJc w:val="right"/>
      <w:pPr>
        <w:ind w:left="4320" w:hanging="180"/>
      </w:pPr>
    </w:lvl>
    <w:lvl w:ilvl="6" w:tplc="65EA42EA">
      <w:start w:val="1"/>
      <w:numFmt w:val="decimal"/>
      <w:lvlText w:val="%7."/>
      <w:lvlJc w:val="left"/>
      <w:pPr>
        <w:ind w:left="5040" w:hanging="360"/>
      </w:pPr>
    </w:lvl>
    <w:lvl w:ilvl="7" w:tplc="8CD08126">
      <w:start w:val="1"/>
      <w:numFmt w:val="lowerLetter"/>
      <w:lvlText w:val="%8."/>
      <w:lvlJc w:val="left"/>
      <w:pPr>
        <w:ind w:left="5760" w:hanging="360"/>
      </w:pPr>
    </w:lvl>
    <w:lvl w:ilvl="8" w:tplc="FA9CD2CE">
      <w:start w:val="1"/>
      <w:numFmt w:val="lowerRoman"/>
      <w:lvlText w:val="%9."/>
      <w:lvlJc w:val="right"/>
      <w:pPr>
        <w:ind w:left="6480" w:hanging="180"/>
      </w:pPr>
    </w:lvl>
  </w:abstractNum>
  <w:abstractNum w:abstractNumId="3" w15:restartNumberingAfterBreak="0">
    <w:nsid w:val="1505E503"/>
    <w:multiLevelType w:val="hybridMultilevel"/>
    <w:tmpl w:val="B27CAFA4"/>
    <w:lvl w:ilvl="0" w:tplc="2278D96A">
      <w:start w:val="1"/>
      <w:numFmt w:val="bullet"/>
      <w:lvlText w:val=""/>
      <w:lvlJc w:val="left"/>
      <w:pPr>
        <w:ind w:left="720" w:hanging="360"/>
      </w:pPr>
      <w:rPr>
        <w:rFonts w:ascii="Symbol" w:hAnsi="Symbol" w:hint="default"/>
      </w:rPr>
    </w:lvl>
    <w:lvl w:ilvl="1" w:tplc="670A4B4C">
      <w:start w:val="1"/>
      <w:numFmt w:val="bullet"/>
      <w:lvlText w:val="o"/>
      <w:lvlJc w:val="left"/>
      <w:pPr>
        <w:ind w:left="1440" w:hanging="360"/>
      </w:pPr>
      <w:rPr>
        <w:rFonts w:ascii="Courier New" w:hAnsi="Courier New" w:hint="default"/>
      </w:rPr>
    </w:lvl>
    <w:lvl w:ilvl="2" w:tplc="FFDE6B30">
      <w:start w:val="1"/>
      <w:numFmt w:val="bullet"/>
      <w:lvlText w:val=""/>
      <w:lvlJc w:val="left"/>
      <w:pPr>
        <w:ind w:left="2160" w:hanging="360"/>
      </w:pPr>
      <w:rPr>
        <w:rFonts w:ascii="Wingdings" w:hAnsi="Wingdings" w:hint="default"/>
      </w:rPr>
    </w:lvl>
    <w:lvl w:ilvl="3" w:tplc="AAD2E6A6">
      <w:start w:val="1"/>
      <w:numFmt w:val="bullet"/>
      <w:lvlText w:val=""/>
      <w:lvlJc w:val="left"/>
      <w:pPr>
        <w:ind w:left="2880" w:hanging="360"/>
      </w:pPr>
      <w:rPr>
        <w:rFonts w:ascii="Symbol" w:hAnsi="Symbol" w:hint="default"/>
      </w:rPr>
    </w:lvl>
    <w:lvl w:ilvl="4" w:tplc="308A7652">
      <w:start w:val="1"/>
      <w:numFmt w:val="bullet"/>
      <w:lvlText w:val="o"/>
      <w:lvlJc w:val="left"/>
      <w:pPr>
        <w:ind w:left="3600" w:hanging="360"/>
      </w:pPr>
      <w:rPr>
        <w:rFonts w:ascii="Courier New" w:hAnsi="Courier New" w:hint="default"/>
      </w:rPr>
    </w:lvl>
    <w:lvl w:ilvl="5" w:tplc="B784CBD4">
      <w:start w:val="1"/>
      <w:numFmt w:val="bullet"/>
      <w:lvlText w:val=""/>
      <w:lvlJc w:val="left"/>
      <w:pPr>
        <w:ind w:left="4320" w:hanging="360"/>
      </w:pPr>
      <w:rPr>
        <w:rFonts w:ascii="Wingdings" w:hAnsi="Wingdings" w:hint="default"/>
      </w:rPr>
    </w:lvl>
    <w:lvl w:ilvl="6" w:tplc="40F2D96C">
      <w:start w:val="1"/>
      <w:numFmt w:val="bullet"/>
      <w:lvlText w:val=""/>
      <w:lvlJc w:val="left"/>
      <w:pPr>
        <w:ind w:left="5040" w:hanging="360"/>
      </w:pPr>
      <w:rPr>
        <w:rFonts w:ascii="Symbol" w:hAnsi="Symbol" w:hint="default"/>
      </w:rPr>
    </w:lvl>
    <w:lvl w:ilvl="7" w:tplc="8B34BCC8">
      <w:start w:val="1"/>
      <w:numFmt w:val="bullet"/>
      <w:lvlText w:val="o"/>
      <w:lvlJc w:val="left"/>
      <w:pPr>
        <w:ind w:left="5760" w:hanging="360"/>
      </w:pPr>
      <w:rPr>
        <w:rFonts w:ascii="Courier New" w:hAnsi="Courier New" w:hint="default"/>
      </w:rPr>
    </w:lvl>
    <w:lvl w:ilvl="8" w:tplc="F4FC2EEC">
      <w:start w:val="1"/>
      <w:numFmt w:val="bullet"/>
      <w:lvlText w:val=""/>
      <w:lvlJc w:val="left"/>
      <w:pPr>
        <w:ind w:left="6480" w:hanging="360"/>
      </w:pPr>
      <w:rPr>
        <w:rFonts w:ascii="Wingdings" w:hAnsi="Wingdings" w:hint="default"/>
      </w:rPr>
    </w:lvl>
  </w:abstractNum>
  <w:abstractNum w:abstractNumId="4" w15:restartNumberingAfterBreak="0">
    <w:nsid w:val="211B3960"/>
    <w:multiLevelType w:val="multilevel"/>
    <w:tmpl w:val="E69A42C4"/>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0F85F7E"/>
    <w:multiLevelType w:val="hybridMultilevel"/>
    <w:tmpl w:val="82A43F34"/>
    <w:lvl w:ilvl="0" w:tplc="3E96759A">
      <w:start w:val="1"/>
      <w:numFmt w:val="decimal"/>
      <w:pStyle w:val="Kop6"/>
      <w:lvlText w:val="%1)"/>
      <w:lvlJc w:val="left"/>
      <w:pPr>
        <w:tabs>
          <w:tab w:val="num" w:pos="720"/>
        </w:tabs>
        <w:ind w:left="720" w:hanging="360"/>
      </w:pPr>
    </w:lvl>
    <w:lvl w:ilvl="1" w:tplc="08E244AA" w:tentative="1">
      <w:start w:val="1"/>
      <w:numFmt w:val="lowerLetter"/>
      <w:lvlText w:val="%2."/>
      <w:lvlJc w:val="left"/>
      <w:pPr>
        <w:tabs>
          <w:tab w:val="num" w:pos="1440"/>
        </w:tabs>
        <w:ind w:left="1440" w:hanging="360"/>
      </w:pPr>
    </w:lvl>
    <w:lvl w:ilvl="2" w:tplc="9BD84CD0" w:tentative="1">
      <w:start w:val="1"/>
      <w:numFmt w:val="lowerRoman"/>
      <w:lvlText w:val="%3."/>
      <w:lvlJc w:val="right"/>
      <w:pPr>
        <w:tabs>
          <w:tab w:val="num" w:pos="2160"/>
        </w:tabs>
        <w:ind w:left="2160" w:hanging="180"/>
      </w:pPr>
    </w:lvl>
    <w:lvl w:ilvl="3" w:tplc="25045168" w:tentative="1">
      <w:start w:val="1"/>
      <w:numFmt w:val="decimal"/>
      <w:lvlText w:val="%4."/>
      <w:lvlJc w:val="left"/>
      <w:pPr>
        <w:tabs>
          <w:tab w:val="num" w:pos="2880"/>
        </w:tabs>
        <w:ind w:left="2880" w:hanging="360"/>
      </w:pPr>
    </w:lvl>
    <w:lvl w:ilvl="4" w:tplc="7D909112" w:tentative="1">
      <w:start w:val="1"/>
      <w:numFmt w:val="lowerLetter"/>
      <w:lvlText w:val="%5."/>
      <w:lvlJc w:val="left"/>
      <w:pPr>
        <w:tabs>
          <w:tab w:val="num" w:pos="3600"/>
        </w:tabs>
        <w:ind w:left="3600" w:hanging="360"/>
      </w:pPr>
    </w:lvl>
    <w:lvl w:ilvl="5" w:tplc="0B1A499E" w:tentative="1">
      <w:start w:val="1"/>
      <w:numFmt w:val="lowerRoman"/>
      <w:lvlText w:val="%6."/>
      <w:lvlJc w:val="right"/>
      <w:pPr>
        <w:tabs>
          <w:tab w:val="num" w:pos="4320"/>
        </w:tabs>
        <w:ind w:left="4320" w:hanging="180"/>
      </w:pPr>
    </w:lvl>
    <w:lvl w:ilvl="6" w:tplc="C5A8426A" w:tentative="1">
      <w:start w:val="1"/>
      <w:numFmt w:val="decimal"/>
      <w:lvlText w:val="%7."/>
      <w:lvlJc w:val="left"/>
      <w:pPr>
        <w:tabs>
          <w:tab w:val="num" w:pos="5040"/>
        </w:tabs>
        <w:ind w:left="5040" w:hanging="360"/>
      </w:pPr>
    </w:lvl>
    <w:lvl w:ilvl="7" w:tplc="5290E6F6" w:tentative="1">
      <w:start w:val="1"/>
      <w:numFmt w:val="lowerLetter"/>
      <w:lvlText w:val="%8."/>
      <w:lvlJc w:val="left"/>
      <w:pPr>
        <w:tabs>
          <w:tab w:val="num" w:pos="5760"/>
        </w:tabs>
        <w:ind w:left="5760" w:hanging="360"/>
      </w:pPr>
    </w:lvl>
    <w:lvl w:ilvl="8" w:tplc="01FED912" w:tentative="1">
      <w:start w:val="1"/>
      <w:numFmt w:val="lowerRoman"/>
      <w:lvlText w:val="%9."/>
      <w:lvlJc w:val="right"/>
      <w:pPr>
        <w:tabs>
          <w:tab w:val="num" w:pos="6480"/>
        </w:tabs>
        <w:ind w:left="6480" w:hanging="180"/>
      </w:pPr>
    </w:lvl>
  </w:abstractNum>
  <w:abstractNum w:abstractNumId="6" w15:restartNumberingAfterBreak="0">
    <w:nsid w:val="3FAFC191"/>
    <w:multiLevelType w:val="hybridMultilevel"/>
    <w:tmpl w:val="64DCE68A"/>
    <w:lvl w:ilvl="0" w:tplc="EA66120E">
      <w:start w:val="1"/>
      <w:numFmt w:val="bullet"/>
      <w:lvlText w:val=""/>
      <w:lvlJc w:val="left"/>
      <w:pPr>
        <w:ind w:left="720" w:hanging="360"/>
      </w:pPr>
      <w:rPr>
        <w:rFonts w:ascii="Symbol" w:hAnsi="Symbol" w:hint="default"/>
      </w:rPr>
    </w:lvl>
    <w:lvl w:ilvl="1" w:tplc="1676ED78">
      <w:start w:val="1"/>
      <w:numFmt w:val="bullet"/>
      <w:lvlText w:val="o"/>
      <w:lvlJc w:val="left"/>
      <w:pPr>
        <w:ind w:left="1440" w:hanging="360"/>
      </w:pPr>
      <w:rPr>
        <w:rFonts w:ascii="Courier New" w:hAnsi="Courier New" w:hint="default"/>
      </w:rPr>
    </w:lvl>
    <w:lvl w:ilvl="2" w:tplc="C8EA34FA">
      <w:start w:val="1"/>
      <w:numFmt w:val="bullet"/>
      <w:lvlText w:val=""/>
      <w:lvlJc w:val="left"/>
      <w:pPr>
        <w:ind w:left="2160" w:hanging="360"/>
      </w:pPr>
      <w:rPr>
        <w:rFonts w:ascii="Wingdings" w:hAnsi="Wingdings" w:hint="default"/>
      </w:rPr>
    </w:lvl>
    <w:lvl w:ilvl="3" w:tplc="D2FA4788">
      <w:start w:val="1"/>
      <w:numFmt w:val="bullet"/>
      <w:lvlText w:val=""/>
      <w:lvlJc w:val="left"/>
      <w:pPr>
        <w:ind w:left="2880" w:hanging="360"/>
      </w:pPr>
      <w:rPr>
        <w:rFonts w:ascii="Symbol" w:hAnsi="Symbol" w:hint="default"/>
      </w:rPr>
    </w:lvl>
    <w:lvl w:ilvl="4" w:tplc="932697B4">
      <w:start w:val="1"/>
      <w:numFmt w:val="bullet"/>
      <w:lvlText w:val="o"/>
      <w:lvlJc w:val="left"/>
      <w:pPr>
        <w:ind w:left="3600" w:hanging="360"/>
      </w:pPr>
      <w:rPr>
        <w:rFonts w:ascii="Courier New" w:hAnsi="Courier New" w:hint="default"/>
      </w:rPr>
    </w:lvl>
    <w:lvl w:ilvl="5" w:tplc="48204890">
      <w:start w:val="1"/>
      <w:numFmt w:val="bullet"/>
      <w:lvlText w:val=""/>
      <w:lvlJc w:val="left"/>
      <w:pPr>
        <w:ind w:left="4320" w:hanging="360"/>
      </w:pPr>
      <w:rPr>
        <w:rFonts w:ascii="Wingdings" w:hAnsi="Wingdings" w:hint="default"/>
      </w:rPr>
    </w:lvl>
    <w:lvl w:ilvl="6" w:tplc="4BF2F9DA">
      <w:start w:val="1"/>
      <w:numFmt w:val="bullet"/>
      <w:lvlText w:val=""/>
      <w:lvlJc w:val="left"/>
      <w:pPr>
        <w:ind w:left="5040" w:hanging="360"/>
      </w:pPr>
      <w:rPr>
        <w:rFonts w:ascii="Symbol" w:hAnsi="Symbol" w:hint="default"/>
      </w:rPr>
    </w:lvl>
    <w:lvl w:ilvl="7" w:tplc="D2CC742C">
      <w:start w:val="1"/>
      <w:numFmt w:val="bullet"/>
      <w:lvlText w:val="o"/>
      <w:lvlJc w:val="left"/>
      <w:pPr>
        <w:ind w:left="5760" w:hanging="360"/>
      </w:pPr>
      <w:rPr>
        <w:rFonts w:ascii="Courier New" w:hAnsi="Courier New" w:hint="default"/>
      </w:rPr>
    </w:lvl>
    <w:lvl w:ilvl="8" w:tplc="446E8CD0">
      <w:start w:val="1"/>
      <w:numFmt w:val="bullet"/>
      <w:lvlText w:val=""/>
      <w:lvlJc w:val="left"/>
      <w:pPr>
        <w:ind w:left="6480" w:hanging="360"/>
      </w:pPr>
      <w:rPr>
        <w:rFonts w:ascii="Wingdings" w:hAnsi="Wingdings" w:hint="default"/>
      </w:rPr>
    </w:lvl>
  </w:abstractNum>
  <w:abstractNum w:abstractNumId="7" w15:restartNumberingAfterBreak="0">
    <w:nsid w:val="542840C6"/>
    <w:multiLevelType w:val="hybridMultilevel"/>
    <w:tmpl w:val="B0E4C528"/>
    <w:lvl w:ilvl="0" w:tplc="160AC61A">
      <w:start w:val="1"/>
      <w:numFmt w:val="upperLetter"/>
      <w:lvlText w:val="%1."/>
      <w:lvlJc w:val="left"/>
      <w:pPr>
        <w:ind w:left="720" w:hanging="360"/>
      </w:pPr>
    </w:lvl>
    <w:lvl w:ilvl="1" w:tplc="56B0FF30" w:tentative="1">
      <w:start w:val="1"/>
      <w:numFmt w:val="lowerLetter"/>
      <w:lvlText w:val="%2."/>
      <w:lvlJc w:val="left"/>
      <w:pPr>
        <w:ind w:left="1440" w:hanging="360"/>
      </w:pPr>
    </w:lvl>
    <w:lvl w:ilvl="2" w:tplc="6D747B50" w:tentative="1">
      <w:start w:val="1"/>
      <w:numFmt w:val="lowerRoman"/>
      <w:lvlText w:val="%3."/>
      <w:lvlJc w:val="right"/>
      <w:pPr>
        <w:ind w:left="2160" w:hanging="180"/>
      </w:pPr>
    </w:lvl>
    <w:lvl w:ilvl="3" w:tplc="2E7CB97A" w:tentative="1">
      <w:start w:val="1"/>
      <w:numFmt w:val="decimal"/>
      <w:lvlText w:val="%4."/>
      <w:lvlJc w:val="left"/>
      <w:pPr>
        <w:ind w:left="2880" w:hanging="360"/>
      </w:pPr>
    </w:lvl>
    <w:lvl w:ilvl="4" w:tplc="378EC2A6" w:tentative="1">
      <w:start w:val="1"/>
      <w:numFmt w:val="lowerLetter"/>
      <w:lvlText w:val="%5."/>
      <w:lvlJc w:val="left"/>
      <w:pPr>
        <w:ind w:left="3600" w:hanging="360"/>
      </w:pPr>
    </w:lvl>
    <w:lvl w:ilvl="5" w:tplc="087CD2E6" w:tentative="1">
      <w:start w:val="1"/>
      <w:numFmt w:val="lowerRoman"/>
      <w:lvlText w:val="%6."/>
      <w:lvlJc w:val="right"/>
      <w:pPr>
        <w:ind w:left="4320" w:hanging="180"/>
      </w:pPr>
    </w:lvl>
    <w:lvl w:ilvl="6" w:tplc="68DAEC26" w:tentative="1">
      <w:start w:val="1"/>
      <w:numFmt w:val="decimal"/>
      <w:lvlText w:val="%7."/>
      <w:lvlJc w:val="left"/>
      <w:pPr>
        <w:ind w:left="5040" w:hanging="360"/>
      </w:pPr>
    </w:lvl>
    <w:lvl w:ilvl="7" w:tplc="F384B698" w:tentative="1">
      <w:start w:val="1"/>
      <w:numFmt w:val="lowerLetter"/>
      <w:lvlText w:val="%8."/>
      <w:lvlJc w:val="left"/>
      <w:pPr>
        <w:ind w:left="5760" w:hanging="360"/>
      </w:pPr>
    </w:lvl>
    <w:lvl w:ilvl="8" w:tplc="58146F10" w:tentative="1">
      <w:start w:val="1"/>
      <w:numFmt w:val="lowerRoman"/>
      <w:lvlText w:val="%9."/>
      <w:lvlJc w:val="right"/>
      <w:pPr>
        <w:ind w:left="6480" w:hanging="180"/>
      </w:pPr>
    </w:lvl>
  </w:abstractNum>
  <w:num w:numId="1" w16cid:durableId="1081367867">
    <w:abstractNumId w:val="2"/>
  </w:num>
  <w:num w:numId="2" w16cid:durableId="503399196">
    <w:abstractNumId w:val="4"/>
  </w:num>
  <w:num w:numId="3" w16cid:durableId="393116430">
    <w:abstractNumId w:val="5"/>
  </w:num>
  <w:num w:numId="4" w16cid:durableId="867454428">
    <w:abstractNumId w:val="0"/>
  </w:num>
  <w:num w:numId="5" w16cid:durableId="1370571669">
    <w:abstractNumId w:val="1"/>
  </w:num>
  <w:num w:numId="6" w16cid:durableId="625040337">
    <w:abstractNumId w:val="6"/>
  </w:num>
  <w:num w:numId="7" w16cid:durableId="516047610">
    <w:abstractNumId w:val="3"/>
  </w:num>
  <w:num w:numId="8" w16cid:durableId="19052882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F0"/>
    <w:rsid w:val="0000294B"/>
    <w:rsid w:val="00006496"/>
    <w:rsid w:val="00016C06"/>
    <w:rsid w:val="000252D5"/>
    <w:rsid w:val="0002744F"/>
    <w:rsid w:val="00030C9A"/>
    <w:rsid w:val="0003694D"/>
    <w:rsid w:val="000405C4"/>
    <w:rsid w:val="000418F6"/>
    <w:rsid w:val="00043FE2"/>
    <w:rsid w:val="00056B14"/>
    <w:rsid w:val="000743BA"/>
    <w:rsid w:val="00081E71"/>
    <w:rsid w:val="00082E0F"/>
    <w:rsid w:val="00086AF8"/>
    <w:rsid w:val="00096CDF"/>
    <w:rsid w:val="000A314C"/>
    <w:rsid w:val="000B2D85"/>
    <w:rsid w:val="000D1DCC"/>
    <w:rsid w:val="000E1F32"/>
    <w:rsid w:val="000E4632"/>
    <w:rsid w:val="000E6869"/>
    <w:rsid w:val="000F168D"/>
    <w:rsid w:val="001002D7"/>
    <w:rsid w:val="00104CA9"/>
    <w:rsid w:val="0010589F"/>
    <w:rsid w:val="00105959"/>
    <w:rsid w:val="00112409"/>
    <w:rsid w:val="00115DFE"/>
    <w:rsid w:val="00122106"/>
    <w:rsid w:val="0012409B"/>
    <w:rsid w:val="001262A4"/>
    <w:rsid w:val="00126570"/>
    <w:rsid w:val="00145B4F"/>
    <w:rsid w:val="001532D3"/>
    <w:rsid w:val="001600B9"/>
    <w:rsid w:val="001656E4"/>
    <w:rsid w:val="001751F7"/>
    <w:rsid w:val="0017649C"/>
    <w:rsid w:val="001765B6"/>
    <w:rsid w:val="00183D3E"/>
    <w:rsid w:val="00190684"/>
    <w:rsid w:val="001A0D52"/>
    <w:rsid w:val="001B1080"/>
    <w:rsid w:val="001C31CC"/>
    <w:rsid w:val="001C52F0"/>
    <w:rsid w:val="001C5C6E"/>
    <w:rsid w:val="001C5D5D"/>
    <w:rsid w:val="001D4742"/>
    <w:rsid w:val="001D5594"/>
    <w:rsid w:val="001E75B9"/>
    <w:rsid w:val="001F1605"/>
    <w:rsid w:val="001F1F41"/>
    <w:rsid w:val="00202E8D"/>
    <w:rsid w:val="00205E62"/>
    <w:rsid w:val="002218AE"/>
    <w:rsid w:val="00223385"/>
    <w:rsid w:val="002340BB"/>
    <w:rsid w:val="00235B4E"/>
    <w:rsid w:val="0026752C"/>
    <w:rsid w:val="00285E1C"/>
    <w:rsid w:val="00285FEE"/>
    <w:rsid w:val="002B4100"/>
    <w:rsid w:val="002B5F20"/>
    <w:rsid w:val="002C212A"/>
    <w:rsid w:val="002D08EC"/>
    <w:rsid w:val="002D3C83"/>
    <w:rsid w:val="002E314A"/>
    <w:rsid w:val="002E71F2"/>
    <w:rsid w:val="002F2538"/>
    <w:rsid w:val="002F59A0"/>
    <w:rsid w:val="0031125F"/>
    <w:rsid w:val="00316977"/>
    <w:rsid w:val="00317B64"/>
    <w:rsid w:val="00323AC3"/>
    <w:rsid w:val="00326BBA"/>
    <w:rsid w:val="00333B0A"/>
    <w:rsid w:val="0034178C"/>
    <w:rsid w:val="003421CD"/>
    <w:rsid w:val="00357324"/>
    <w:rsid w:val="00362804"/>
    <w:rsid w:val="0037112D"/>
    <w:rsid w:val="00377451"/>
    <w:rsid w:val="003814CA"/>
    <w:rsid w:val="003A1623"/>
    <w:rsid w:val="003A41E9"/>
    <w:rsid w:val="003D16A1"/>
    <w:rsid w:val="003D4542"/>
    <w:rsid w:val="003D62E2"/>
    <w:rsid w:val="003D6584"/>
    <w:rsid w:val="003D77CC"/>
    <w:rsid w:val="003E6361"/>
    <w:rsid w:val="003F555F"/>
    <w:rsid w:val="00404755"/>
    <w:rsid w:val="00413A0E"/>
    <w:rsid w:val="0041719A"/>
    <w:rsid w:val="00433F5E"/>
    <w:rsid w:val="00455DE0"/>
    <w:rsid w:val="004579DD"/>
    <w:rsid w:val="00472693"/>
    <w:rsid w:val="00473DCA"/>
    <w:rsid w:val="00474595"/>
    <w:rsid w:val="00475758"/>
    <w:rsid w:val="0048116D"/>
    <w:rsid w:val="00484034"/>
    <w:rsid w:val="00486240"/>
    <w:rsid w:val="00486DC5"/>
    <w:rsid w:val="00491C28"/>
    <w:rsid w:val="004A0527"/>
    <w:rsid w:val="004A075F"/>
    <w:rsid w:val="004A1796"/>
    <w:rsid w:val="004B55FC"/>
    <w:rsid w:val="004B74E5"/>
    <w:rsid w:val="004C4790"/>
    <w:rsid w:val="004C6EA2"/>
    <w:rsid w:val="004E1441"/>
    <w:rsid w:val="004F1C23"/>
    <w:rsid w:val="004F609E"/>
    <w:rsid w:val="004F7C34"/>
    <w:rsid w:val="00517D46"/>
    <w:rsid w:val="00520B6D"/>
    <w:rsid w:val="00523F7E"/>
    <w:rsid w:val="005302BB"/>
    <w:rsid w:val="00533441"/>
    <w:rsid w:val="00537A1F"/>
    <w:rsid w:val="0054365F"/>
    <w:rsid w:val="00546D42"/>
    <w:rsid w:val="00552F14"/>
    <w:rsid w:val="00556BB5"/>
    <w:rsid w:val="00560A8F"/>
    <w:rsid w:val="00573435"/>
    <w:rsid w:val="005779EF"/>
    <w:rsid w:val="005800BD"/>
    <w:rsid w:val="0058363A"/>
    <w:rsid w:val="005923F0"/>
    <w:rsid w:val="00594907"/>
    <w:rsid w:val="005B3743"/>
    <w:rsid w:val="005B4077"/>
    <w:rsid w:val="005D3917"/>
    <w:rsid w:val="005D5071"/>
    <w:rsid w:val="005F57A6"/>
    <w:rsid w:val="005F6220"/>
    <w:rsid w:val="0061472F"/>
    <w:rsid w:val="0062007F"/>
    <w:rsid w:val="00622974"/>
    <w:rsid w:val="006244BA"/>
    <w:rsid w:val="00625039"/>
    <w:rsid w:val="00625A2E"/>
    <w:rsid w:val="00627CEA"/>
    <w:rsid w:val="00630737"/>
    <w:rsid w:val="00640BC6"/>
    <w:rsid w:val="006703C5"/>
    <w:rsid w:val="00671AA7"/>
    <w:rsid w:val="00671F98"/>
    <w:rsid w:val="0068053F"/>
    <w:rsid w:val="00687763"/>
    <w:rsid w:val="00693887"/>
    <w:rsid w:val="006B0FF0"/>
    <w:rsid w:val="006B1132"/>
    <w:rsid w:val="006C2462"/>
    <w:rsid w:val="006C44D6"/>
    <w:rsid w:val="006F1E76"/>
    <w:rsid w:val="006F7C53"/>
    <w:rsid w:val="00701008"/>
    <w:rsid w:val="00713B21"/>
    <w:rsid w:val="007213B0"/>
    <w:rsid w:val="007267A3"/>
    <w:rsid w:val="0074136D"/>
    <w:rsid w:val="007434FB"/>
    <w:rsid w:val="00744F3A"/>
    <w:rsid w:val="00745D25"/>
    <w:rsid w:val="00755BF6"/>
    <w:rsid w:val="007672E6"/>
    <w:rsid w:val="007719E0"/>
    <w:rsid w:val="00772AC5"/>
    <w:rsid w:val="00782469"/>
    <w:rsid w:val="00784AE6"/>
    <w:rsid w:val="0079659D"/>
    <w:rsid w:val="007A325D"/>
    <w:rsid w:val="007C73EC"/>
    <w:rsid w:val="007D4507"/>
    <w:rsid w:val="007D685A"/>
    <w:rsid w:val="007E2B37"/>
    <w:rsid w:val="007E67DD"/>
    <w:rsid w:val="007E7F09"/>
    <w:rsid w:val="007F053D"/>
    <w:rsid w:val="007F0A26"/>
    <w:rsid w:val="00803327"/>
    <w:rsid w:val="00815150"/>
    <w:rsid w:val="0081518F"/>
    <w:rsid w:val="008155CC"/>
    <w:rsid w:val="008162E1"/>
    <w:rsid w:val="008309DD"/>
    <w:rsid w:val="00851571"/>
    <w:rsid w:val="008537DD"/>
    <w:rsid w:val="008554C3"/>
    <w:rsid w:val="00857362"/>
    <w:rsid w:val="00857EBE"/>
    <w:rsid w:val="00865EEA"/>
    <w:rsid w:val="00872537"/>
    <w:rsid w:val="00873545"/>
    <w:rsid w:val="008757CF"/>
    <w:rsid w:val="00875D91"/>
    <w:rsid w:val="008805FD"/>
    <w:rsid w:val="008879E6"/>
    <w:rsid w:val="00896DED"/>
    <w:rsid w:val="00897F98"/>
    <w:rsid w:val="008A2092"/>
    <w:rsid w:val="008A30A2"/>
    <w:rsid w:val="008B7DC2"/>
    <w:rsid w:val="008C234C"/>
    <w:rsid w:val="008C4C67"/>
    <w:rsid w:val="008D0A8C"/>
    <w:rsid w:val="008E04A0"/>
    <w:rsid w:val="008E389C"/>
    <w:rsid w:val="008E5AE6"/>
    <w:rsid w:val="008F57E8"/>
    <w:rsid w:val="008F6669"/>
    <w:rsid w:val="00911D95"/>
    <w:rsid w:val="00922E7E"/>
    <w:rsid w:val="00927749"/>
    <w:rsid w:val="009344BB"/>
    <w:rsid w:val="009472F8"/>
    <w:rsid w:val="00947B7A"/>
    <w:rsid w:val="00950339"/>
    <w:rsid w:val="00950D04"/>
    <w:rsid w:val="00951560"/>
    <w:rsid w:val="00961087"/>
    <w:rsid w:val="009718D9"/>
    <w:rsid w:val="00973F77"/>
    <w:rsid w:val="00976620"/>
    <w:rsid w:val="00976FF1"/>
    <w:rsid w:val="009B1034"/>
    <w:rsid w:val="009B67C6"/>
    <w:rsid w:val="009B6D41"/>
    <w:rsid w:val="009C0E18"/>
    <w:rsid w:val="009D29BA"/>
    <w:rsid w:val="009D39B5"/>
    <w:rsid w:val="009E50DC"/>
    <w:rsid w:val="009E6C40"/>
    <w:rsid w:val="009F0BED"/>
    <w:rsid w:val="00A05F29"/>
    <w:rsid w:val="00A10768"/>
    <w:rsid w:val="00A12E64"/>
    <w:rsid w:val="00A16DDB"/>
    <w:rsid w:val="00A32B34"/>
    <w:rsid w:val="00A3556E"/>
    <w:rsid w:val="00A378EA"/>
    <w:rsid w:val="00A47959"/>
    <w:rsid w:val="00A5454C"/>
    <w:rsid w:val="00A55BF2"/>
    <w:rsid w:val="00A626FE"/>
    <w:rsid w:val="00A70AFA"/>
    <w:rsid w:val="00A87E56"/>
    <w:rsid w:val="00A90876"/>
    <w:rsid w:val="00A93498"/>
    <w:rsid w:val="00A962D4"/>
    <w:rsid w:val="00AA1E23"/>
    <w:rsid w:val="00AA4CAC"/>
    <w:rsid w:val="00AC17DE"/>
    <w:rsid w:val="00AC64B5"/>
    <w:rsid w:val="00AE3C47"/>
    <w:rsid w:val="00AE53D5"/>
    <w:rsid w:val="00AE5D89"/>
    <w:rsid w:val="00AF1D10"/>
    <w:rsid w:val="00AF3AC4"/>
    <w:rsid w:val="00B03782"/>
    <w:rsid w:val="00B03F21"/>
    <w:rsid w:val="00B1637E"/>
    <w:rsid w:val="00B17AA4"/>
    <w:rsid w:val="00B274BC"/>
    <w:rsid w:val="00B31C12"/>
    <w:rsid w:val="00B32826"/>
    <w:rsid w:val="00B33C5C"/>
    <w:rsid w:val="00B36D28"/>
    <w:rsid w:val="00B40F1F"/>
    <w:rsid w:val="00B507BB"/>
    <w:rsid w:val="00B50EB2"/>
    <w:rsid w:val="00B517CE"/>
    <w:rsid w:val="00B63334"/>
    <w:rsid w:val="00B66A16"/>
    <w:rsid w:val="00B770C2"/>
    <w:rsid w:val="00B864E3"/>
    <w:rsid w:val="00B962AD"/>
    <w:rsid w:val="00B96C3E"/>
    <w:rsid w:val="00BB76E0"/>
    <w:rsid w:val="00BC3CF9"/>
    <w:rsid w:val="00BC5A6B"/>
    <w:rsid w:val="00BC66C0"/>
    <w:rsid w:val="00BE6A0E"/>
    <w:rsid w:val="00BF4073"/>
    <w:rsid w:val="00C004DF"/>
    <w:rsid w:val="00C02A2A"/>
    <w:rsid w:val="00C041F6"/>
    <w:rsid w:val="00C0754F"/>
    <w:rsid w:val="00C129B0"/>
    <w:rsid w:val="00C1497D"/>
    <w:rsid w:val="00C16CB3"/>
    <w:rsid w:val="00C27E7A"/>
    <w:rsid w:val="00C378C8"/>
    <w:rsid w:val="00C40732"/>
    <w:rsid w:val="00C4237D"/>
    <w:rsid w:val="00C51FB8"/>
    <w:rsid w:val="00C6408E"/>
    <w:rsid w:val="00C72C27"/>
    <w:rsid w:val="00C73A61"/>
    <w:rsid w:val="00C756AA"/>
    <w:rsid w:val="00C766D4"/>
    <w:rsid w:val="00C80EE6"/>
    <w:rsid w:val="00C83A3C"/>
    <w:rsid w:val="00C91D8D"/>
    <w:rsid w:val="00CA3815"/>
    <w:rsid w:val="00CA4674"/>
    <w:rsid w:val="00CB100C"/>
    <w:rsid w:val="00CB2C50"/>
    <w:rsid w:val="00CB6501"/>
    <w:rsid w:val="00CD1B34"/>
    <w:rsid w:val="00CE1DC7"/>
    <w:rsid w:val="00CF2AA2"/>
    <w:rsid w:val="00CF33C1"/>
    <w:rsid w:val="00D00716"/>
    <w:rsid w:val="00D00C09"/>
    <w:rsid w:val="00D073B7"/>
    <w:rsid w:val="00D10264"/>
    <w:rsid w:val="00D12E66"/>
    <w:rsid w:val="00D13C52"/>
    <w:rsid w:val="00D16825"/>
    <w:rsid w:val="00D22AED"/>
    <w:rsid w:val="00D22C7A"/>
    <w:rsid w:val="00D331E8"/>
    <w:rsid w:val="00D40E49"/>
    <w:rsid w:val="00D41210"/>
    <w:rsid w:val="00D41BC2"/>
    <w:rsid w:val="00D46088"/>
    <w:rsid w:val="00D54005"/>
    <w:rsid w:val="00D84229"/>
    <w:rsid w:val="00DA139E"/>
    <w:rsid w:val="00DB35FA"/>
    <w:rsid w:val="00DB4AC7"/>
    <w:rsid w:val="00DB657C"/>
    <w:rsid w:val="00DB6FE6"/>
    <w:rsid w:val="00DC1259"/>
    <w:rsid w:val="00DC1657"/>
    <w:rsid w:val="00DC58F3"/>
    <w:rsid w:val="00DC5CE2"/>
    <w:rsid w:val="00DD1D67"/>
    <w:rsid w:val="00DD25F7"/>
    <w:rsid w:val="00DD3523"/>
    <w:rsid w:val="00DE408E"/>
    <w:rsid w:val="00DE533F"/>
    <w:rsid w:val="00DF2A9D"/>
    <w:rsid w:val="00DF5F23"/>
    <w:rsid w:val="00E0323B"/>
    <w:rsid w:val="00E0705B"/>
    <w:rsid w:val="00E156AE"/>
    <w:rsid w:val="00E2165F"/>
    <w:rsid w:val="00E23C15"/>
    <w:rsid w:val="00E24028"/>
    <w:rsid w:val="00E33840"/>
    <w:rsid w:val="00E34E5D"/>
    <w:rsid w:val="00E5291F"/>
    <w:rsid w:val="00E54887"/>
    <w:rsid w:val="00E564F8"/>
    <w:rsid w:val="00E57473"/>
    <w:rsid w:val="00E677B4"/>
    <w:rsid w:val="00E915D4"/>
    <w:rsid w:val="00E95AE7"/>
    <w:rsid w:val="00E95F22"/>
    <w:rsid w:val="00EA19A7"/>
    <w:rsid w:val="00EA329F"/>
    <w:rsid w:val="00EA6E79"/>
    <w:rsid w:val="00EB6C47"/>
    <w:rsid w:val="00EC4B53"/>
    <w:rsid w:val="00ED132D"/>
    <w:rsid w:val="00ED5037"/>
    <w:rsid w:val="00ED5C0C"/>
    <w:rsid w:val="00EE28C9"/>
    <w:rsid w:val="00EE3CEC"/>
    <w:rsid w:val="00EE3E32"/>
    <w:rsid w:val="00F11E91"/>
    <w:rsid w:val="00F16565"/>
    <w:rsid w:val="00F20092"/>
    <w:rsid w:val="00F208FE"/>
    <w:rsid w:val="00F267A0"/>
    <w:rsid w:val="00F27D1F"/>
    <w:rsid w:val="00F36ACD"/>
    <w:rsid w:val="00F5017C"/>
    <w:rsid w:val="00F51887"/>
    <w:rsid w:val="00F52BE3"/>
    <w:rsid w:val="00F57937"/>
    <w:rsid w:val="00F622CA"/>
    <w:rsid w:val="00F779D9"/>
    <w:rsid w:val="00F856C3"/>
    <w:rsid w:val="00F85B7B"/>
    <w:rsid w:val="00F94C1C"/>
    <w:rsid w:val="00FA2118"/>
    <w:rsid w:val="00FA3FF0"/>
    <w:rsid w:val="00FA4602"/>
    <w:rsid w:val="00FB3374"/>
    <w:rsid w:val="00FB68B0"/>
    <w:rsid w:val="00FC1763"/>
    <w:rsid w:val="00FC4E7A"/>
    <w:rsid w:val="00FD18F6"/>
    <w:rsid w:val="00FD4294"/>
    <w:rsid w:val="00FE0E6F"/>
    <w:rsid w:val="00FE5C8D"/>
    <w:rsid w:val="00FE66E0"/>
    <w:rsid w:val="00FF7C17"/>
    <w:rsid w:val="012A731F"/>
    <w:rsid w:val="01717109"/>
    <w:rsid w:val="01B0B1EE"/>
    <w:rsid w:val="032CB8CC"/>
    <w:rsid w:val="033BA0E2"/>
    <w:rsid w:val="034233A1"/>
    <w:rsid w:val="04A1EB24"/>
    <w:rsid w:val="058D99B3"/>
    <w:rsid w:val="05D8C5D4"/>
    <w:rsid w:val="061E4097"/>
    <w:rsid w:val="068592B5"/>
    <w:rsid w:val="0686FB44"/>
    <w:rsid w:val="07B2E401"/>
    <w:rsid w:val="0A1FEC1C"/>
    <w:rsid w:val="0AC7ABE7"/>
    <w:rsid w:val="0BC6DCC7"/>
    <w:rsid w:val="0D52E3B5"/>
    <w:rsid w:val="0D59BB06"/>
    <w:rsid w:val="0D8167BD"/>
    <w:rsid w:val="0DC1B313"/>
    <w:rsid w:val="0E2C9BE6"/>
    <w:rsid w:val="0E80C68A"/>
    <w:rsid w:val="0EBA2815"/>
    <w:rsid w:val="0EE20099"/>
    <w:rsid w:val="0F5C7D6E"/>
    <w:rsid w:val="10780BC5"/>
    <w:rsid w:val="1148ADB9"/>
    <w:rsid w:val="124F4E83"/>
    <w:rsid w:val="126C5C2A"/>
    <w:rsid w:val="129C1380"/>
    <w:rsid w:val="12DD8319"/>
    <w:rsid w:val="13A97E2C"/>
    <w:rsid w:val="140F51A9"/>
    <w:rsid w:val="159F6461"/>
    <w:rsid w:val="15A57475"/>
    <w:rsid w:val="1616BE79"/>
    <w:rsid w:val="165153F1"/>
    <w:rsid w:val="16B2BB58"/>
    <w:rsid w:val="1722C455"/>
    <w:rsid w:val="180F5AAB"/>
    <w:rsid w:val="1895BADD"/>
    <w:rsid w:val="195699BB"/>
    <w:rsid w:val="195C3BAB"/>
    <w:rsid w:val="19E9FB17"/>
    <w:rsid w:val="19F083BD"/>
    <w:rsid w:val="1AE9FF0A"/>
    <w:rsid w:val="1B403231"/>
    <w:rsid w:val="1B9C5ED2"/>
    <w:rsid w:val="1BB116D8"/>
    <w:rsid w:val="1D00E378"/>
    <w:rsid w:val="1D7D5603"/>
    <w:rsid w:val="1D7EA870"/>
    <w:rsid w:val="1E09BC9E"/>
    <w:rsid w:val="1F06B195"/>
    <w:rsid w:val="1F37FF58"/>
    <w:rsid w:val="1F910882"/>
    <w:rsid w:val="1FBEB0AE"/>
    <w:rsid w:val="20179A64"/>
    <w:rsid w:val="203F9DC4"/>
    <w:rsid w:val="21541A6B"/>
    <w:rsid w:val="21D2424B"/>
    <w:rsid w:val="222B2207"/>
    <w:rsid w:val="227814D2"/>
    <w:rsid w:val="22BDAE68"/>
    <w:rsid w:val="22BDC20D"/>
    <w:rsid w:val="22BF5687"/>
    <w:rsid w:val="23A1DA0E"/>
    <w:rsid w:val="23FF00EF"/>
    <w:rsid w:val="246D2C6A"/>
    <w:rsid w:val="253818E1"/>
    <w:rsid w:val="255286D2"/>
    <w:rsid w:val="256A69A8"/>
    <w:rsid w:val="256C3D4F"/>
    <w:rsid w:val="260E651B"/>
    <w:rsid w:val="26D093BA"/>
    <w:rsid w:val="27B2E274"/>
    <w:rsid w:val="280BC7C9"/>
    <w:rsid w:val="281FCC0D"/>
    <w:rsid w:val="284AAA7D"/>
    <w:rsid w:val="289F6487"/>
    <w:rsid w:val="28D510B1"/>
    <w:rsid w:val="290E1C23"/>
    <w:rsid w:val="29580CB1"/>
    <w:rsid w:val="2980CD71"/>
    <w:rsid w:val="2A391A86"/>
    <w:rsid w:val="2A88E473"/>
    <w:rsid w:val="2AA8DC84"/>
    <w:rsid w:val="2ABFADFA"/>
    <w:rsid w:val="2AFA35BD"/>
    <w:rsid w:val="2B0ECAC0"/>
    <w:rsid w:val="2B118830"/>
    <w:rsid w:val="2B839060"/>
    <w:rsid w:val="2BA9E0F6"/>
    <w:rsid w:val="2BFE40CD"/>
    <w:rsid w:val="2C93DF99"/>
    <w:rsid w:val="2CB32A7A"/>
    <w:rsid w:val="2D1A8996"/>
    <w:rsid w:val="2DA251DA"/>
    <w:rsid w:val="2E88631A"/>
    <w:rsid w:val="2EB5A682"/>
    <w:rsid w:val="2EB664C4"/>
    <w:rsid w:val="2EE5F51F"/>
    <w:rsid w:val="2FE449EF"/>
    <w:rsid w:val="3056EA9F"/>
    <w:rsid w:val="30743C36"/>
    <w:rsid w:val="30DC270C"/>
    <w:rsid w:val="310B9B5C"/>
    <w:rsid w:val="3189874C"/>
    <w:rsid w:val="321DD562"/>
    <w:rsid w:val="324F85A6"/>
    <w:rsid w:val="3271F774"/>
    <w:rsid w:val="32E2F183"/>
    <w:rsid w:val="33523B63"/>
    <w:rsid w:val="337EE637"/>
    <w:rsid w:val="33DBECDC"/>
    <w:rsid w:val="343F9BFC"/>
    <w:rsid w:val="351F2DD2"/>
    <w:rsid w:val="35878C24"/>
    <w:rsid w:val="36BD4CCB"/>
    <w:rsid w:val="36C51A53"/>
    <w:rsid w:val="370CDC82"/>
    <w:rsid w:val="3745F8BC"/>
    <w:rsid w:val="37771094"/>
    <w:rsid w:val="385A42FD"/>
    <w:rsid w:val="387B8774"/>
    <w:rsid w:val="38959A12"/>
    <w:rsid w:val="39262B30"/>
    <w:rsid w:val="3A2D503F"/>
    <w:rsid w:val="3AC0FDA9"/>
    <w:rsid w:val="3B036FA2"/>
    <w:rsid w:val="3B08904A"/>
    <w:rsid w:val="3B41E85F"/>
    <w:rsid w:val="3B5CE31C"/>
    <w:rsid w:val="3B89F62E"/>
    <w:rsid w:val="3B8CED29"/>
    <w:rsid w:val="3C088186"/>
    <w:rsid w:val="3C0DE202"/>
    <w:rsid w:val="3CA67C77"/>
    <w:rsid w:val="3CB648DA"/>
    <w:rsid w:val="3CC25B2B"/>
    <w:rsid w:val="3CE57F33"/>
    <w:rsid w:val="3E09C865"/>
    <w:rsid w:val="3E4E4AAB"/>
    <w:rsid w:val="3E6407F3"/>
    <w:rsid w:val="3F2C6B71"/>
    <w:rsid w:val="3F56C0CF"/>
    <w:rsid w:val="40F8C3B7"/>
    <w:rsid w:val="4133DEB6"/>
    <w:rsid w:val="420B5F36"/>
    <w:rsid w:val="429E11C4"/>
    <w:rsid w:val="42B2BB64"/>
    <w:rsid w:val="4419AB23"/>
    <w:rsid w:val="442660CC"/>
    <w:rsid w:val="44C0FE26"/>
    <w:rsid w:val="45663241"/>
    <w:rsid w:val="46AFA457"/>
    <w:rsid w:val="472D81B1"/>
    <w:rsid w:val="47632205"/>
    <w:rsid w:val="47768F87"/>
    <w:rsid w:val="484E0433"/>
    <w:rsid w:val="49E9A61D"/>
    <w:rsid w:val="4A130687"/>
    <w:rsid w:val="4AA336FA"/>
    <w:rsid w:val="4ACFA1EC"/>
    <w:rsid w:val="4B03E9D0"/>
    <w:rsid w:val="4CC1B74F"/>
    <w:rsid w:val="4D176BA4"/>
    <w:rsid w:val="4D6A3C82"/>
    <w:rsid w:val="4D9E93B8"/>
    <w:rsid w:val="4DDFF784"/>
    <w:rsid w:val="4E2215F2"/>
    <w:rsid w:val="4E3F181A"/>
    <w:rsid w:val="4EA6C1F7"/>
    <w:rsid w:val="4EBA07EC"/>
    <w:rsid w:val="4EC246C7"/>
    <w:rsid w:val="4F149E61"/>
    <w:rsid w:val="5024C9F3"/>
    <w:rsid w:val="508EF910"/>
    <w:rsid w:val="515446C2"/>
    <w:rsid w:val="527E616D"/>
    <w:rsid w:val="5336133B"/>
    <w:rsid w:val="533DAC68"/>
    <w:rsid w:val="55CF0DC1"/>
    <w:rsid w:val="56452644"/>
    <w:rsid w:val="5695B0FE"/>
    <w:rsid w:val="56EDCFEA"/>
    <w:rsid w:val="5793989A"/>
    <w:rsid w:val="57C345A5"/>
    <w:rsid w:val="57F4BD8C"/>
    <w:rsid w:val="584DE2BB"/>
    <w:rsid w:val="5A4248D7"/>
    <w:rsid w:val="5B0F834C"/>
    <w:rsid w:val="5C3AD176"/>
    <w:rsid w:val="5C68D2C3"/>
    <w:rsid w:val="5C98ACCE"/>
    <w:rsid w:val="5CADF37C"/>
    <w:rsid w:val="5D59CDBE"/>
    <w:rsid w:val="5FBB8B3C"/>
    <w:rsid w:val="5FDC557E"/>
    <w:rsid w:val="6191311F"/>
    <w:rsid w:val="61D72CF0"/>
    <w:rsid w:val="61FCBD25"/>
    <w:rsid w:val="62223893"/>
    <w:rsid w:val="62FE0B24"/>
    <w:rsid w:val="63A57CDE"/>
    <w:rsid w:val="63F36B33"/>
    <w:rsid w:val="6521B0E3"/>
    <w:rsid w:val="655E9426"/>
    <w:rsid w:val="65DAF410"/>
    <w:rsid w:val="66F71369"/>
    <w:rsid w:val="675E59B1"/>
    <w:rsid w:val="68BE0677"/>
    <w:rsid w:val="68C9F75E"/>
    <w:rsid w:val="68D1F128"/>
    <w:rsid w:val="690C4182"/>
    <w:rsid w:val="6A701D16"/>
    <w:rsid w:val="6B2AF677"/>
    <w:rsid w:val="6B55CDA0"/>
    <w:rsid w:val="6B5A2CDC"/>
    <w:rsid w:val="6BA5F8BC"/>
    <w:rsid w:val="6C13997E"/>
    <w:rsid w:val="6C5B13D6"/>
    <w:rsid w:val="6CACF82C"/>
    <w:rsid w:val="6CC8ADED"/>
    <w:rsid w:val="6D08EFE1"/>
    <w:rsid w:val="6D5C3F02"/>
    <w:rsid w:val="6D619FAA"/>
    <w:rsid w:val="6E3296FC"/>
    <w:rsid w:val="70816CC1"/>
    <w:rsid w:val="70DFEE1B"/>
    <w:rsid w:val="710C8BBB"/>
    <w:rsid w:val="710E5A4F"/>
    <w:rsid w:val="71BA5A75"/>
    <w:rsid w:val="7397B97A"/>
    <w:rsid w:val="73B8EC73"/>
    <w:rsid w:val="7413BBA2"/>
    <w:rsid w:val="7413CD5F"/>
    <w:rsid w:val="75603E40"/>
    <w:rsid w:val="75781F27"/>
    <w:rsid w:val="75F1D5A1"/>
    <w:rsid w:val="765D6382"/>
    <w:rsid w:val="76990B1D"/>
    <w:rsid w:val="7782E6B3"/>
    <w:rsid w:val="77E564B1"/>
    <w:rsid w:val="784CC847"/>
    <w:rsid w:val="7900B4B6"/>
    <w:rsid w:val="79119B00"/>
    <w:rsid w:val="7914ED3E"/>
    <w:rsid w:val="79BFF103"/>
    <w:rsid w:val="7A058E6B"/>
    <w:rsid w:val="7A320B7B"/>
    <w:rsid w:val="7A4E10FF"/>
    <w:rsid w:val="7AA3D062"/>
    <w:rsid w:val="7B1D1C42"/>
    <w:rsid w:val="7B451A98"/>
    <w:rsid w:val="7BD4DD13"/>
    <w:rsid w:val="7C36D443"/>
    <w:rsid w:val="7C78ED84"/>
    <w:rsid w:val="7CC9F921"/>
    <w:rsid w:val="7CDF14BA"/>
    <w:rsid w:val="7E80F21D"/>
    <w:rsid w:val="7E923D95"/>
    <w:rsid w:val="7EA0510D"/>
    <w:rsid w:val="7ECF19DE"/>
    <w:rsid w:val="7FE49E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B8AA"/>
  <w15:docId w15:val="{7169540D-E7F1-4055-9D65-94BE66EB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826"/>
    <w:pPr>
      <w:spacing w:after="0" w:line="240" w:lineRule="auto"/>
    </w:pPr>
    <w:rPr>
      <w:rFonts w:cs="Times New Roman"/>
      <w:sz w:val="20"/>
      <w:szCs w:val="24"/>
      <w:lang w:eastAsia="nl-NL"/>
    </w:rPr>
  </w:style>
  <w:style w:type="paragraph" w:styleId="Kop1">
    <w:name w:val="heading 1"/>
    <w:aliases w:val="Kop 01 Hoofstukkop"/>
    <w:basedOn w:val="Standaard"/>
    <w:next w:val="Standaard"/>
    <w:link w:val="Kop1Char"/>
    <w:qFormat/>
    <w:rsid w:val="008805FD"/>
    <w:pPr>
      <w:keepNext/>
      <w:numPr>
        <w:numId w:val="2"/>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link w:val="Kop2Char"/>
    <w:qFormat/>
    <w:rsid w:val="00951560"/>
    <w:pPr>
      <w:keepNext/>
      <w:numPr>
        <w:ilvl w:val="1"/>
        <w:numId w:val="2"/>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link w:val="Kop3Char"/>
    <w:qFormat/>
    <w:rsid w:val="00950339"/>
    <w:pPr>
      <w:keepNext/>
      <w:numPr>
        <w:ilvl w:val="2"/>
        <w:numId w:val="2"/>
      </w:numPr>
      <w:spacing w:after="240"/>
      <w:outlineLvl w:val="2"/>
    </w:pPr>
    <w:rPr>
      <w:rFonts w:cs="Arial"/>
      <w:b/>
      <w:bCs/>
      <w:sz w:val="24"/>
      <w:szCs w:val="26"/>
    </w:rPr>
  </w:style>
  <w:style w:type="paragraph" w:styleId="Kop4">
    <w:name w:val="heading 4"/>
    <w:aliases w:val="Kop 04 Alineakopje"/>
    <w:basedOn w:val="Standaard"/>
    <w:next w:val="Standaard"/>
    <w:link w:val="Kop4Char"/>
    <w:qFormat/>
    <w:rsid w:val="0081518F"/>
    <w:pPr>
      <w:keepNext/>
      <w:outlineLvl w:val="3"/>
    </w:pPr>
    <w:rPr>
      <w:b/>
      <w:bCs/>
      <w:szCs w:val="28"/>
    </w:rPr>
  </w:style>
  <w:style w:type="paragraph" w:styleId="Kop5">
    <w:name w:val="heading 5"/>
    <w:aliases w:val="Kop 05 subparagraaftitel"/>
    <w:basedOn w:val="Standaard"/>
    <w:next w:val="Standaard"/>
    <w:link w:val="Kop5Char"/>
    <w:qFormat/>
    <w:rsid w:val="0081518F"/>
    <w:pPr>
      <w:outlineLvl w:val="4"/>
    </w:pPr>
    <w:rPr>
      <w:b/>
      <w:bCs/>
      <w:i/>
      <w:iCs/>
      <w:szCs w:val="26"/>
    </w:rPr>
  </w:style>
  <w:style w:type="paragraph" w:styleId="Kop6">
    <w:name w:val="heading 6"/>
    <w:aliases w:val="Kop 06 Opsommen nrs"/>
    <w:basedOn w:val="Standaard"/>
    <w:link w:val="Kop6Char"/>
    <w:qFormat/>
    <w:rsid w:val="0081518F"/>
    <w:pPr>
      <w:numPr>
        <w:numId w:val="3"/>
      </w:numPr>
      <w:tabs>
        <w:tab w:val="left" w:pos="397"/>
        <w:tab w:val="left" w:pos="488"/>
      </w:tabs>
      <w:outlineLvl w:val="5"/>
    </w:pPr>
    <w:rPr>
      <w:bCs/>
      <w:szCs w:val="22"/>
    </w:rPr>
  </w:style>
  <w:style w:type="paragraph" w:styleId="Kop7">
    <w:name w:val="heading 7"/>
    <w:aliases w:val="Kop 07 Opsommen strp"/>
    <w:basedOn w:val="Standaard"/>
    <w:link w:val="Kop7Char"/>
    <w:qFormat/>
    <w:rsid w:val="0081518F"/>
    <w:pPr>
      <w:numPr>
        <w:numId w:val="4"/>
      </w:numPr>
      <w:tabs>
        <w:tab w:val="left" w:pos="397"/>
      </w:tabs>
      <w:outlineLvl w:val="6"/>
    </w:pPr>
  </w:style>
  <w:style w:type="paragraph" w:styleId="Kop8">
    <w:name w:val="heading 8"/>
    <w:aliases w:val="Kop 08 Titelblad"/>
    <w:basedOn w:val="Standaard"/>
    <w:next w:val="Standaard"/>
    <w:link w:val="Kop8Char"/>
    <w:qFormat/>
    <w:rsid w:val="0081518F"/>
    <w:pPr>
      <w:spacing w:after="480"/>
      <w:outlineLvl w:val="7"/>
    </w:pPr>
    <w:rPr>
      <w:b/>
      <w:iCs/>
      <w:sz w:val="48"/>
    </w:rPr>
  </w:style>
  <w:style w:type="paragraph" w:styleId="Kop9">
    <w:name w:val="heading 9"/>
    <w:aliases w:val="Kop 09 Subtitel"/>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cs="Arial"/>
      <w:b/>
      <w:bCs/>
      <w:iCs/>
      <w:sz w:val="30"/>
      <w:szCs w:val="28"/>
      <w:lang w:eastAsia="nl-NL"/>
    </w:rPr>
  </w:style>
  <w:style w:type="character" w:customStyle="1" w:styleId="Kop1Char">
    <w:name w:val="Kop 1 Char"/>
    <w:aliases w:val="Kop 01 Hoofstukkop Char"/>
    <w:basedOn w:val="Standaardalinea-lettertype"/>
    <w:link w:val="Kop1"/>
    <w:rsid w:val="00B31C12"/>
    <w:rPr>
      <w:rFonts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qFormat/>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paragraph" w:styleId="Lijstalinea">
    <w:name w:val="List Paragraph"/>
    <w:basedOn w:val="Standaard"/>
    <w:uiPriority w:val="34"/>
    <w:qFormat/>
    <w:rsid w:val="006B0FF0"/>
    <w:pPr>
      <w:ind w:left="720"/>
      <w:contextualSpacing/>
    </w:pPr>
  </w:style>
  <w:style w:type="paragraph" w:customStyle="1" w:styleId="kenmerkkopje">
    <w:name w:val="kenmerkkopje"/>
    <w:basedOn w:val="Standaard"/>
    <w:rsid w:val="001532D3"/>
    <w:pPr>
      <w:spacing w:line="255" w:lineRule="auto"/>
    </w:pPr>
    <w:rPr>
      <w:caps/>
      <w:sz w:val="12"/>
    </w:rPr>
  </w:style>
  <w:style w:type="paragraph" w:customStyle="1" w:styleId="organisatienaam">
    <w:name w:val="organisatienaam"/>
    <w:basedOn w:val="Standaard"/>
    <w:next w:val="Standaard"/>
    <w:link w:val="organisatienaamChar"/>
    <w:rsid w:val="001532D3"/>
    <w:pPr>
      <w:spacing w:line="255" w:lineRule="auto"/>
    </w:pPr>
    <w:rPr>
      <w:b/>
      <w:sz w:val="18"/>
    </w:rPr>
  </w:style>
  <w:style w:type="table" w:styleId="Tabelraster">
    <w:name w:val="Table Grid"/>
    <w:basedOn w:val="Standaardtabel"/>
    <w:rsid w:val="001532D3"/>
    <w:pPr>
      <w:spacing w:after="0" w:line="255"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kop">
    <w:name w:val="Adreskop"/>
    <w:basedOn w:val="Standaard"/>
    <w:rsid w:val="001532D3"/>
    <w:pPr>
      <w:spacing w:line="255" w:lineRule="auto"/>
    </w:pPr>
    <w:rPr>
      <w:sz w:val="18"/>
      <w:szCs w:val="18"/>
    </w:rPr>
  </w:style>
  <w:style w:type="paragraph" w:customStyle="1" w:styleId="Barcode">
    <w:name w:val="Barcode"/>
    <w:basedOn w:val="Standaard"/>
    <w:next w:val="Standaard"/>
    <w:rsid w:val="001532D3"/>
    <w:pPr>
      <w:spacing w:line="255" w:lineRule="auto"/>
    </w:pPr>
    <w:rPr>
      <w:rFonts w:ascii="KIX Barcode" w:hAnsi="KIX Barcode"/>
      <w:sz w:val="32"/>
      <w:szCs w:val="32"/>
    </w:rPr>
  </w:style>
  <w:style w:type="character" w:customStyle="1" w:styleId="organisatienaamChar">
    <w:name w:val="organisatienaam Char"/>
    <w:basedOn w:val="Standaardalinea-lettertype"/>
    <w:link w:val="organisatienaam"/>
    <w:rsid w:val="001532D3"/>
    <w:rPr>
      <w:rFonts w:cs="Times New Roman"/>
      <w:b/>
      <w:szCs w:val="24"/>
      <w:lang w:eastAsia="nl-NL"/>
    </w:rPr>
  </w:style>
  <w:style w:type="paragraph" w:customStyle="1" w:styleId="Default">
    <w:name w:val="Default"/>
    <w:rsid w:val="00115DFE"/>
    <w:pPr>
      <w:autoSpaceDE w:val="0"/>
      <w:autoSpaceDN w:val="0"/>
      <w:adjustRightInd w:val="0"/>
      <w:spacing w:after="0" w:line="240" w:lineRule="auto"/>
    </w:pPr>
    <w:rPr>
      <w:rFonts w:cs="Arial"/>
      <w:color w:val="000000"/>
      <w:sz w:val="24"/>
      <w:szCs w:val="24"/>
    </w:rPr>
  </w:style>
  <w:style w:type="paragraph" w:styleId="Ballontekst">
    <w:name w:val="Balloon Text"/>
    <w:basedOn w:val="Standaard"/>
    <w:link w:val="BallontekstChar"/>
    <w:uiPriority w:val="99"/>
    <w:semiHidden/>
    <w:unhideWhenUsed/>
    <w:rsid w:val="001002D7"/>
    <w:rPr>
      <w:rFonts w:ascii="Tahoma" w:hAnsi="Tahoma" w:cs="Tahoma"/>
      <w:sz w:val="16"/>
      <w:szCs w:val="16"/>
    </w:rPr>
  </w:style>
  <w:style w:type="character" w:customStyle="1" w:styleId="BallontekstChar">
    <w:name w:val="Ballontekst Char"/>
    <w:basedOn w:val="Standaardalinea-lettertype"/>
    <w:link w:val="Ballontekst"/>
    <w:uiPriority w:val="99"/>
    <w:semiHidden/>
    <w:rsid w:val="001002D7"/>
    <w:rPr>
      <w:rFonts w:ascii="Tahoma" w:hAnsi="Tahoma" w:cs="Tahoma"/>
      <w:sz w:val="16"/>
      <w:szCs w:val="16"/>
      <w:lang w:eastAsia="nl-NL"/>
    </w:rPr>
  </w:style>
  <w:style w:type="character" w:styleId="Verwijzingopmerking">
    <w:name w:val="annotation reference"/>
    <w:basedOn w:val="Standaardalinea-lettertype"/>
    <w:semiHidden/>
    <w:unhideWhenUsed/>
    <w:rsid w:val="008A30A2"/>
    <w:rPr>
      <w:sz w:val="16"/>
      <w:szCs w:val="16"/>
    </w:rPr>
  </w:style>
  <w:style w:type="paragraph" w:styleId="Tekstopmerking">
    <w:name w:val="annotation text"/>
    <w:basedOn w:val="Standaard"/>
    <w:link w:val="TekstopmerkingChar"/>
    <w:uiPriority w:val="99"/>
    <w:semiHidden/>
    <w:unhideWhenUsed/>
    <w:rsid w:val="008A30A2"/>
    <w:rPr>
      <w:szCs w:val="20"/>
    </w:rPr>
  </w:style>
  <w:style w:type="character" w:customStyle="1" w:styleId="TekstopmerkingChar">
    <w:name w:val="Tekst opmerking Char"/>
    <w:basedOn w:val="Standaardalinea-lettertype"/>
    <w:link w:val="Tekstopmerking"/>
    <w:uiPriority w:val="99"/>
    <w:semiHidden/>
    <w:rsid w:val="008A30A2"/>
    <w:rPr>
      <w:rFont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30A2"/>
    <w:rPr>
      <w:b/>
      <w:bCs/>
    </w:rPr>
  </w:style>
  <w:style w:type="character" w:customStyle="1" w:styleId="OnderwerpvanopmerkingChar">
    <w:name w:val="Onderwerp van opmerking Char"/>
    <w:basedOn w:val="TekstopmerkingChar"/>
    <w:link w:val="Onderwerpvanopmerking"/>
    <w:uiPriority w:val="99"/>
    <w:semiHidden/>
    <w:rsid w:val="008A30A2"/>
    <w:rPr>
      <w:rFonts w:cs="Times New Roman"/>
      <w:b/>
      <w:bCs/>
      <w:sz w:val="20"/>
      <w:szCs w:val="20"/>
      <w:lang w:eastAsia="nl-NL"/>
    </w:rPr>
  </w:style>
  <w:style w:type="character" w:styleId="Hyperlink">
    <w:name w:val="Hyperlink"/>
    <w:basedOn w:val="Standaardalinea-lettertype"/>
    <w:uiPriority w:val="99"/>
    <w:unhideWhenUsed/>
    <w:rsid w:val="002340BB"/>
    <w:rPr>
      <w:color w:val="0000FF" w:themeColor="hyperlink"/>
      <w:u w:val="single"/>
    </w:rPr>
  </w:style>
  <w:style w:type="paragraph" w:styleId="Koptekst">
    <w:name w:val="header"/>
    <w:basedOn w:val="Standaard"/>
    <w:link w:val="KoptekstChar"/>
    <w:uiPriority w:val="99"/>
    <w:semiHidden/>
    <w:unhideWhenUsed/>
    <w:rsid w:val="00537A1F"/>
    <w:pPr>
      <w:tabs>
        <w:tab w:val="center" w:pos="4536"/>
        <w:tab w:val="right" w:pos="9072"/>
      </w:tabs>
    </w:pPr>
  </w:style>
  <w:style w:type="character" w:customStyle="1" w:styleId="KoptekstChar">
    <w:name w:val="Koptekst Char"/>
    <w:basedOn w:val="Standaardalinea-lettertype"/>
    <w:link w:val="Koptekst"/>
    <w:uiPriority w:val="99"/>
    <w:semiHidden/>
    <w:rsid w:val="00537A1F"/>
    <w:rPr>
      <w:rFonts w:cs="Times New Roman"/>
      <w:sz w:val="20"/>
      <w:szCs w:val="24"/>
      <w:lang w:eastAsia="nl-NL"/>
    </w:rPr>
  </w:style>
  <w:style w:type="paragraph" w:styleId="Voettekst">
    <w:name w:val="footer"/>
    <w:basedOn w:val="Standaard"/>
    <w:link w:val="VoettekstChar"/>
    <w:uiPriority w:val="99"/>
    <w:semiHidden/>
    <w:unhideWhenUsed/>
    <w:rsid w:val="00537A1F"/>
    <w:pPr>
      <w:tabs>
        <w:tab w:val="center" w:pos="4536"/>
        <w:tab w:val="right" w:pos="9072"/>
      </w:tabs>
    </w:pPr>
  </w:style>
  <w:style w:type="character" w:customStyle="1" w:styleId="VoettekstChar">
    <w:name w:val="Voettekst Char"/>
    <w:basedOn w:val="Standaardalinea-lettertype"/>
    <w:link w:val="Voettekst"/>
    <w:uiPriority w:val="99"/>
    <w:semiHidden/>
    <w:rsid w:val="00537A1F"/>
    <w:rPr>
      <w:rFonts w:cs="Times New Roman"/>
      <w:sz w:val="20"/>
      <w:szCs w:val="24"/>
      <w:lang w:eastAsia="nl-NL"/>
    </w:rPr>
  </w:style>
  <w:style w:type="character" w:styleId="Regelnummer">
    <w:name w:val="line number"/>
    <w:basedOn w:val="Standaardalinea-lettertype"/>
    <w:uiPriority w:val="99"/>
    <w:semiHidden/>
    <w:unhideWhenUsed/>
    <w:rsid w:val="009E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5074">
      <w:bodyDiv w:val="1"/>
      <w:marLeft w:val="0"/>
      <w:marRight w:val="0"/>
      <w:marTop w:val="0"/>
      <w:marBottom w:val="0"/>
      <w:divBdr>
        <w:top w:val="none" w:sz="0" w:space="0" w:color="auto"/>
        <w:left w:val="none" w:sz="0" w:space="0" w:color="auto"/>
        <w:bottom w:val="none" w:sz="0" w:space="0" w:color="auto"/>
        <w:right w:val="none" w:sz="0" w:space="0" w:color="auto"/>
      </w:divBdr>
    </w:div>
    <w:div w:id="447505238">
      <w:bodyDiv w:val="1"/>
      <w:marLeft w:val="0"/>
      <w:marRight w:val="0"/>
      <w:marTop w:val="0"/>
      <w:marBottom w:val="0"/>
      <w:divBdr>
        <w:top w:val="none" w:sz="0" w:space="0" w:color="auto"/>
        <w:left w:val="none" w:sz="0" w:space="0" w:color="auto"/>
        <w:bottom w:val="none" w:sz="0" w:space="0" w:color="auto"/>
        <w:right w:val="none" w:sz="0" w:space="0" w:color="auto"/>
      </w:divBdr>
      <w:divsChild>
        <w:div w:id="2436711">
          <w:marLeft w:val="0"/>
          <w:marRight w:val="0"/>
          <w:marTop w:val="0"/>
          <w:marBottom w:val="0"/>
          <w:divBdr>
            <w:top w:val="none" w:sz="0" w:space="0" w:color="auto"/>
            <w:left w:val="none" w:sz="0" w:space="0" w:color="auto"/>
            <w:bottom w:val="none" w:sz="0" w:space="0" w:color="auto"/>
            <w:right w:val="none" w:sz="0" w:space="0" w:color="auto"/>
          </w:divBdr>
        </w:div>
        <w:div w:id="43649105">
          <w:marLeft w:val="0"/>
          <w:marRight w:val="0"/>
          <w:marTop w:val="0"/>
          <w:marBottom w:val="0"/>
          <w:divBdr>
            <w:top w:val="none" w:sz="0" w:space="0" w:color="auto"/>
            <w:left w:val="none" w:sz="0" w:space="0" w:color="auto"/>
            <w:bottom w:val="none" w:sz="0" w:space="0" w:color="auto"/>
            <w:right w:val="none" w:sz="0" w:space="0" w:color="auto"/>
          </w:divBdr>
        </w:div>
        <w:div w:id="59131976">
          <w:marLeft w:val="0"/>
          <w:marRight w:val="0"/>
          <w:marTop w:val="0"/>
          <w:marBottom w:val="0"/>
          <w:divBdr>
            <w:top w:val="none" w:sz="0" w:space="0" w:color="auto"/>
            <w:left w:val="none" w:sz="0" w:space="0" w:color="auto"/>
            <w:bottom w:val="none" w:sz="0" w:space="0" w:color="auto"/>
            <w:right w:val="none" w:sz="0" w:space="0" w:color="auto"/>
          </w:divBdr>
        </w:div>
        <w:div w:id="64114408">
          <w:marLeft w:val="0"/>
          <w:marRight w:val="0"/>
          <w:marTop w:val="0"/>
          <w:marBottom w:val="0"/>
          <w:divBdr>
            <w:top w:val="none" w:sz="0" w:space="0" w:color="auto"/>
            <w:left w:val="none" w:sz="0" w:space="0" w:color="auto"/>
            <w:bottom w:val="none" w:sz="0" w:space="0" w:color="auto"/>
            <w:right w:val="none" w:sz="0" w:space="0" w:color="auto"/>
          </w:divBdr>
        </w:div>
        <w:div w:id="69431758">
          <w:marLeft w:val="0"/>
          <w:marRight w:val="0"/>
          <w:marTop w:val="0"/>
          <w:marBottom w:val="0"/>
          <w:divBdr>
            <w:top w:val="none" w:sz="0" w:space="0" w:color="auto"/>
            <w:left w:val="none" w:sz="0" w:space="0" w:color="auto"/>
            <w:bottom w:val="none" w:sz="0" w:space="0" w:color="auto"/>
            <w:right w:val="none" w:sz="0" w:space="0" w:color="auto"/>
          </w:divBdr>
        </w:div>
        <w:div w:id="98526336">
          <w:marLeft w:val="0"/>
          <w:marRight w:val="0"/>
          <w:marTop w:val="0"/>
          <w:marBottom w:val="0"/>
          <w:divBdr>
            <w:top w:val="none" w:sz="0" w:space="0" w:color="auto"/>
            <w:left w:val="none" w:sz="0" w:space="0" w:color="auto"/>
            <w:bottom w:val="none" w:sz="0" w:space="0" w:color="auto"/>
            <w:right w:val="none" w:sz="0" w:space="0" w:color="auto"/>
          </w:divBdr>
        </w:div>
        <w:div w:id="255721823">
          <w:marLeft w:val="0"/>
          <w:marRight w:val="0"/>
          <w:marTop w:val="0"/>
          <w:marBottom w:val="0"/>
          <w:divBdr>
            <w:top w:val="none" w:sz="0" w:space="0" w:color="auto"/>
            <w:left w:val="none" w:sz="0" w:space="0" w:color="auto"/>
            <w:bottom w:val="none" w:sz="0" w:space="0" w:color="auto"/>
            <w:right w:val="none" w:sz="0" w:space="0" w:color="auto"/>
          </w:divBdr>
        </w:div>
        <w:div w:id="256521541">
          <w:marLeft w:val="0"/>
          <w:marRight w:val="0"/>
          <w:marTop w:val="0"/>
          <w:marBottom w:val="0"/>
          <w:divBdr>
            <w:top w:val="none" w:sz="0" w:space="0" w:color="auto"/>
            <w:left w:val="none" w:sz="0" w:space="0" w:color="auto"/>
            <w:bottom w:val="none" w:sz="0" w:space="0" w:color="auto"/>
            <w:right w:val="none" w:sz="0" w:space="0" w:color="auto"/>
          </w:divBdr>
        </w:div>
        <w:div w:id="303892269">
          <w:marLeft w:val="0"/>
          <w:marRight w:val="0"/>
          <w:marTop w:val="0"/>
          <w:marBottom w:val="0"/>
          <w:divBdr>
            <w:top w:val="none" w:sz="0" w:space="0" w:color="auto"/>
            <w:left w:val="none" w:sz="0" w:space="0" w:color="auto"/>
            <w:bottom w:val="none" w:sz="0" w:space="0" w:color="auto"/>
            <w:right w:val="none" w:sz="0" w:space="0" w:color="auto"/>
          </w:divBdr>
        </w:div>
        <w:div w:id="400830723">
          <w:marLeft w:val="0"/>
          <w:marRight w:val="0"/>
          <w:marTop w:val="0"/>
          <w:marBottom w:val="0"/>
          <w:divBdr>
            <w:top w:val="none" w:sz="0" w:space="0" w:color="auto"/>
            <w:left w:val="none" w:sz="0" w:space="0" w:color="auto"/>
            <w:bottom w:val="none" w:sz="0" w:space="0" w:color="auto"/>
            <w:right w:val="none" w:sz="0" w:space="0" w:color="auto"/>
          </w:divBdr>
        </w:div>
        <w:div w:id="502627511">
          <w:marLeft w:val="0"/>
          <w:marRight w:val="0"/>
          <w:marTop w:val="0"/>
          <w:marBottom w:val="0"/>
          <w:divBdr>
            <w:top w:val="none" w:sz="0" w:space="0" w:color="auto"/>
            <w:left w:val="none" w:sz="0" w:space="0" w:color="auto"/>
            <w:bottom w:val="none" w:sz="0" w:space="0" w:color="auto"/>
            <w:right w:val="none" w:sz="0" w:space="0" w:color="auto"/>
          </w:divBdr>
        </w:div>
        <w:div w:id="567886995">
          <w:marLeft w:val="0"/>
          <w:marRight w:val="0"/>
          <w:marTop w:val="0"/>
          <w:marBottom w:val="0"/>
          <w:divBdr>
            <w:top w:val="none" w:sz="0" w:space="0" w:color="auto"/>
            <w:left w:val="none" w:sz="0" w:space="0" w:color="auto"/>
            <w:bottom w:val="none" w:sz="0" w:space="0" w:color="auto"/>
            <w:right w:val="none" w:sz="0" w:space="0" w:color="auto"/>
          </w:divBdr>
        </w:div>
        <w:div w:id="595093933">
          <w:marLeft w:val="0"/>
          <w:marRight w:val="0"/>
          <w:marTop w:val="0"/>
          <w:marBottom w:val="0"/>
          <w:divBdr>
            <w:top w:val="none" w:sz="0" w:space="0" w:color="auto"/>
            <w:left w:val="none" w:sz="0" w:space="0" w:color="auto"/>
            <w:bottom w:val="none" w:sz="0" w:space="0" w:color="auto"/>
            <w:right w:val="none" w:sz="0" w:space="0" w:color="auto"/>
          </w:divBdr>
        </w:div>
        <w:div w:id="644089685">
          <w:marLeft w:val="0"/>
          <w:marRight w:val="0"/>
          <w:marTop w:val="0"/>
          <w:marBottom w:val="0"/>
          <w:divBdr>
            <w:top w:val="none" w:sz="0" w:space="0" w:color="auto"/>
            <w:left w:val="none" w:sz="0" w:space="0" w:color="auto"/>
            <w:bottom w:val="none" w:sz="0" w:space="0" w:color="auto"/>
            <w:right w:val="none" w:sz="0" w:space="0" w:color="auto"/>
          </w:divBdr>
        </w:div>
        <w:div w:id="722365459">
          <w:marLeft w:val="0"/>
          <w:marRight w:val="0"/>
          <w:marTop w:val="0"/>
          <w:marBottom w:val="0"/>
          <w:divBdr>
            <w:top w:val="none" w:sz="0" w:space="0" w:color="auto"/>
            <w:left w:val="none" w:sz="0" w:space="0" w:color="auto"/>
            <w:bottom w:val="none" w:sz="0" w:space="0" w:color="auto"/>
            <w:right w:val="none" w:sz="0" w:space="0" w:color="auto"/>
          </w:divBdr>
        </w:div>
        <w:div w:id="724181968">
          <w:marLeft w:val="0"/>
          <w:marRight w:val="0"/>
          <w:marTop w:val="0"/>
          <w:marBottom w:val="0"/>
          <w:divBdr>
            <w:top w:val="none" w:sz="0" w:space="0" w:color="auto"/>
            <w:left w:val="none" w:sz="0" w:space="0" w:color="auto"/>
            <w:bottom w:val="none" w:sz="0" w:space="0" w:color="auto"/>
            <w:right w:val="none" w:sz="0" w:space="0" w:color="auto"/>
          </w:divBdr>
        </w:div>
        <w:div w:id="770931313">
          <w:marLeft w:val="0"/>
          <w:marRight w:val="0"/>
          <w:marTop w:val="0"/>
          <w:marBottom w:val="0"/>
          <w:divBdr>
            <w:top w:val="none" w:sz="0" w:space="0" w:color="auto"/>
            <w:left w:val="none" w:sz="0" w:space="0" w:color="auto"/>
            <w:bottom w:val="none" w:sz="0" w:space="0" w:color="auto"/>
            <w:right w:val="none" w:sz="0" w:space="0" w:color="auto"/>
          </w:divBdr>
        </w:div>
        <w:div w:id="937371518">
          <w:marLeft w:val="0"/>
          <w:marRight w:val="0"/>
          <w:marTop w:val="0"/>
          <w:marBottom w:val="0"/>
          <w:divBdr>
            <w:top w:val="none" w:sz="0" w:space="0" w:color="auto"/>
            <w:left w:val="none" w:sz="0" w:space="0" w:color="auto"/>
            <w:bottom w:val="none" w:sz="0" w:space="0" w:color="auto"/>
            <w:right w:val="none" w:sz="0" w:space="0" w:color="auto"/>
          </w:divBdr>
        </w:div>
        <w:div w:id="1153788934">
          <w:marLeft w:val="0"/>
          <w:marRight w:val="0"/>
          <w:marTop w:val="0"/>
          <w:marBottom w:val="0"/>
          <w:divBdr>
            <w:top w:val="none" w:sz="0" w:space="0" w:color="auto"/>
            <w:left w:val="none" w:sz="0" w:space="0" w:color="auto"/>
            <w:bottom w:val="none" w:sz="0" w:space="0" w:color="auto"/>
            <w:right w:val="none" w:sz="0" w:space="0" w:color="auto"/>
          </w:divBdr>
        </w:div>
        <w:div w:id="1176116576">
          <w:marLeft w:val="0"/>
          <w:marRight w:val="0"/>
          <w:marTop w:val="0"/>
          <w:marBottom w:val="0"/>
          <w:divBdr>
            <w:top w:val="none" w:sz="0" w:space="0" w:color="auto"/>
            <w:left w:val="none" w:sz="0" w:space="0" w:color="auto"/>
            <w:bottom w:val="none" w:sz="0" w:space="0" w:color="auto"/>
            <w:right w:val="none" w:sz="0" w:space="0" w:color="auto"/>
          </w:divBdr>
        </w:div>
        <w:div w:id="1263806737">
          <w:marLeft w:val="0"/>
          <w:marRight w:val="0"/>
          <w:marTop w:val="0"/>
          <w:marBottom w:val="0"/>
          <w:divBdr>
            <w:top w:val="none" w:sz="0" w:space="0" w:color="auto"/>
            <w:left w:val="none" w:sz="0" w:space="0" w:color="auto"/>
            <w:bottom w:val="none" w:sz="0" w:space="0" w:color="auto"/>
            <w:right w:val="none" w:sz="0" w:space="0" w:color="auto"/>
          </w:divBdr>
        </w:div>
        <w:div w:id="1312976856">
          <w:marLeft w:val="0"/>
          <w:marRight w:val="0"/>
          <w:marTop w:val="0"/>
          <w:marBottom w:val="0"/>
          <w:divBdr>
            <w:top w:val="none" w:sz="0" w:space="0" w:color="auto"/>
            <w:left w:val="none" w:sz="0" w:space="0" w:color="auto"/>
            <w:bottom w:val="none" w:sz="0" w:space="0" w:color="auto"/>
            <w:right w:val="none" w:sz="0" w:space="0" w:color="auto"/>
          </w:divBdr>
        </w:div>
        <w:div w:id="1404838187">
          <w:marLeft w:val="0"/>
          <w:marRight w:val="0"/>
          <w:marTop w:val="0"/>
          <w:marBottom w:val="0"/>
          <w:divBdr>
            <w:top w:val="none" w:sz="0" w:space="0" w:color="auto"/>
            <w:left w:val="none" w:sz="0" w:space="0" w:color="auto"/>
            <w:bottom w:val="none" w:sz="0" w:space="0" w:color="auto"/>
            <w:right w:val="none" w:sz="0" w:space="0" w:color="auto"/>
          </w:divBdr>
        </w:div>
        <w:div w:id="1440293819">
          <w:marLeft w:val="0"/>
          <w:marRight w:val="0"/>
          <w:marTop w:val="0"/>
          <w:marBottom w:val="0"/>
          <w:divBdr>
            <w:top w:val="none" w:sz="0" w:space="0" w:color="auto"/>
            <w:left w:val="none" w:sz="0" w:space="0" w:color="auto"/>
            <w:bottom w:val="none" w:sz="0" w:space="0" w:color="auto"/>
            <w:right w:val="none" w:sz="0" w:space="0" w:color="auto"/>
          </w:divBdr>
        </w:div>
        <w:div w:id="1506555370">
          <w:marLeft w:val="0"/>
          <w:marRight w:val="0"/>
          <w:marTop w:val="0"/>
          <w:marBottom w:val="0"/>
          <w:divBdr>
            <w:top w:val="none" w:sz="0" w:space="0" w:color="auto"/>
            <w:left w:val="none" w:sz="0" w:space="0" w:color="auto"/>
            <w:bottom w:val="none" w:sz="0" w:space="0" w:color="auto"/>
            <w:right w:val="none" w:sz="0" w:space="0" w:color="auto"/>
          </w:divBdr>
        </w:div>
        <w:div w:id="1518734218">
          <w:marLeft w:val="0"/>
          <w:marRight w:val="0"/>
          <w:marTop w:val="0"/>
          <w:marBottom w:val="0"/>
          <w:divBdr>
            <w:top w:val="none" w:sz="0" w:space="0" w:color="auto"/>
            <w:left w:val="none" w:sz="0" w:space="0" w:color="auto"/>
            <w:bottom w:val="none" w:sz="0" w:space="0" w:color="auto"/>
            <w:right w:val="none" w:sz="0" w:space="0" w:color="auto"/>
          </w:divBdr>
        </w:div>
        <w:div w:id="1657226477">
          <w:marLeft w:val="0"/>
          <w:marRight w:val="0"/>
          <w:marTop w:val="0"/>
          <w:marBottom w:val="0"/>
          <w:divBdr>
            <w:top w:val="none" w:sz="0" w:space="0" w:color="auto"/>
            <w:left w:val="none" w:sz="0" w:space="0" w:color="auto"/>
            <w:bottom w:val="none" w:sz="0" w:space="0" w:color="auto"/>
            <w:right w:val="none" w:sz="0" w:space="0" w:color="auto"/>
          </w:divBdr>
        </w:div>
        <w:div w:id="1718822250">
          <w:marLeft w:val="0"/>
          <w:marRight w:val="0"/>
          <w:marTop w:val="0"/>
          <w:marBottom w:val="0"/>
          <w:divBdr>
            <w:top w:val="none" w:sz="0" w:space="0" w:color="auto"/>
            <w:left w:val="none" w:sz="0" w:space="0" w:color="auto"/>
            <w:bottom w:val="none" w:sz="0" w:space="0" w:color="auto"/>
            <w:right w:val="none" w:sz="0" w:space="0" w:color="auto"/>
          </w:divBdr>
        </w:div>
        <w:div w:id="1869297708">
          <w:marLeft w:val="0"/>
          <w:marRight w:val="0"/>
          <w:marTop w:val="0"/>
          <w:marBottom w:val="0"/>
          <w:divBdr>
            <w:top w:val="none" w:sz="0" w:space="0" w:color="auto"/>
            <w:left w:val="none" w:sz="0" w:space="0" w:color="auto"/>
            <w:bottom w:val="none" w:sz="0" w:space="0" w:color="auto"/>
            <w:right w:val="none" w:sz="0" w:space="0" w:color="auto"/>
          </w:divBdr>
        </w:div>
        <w:div w:id="1890220368">
          <w:marLeft w:val="0"/>
          <w:marRight w:val="0"/>
          <w:marTop w:val="0"/>
          <w:marBottom w:val="0"/>
          <w:divBdr>
            <w:top w:val="none" w:sz="0" w:space="0" w:color="auto"/>
            <w:left w:val="none" w:sz="0" w:space="0" w:color="auto"/>
            <w:bottom w:val="none" w:sz="0" w:space="0" w:color="auto"/>
            <w:right w:val="none" w:sz="0" w:space="0" w:color="auto"/>
          </w:divBdr>
        </w:div>
        <w:div w:id="1894805540">
          <w:marLeft w:val="0"/>
          <w:marRight w:val="0"/>
          <w:marTop w:val="0"/>
          <w:marBottom w:val="0"/>
          <w:divBdr>
            <w:top w:val="none" w:sz="0" w:space="0" w:color="auto"/>
            <w:left w:val="none" w:sz="0" w:space="0" w:color="auto"/>
            <w:bottom w:val="none" w:sz="0" w:space="0" w:color="auto"/>
            <w:right w:val="none" w:sz="0" w:space="0" w:color="auto"/>
          </w:divBdr>
        </w:div>
        <w:div w:id="2038038980">
          <w:marLeft w:val="0"/>
          <w:marRight w:val="0"/>
          <w:marTop w:val="0"/>
          <w:marBottom w:val="0"/>
          <w:divBdr>
            <w:top w:val="none" w:sz="0" w:space="0" w:color="auto"/>
            <w:left w:val="none" w:sz="0" w:space="0" w:color="auto"/>
            <w:bottom w:val="none" w:sz="0" w:space="0" w:color="auto"/>
            <w:right w:val="none" w:sz="0" w:space="0" w:color="auto"/>
          </w:divBdr>
        </w:div>
        <w:div w:id="2045905665">
          <w:marLeft w:val="0"/>
          <w:marRight w:val="0"/>
          <w:marTop w:val="0"/>
          <w:marBottom w:val="0"/>
          <w:divBdr>
            <w:top w:val="none" w:sz="0" w:space="0" w:color="auto"/>
            <w:left w:val="none" w:sz="0" w:space="0" w:color="auto"/>
            <w:bottom w:val="none" w:sz="0" w:space="0" w:color="auto"/>
            <w:right w:val="none" w:sz="0" w:space="0" w:color="auto"/>
          </w:divBdr>
        </w:div>
      </w:divsChild>
    </w:div>
    <w:div w:id="1086346806">
      <w:bodyDiv w:val="1"/>
      <w:marLeft w:val="0"/>
      <w:marRight w:val="0"/>
      <w:marTop w:val="0"/>
      <w:marBottom w:val="0"/>
      <w:divBdr>
        <w:top w:val="none" w:sz="0" w:space="0" w:color="auto"/>
        <w:left w:val="none" w:sz="0" w:space="0" w:color="auto"/>
        <w:bottom w:val="none" w:sz="0" w:space="0" w:color="auto"/>
        <w:right w:val="none" w:sz="0" w:space="0" w:color="auto"/>
      </w:divBdr>
    </w:div>
    <w:div w:id="1401632326">
      <w:bodyDiv w:val="1"/>
      <w:marLeft w:val="0"/>
      <w:marRight w:val="0"/>
      <w:marTop w:val="0"/>
      <w:marBottom w:val="0"/>
      <w:divBdr>
        <w:top w:val="none" w:sz="0" w:space="0" w:color="auto"/>
        <w:left w:val="none" w:sz="0" w:space="0" w:color="auto"/>
        <w:bottom w:val="none" w:sz="0" w:space="0" w:color="auto"/>
        <w:right w:val="none" w:sz="0" w:space="0" w:color="auto"/>
      </w:divBdr>
    </w:div>
    <w:div w:id="1812021251">
      <w:bodyDiv w:val="1"/>
      <w:marLeft w:val="0"/>
      <w:marRight w:val="0"/>
      <w:marTop w:val="0"/>
      <w:marBottom w:val="0"/>
      <w:divBdr>
        <w:top w:val="none" w:sz="0" w:space="0" w:color="auto"/>
        <w:left w:val="none" w:sz="0" w:space="0" w:color="auto"/>
        <w:bottom w:val="none" w:sz="0" w:space="0" w:color="auto"/>
        <w:right w:val="none" w:sz="0" w:space="0" w:color="auto"/>
      </w:divBdr>
      <w:divsChild>
        <w:div w:id="78717887">
          <w:marLeft w:val="0"/>
          <w:marRight w:val="0"/>
          <w:marTop w:val="0"/>
          <w:marBottom w:val="0"/>
          <w:divBdr>
            <w:top w:val="none" w:sz="0" w:space="0" w:color="auto"/>
            <w:left w:val="none" w:sz="0" w:space="0" w:color="auto"/>
            <w:bottom w:val="none" w:sz="0" w:space="0" w:color="auto"/>
            <w:right w:val="none" w:sz="0" w:space="0" w:color="auto"/>
          </w:divBdr>
        </w:div>
        <w:div w:id="138693914">
          <w:marLeft w:val="0"/>
          <w:marRight w:val="0"/>
          <w:marTop w:val="0"/>
          <w:marBottom w:val="0"/>
          <w:divBdr>
            <w:top w:val="none" w:sz="0" w:space="0" w:color="auto"/>
            <w:left w:val="none" w:sz="0" w:space="0" w:color="auto"/>
            <w:bottom w:val="none" w:sz="0" w:space="0" w:color="auto"/>
            <w:right w:val="none" w:sz="0" w:space="0" w:color="auto"/>
          </w:divBdr>
        </w:div>
        <w:div w:id="218909092">
          <w:marLeft w:val="0"/>
          <w:marRight w:val="0"/>
          <w:marTop w:val="0"/>
          <w:marBottom w:val="0"/>
          <w:divBdr>
            <w:top w:val="none" w:sz="0" w:space="0" w:color="auto"/>
            <w:left w:val="none" w:sz="0" w:space="0" w:color="auto"/>
            <w:bottom w:val="none" w:sz="0" w:space="0" w:color="auto"/>
            <w:right w:val="none" w:sz="0" w:space="0" w:color="auto"/>
          </w:divBdr>
        </w:div>
        <w:div w:id="246110882">
          <w:marLeft w:val="0"/>
          <w:marRight w:val="0"/>
          <w:marTop w:val="0"/>
          <w:marBottom w:val="0"/>
          <w:divBdr>
            <w:top w:val="none" w:sz="0" w:space="0" w:color="auto"/>
            <w:left w:val="none" w:sz="0" w:space="0" w:color="auto"/>
            <w:bottom w:val="none" w:sz="0" w:space="0" w:color="auto"/>
            <w:right w:val="none" w:sz="0" w:space="0" w:color="auto"/>
          </w:divBdr>
        </w:div>
        <w:div w:id="273175421">
          <w:marLeft w:val="0"/>
          <w:marRight w:val="0"/>
          <w:marTop w:val="0"/>
          <w:marBottom w:val="0"/>
          <w:divBdr>
            <w:top w:val="none" w:sz="0" w:space="0" w:color="auto"/>
            <w:left w:val="none" w:sz="0" w:space="0" w:color="auto"/>
            <w:bottom w:val="none" w:sz="0" w:space="0" w:color="auto"/>
            <w:right w:val="none" w:sz="0" w:space="0" w:color="auto"/>
          </w:divBdr>
        </w:div>
        <w:div w:id="344945443">
          <w:marLeft w:val="0"/>
          <w:marRight w:val="0"/>
          <w:marTop w:val="0"/>
          <w:marBottom w:val="0"/>
          <w:divBdr>
            <w:top w:val="none" w:sz="0" w:space="0" w:color="auto"/>
            <w:left w:val="none" w:sz="0" w:space="0" w:color="auto"/>
            <w:bottom w:val="none" w:sz="0" w:space="0" w:color="auto"/>
            <w:right w:val="none" w:sz="0" w:space="0" w:color="auto"/>
          </w:divBdr>
        </w:div>
        <w:div w:id="369303733">
          <w:marLeft w:val="0"/>
          <w:marRight w:val="0"/>
          <w:marTop w:val="0"/>
          <w:marBottom w:val="0"/>
          <w:divBdr>
            <w:top w:val="none" w:sz="0" w:space="0" w:color="auto"/>
            <w:left w:val="none" w:sz="0" w:space="0" w:color="auto"/>
            <w:bottom w:val="none" w:sz="0" w:space="0" w:color="auto"/>
            <w:right w:val="none" w:sz="0" w:space="0" w:color="auto"/>
          </w:divBdr>
        </w:div>
        <w:div w:id="369720338">
          <w:marLeft w:val="0"/>
          <w:marRight w:val="0"/>
          <w:marTop w:val="0"/>
          <w:marBottom w:val="0"/>
          <w:divBdr>
            <w:top w:val="none" w:sz="0" w:space="0" w:color="auto"/>
            <w:left w:val="none" w:sz="0" w:space="0" w:color="auto"/>
            <w:bottom w:val="none" w:sz="0" w:space="0" w:color="auto"/>
            <w:right w:val="none" w:sz="0" w:space="0" w:color="auto"/>
          </w:divBdr>
        </w:div>
        <w:div w:id="386875949">
          <w:marLeft w:val="0"/>
          <w:marRight w:val="0"/>
          <w:marTop w:val="0"/>
          <w:marBottom w:val="0"/>
          <w:divBdr>
            <w:top w:val="none" w:sz="0" w:space="0" w:color="auto"/>
            <w:left w:val="none" w:sz="0" w:space="0" w:color="auto"/>
            <w:bottom w:val="none" w:sz="0" w:space="0" w:color="auto"/>
            <w:right w:val="none" w:sz="0" w:space="0" w:color="auto"/>
          </w:divBdr>
        </w:div>
        <w:div w:id="508447866">
          <w:marLeft w:val="0"/>
          <w:marRight w:val="0"/>
          <w:marTop w:val="0"/>
          <w:marBottom w:val="0"/>
          <w:divBdr>
            <w:top w:val="none" w:sz="0" w:space="0" w:color="auto"/>
            <w:left w:val="none" w:sz="0" w:space="0" w:color="auto"/>
            <w:bottom w:val="none" w:sz="0" w:space="0" w:color="auto"/>
            <w:right w:val="none" w:sz="0" w:space="0" w:color="auto"/>
          </w:divBdr>
        </w:div>
        <w:div w:id="627903326">
          <w:marLeft w:val="0"/>
          <w:marRight w:val="0"/>
          <w:marTop w:val="0"/>
          <w:marBottom w:val="0"/>
          <w:divBdr>
            <w:top w:val="none" w:sz="0" w:space="0" w:color="auto"/>
            <w:left w:val="none" w:sz="0" w:space="0" w:color="auto"/>
            <w:bottom w:val="none" w:sz="0" w:space="0" w:color="auto"/>
            <w:right w:val="none" w:sz="0" w:space="0" w:color="auto"/>
          </w:divBdr>
        </w:div>
        <w:div w:id="666133804">
          <w:marLeft w:val="0"/>
          <w:marRight w:val="0"/>
          <w:marTop w:val="0"/>
          <w:marBottom w:val="0"/>
          <w:divBdr>
            <w:top w:val="none" w:sz="0" w:space="0" w:color="auto"/>
            <w:left w:val="none" w:sz="0" w:space="0" w:color="auto"/>
            <w:bottom w:val="none" w:sz="0" w:space="0" w:color="auto"/>
            <w:right w:val="none" w:sz="0" w:space="0" w:color="auto"/>
          </w:divBdr>
        </w:div>
        <w:div w:id="704406359">
          <w:marLeft w:val="0"/>
          <w:marRight w:val="0"/>
          <w:marTop w:val="0"/>
          <w:marBottom w:val="0"/>
          <w:divBdr>
            <w:top w:val="none" w:sz="0" w:space="0" w:color="auto"/>
            <w:left w:val="none" w:sz="0" w:space="0" w:color="auto"/>
            <w:bottom w:val="none" w:sz="0" w:space="0" w:color="auto"/>
            <w:right w:val="none" w:sz="0" w:space="0" w:color="auto"/>
          </w:divBdr>
        </w:div>
        <w:div w:id="752239753">
          <w:marLeft w:val="0"/>
          <w:marRight w:val="0"/>
          <w:marTop w:val="0"/>
          <w:marBottom w:val="0"/>
          <w:divBdr>
            <w:top w:val="none" w:sz="0" w:space="0" w:color="auto"/>
            <w:left w:val="none" w:sz="0" w:space="0" w:color="auto"/>
            <w:bottom w:val="none" w:sz="0" w:space="0" w:color="auto"/>
            <w:right w:val="none" w:sz="0" w:space="0" w:color="auto"/>
          </w:divBdr>
        </w:div>
        <w:div w:id="892497034">
          <w:marLeft w:val="0"/>
          <w:marRight w:val="0"/>
          <w:marTop w:val="0"/>
          <w:marBottom w:val="0"/>
          <w:divBdr>
            <w:top w:val="none" w:sz="0" w:space="0" w:color="auto"/>
            <w:left w:val="none" w:sz="0" w:space="0" w:color="auto"/>
            <w:bottom w:val="none" w:sz="0" w:space="0" w:color="auto"/>
            <w:right w:val="none" w:sz="0" w:space="0" w:color="auto"/>
          </w:divBdr>
        </w:div>
        <w:div w:id="1192190168">
          <w:marLeft w:val="0"/>
          <w:marRight w:val="0"/>
          <w:marTop w:val="0"/>
          <w:marBottom w:val="0"/>
          <w:divBdr>
            <w:top w:val="none" w:sz="0" w:space="0" w:color="auto"/>
            <w:left w:val="none" w:sz="0" w:space="0" w:color="auto"/>
            <w:bottom w:val="none" w:sz="0" w:space="0" w:color="auto"/>
            <w:right w:val="none" w:sz="0" w:space="0" w:color="auto"/>
          </w:divBdr>
        </w:div>
        <w:div w:id="1260989675">
          <w:marLeft w:val="0"/>
          <w:marRight w:val="0"/>
          <w:marTop w:val="0"/>
          <w:marBottom w:val="0"/>
          <w:divBdr>
            <w:top w:val="none" w:sz="0" w:space="0" w:color="auto"/>
            <w:left w:val="none" w:sz="0" w:space="0" w:color="auto"/>
            <w:bottom w:val="none" w:sz="0" w:space="0" w:color="auto"/>
            <w:right w:val="none" w:sz="0" w:space="0" w:color="auto"/>
          </w:divBdr>
        </w:div>
        <w:div w:id="1297953563">
          <w:marLeft w:val="0"/>
          <w:marRight w:val="0"/>
          <w:marTop w:val="0"/>
          <w:marBottom w:val="0"/>
          <w:divBdr>
            <w:top w:val="none" w:sz="0" w:space="0" w:color="auto"/>
            <w:left w:val="none" w:sz="0" w:space="0" w:color="auto"/>
            <w:bottom w:val="none" w:sz="0" w:space="0" w:color="auto"/>
            <w:right w:val="none" w:sz="0" w:space="0" w:color="auto"/>
          </w:divBdr>
        </w:div>
        <w:div w:id="1320308121">
          <w:marLeft w:val="0"/>
          <w:marRight w:val="0"/>
          <w:marTop w:val="0"/>
          <w:marBottom w:val="0"/>
          <w:divBdr>
            <w:top w:val="none" w:sz="0" w:space="0" w:color="auto"/>
            <w:left w:val="none" w:sz="0" w:space="0" w:color="auto"/>
            <w:bottom w:val="none" w:sz="0" w:space="0" w:color="auto"/>
            <w:right w:val="none" w:sz="0" w:space="0" w:color="auto"/>
          </w:divBdr>
        </w:div>
        <w:div w:id="1384597765">
          <w:marLeft w:val="0"/>
          <w:marRight w:val="0"/>
          <w:marTop w:val="0"/>
          <w:marBottom w:val="0"/>
          <w:divBdr>
            <w:top w:val="none" w:sz="0" w:space="0" w:color="auto"/>
            <w:left w:val="none" w:sz="0" w:space="0" w:color="auto"/>
            <w:bottom w:val="none" w:sz="0" w:space="0" w:color="auto"/>
            <w:right w:val="none" w:sz="0" w:space="0" w:color="auto"/>
          </w:divBdr>
        </w:div>
        <w:div w:id="1489437980">
          <w:marLeft w:val="0"/>
          <w:marRight w:val="0"/>
          <w:marTop w:val="0"/>
          <w:marBottom w:val="0"/>
          <w:divBdr>
            <w:top w:val="none" w:sz="0" w:space="0" w:color="auto"/>
            <w:left w:val="none" w:sz="0" w:space="0" w:color="auto"/>
            <w:bottom w:val="none" w:sz="0" w:space="0" w:color="auto"/>
            <w:right w:val="none" w:sz="0" w:space="0" w:color="auto"/>
          </w:divBdr>
        </w:div>
        <w:div w:id="1515267397">
          <w:marLeft w:val="0"/>
          <w:marRight w:val="0"/>
          <w:marTop w:val="0"/>
          <w:marBottom w:val="0"/>
          <w:divBdr>
            <w:top w:val="none" w:sz="0" w:space="0" w:color="auto"/>
            <w:left w:val="none" w:sz="0" w:space="0" w:color="auto"/>
            <w:bottom w:val="none" w:sz="0" w:space="0" w:color="auto"/>
            <w:right w:val="none" w:sz="0" w:space="0" w:color="auto"/>
          </w:divBdr>
        </w:div>
        <w:div w:id="1616520452">
          <w:marLeft w:val="0"/>
          <w:marRight w:val="0"/>
          <w:marTop w:val="0"/>
          <w:marBottom w:val="0"/>
          <w:divBdr>
            <w:top w:val="none" w:sz="0" w:space="0" w:color="auto"/>
            <w:left w:val="none" w:sz="0" w:space="0" w:color="auto"/>
            <w:bottom w:val="none" w:sz="0" w:space="0" w:color="auto"/>
            <w:right w:val="none" w:sz="0" w:space="0" w:color="auto"/>
          </w:divBdr>
        </w:div>
        <w:div w:id="1666787139">
          <w:marLeft w:val="0"/>
          <w:marRight w:val="0"/>
          <w:marTop w:val="0"/>
          <w:marBottom w:val="0"/>
          <w:divBdr>
            <w:top w:val="none" w:sz="0" w:space="0" w:color="auto"/>
            <w:left w:val="none" w:sz="0" w:space="0" w:color="auto"/>
            <w:bottom w:val="none" w:sz="0" w:space="0" w:color="auto"/>
            <w:right w:val="none" w:sz="0" w:space="0" w:color="auto"/>
          </w:divBdr>
        </w:div>
        <w:div w:id="1675262898">
          <w:marLeft w:val="0"/>
          <w:marRight w:val="0"/>
          <w:marTop w:val="0"/>
          <w:marBottom w:val="0"/>
          <w:divBdr>
            <w:top w:val="none" w:sz="0" w:space="0" w:color="auto"/>
            <w:left w:val="none" w:sz="0" w:space="0" w:color="auto"/>
            <w:bottom w:val="none" w:sz="0" w:space="0" w:color="auto"/>
            <w:right w:val="none" w:sz="0" w:space="0" w:color="auto"/>
          </w:divBdr>
        </w:div>
        <w:div w:id="1683315643">
          <w:marLeft w:val="0"/>
          <w:marRight w:val="0"/>
          <w:marTop w:val="0"/>
          <w:marBottom w:val="0"/>
          <w:divBdr>
            <w:top w:val="none" w:sz="0" w:space="0" w:color="auto"/>
            <w:left w:val="none" w:sz="0" w:space="0" w:color="auto"/>
            <w:bottom w:val="none" w:sz="0" w:space="0" w:color="auto"/>
            <w:right w:val="none" w:sz="0" w:space="0" w:color="auto"/>
          </w:divBdr>
        </w:div>
        <w:div w:id="1700619403">
          <w:marLeft w:val="0"/>
          <w:marRight w:val="0"/>
          <w:marTop w:val="0"/>
          <w:marBottom w:val="0"/>
          <w:divBdr>
            <w:top w:val="none" w:sz="0" w:space="0" w:color="auto"/>
            <w:left w:val="none" w:sz="0" w:space="0" w:color="auto"/>
            <w:bottom w:val="none" w:sz="0" w:space="0" w:color="auto"/>
            <w:right w:val="none" w:sz="0" w:space="0" w:color="auto"/>
          </w:divBdr>
        </w:div>
        <w:div w:id="1762869108">
          <w:marLeft w:val="0"/>
          <w:marRight w:val="0"/>
          <w:marTop w:val="0"/>
          <w:marBottom w:val="0"/>
          <w:divBdr>
            <w:top w:val="none" w:sz="0" w:space="0" w:color="auto"/>
            <w:left w:val="none" w:sz="0" w:space="0" w:color="auto"/>
            <w:bottom w:val="none" w:sz="0" w:space="0" w:color="auto"/>
            <w:right w:val="none" w:sz="0" w:space="0" w:color="auto"/>
          </w:divBdr>
        </w:div>
        <w:div w:id="1774744118">
          <w:marLeft w:val="0"/>
          <w:marRight w:val="0"/>
          <w:marTop w:val="0"/>
          <w:marBottom w:val="0"/>
          <w:divBdr>
            <w:top w:val="none" w:sz="0" w:space="0" w:color="auto"/>
            <w:left w:val="none" w:sz="0" w:space="0" w:color="auto"/>
            <w:bottom w:val="none" w:sz="0" w:space="0" w:color="auto"/>
            <w:right w:val="none" w:sz="0" w:space="0" w:color="auto"/>
          </w:divBdr>
        </w:div>
        <w:div w:id="1874490146">
          <w:marLeft w:val="0"/>
          <w:marRight w:val="0"/>
          <w:marTop w:val="0"/>
          <w:marBottom w:val="0"/>
          <w:divBdr>
            <w:top w:val="none" w:sz="0" w:space="0" w:color="auto"/>
            <w:left w:val="none" w:sz="0" w:space="0" w:color="auto"/>
            <w:bottom w:val="none" w:sz="0" w:space="0" w:color="auto"/>
            <w:right w:val="none" w:sz="0" w:space="0" w:color="auto"/>
          </w:divBdr>
        </w:div>
        <w:div w:id="1977950241">
          <w:marLeft w:val="0"/>
          <w:marRight w:val="0"/>
          <w:marTop w:val="0"/>
          <w:marBottom w:val="0"/>
          <w:divBdr>
            <w:top w:val="none" w:sz="0" w:space="0" w:color="auto"/>
            <w:left w:val="none" w:sz="0" w:space="0" w:color="auto"/>
            <w:bottom w:val="none" w:sz="0" w:space="0" w:color="auto"/>
            <w:right w:val="none" w:sz="0" w:space="0" w:color="auto"/>
          </w:divBdr>
        </w:div>
        <w:div w:id="2008051807">
          <w:marLeft w:val="0"/>
          <w:marRight w:val="0"/>
          <w:marTop w:val="0"/>
          <w:marBottom w:val="0"/>
          <w:divBdr>
            <w:top w:val="none" w:sz="0" w:space="0" w:color="auto"/>
            <w:left w:val="none" w:sz="0" w:space="0" w:color="auto"/>
            <w:bottom w:val="none" w:sz="0" w:space="0" w:color="auto"/>
            <w:right w:val="none" w:sz="0" w:space="0" w:color="auto"/>
          </w:divBdr>
        </w:div>
        <w:div w:id="2116242983">
          <w:marLeft w:val="0"/>
          <w:marRight w:val="0"/>
          <w:marTop w:val="0"/>
          <w:marBottom w:val="0"/>
          <w:divBdr>
            <w:top w:val="none" w:sz="0" w:space="0" w:color="auto"/>
            <w:left w:val="none" w:sz="0" w:space="0" w:color="auto"/>
            <w:bottom w:val="none" w:sz="0" w:space="0" w:color="auto"/>
            <w:right w:val="none" w:sz="0" w:space="0" w:color="auto"/>
          </w:divBdr>
        </w:div>
      </w:divsChild>
    </w:div>
    <w:div w:id="197709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anstad.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TaxCatchAll xmlns="c8187ad9-badc-4a75-bbe4-fadf97d1e93e">
      <Value>4</Value>
      <Value>3</Value>
      <Value>44</Value>
      <Value>1</Value>
    </TaxCatchAll>
    <_dlc_DocId xmlns="fd846815-3440-47ad-91c2-6fb63ce1b515">P7F47XRYZNDU-1400349141-109271</_dlc_DocId>
    <_dlc_DocIdUrl xmlns="fd846815-3440-47ad-91c2-6fb63ce1b515">
      <Url>https://gemeenteznstd.sharepoint.com/sites/PC_Europeseaanbestedingen-Aanbestedingsdossiers2/_layouts/15/DocIdRedir.aspx?ID=P7F47XRYZNDU-1400349141-109271</Url>
      <Description>P7F47XRYZNDU-1400349141-109271</Description>
    </_dlc_DocIdUrl>
    <lcf76f155ced4ddcb4097134ff3c332f xmlns="135651e0-58b9-4230-86b3-f75358f04432">
      <Terms xmlns="http://schemas.microsoft.com/office/infopath/2007/PartnerControls"/>
    </lcf76f155ced4ddcb4097134ff3c332f>
    <Zaak_Beschrijving xmlns="c8187ad9-badc-4a75-bbe4-fadf97d1e93e">2025</Zaak_Beschrijving>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1867f214e4c4ca4309b66bd0f3f878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223e82dc677721ed01fb83eb57f8a47b"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921EA-DBC0-4CF5-8B61-E80F24850CAA}">
  <ds:schemaRefs>
    <ds:schemaRef ds:uri="http://purl.org/dc/elements/1.1/"/>
    <ds:schemaRef ds:uri="http://www.w3.org/XML/1998/namespace"/>
    <ds:schemaRef ds:uri="c8187ad9-badc-4a75-bbe4-fadf97d1e93e"/>
    <ds:schemaRef ds:uri="http://schemas.openxmlformats.org/package/2006/metadata/core-properties"/>
    <ds:schemaRef ds:uri="http://schemas.microsoft.com/office/infopath/2007/PartnerControls"/>
    <ds:schemaRef ds:uri="135651e0-58b9-4230-86b3-f75358f04432"/>
    <ds:schemaRef ds:uri="fd846815-3440-47ad-91c2-6fb63ce1b515"/>
    <ds:schemaRef ds:uri="http://schemas.microsoft.com/office/2006/metadata/properties"/>
    <ds:schemaRef ds:uri="http://schemas.microsoft.com/office/2006/documentManagement/types"/>
    <ds:schemaRef ds:uri="http://schemas.microsoft.com/sharepoint/v3/fields"/>
    <ds:schemaRef ds:uri="http://purl.org/dc/dcmitype/"/>
    <ds:schemaRef ds:uri="http://purl.org/dc/terms/"/>
  </ds:schemaRefs>
</ds:datastoreItem>
</file>

<file path=customXml/itemProps2.xml><?xml version="1.0" encoding="utf-8"?>
<ds:datastoreItem xmlns:ds="http://schemas.openxmlformats.org/officeDocument/2006/customXml" ds:itemID="{DE44F4AC-BD77-4F74-A5C8-CADE0E24B987}">
  <ds:schemaRefs>
    <ds:schemaRef ds:uri="http://schemas.microsoft.com/sharepoint/v3/contenttype/forms"/>
  </ds:schemaRefs>
</ds:datastoreItem>
</file>

<file path=customXml/itemProps3.xml><?xml version="1.0" encoding="utf-8"?>
<ds:datastoreItem xmlns:ds="http://schemas.openxmlformats.org/officeDocument/2006/customXml" ds:itemID="{33636697-D1D3-4388-ADC7-F763046EDAB3}">
  <ds:schemaRefs>
    <ds:schemaRef ds:uri="http://schemas.openxmlformats.org/officeDocument/2006/bibliography"/>
  </ds:schemaRefs>
</ds:datastoreItem>
</file>

<file path=customXml/itemProps4.xml><?xml version="1.0" encoding="utf-8"?>
<ds:datastoreItem xmlns:ds="http://schemas.openxmlformats.org/officeDocument/2006/customXml" ds:itemID="{1A282B4A-161C-4C11-B198-D1A28BF5BC05}">
  <ds:schemaRefs>
    <ds:schemaRef ds:uri="http://schemas.microsoft.com/sharepoint/events"/>
  </ds:schemaRefs>
</ds:datastoreItem>
</file>

<file path=customXml/itemProps5.xml><?xml version="1.0" encoding="utf-8"?>
<ds:datastoreItem xmlns:ds="http://schemas.openxmlformats.org/officeDocument/2006/customXml" ds:itemID="{A06C3035-EFA9-45B3-B70C-2642B391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10817</Characters>
  <Application>Microsoft Office Word</Application>
  <DocSecurity>0</DocSecurity>
  <Lines>90</Lines>
  <Paragraphs>25</Paragraphs>
  <ScaleCrop>false</ScaleCrop>
  <Company>Gemeente Zaanstad</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Snoeij, Naomi</dc:creator>
  <cp:keywords/>
  <cp:lastModifiedBy>Lohuizen, Jannie van</cp:lastModifiedBy>
  <cp:revision>2</cp:revision>
  <cp:lastPrinted>2025-10-07T08:47:00Z</cp:lastPrinted>
  <dcterms:created xsi:type="dcterms:W3CDTF">2025-10-08T06:32:00Z</dcterms:created>
  <dcterms:modified xsi:type="dcterms:W3CDTF">2025-10-08T06:32:00Z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19049508-b3fb-45fb-92ea-f1e0dbb5d478</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Zaaktype">
    <vt:lpwstr>44;#LP00000122|163129be-f07f-4be5-83f5-cfc90b652d57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4;#Gemeente Zaanstad|5da99fe8-27ce-4ad9-925a-5d6e14d5f231</vt:lpwstr>
  </property>
  <property fmtid="{D5CDD505-2E9C-101B-9397-08002B2CF9AE}" pid="15" name="MediaServiceImageTags">
    <vt:lpwstr/>
  </property>
  <property fmtid="{D5CDD505-2E9C-101B-9397-08002B2CF9AE}" pid="16" name="Order">
    <vt:r8>5300</vt:r8>
  </property>
  <property fmtid="{D5CDD505-2E9C-101B-9397-08002B2CF9AE}" pid="17" name="xd_ProgID">
    <vt:lpwstr/>
  </property>
  <property fmtid="{D5CDD505-2E9C-101B-9397-08002B2CF9AE}" pid="18" name="kb2195678de349ca8c57c458e10f6aa4">
    <vt:lpwstr>Actief|81c20c87-c216-4937-bf94-ff7021bd769f</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Projectfase">
    <vt:lpwstr/>
  </property>
</Properties>
</file>