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26907" w14:textId="0E829342" w:rsidR="00E35EC9" w:rsidRDefault="00E35EC9" w:rsidP="5C0FD6B3">
      <w:pPr>
        <w:rPr>
          <w:b/>
          <w:bCs/>
          <w:sz w:val="32"/>
          <w:szCs w:val="32"/>
        </w:rPr>
      </w:pPr>
      <w:r w:rsidRPr="5C0FD6B3">
        <w:rPr>
          <w:b/>
          <w:bCs/>
          <w:sz w:val="32"/>
          <w:szCs w:val="32"/>
        </w:rPr>
        <w:t xml:space="preserve">Bijlage </w:t>
      </w:r>
      <w:r w:rsidR="000551EC">
        <w:rPr>
          <w:b/>
          <w:bCs/>
          <w:sz w:val="32"/>
          <w:szCs w:val="32"/>
        </w:rPr>
        <w:t>9</w:t>
      </w:r>
      <w:r w:rsidRPr="5C0FD6B3">
        <w:rPr>
          <w:b/>
          <w:bCs/>
          <w:sz w:val="32"/>
          <w:szCs w:val="32"/>
        </w:rPr>
        <w:t xml:space="preserve"> </w:t>
      </w:r>
      <w:r w:rsidR="00E81F21">
        <w:rPr>
          <w:b/>
          <w:bCs/>
          <w:sz w:val="32"/>
          <w:szCs w:val="32"/>
        </w:rPr>
        <w:t>-</w:t>
      </w:r>
      <w:r w:rsidRPr="5C0FD6B3">
        <w:rPr>
          <w:b/>
          <w:bCs/>
          <w:sz w:val="32"/>
          <w:szCs w:val="32"/>
        </w:rPr>
        <w:t xml:space="preserve"> </w:t>
      </w:r>
      <w:r w:rsidR="000551EC">
        <w:rPr>
          <w:b/>
          <w:bCs/>
          <w:sz w:val="32"/>
          <w:szCs w:val="32"/>
        </w:rPr>
        <w:t>Gunningscriteria</w:t>
      </w:r>
    </w:p>
    <w:p w14:paraId="17B0F501" w14:textId="67CEC944" w:rsidR="00E35EC9" w:rsidRPr="00E35EC9" w:rsidRDefault="00E35EC9" w:rsidP="009C0C58">
      <w:pPr>
        <w:rPr>
          <w:sz w:val="20"/>
          <w:szCs w:val="20"/>
        </w:rPr>
      </w:pPr>
    </w:p>
    <w:p w14:paraId="239292B6" w14:textId="683B4107" w:rsidR="00351AD1" w:rsidRDefault="00351AD1" w:rsidP="00351AD1">
      <w:pPr>
        <w:rPr>
          <w:i/>
          <w:iCs/>
          <w:sz w:val="20"/>
          <w:szCs w:val="20"/>
        </w:rPr>
      </w:pPr>
      <w:r w:rsidRPr="001059E3">
        <w:rPr>
          <w:i/>
          <w:iCs/>
          <w:sz w:val="20"/>
          <w:szCs w:val="20"/>
        </w:rPr>
        <w:t>Aanbesteding ‘V</w:t>
      </w:r>
      <w:r w:rsidR="00246EF5" w:rsidRPr="001059E3">
        <w:rPr>
          <w:i/>
          <w:iCs/>
          <w:sz w:val="20"/>
          <w:szCs w:val="20"/>
        </w:rPr>
        <w:t>aste en mobiele telefonie</w:t>
      </w:r>
      <w:r w:rsidRPr="001059E3">
        <w:rPr>
          <w:i/>
          <w:iCs/>
          <w:sz w:val="20"/>
          <w:szCs w:val="20"/>
        </w:rPr>
        <w:t>’</w:t>
      </w:r>
    </w:p>
    <w:p w14:paraId="4F7BCEC3" w14:textId="77777777" w:rsidR="00D31366" w:rsidRDefault="00D31366" w:rsidP="00351AD1">
      <w:pPr>
        <w:rPr>
          <w:i/>
          <w:iCs/>
          <w:sz w:val="20"/>
          <w:szCs w:val="20"/>
        </w:rPr>
      </w:pPr>
    </w:p>
    <w:p w14:paraId="1C8C917F" w14:textId="77777777" w:rsidR="00E6226F" w:rsidRDefault="00E6226F" w:rsidP="00351AD1">
      <w:pPr>
        <w:rPr>
          <w:sz w:val="20"/>
          <w:szCs w:val="20"/>
        </w:rPr>
      </w:pPr>
    </w:p>
    <w:p w14:paraId="7CB0EA80" w14:textId="05AB7430" w:rsidR="00E6226F" w:rsidRPr="00E6226F" w:rsidRDefault="00E6226F" w:rsidP="00351AD1">
      <w:pPr>
        <w:rPr>
          <w:b/>
          <w:bCs/>
          <w:sz w:val="20"/>
          <w:szCs w:val="20"/>
        </w:rPr>
      </w:pPr>
      <w:r w:rsidRPr="00E6226F">
        <w:rPr>
          <w:b/>
          <w:bCs/>
          <w:sz w:val="20"/>
          <w:szCs w:val="20"/>
        </w:rPr>
        <w:t>Businesspartner</w:t>
      </w:r>
    </w:p>
    <w:p w14:paraId="7B8093C9" w14:textId="77777777" w:rsidR="00E6226F" w:rsidRDefault="00E6226F" w:rsidP="00351AD1">
      <w:pPr>
        <w:rPr>
          <w:sz w:val="20"/>
          <w:szCs w:val="20"/>
        </w:rPr>
      </w:pPr>
    </w:p>
    <w:p w14:paraId="38F3320E" w14:textId="093633F6" w:rsidR="00D31366" w:rsidRPr="006B0E43" w:rsidRDefault="006B0E43" w:rsidP="00351AD1">
      <w:pPr>
        <w:rPr>
          <w:sz w:val="20"/>
          <w:szCs w:val="20"/>
        </w:rPr>
      </w:pPr>
      <w:r>
        <w:rPr>
          <w:sz w:val="20"/>
          <w:szCs w:val="20"/>
        </w:rPr>
        <w:t xml:space="preserve">Verplicht </w:t>
      </w:r>
      <w:r w:rsidR="00DC67B1">
        <w:rPr>
          <w:sz w:val="20"/>
          <w:szCs w:val="20"/>
        </w:rPr>
        <w:t>in te vullen</w:t>
      </w:r>
      <w:r w:rsidR="005C71B1">
        <w:rPr>
          <w:sz w:val="20"/>
          <w:szCs w:val="20"/>
        </w:rPr>
        <w:t xml:space="preserve"> hieronder</w:t>
      </w:r>
      <w:r w:rsidR="00E6226F">
        <w:rPr>
          <w:sz w:val="20"/>
          <w:szCs w:val="20"/>
        </w:rPr>
        <w:t>:</w:t>
      </w:r>
    </w:p>
    <w:p w14:paraId="5D3D33FB" w14:textId="77777777" w:rsidR="006B0E43" w:rsidRPr="006B0E43" w:rsidRDefault="006B0E43" w:rsidP="006B0E43">
      <w:pPr>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02"/>
        <w:gridCol w:w="3248"/>
      </w:tblGrid>
      <w:tr w:rsidR="00A83E0C" w14:paraId="1454493D" w14:textId="77777777" w:rsidTr="00FC08D6">
        <w:tc>
          <w:tcPr>
            <w:tcW w:w="58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F8EA37" w14:textId="1CCB9F79" w:rsidR="00A83E0C" w:rsidRPr="00A83E0C" w:rsidRDefault="00A83E0C">
            <w:pPr>
              <w:rPr>
                <w:i/>
                <w:iCs/>
                <w:szCs w:val="18"/>
              </w:rPr>
            </w:pPr>
            <w:r w:rsidRPr="00A83E0C">
              <w:rPr>
                <w:i/>
                <w:iCs/>
                <w:szCs w:val="18"/>
              </w:rPr>
              <w:t xml:space="preserve">Ik lever diensten op </w:t>
            </w:r>
            <w:r w:rsidR="00BF1EC5">
              <w:rPr>
                <w:i/>
                <w:iCs/>
                <w:szCs w:val="18"/>
              </w:rPr>
              <w:t xml:space="preserve">het </w:t>
            </w:r>
            <w:r w:rsidRPr="00A83E0C">
              <w:rPr>
                <w:i/>
                <w:iCs/>
                <w:szCs w:val="18"/>
              </w:rPr>
              <w:t>mobiel</w:t>
            </w:r>
            <w:r w:rsidR="00BF1EC5">
              <w:rPr>
                <w:i/>
                <w:iCs/>
                <w:szCs w:val="18"/>
              </w:rPr>
              <w:t>e</w:t>
            </w:r>
            <w:r w:rsidRPr="00A83E0C">
              <w:rPr>
                <w:i/>
                <w:iCs/>
                <w:szCs w:val="18"/>
              </w:rPr>
              <w:t xml:space="preserve"> netwerk van </w:t>
            </w:r>
          </w:p>
        </w:tc>
        <w:tc>
          <w:tcPr>
            <w:tcW w:w="3248" w:type="dxa"/>
            <w:tcBorders>
              <w:top w:val="single" w:sz="4" w:space="0" w:color="auto"/>
              <w:left w:val="single" w:sz="4" w:space="0" w:color="auto"/>
              <w:bottom w:val="single" w:sz="4" w:space="0" w:color="auto"/>
              <w:right w:val="single" w:sz="4" w:space="0" w:color="auto"/>
            </w:tcBorders>
            <w:shd w:val="clear" w:color="auto" w:fill="FFE599" w:themeFill="accent4" w:themeFillTint="66"/>
            <w:tcMar>
              <w:top w:w="0" w:type="dxa"/>
              <w:left w:w="108" w:type="dxa"/>
              <w:bottom w:w="0" w:type="dxa"/>
              <w:right w:w="108" w:type="dxa"/>
            </w:tcMar>
            <w:hideMark/>
          </w:tcPr>
          <w:p w14:paraId="3D3E2668" w14:textId="7084A0D5" w:rsidR="00A83E0C" w:rsidRPr="00A83E0C" w:rsidRDefault="00A83E0C">
            <w:pPr>
              <w:rPr>
                <w:i/>
                <w:iCs/>
                <w:szCs w:val="18"/>
              </w:rPr>
            </w:pPr>
            <w:r w:rsidRPr="00A83E0C">
              <w:rPr>
                <w:i/>
                <w:iCs/>
                <w:szCs w:val="18"/>
              </w:rPr>
              <w:t>&lt;naam mobiel netwerk&gt;</w:t>
            </w:r>
          </w:p>
        </w:tc>
      </w:tr>
    </w:tbl>
    <w:p w14:paraId="3A0A2EE3" w14:textId="77777777" w:rsidR="00D31366" w:rsidRDefault="00D31366" w:rsidP="00351AD1">
      <w:pPr>
        <w:rPr>
          <w:i/>
          <w:iCs/>
          <w:sz w:val="20"/>
          <w:szCs w:val="20"/>
        </w:rPr>
      </w:pPr>
    </w:p>
    <w:p w14:paraId="2E8D7F08" w14:textId="77777777" w:rsidR="0024077D" w:rsidRDefault="0024077D" w:rsidP="00C46011">
      <w:pPr>
        <w:pStyle w:val="Geenafstand"/>
        <w:rPr>
          <w:rFonts w:ascii="Verdana" w:eastAsia="Times New Roman" w:hAnsi="Verdana" w:cs="Times New Roman"/>
          <w:b/>
          <w:bCs/>
          <w:sz w:val="24"/>
          <w:szCs w:val="24"/>
          <w:lang w:eastAsia="nl-NL"/>
        </w:rPr>
      </w:pPr>
    </w:p>
    <w:p w14:paraId="1E3AD949" w14:textId="082C8240" w:rsidR="00C46011" w:rsidRPr="00C46011" w:rsidRDefault="00C46011" w:rsidP="00C46011">
      <w:pPr>
        <w:pStyle w:val="Geenafstand"/>
        <w:rPr>
          <w:rFonts w:ascii="Verdana" w:eastAsia="Times New Roman" w:hAnsi="Verdana" w:cs="Times New Roman"/>
          <w:b/>
          <w:bCs/>
          <w:sz w:val="24"/>
          <w:szCs w:val="24"/>
          <w:lang w:eastAsia="nl-NL"/>
        </w:rPr>
      </w:pPr>
      <w:r w:rsidRPr="00C46011">
        <w:rPr>
          <w:rFonts w:ascii="Verdana" w:eastAsia="Times New Roman" w:hAnsi="Verdana" w:cs="Times New Roman"/>
          <w:b/>
          <w:bCs/>
          <w:sz w:val="24"/>
          <w:szCs w:val="24"/>
          <w:lang w:eastAsia="nl-NL"/>
        </w:rPr>
        <w:t>Gunningscriteri</w:t>
      </w:r>
      <w:r w:rsidR="00FC4474">
        <w:rPr>
          <w:rFonts w:ascii="Verdana" w:eastAsia="Times New Roman" w:hAnsi="Verdana" w:cs="Times New Roman"/>
          <w:b/>
          <w:bCs/>
          <w:sz w:val="24"/>
          <w:szCs w:val="24"/>
          <w:lang w:eastAsia="nl-NL"/>
        </w:rPr>
        <w:t>a</w:t>
      </w:r>
    </w:p>
    <w:p w14:paraId="45948780" w14:textId="77777777" w:rsidR="004014AB" w:rsidRDefault="004014AB" w:rsidP="00351AD1">
      <w:pPr>
        <w:rPr>
          <w:i/>
          <w:iCs/>
          <w:sz w:val="20"/>
          <w:szCs w:val="20"/>
        </w:rPr>
      </w:pPr>
    </w:p>
    <w:p w14:paraId="1669C052" w14:textId="74FCF3AA" w:rsidR="00D31366" w:rsidRPr="00ED5330" w:rsidRDefault="00D31366" w:rsidP="00D31366">
      <w:r w:rsidRPr="00ED5330">
        <w:t xml:space="preserve">De </w:t>
      </w:r>
      <w:r>
        <w:t xml:space="preserve">Opdracht wordt gegund aan de Inschrijving </w:t>
      </w:r>
      <w:r w:rsidRPr="009C46E3">
        <w:t xml:space="preserve">met de </w:t>
      </w:r>
      <w:sdt>
        <w:sdtPr>
          <w:id w:val="171079304"/>
          <w:placeholder>
            <w:docPart w:val="68B3DD92D1244E19A39570213EEEA3C4"/>
          </w:placeholder>
          <w:comboBox>
            <w:listItem w:value="Kies een item."/>
            <w:listItem w:displayText="beste prijs-kwaliteitverhouding (BPKV)" w:value="beste prijs-kwaliteitverhouding (BPKV)"/>
            <w:listItem w:displayText="laagste kosten berekend op basis van kosteneffectiviteit" w:value="laagste kosten berekend op basis van kosteneffectiviteit"/>
            <w:listItem w:displayText="laagste prijs" w:value="laagste prijs"/>
          </w:comboBox>
        </w:sdtPr>
        <w:sdtContent>
          <w:r w:rsidRPr="009C46E3">
            <w:t>beste prijs-kwaliteitverhouding (BPKV)</w:t>
          </w:r>
        </w:sdtContent>
      </w:sdt>
      <w:r w:rsidRPr="009C46E3">
        <w:t>.</w:t>
      </w:r>
      <w:r w:rsidRPr="00ED5330">
        <w:t xml:space="preserve"> Door het projectteam is vastgesteld wat de minimumkwaliteit is, deze worden als eisen vastgelegd in het Programma van Eisen</w:t>
      </w:r>
      <w:r>
        <w:t>.</w:t>
      </w:r>
      <w:r w:rsidR="00426AA1">
        <w:t xml:space="preserve"> </w:t>
      </w:r>
    </w:p>
    <w:p w14:paraId="7203CE0C" w14:textId="77777777" w:rsidR="00D31366" w:rsidRPr="00ED5330" w:rsidRDefault="00D31366" w:rsidP="00D31366"/>
    <w:p w14:paraId="17048E69" w14:textId="77777777" w:rsidR="00D31366" w:rsidRDefault="00D31366" w:rsidP="00D31366">
      <w:pPr>
        <w:widowControl w:val="0"/>
        <w:autoSpaceDE w:val="0"/>
        <w:autoSpaceDN w:val="0"/>
        <w:adjustRightInd w:val="0"/>
        <w:rPr>
          <w:rFonts w:cs="Arial"/>
          <w:szCs w:val="18"/>
        </w:rPr>
      </w:pPr>
      <w:r w:rsidRPr="00ED5330">
        <w:rPr>
          <w:rFonts w:cs="Arial"/>
          <w:szCs w:val="18"/>
        </w:rPr>
        <w:t xml:space="preserve">Onderstaand een overzicht met de weging van </w:t>
      </w:r>
      <w:r>
        <w:rPr>
          <w:rFonts w:cs="Arial"/>
          <w:szCs w:val="18"/>
        </w:rPr>
        <w:t xml:space="preserve">de </w:t>
      </w:r>
      <w:r w:rsidRPr="00ED5330">
        <w:rPr>
          <w:rFonts w:cs="Arial"/>
          <w:szCs w:val="18"/>
        </w:rPr>
        <w:t xml:space="preserve">prijs en </w:t>
      </w:r>
      <w:r>
        <w:rPr>
          <w:rFonts w:cs="Arial"/>
          <w:szCs w:val="18"/>
        </w:rPr>
        <w:t xml:space="preserve">de </w:t>
      </w:r>
      <w:r w:rsidRPr="00ED5330">
        <w:rPr>
          <w:rFonts w:cs="Arial"/>
          <w:szCs w:val="18"/>
        </w:rPr>
        <w:t xml:space="preserve">kwaliteit: </w:t>
      </w:r>
    </w:p>
    <w:p w14:paraId="00849B9C" w14:textId="77777777" w:rsidR="00426AA1" w:rsidRPr="00ED5330" w:rsidRDefault="00426AA1" w:rsidP="00D31366">
      <w:pPr>
        <w:widowControl w:val="0"/>
        <w:autoSpaceDE w:val="0"/>
        <w:autoSpaceDN w:val="0"/>
        <w:adjustRightInd w:val="0"/>
        <w:rPr>
          <w:rFonts w:cs="Arial"/>
          <w:szCs w:val="18"/>
        </w:rPr>
      </w:pPr>
    </w:p>
    <w:tbl>
      <w:tblPr>
        <w:tblpPr w:leftFromText="141" w:rightFromText="141"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9"/>
        <w:gridCol w:w="784"/>
      </w:tblGrid>
      <w:tr w:rsidR="00D31366" w:rsidRPr="00ED5330" w14:paraId="0A5175A7" w14:textId="77777777" w:rsidTr="009668A5">
        <w:trPr>
          <w:trHeight w:val="416"/>
        </w:trPr>
        <w:tc>
          <w:tcPr>
            <w:tcW w:w="3239" w:type="dxa"/>
            <w:shd w:val="clear" w:color="auto" w:fill="B4C6E7" w:themeFill="accent1" w:themeFillTint="66"/>
          </w:tcPr>
          <w:p w14:paraId="24D802ED" w14:textId="77777777" w:rsidR="00D31366" w:rsidRPr="00ED5330" w:rsidRDefault="00D31366" w:rsidP="00207FA9">
            <w:pPr>
              <w:rPr>
                <w:b/>
                <w:szCs w:val="18"/>
              </w:rPr>
            </w:pPr>
            <w:r>
              <w:rPr>
                <w:b/>
                <w:szCs w:val="18"/>
              </w:rPr>
              <w:t>G</w:t>
            </w:r>
            <w:r w:rsidRPr="00ED5330">
              <w:rPr>
                <w:b/>
                <w:szCs w:val="18"/>
              </w:rPr>
              <w:t>unningscriteria</w:t>
            </w:r>
          </w:p>
        </w:tc>
        <w:tc>
          <w:tcPr>
            <w:tcW w:w="784" w:type="dxa"/>
            <w:shd w:val="clear" w:color="auto" w:fill="B4C6E7" w:themeFill="accent1" w:themeFillTint="66"/>
          </w:tcPr>
          <w:p w14:paraId="0DF4FB18" w14:textId="77777777" w:rsidR="00D31366" w:rsidRPr="00ED5330" w:rsidRDefault="00D31366" w:rsidP="00207FA9">
            <w:pPr>
              <w:rPr>
                <w:b/>
                <w:szCs w:val="18"/>
              </w:rPr>
            </w:pPr>
            <w:r w:rsidRPr="00FB1F71">
              <w:rPr>
                <w:b/>
                <w:szCs w:val="18"/>
              </w:rPr>
              <w:t>%</w:t>
            </w:r>
          </w:p>
        </w:tc>
      </w:tr>
      <w:tr w:rsidR="00D31366" w:rsidRPr="00ED5330" w14:paraId="202A84A6" w14:textId="77777777" w:rsidTr="0083411D">
        <w:trPr>
          <w:trHeight w:val="269"/>
        </w:trPr>
        <w:tc>
          <w:tcPr>
            <w:tcW w:w="3239" w:type="dxa"/>
          </w:tcPr>
          <w:p w14:paraId="721B4867" w14:textId="77777777" w:rsidR="00D31366" w:rsidRPr="005B0351" w:rsidRDefault="00D31366" w:rsidP="00207FA9">
            <w:pPr>
              <w:rPr>
                <w:szCs w:val="18"/>
              </w:rPr>
            </w:pPr>
            <w:r w:rsidRPr="005B0351">
              <w:rPr>
                <w:szCs w:val="18"/>
              </w:rPr>
              <w:t>Prijs</w:t>
            </w:r>
          </w:p>
        </w:tc>
        <w:tc>
          <w:tcPr>
            <w:tcW w:w="784" w:type="dxa"/>
          </w:tcPr>
          <w:p w14:paraId="1BB5953A" w14:textId="77777777" w:rsidR="00D31366" w:rsidRPr="006538BE" w:rsidRDefault="00D31366" w:rsidP="00207FA9">
            <w:r>
              <w:t>20%</w:t>
            </w:r>
          </w:p>
        </w:tc>
      </w:tr>
      <w:tr w:rsidR="00D31366" w:rsidRPr="00ED5330" w14:paraId="2A2774E7" w14:textId="77777777" w:rsidTr="0083411D">
        <w:trPr>
          <w:trHeight w:val="273"/>
        </w:trPr>
        <w:tc>
          <w:tcPr>
            <w:tcW w:w="3239" w:type="dxa"/>
          </w:tcPr>
          <w:p w14:paraId="1A2F9F16" w14:textId="77777777" w:rsidR="00D31366" w:rsidRPr="005B0351" w:rsidRDefault="00D31366" w:rsidP="00207FA9">
            <w:pPr>
              <w:rPr>
                <w:szCs w:val="18"/>
              </w:rPr>
            </w:pPr>
            <w:r w:rsidRPr="005B0351">
              <w:rPr>
                <w:szCs w:val="18"/>
              </w:rPr>
              <w:t>Kwaliteit</w:t>
            </w:r>
          </w:p>
        </w:tc>
        <w:tc>
          <w:tcPr>
            <w:tcW w:w="784" w:type="dxa"/>
          </w:tcPr>
          <w:p w14:paraId="2FF6CD1C" w14:textId="77777777" w:rsidR="00D31366" w:rsidRPr="006538BE" w:rsidRDefault="00D31366" w:rsidP="00207FA9">
            <w:r>
              <w:t>80%</w:t>
            </w:r>
          </w:p>
        </w:tc>
      </w:tr>
      <w:tr w:rsidR="00D31366" w:rsidRPr="00ED5330" w14:paraId="093ED111" w14:textId="77777777" w:rsidTr="0083411D">
        <w:trPr>
          <w:trHeight w:val="274"/>
        </w:trPr>
        <w:tc>
          <w:tcPr>
            <w:tcW w:w="3239" w:type="dxa"/>
            <w:vMerge w:val="restart"/>
          </w:tcPr>
          <w:p w14:paraId="30D6950D" w14:textId="77777777" w:rsidR="00FD1A58" w:rsidRDefault="00FD1A58" w:rsidP="00207FA9">
            <w:pPr>
              <w:jc w:val="right"/>
              <w:rPr>
                <w:b/>
                <w:szCs w:val="18"/>
              </w:rPr>
            </w:pPr>
          </w:p>
          <w:p w14:paraId="46BC9191" w14:textId="538F0599" w:rsidR="00D31366" w:rsidRPr="00771247" w:rsidRDefault="00D31366" w:rsidP="00207FA9">
            <w:pPr>
              <w:jc w:val="right"/>
              <w:rPr>
                <w:b/>
                <w:szCs w:val="18"/>
              </w:rPr>
            </w:pPr>
            <w:r w:rsidRPr="00771247">
              <w:rPr>
                <w:b/>
                <w:szCs w:val="18"/>
              </w:rPr>
              <w:t xml:space="preserve">Totaal </w:t>
            </w:r>
          </w:p>
        </w:tc>
        <w:tc>
          <w:tcPr>
            <w:tcW w:w="784" w:type="dxa"/>
            <w:vMerge w:val="restart"/>
          </w:tcPr>
          <w:p w14:paraId="0F0D5898" w14:textId="77777777" w:rsidR="00FD1A58" w:rsidRDefault="00FD1A58" w:rsidP="00207FA9">
            <w:pPr>
              <w:rPr>
                <w:szCs w:val="18"/>
              </w:rPr>
            </w:pPr>
          </w:p>
          <w:p w14:paraId="4B2944BD" w14:textId="3320DEBA" w:rsidR="00D31366" w:rsidRPr="006538BE" w:rsidRDefault="00D31366" w:rsidP="00207FA9">
            <w:pPr>
              <w:rPr>
                <w:szCs w:val="18"/>
              </w:rPr>
            </w:pPr>
            <w:r w:rsidRPr="00FB1F71">
              <w:rPr>
                <w:szCs w:val="18"/>
              </w:rPr>
              <w:t>100%</w:t>
            </w:r>
          </w:p>
        </w:tc>
      </w:tr>
      <w:tr w:rsidR="00D31366" w:rsidRPr="00ED5330" w14:paraId="05E31456" w14:textId="77777777" w:rsidTr="0083411D">
        <w:trPr>
          <w:trHeight w:val="274"/>
        </w:trPr>
        <w:tc>
          <w:tcPr>
            <w:tcW w:w="3239" w:type="dxa"/>
            <w:vMerge/>
          </w:tcPr>
          <w:p w14:paraId="49E73AD0" w14:textId="77777777" w:rsidR="00D31366" w:rsidRPr="00ED5330" w:rsidRDefault="00D31366" w:rsidP="00207FA9">
            <w:pPr>
              <w:rPr>
                <w:b/>
                <w:szCs w:val="18"/>
              </w:rPr>
            </w:pPr>
          </w:p>
        </w:tc>
        <w:tc>
          <w:tcPr>
            <w:tcW w:w="784" w:type="dxa"/>
            <w:vMerge/>
          </w:tcPr>
          <w:p w14:paraId="46C81BE6" w14:textId="77777777" w:rsidR="00D31366" w:rsidRPr="00ED5330" w:rsidRDefault="00D31366" w:rsidP="00207FA9">
            <w:pPr>
              <w:pStyle w:val="Geenafstand1"/>
              <w:rPr>
                <w:sz w:val="18"/>
                <w:szCs w:val="18"/>
              </w:rPr>
            </w:pPr>
          </w:p>
        </w:tc>
      </w:tr>
    </w:tbl>
    <w:p w14:paraId="738FC92F" w14:textId="77777777" w:rsidR="00D31366" w:rsidRPr="00ED5330" w:rsidRDefault="00D31366" w:rsidP="00D31366">
      <w:pPr>
        <w:widowControl w:val="0"/>
        <w:autoSpaceDE w:val="0"/>
        <w:autoSpaceDN w:val="0"/>
        <w:adjustRightInd w:val="0"/>
        <w:rPr>
          <w:rFonts w:cs="Arial"/>
          <w:szCs w:val="18"/>
        </w:rPr>
      </w:pPr>
    </w:p>
    <w:p w14:paraId="6E25F4C6" w14:textId="77777777" w:rsidR="00D31366" w:rsidRDefault="00D31366" w:rsidP="00D31366"/>
    <w:p w14:paraId="412C54ED" w14:textId="77777777" w:rsidR="00D31366" w:rsidRDefault="00D31366" w:rsidP="00D31366"/>
    <w:p w14:paraId="5CC2F1D2" w14:textId="77777777" w:rsidR="00D31366" w:rsidRDefault="00D31366" w:rsidP="00D31366"/>
    <w:p w14:paraId="3DC3EA71" w14:textId="77777777" w:rsidR="00D31366" w:rsidRDefault="00D31366" w:rsidP="00D31366"/>
    <w:p w14:paraId="2005D322" w14:textId="77777777" w:rsidR="00D31366" w:rsidRDefault="00D31366" w:rsidP="00D31366"/>
    <w:p w14:paraId="1A819047" w14:textId="77777777" w:rsidR="00D31366" w:rsidRDefault="00D31366" w:rsidP="00D31366">
      <w:pPr>
        <w:rPr>
          <w:b/>
        </w:rPr>
      </w:pPr>
    </w:p>
    <w:p w14:paraId="10145745" w14:textId="77777777" w:rsidR="00FD1A58" w:rsidRDefault="00FD1A58" w:rsidP="00D31366"/>
    <w:p w14:paraId="6A15E3D7" w14:textId="77777777" w:rsidR="00FD1A58" w:rsidRDefault="00FD1A58" w:rsidP="00D31366"/>
    <w:p w14:paraId="77AE1A74" w14:textId="7F6C9653" w:rsidR="00E35EC9" w:rsidRDefault="00E35EC9" w:rsidP="00E35EC9">
      <w:pPr>
        <w:autoSpaceDE w:val="0"/>
        <w:autoSpaceDN w:val="0"/>
        <w:adjustRightInd w:val="0"/>
        <w:rPr>
          <w:rFonts w:ascii="Verdana-Bold" w:eastAsiaTheme="minorHAnsi" w:hAnsi="Verdana-Bold" w:cs="Verdana-Bold"/>
          <w:b/>
          <w:bCs/>
          <w:szCs w:val="18"/>
          <w:lang w:eastAsia="en-US"/>
          <w14:ligatures w14:val="standardContextual"/>
        </w:rPr>
      </w:pPr>
    </w:p>
    <w:p w14:paraId="7AAF7C17" w14:textId="679A07AA" w:rsidR="00BF43E1" w:rsidRDefault="00BF43E1" w:rsidP="00BF43E1">
      <w:pPr>
        <w:pStyle w:val="Geenafstand"/>
        <w:rPr>
          <w:rFonts w:ascii="Verdana" w:eastAsia="Times New Roman" w:hAnsi="Verdana" w:cs="Times New Roman"/>
          <w:sz w:val="18"/>
          <w:szCs w:val="18"/>
          <w:lang w:eastAsia="nl-NL"/>
        </w:rPr>
      </w:pPr>
      <w:r w:rsidRPr="00435522">
        <w:rPr>
          <w:rFonts w:ascii="Verdana" w:eastAsia="Times New Roman" w:hAnsi="Verdana" w:cs="Times New Roman"/>
          <w:b/>
          <w:bCs/>
          <w:sz w:val="24"/>
          <w:szCs w:val="24"/>
          <w:lang w:eastAsia="nl-NL"/>
        </w:rPr>
        <w:t>1. Gunningscriteria</w:t>
      </w:r>
      <w:r>
        <w:rPr>
          <w:rFonts w:ascii="Verdana" w:eastAsia="Times New Roman" w:hAnsi="Verdana" w:cs="Times New Roman"/>
          <w:b/>
          <w:bCs/>
          <w:sz w:val="24"/>
          <w:szCs w:val="24"/>
          <w:lang w:eastAsia="nl-NL"/>
        </w:rPr>
        <w:t xml:space="preserve"> maximaal te behalen fictieve korting</w:t>
      </w:r>
    </w:p>
    <w:p w14:paraId="39387D49" w14:textId="77777777" w:rsidR="00BF43E1" w:rsidRDefault="00BF43E1" w:rsidP="00BF43E1">
      <w:pPr>
        <w:pStyle w:val="Geenafstand"/>
        <w:rPr>
          <w:rFonts w:ascii="Verdana" w:eastAsia="Times New Roman" w:hAnsi="Verdana" w:cs="Times New Roman"/>
          <w:sz w:val="18"/>
          <w:szCs w:val="18"/>
          <w:lang w:eastAsia="nl-NL"/>
        </w:rPr>
      </w:pPr>
    </w:p>
    <w:p w14:paraId="5DA935C0" w14:textId="77777777" w:rsidR="00BF43E1" w:rsidRDefault="00BF43E1" w:rsidP="00BF43E1">
      <w:pPr>
        <w:pStyle w:val="Geenafstand"/>
        <w:rPr>
          <w:rFonts w:ascii="Verdana" w:eastAsia="Times New Roman" w:hAnsi="Verdana" w:cs="Times New Roman"/>
          <w:sz w:val="18"/>
          <w:szCs w:val="18"/>
          <w:lang w:eastAsia="nl-NL"/>
        </w:rPr>
      </w:pPr>
      <w:r w:rsidRPr="00E231BC">
        <w:rPr>
          <w:rFonts w:ascii="Verdana" w:eastAsia="Times New Roman" w:hAnsi="Verdana" w:cs="Times New Roman"/>
          <w:sz w:val="18"/>
          <w:szCs w:val="18"/>
          <w:lang w:eastAsia="nl-NL"/>
        </w:rPr>
        <w:t>In onderstaande tabel zijn de Gunningscriteria met de bijbehorende maximaal te behalen fictieve korting op de inschrijfprijs weergegeven. In de laatste kolom is vermeld welke documenten Inschrijver bij zijn Inschrijving moet indienen. In de navolgende hoofdstukken zijn de Gunningscriteria nader uitgewerkt.</w:t>
      </w:r>
    </w:p>
    <w:p w14:paraId="5DD90069" w14:textId="77777777" w:rsidR="00AD1C07" w:rsidRDefault="00AD1C07" w:rsidP="00BF43E1">
      <w:pPr>
        <w:pStyle w:val="Geenafstand"/>
        <w:rPr>
          <w:rFonts w:ascii="Verdana" w:eastAsia="Times New Roman" w:hAnsi="Verdana" w:cs="Times New Roman"/>
          <w:sz w:val="18"/>
          <w:szCs w:val="18"/>
          <w:lang w:eastAsia="nl-NL"/>
        </w:rPr>
      </w:pPr>
    </w:p>
    <w:tbl>
      <w:tblPr>
        <w:tblStyle w:val="Tabelraster"/>
        <w:tblW w:w="8288" w:type="dxa"/>
        <w:tblLook w:val="04A0" w:firstRow="1" w:lastRow="0" w:firstColumn="1" w:lastColumn="0" w:noHBand="0" w:noVBand="1"/>
      </w:tblPr>
      <w:tblGrid>
        <w:gridCol w:w="2477"/>
        <w:gridCol w:w="2141"/>
        <w:gridCol w:w="3670"/>
      </w:tblGrid>
      <w:tr w:rsidR="00AD1C07" w14:paraId="078A01CB" w14:textId="77777777" w:rsidTr="009668A5">
        <w:trPr>
          <w:trHeight w:val="566"/>
        </w:trPr>
        <w:tc>
          <w:tcPr>
            <w:tcW w:w="2477" w:type="dxa"/>
            <w:shd w:val="clear" w:color="auto" w:fill="B4C6E7" w:themeFill="accent1" w:themeFillTint="66"/>
            <w:vAlign w:val="center"/>
          </w:tcPr>
          <w:p w14:paraId="65F81F2D" w14:textId="77777777" w:rsidR="00AD1C07" w:rsidRPr="005B5A0B" w:rsidRDefault="00AD1C07" w:rsidP="00EA4ACB">
            <w:pPr>
              <w:pStyle w:val="Geenafstand"/>
              <w:rPr>
                <w:rFonts w:ascii="Verdana" w:eastAsia="Times New Roman" w:hAnsi="Verdana" w:cs="Times New Roman"/>
                <w:b/>
                <w:bCs/>
                <w:sz w:val="16"/>
                <w:szCs w:val="16"/>
                <w:lang w:eastAsia="nl-NL"/>
              </w:rPr>
            </w:pPr>
            <w:r w:rsidRPr="005B5A0B">
              <w:rPr>
                <w:rFonts w:ascii="Verdana" w:eastAsia="Times New Roman" w:hAnsi="Verdana" w:cs="Times New Roman"/>
                <w:b/>
                <w:bCs/>
                <w:sz w:val="16"/>
                <w:szCs w:val="16"/>
                <w:lang w:eastAsia="nl-NL"/>
              </w:rPr>
              <w:t>Gunningscriterium</w:t>
            </w:r>
          </w:p>
        </w:tc>
        <w:tc>
          <w:tcPr>
            <w:tcW w:w="2141" w:type="dxa"/>
            <w:shd w:val="clear" w:color="auto" w:fill="B4C6E7" w:themeFill="accent1" w:themeFillTint="66"/>
            <w:vAlign w:val="center"/>
          </w:tcPr>
          <w:p w14:paraId="7AD0EFA4" w14:textId="77777777" w:rsidR="00AD1C07" w:rsidRPr="00E231BC" w:rsidRDefault="00AD1C07" w:rsidP="00EA4ACB">
            <w:pPr>
              <w:pStyle w:val="Geenafstand"/>
              <w:rPr>
                <w:rFonts w:ascii="Verdana" w:eastAsia="Times New Roman" w:hAnsi="Verdana" w:cs="Times New Roman"/>
                <w:sz w:val="16"/>
                <w:szCs w:val="16"/>
                <w:lang w:eastAsia="nl-NL"/>
              </w:rPr>
            </w:pPr>
            <w:r w:rsidRPr="00E231BC">
              <w:rPr>
                <w:rFonts w:ascii="Verdana" w:eastAsia="Times New Roman" w:hAnsi="Verdana" w:cs="Times New Roman"/>
                <w:b/>
                <w:sz w:val="16"/>
                <w:szCs w:val="16"/>
                <w:lang w:eastAsia="nl-NL"/>
              </w:rPr>
              <w:t xml:space="preserve">Maximaal te behalen fictieve korting op de inschrijfprijs (exclusief </w:t>
            </w:r>
            <w:r>
              <w:rPr>
                <w:rFonts w:ascii="Verdana" w:eastAsia="Times New Roman" w:hAnsi="Verdana" w:cs="Times New Roman"/>
                <w:b/>
                <w:sz w:val="16"/>
                <w:szCs w:val="16"/>
                <w:lang w:eastAsia="nl-NL"/>
              </w:rPr>
              <w:t>btw</w:t>
            </w:r>
            <w:r w:rsidRPr="00E231BC">
              <w:rPr>
                <w:rFonts w:ascii="Verdana" w:eastAsia="Times New Roman" w:hAnsi="Verdana" w:cs="Times New Roman"/>
                <w:b/>
                <w:sz w:val="16"/>
                <w:szCs w:val="16"/>
                <w:lang w:eastAsia="nl-NL"/>
              </w:rPr>
              <w:t>)</w:t>
            </w:r>
          </w:p>
        </w:tc>
        <w:tc>
          <w:tcPr>
            <w:tcW w:w="3670" w:type="dxa"/>
            <w:shd w:val="clear" w:color="auto" w:fill="B4C6E7" w:themeFill="accent1" w:themeFillTint="66"/>
            <w:vAlign w:val="center"/>
          </w:tcPr>
          <w:p w14:paraId="3C864ECE" w14:textId="77777777" w:rsidR="00AD1C07" w:rsidRPr="00E231BC" w:rsidRDefault="00AD1C07" w:rsidP="00EA4ACB">
            <w:pPr>
              <w:pStyle w:val="Geenafstand"/>
              <w:rPr>
                <w:rFonts w:ascii="Verdana" w:eastAsia="Times New Roman" w:hAnsi="Verdana" w:cs="Times New Roman"/>
                <w:sz w:val="16"/>
                <w:szCs w:val="16"/>
                <w:lang w:eastAsia="nl-NL"/>
              </w:rPr>
            </w:pPr>
            <w:r w:rsidRPr="00E231BC">
              <w:rPr>
                <w:rFonts w:ascii="Verdana" w:eastAsia="Times New Roman" w:hAnsi="Verdana" w:cs="Times New Roman"/>
                <w:b/>
                <w:sz w:val="16"/>
                <w:szCs w:val="16"/>
                <w:lang w:eastAsia="nl-NL"/>
              </w:rPr>
              <w:t>In te dienen documenten</w:t>
            </w:r>
          </w:p>
        </w:tc>
      </w:tr>
      <w:tr w:rsidR="00AD1C07" w14:paraId="2FC295E6" w14:textId="77777777" w:rsidTr="0BD795C0">
        <w:trPr>
          <w:trHeight w:val="566"/>
        </w:trPr>
        <w:tc>
          <w:tcPr>
            <w:tcW w:w="2477" w:type="dxa"/>
            <w:vAlign w:val="center"/>
          </w:tcPr>
          <w:p w14:paraId="54736AC3" w14:textId="77777777" w:rsidR="00AD1C07" w:rsidRPr="00E231BC" w:rsidRDefault="00AD1C07" w:rsidP="00EA4ACB">
            <w:pPr>
              <w:pStyle w:val="Geenafstand"/>
              <w:rPr>
                <w:rFonts w:ascii="Verdana" w:eastAsia="Times New Roman" w:hAnsi="Verdana" w:cs="Times New Roman"/>
                <w:sz w:val="16"/>
                <w:szCs w:val="16"/>
                <w:lang w:eastAsia="nl-NL"/>
              </w:rPr>
            </w:pPr>
            <w:r>
              <w:rPr>
                <w:rFonts w:ascii="Verdana" w:eastAsia="Times New Roman" w:hAnsi="Verdana" w:cs="Times New Roman"/>
                <w:sz w:val="16"/>
                <w:szCs w:val="16"/>
                <w:lang w:eastAsia="nl-NL"/>
              </w:rPr>
              <w:t>Netwerkdekking</w:t>
            </w:r>
          </w:p>
        </w:tc>
        <w:tc>
          <w:tcPr>
            <w:tcW w:w="2141" w:type="dxa"/>
            <w:vAlign w:val="center"/>
          </w:tcPr>
          <w:p w14:paraId="6AD3A682" w14:textId="7859CD9B" w:rsidR="00AD1C07" w:rsidRPr="00E231BC" w:rsidRDefault="782FDD50" w:rsidP="00B20AF6">
            <w:pPr>
              <w:pStyle w:val="Geenafstand"/>
              <w:jc w:val="center"/>
              <w:rPr>
                <w:rFonts w:ascii="Verdana" w:eastAsia="Times New Roman" w:hAnsi="Verdana" w:cs="Times New Roman"/>
                <w:sz w:val="16"/>
                <w:szCs w:val="16"/>
                <w:lang w:eastAsia="nl-NL"/>
              </w:rPr>
            </w:pPr>
            <w:r w:rsidRPr="0BD795C0">
              <w:rPr>
                <w:rFonts w:ascii="Verdana" w:eastAsia="Times New Roman" w:hAnsi="Verdana" w:cs="Times New Roman"/>
                <w:sz w:val="16"/>
                <w:szCs w:val="16"/>
                <w:lang w:eastAsia="nl-NL"/>
              </w:rPr>
              <w:t xml:space="preserve">€ </w:t>
            </w:r>
            <w:r w:rsidR="19C0D001" w:rsidRPr="0BD795C0">
              <w:rPr>
                <w:rFonts w:ascii="Verdana" w:eastAsia="Times New Roman" w:hAnsi="Verdana" w:cs="Times New Roman"/>
                <w:sz w:val="16"/>
                <w:szCs w:val="16"/>
                <w:lang w:eastAsia="nl-NL"/>
              </w:rPr>
              <w:t>5</w:t>
            </w:r>
            <w:r w:rsidR="3F9965E3" w:rsidRPr="0BD795C0">
              <w:rPr>
                <w:rFonts w:ascii="Verdana" w:eastAsia="Times New Roman" w:hAnsi="Verdana" w:cs="Times New Roman"/>
                <w:sz w:val="16"/>
                <w:szCs w:val="16"/>
                <w:lang w:eastAsia="nl-NL"/>
              </w:rPr>
              <w:t>00.000</w:t>
            </w:r>
            <w:r w:rsidRPr="0BD795C0">
              <w:rPr>
                <w:rFonts w:ascii="Verdana" w:eastAsia="Times New Roman" w:hAnsi="Verdana" w:cs="Times New Roman"/>
                <w:sz w:val="16"/>
                <w:szCs w:val="16"/>
                <w:lang w:eastAsia="nl-NL"/>
              </w:rPr>
              <w:t>,-</w:t>
            </w:r>
          </w:p>
        </w:tc>
        <w:tc>
          <w:tcPr>
            <w:tcW w:w="3670" w:type="dxa"/>
            <w:vAlign w:val="center"/>
          </w:tcPr>
          <w:p w14:paraId="54A7CA1A" w14:textId="5EE3AAFC" w:rsidR="00AD1C07" w:rsidRPr="00F72EC5" w:rsidRDefault="00927E6C" w:rsidP="00EA4ACB">
            <w:pPr>
              <w:pStyle w:val="Geenafstand"/>
              <w:rPr>
                <w:rFonts w:ascii="Verdana" w:eastAsia="Times New Roman" w:hAnsi="Verdana" w:cs="Times New Roman"/>
                <w:sz w:val="16"/>
                <w:szCs w:val="16"/>
                <w:lang w:eastAsia="nl-NL"/>
              </w:rPr>
            </w:pPr>
            <w:r w:rsidRPr="00F72EC5">
              <w:rPr>
                <w:rFonts w:ascii="Verdana" w:eastAsia="Times New Roman" w:hAnsi="Verdana" w:cs="Times New Roman"/>
                <w:sz w:val="16"/>
                <w:szCs w:val="16"/>
                <w:lang w:eastAsia="nl-NL"/>
              </w:rPr>
              <w:t xml:space="preserve">* </w:t>
            </w:r>
            <w:r w:rsidR="00AD1C07" w:rsidRPr="00F72EC5">
              <w:rPr>
                <w:rFonts w:ascii="Verdana" w:eastAsia="Times New Roman" w:hAnsi="Verdana" w:cs="Times New Roman"/>
                <w:b/>
                <w:bCs/>
                <w:sz w:val="16"/>
                <w:szCs w:val="16"/>
                <w:u w:val="single"/>
                <w:lang w:eastAsia="nl-NL"/>
              </w:rPr>
              <w:t>Geen</w:t>
            </w:r>
            <w:r w:rsidR="00E9640A" w:rsidRPr="00F72EC5">
              <w:rPr>
                <w:rFonts w:ascii="Verdana" w:eastAsia="Times New Roman" w:hAnsi="Verdana" w:cs="Times New Roman"/>
                <w:b/>
                <w:bCs/>
                <w:sz w:val="16"/>
                <w:szCs w:val="16"/>
                <w:u w:val="single"/>
                <w:lang w:eastAsia="nl-NL"/>
              </w:rPr>
              <w:t xml:space="preserve"> (resultaat netwerkdekking)</w:t>
            </w:r>
          </w:p>
          <w:p w14:paraId="5E2AEC92" w14:textId="72DC94EF" w:rsidR="00AD1C07" w:rsidRPr="00F75920" w:rsidRDefault="00AD1C07" w:rsidP="00EA4ACB">
            <w:pPr>
              <w:pStyle w:val="Geenafstand"/>
              <w:rPr>
                <w:rFonts w:ascii="Verdana" w:eastAsia="Times New Roman" w:hAnsi="Verdana" w:cs="Times New Roman"/>
                <w:sz w:val="16"/>
                <w:szCs w:val="16"/>
                <w:lang w:eastAsia="nl-NL"/>
              </w:rPr>
            </w:pPr>
          </w:p>
        </w:tc>
      </w:tr>
      <w:tr w:rsidR="00AD1C07" w14:paraId="246D0308" w14:textId="77777777" w:rsidTr="0BD795C0">
        <w:trPr>
          <w:trHeight w:val="546"/>
        </w:trPr>
        <w:tc>
          <w:tcPr>
            <w:tcW w:w="2477" w:type="dxa"/>
            <w:vAlign w:val="center"/>
          </w:tcPr>
          <w:p w14:paraId="56FD71DE" w14:textId="77777777" w:rsidR="00AD1C07" w:rsidRPr="00E231BC" w:rsidRDefault="00AD1C07" w:rsidP="00EA4ACB">
            <w:pPr>
              <w:pStyle w:val="Geenafstand"/>
              <w:rPr>
                <w:rFonts w:ascii="Verdana" w:eastAsia="Times New Roman" w:hAnsi="Verdana" w:cs="Times New Roman"/>
                <w:sz w:val="16"/>
                <w:szCs w:val="16"/>
                <w:lang w:eastAsia="nl-NL"/>
              </w:rPr>
            </w:pPr>
            <w:r>
              <w:rPr>
                <w:rFonts w:ascii="Verdana" w:eastAsia="Times New Roman" w:hAnsi="Verdana" w:cs="Times New Roman"/>
                <w:sz w:val="16"/>
                <w:szCs w:val="16"/>
                <w:lang w:eastAsia="nl-NL"/>
              </w:rPr>
              <w:t>Uitbreiding bij calamiteiten</w:t>
            </w:r>
          </w:p>
        </w:tc>
        <w:tc>
          <w:tcPr>
            <w:tcW w:w="2141" w:type="dxa"/>
            <w:vAlign w:val="center"/>
          </w:tcPr>
          <w:p w14:paraId="54063F45" w14:textId="408E8201" w:rsidR="00AD1C07" w:rsidRPr="00E231BC" w:rsidRDefault="3A6F6CBD" w:rsidP="00C04E48">
            <w:pPr>
              <w:pStyle w:val="Geenafstand"/>
              <w:jc w:val="center"/>
              <w:rPr>
                <w:rFonts w:ascii="Verdana" w:eastAsia="Times New Roman" w:hAnsi="Verdana" w:cs="Times New Roman"/>
                <w:sz w:val="16"/>
                <w:szCs w:val="16"/>
                <w:lang w:eastAsia="nl-NL"/>
              </w:rPr>
            </w:pPr>
            <w:r w:rsidRPr="20209DE7">
              <w:rPr>
                <w:rFonts w:ascii="Verdana" w:eastAsia="Times New Roman" w:hAnsi="Verdana" w:cs="Times New Roman"/>
                <w:sz w:val="16"/>
                <w:szCs w:val="16"/>
                <w:lang w:eastAsia="nl-NL"/>
              </w:rPr>
              <w:t xml:space="preserve">€ </w:t>
            </w:r>
            <w:r w:rsidR="003C89EE" w:rsidRPr="20209DE7">
              <w:rPr>
                <w:rFonts w:ascii="Verdana" w:eastAsia="Times New Roman" w:hAnsi="Verdana" w:cs="Times New Roman"/>
                <w:sz w:val="16"/>
                <w:szCs w:val="16"/>
                <w:lang w:eastAsia="nl-NL"/>
              </w:rPr>
              <w:t>50.000</w:t>
            </w:r>
            <w:r w:rsidR="001059E3">
              <w:rPr>
                <w:rFonts w:ascii="Verdana" w:eastAsia="Times New Roman" w:hAnsi="Verdana" w:cs="Times New Roman"/>
                <w:sz w:val="16"/>
                <w:szCs w:val="16"/>
                <w:lang w:eastAsia="nl-NL"/>
              </w:rPr>
              <w:t>,</w:t>
            </w:r>
            <w:r w:rsidRPr="20209DE7">
              <w:rPr>
                <w:rFonts w:ascii="Verdana" w:eastAsia="Times New Roman" w:hAnsi="Verdana" w:cs="Times New Roman"/>
                <w:sz w:val="16"/>
                <w:szCs w:val="16"/>
                <w:lang w:eastAsia="nl-NL"/>
              </w:rPr>
              <w:t>-</w:t>
            </w:r>
          </w:p>
        </w:tc>
        <w:tc>
          <w:tcPr>
            <w:tcW w:w="3670" w:type="dxa"/>
            <w:vAlign w:val="center"/>
          </w:tcPr>
          <w:p w14:paraId="78A82E26" w14:textId="74E40BA9" w:rsidR="00AD1C07" w:rsidRPr="00F75920" w:rsidRDefault="00927E6C" w:rsidP="00EA4ACB">
            <w:pPr>
              <w:pStyle w:val="Geenafstand"/>
              <w:rPr>
                <w:rFonts w:ascii="Verdana" w:eastAsia="Times New Roman" w:hAnsi="Verdana" w:cs="Times New Roman"/>
                <w:sz w:val="16"/>
                <w:szCs w:val="16"/>
                <w:lang w:eastAsia="nl-NL"/>
              </w:rPr>
            </w:pPr>
            <w:r w:rsidRPr="00F75920">
              <w:rPr>
                <w:rFonts w:ascii="Verdana" w:eastAsia="Times New Roman" w:hAnsi="Verdana" w:cs="Times New Roman"/>
                <w:sz w:val="16"/>
                <w:szCs w:val="16"/>
                <w:lang w:eastAsia="nl-NL"/>
              </w:rPr>
              <w:t xml:space="preserve">* </w:t>
            </w:r>
            <w:r w:rsidR="00AD1C07" w:rsidRPr="00F75920">
              <w:rPr>
                <w:rFonts w:ascii="Verdana" w:eastAsia="Times New Roman" w:hAnsi="Verdana" w:cs="Times New Roman"/>
                <w:sz w:val="16"/>
                <w:szCs w:val="16"/>
                <w:lang w:eastAsia="nl-NL"/>
              </w:rPr>
              <w:t>Plan uitbreiding bij calamiteiten (</w:t>
            </w:r>
            <w:r w:rsidR="00AD1C07" w:rsidRPr="00F75920">
              <w:rPr>
                <w:rFonts w:ascii="Verdana" w:eastAsia="Times New Roman" w:hAnsi="Verdana" w:cs="Times New Roman"/>
                <w:b/>
                <w:bCs/>
                <w:sz w:val="16"/>
                <w:szCs w:val="16"/>
                <w:u w:val="single"/>
                <w:lang w:eastAsia="nl-NL"/>
              </w:rPr>
              <w:t>enkel één getal</w:t>
            </w:r>
            <w:r w:rsidR="00AD1C07" w:rsidRPr="00F75920">
              <w:rPr>
                <w:rFonts w:ascii="Verdana" w:eastAsia="Times New Roman" w:hAnsi="Verdana" w:cs="Times New Roman"/>
                <w:sz w:val="16"/>
                <w:szCs w:val="16"/>
                <w:lang w:eastAsia="nl-NL"/>
              </w:rPr>
              <w:t xml:space="preserve"> vermelden)</w:t>
            </w:r>
          </w:p>
          <w:p w14:paraId="70DB3429" w14:textId="0E3E2012" w:rsidR="00AD1C07" w:rsidRPr="00F75920" w:rsidRDefault="00927E6C" w:rsidP="00EA4ACB">
            <w:pPr>
              <w:pStyle w:val="Geenafstand"/>
              <w:rPr>
                <w:rFonts w:ascii="Verdana" w:eastAsia="Times New Roman" w:hAnsi="Verdana" w:cs="Times New Roman"/>
                <w:sz w:val="16"/>
                <w:szCs w:val="16"/>
                <w:lang w:eastAsia="nl-NL"/>
              </w:rPr>
            </w:pPr>
            <w:r w:rsidRPr="00F75920">
              <w:rPr>
                <w:rFonts w:ascii="Verdana" w:eastAsia="Times New Roman" w:hAnsi="Verdana" w:cs="Times New Roman"/>
                <w:sz w:val="16"/>
                <w:szCs w:val="16"/>
                <w:lang w:eastAsia="nl-NL"/>
              </w:rPr>
              <w:t xml:space="preserve">* </w:t>
            </w:r>
            <w:r w:rsidR="00AD1C07" w:rsidRPr="00F75920">
              <w:rPr>
                <w:rFonts w:ascii="Verdana" w:eastAsia="Times New Roman" w:hAnsi="Verdana" w:cs="Times New Roman"/>
                <w:sz w:val="16"/>
                <w:szCs w:val="16"/>
                <w:lang w:eastAsia="nl-NL"/>
              </w:rPr>
              <w:t>Vormvrij</w:t>
            </w:r>
          </w:p>
        </w:tc>
      </w:tr>
      <w:tr w:rsidR="00AD1C07" w14:paraId="40646CFF" w14:textId="77777777" w:rsidTr="009668A5">
        <w:trPr>
          <w:trHeight w:val="882"/>
        </w:trPr>
        <w:tc>
          <w:tcPr>
            <w:tcW w:w="2477" w:type="dxa"/>
            <w:shd w:val="clear" w:color="auto" w:fill="B4C6E7" w:themeFill="accent1" w:themeFillTint="66"/>
            <w:vAlign w:val="center"/>
          </w:tcPr>
          <w:p w14:paraId="051A0062" w14:textId="77777777" w:rsidR="00AD1C07" w:rsidRPr="00D009FF" w:rsidRDefault="00AD1C07" w:rsidP="00EA4ACB">
            <w:pPr>
              <w:pStyle w:val="Geenafstand"/>
              <w:rPr>
                <w:rFonts w:ascii="Verdana" w:eastAsia="Times New Roman" w:hAnsi="Verdana" w:cs="Times New Roman"/>
                <w:sz w:val="16"/>
                <w:szCs w:val="16"/>
                <w:lang w:eastAsia="nl-NL"/>
              </w:rPr>
            </w:pPr>
            <w:r w:rsidRPr="00D009FF">
              <w:rPr>
                <w:rFonts w:ascii="Verdana" w:eastAsia="Times New Roman" w:hAnsi="Verdana" w:cs="Times New Roman"/>
                <w:sz w:val="16"/>
                <w:szCs w:val="16"/>
                <w:lang w:eastAsia="nl-NL"/>
              </w:rPr>
              <w:t>Prijs</w:t>
            </w:r>
          </w:p>
        </w:tc>
        <w:tc>
          <w:tcPr>
            <w:tcW w:w="2141" w:type="dxa"/>
            <w:shd w:val="clear" w:color="auto" w:fill="B4C6E7" w:themeFill="accent1" w:themeFillTint="66"/>
            <w:vAlign w:val="center"/>
          </w:tcPr>
          <w:p w14:paraId="518D651A" w14:textId="77777777" w:rsidR="00AD1C07" w:rsidRPr="00E231BC" w:rsidRDefault="00AD1C07" w:rsidP="00EA4ACB">
            <w:pPr>
              <w:pStyle w:val="Geenafstand"/>
              <w:jc w:val="right"/>
              <w:rPr>
                <w:rFonts w:ascii="Verdana" w:eastAsia="Times New Roman" w:hAnsi="Verdana" w:cs="Times New Roman"/>
                <w:b/>
                <w:bCs/>
                <w:sz w:val="16"/>
                <w:szCs w:val="16"/>
                <w:highlight w:val="yellow"/>
                <w:lang w:eastAsia="nl-NL"/>
              </w:rPr>
            </w:pPr>
          </w:p>
        </w:tc>
        <w:tc>
          <w:tcPr>
            <w:tcW w:w="3670" w:type="dxa"/>
            <w:vAlign w:val="center"/>
          </w:tcPr>
          <w:p w14:paraId="315646A0" w14:textId="29224354" w:rsidR="00AD1C07" w:rsidRPr="00F75920" w:rsidRDefault="00927E6C" w:rsidP="00EA4ACB">
            <w:pPr>
              <w:pStyle w:val="Geenafstand"/>
              <w:rPr>
                <w:rFonts w:ascii="Verdana" w:eastAsia="Times New Roman" w:hAnsi="Verdana" w:cs="Times New Roman"/>
                <w:sz w:val="16"/>
                <w:szCs w:val="16"/>
                <w:lang w:eastAsia="nl-NL"/>
              </w:rPr>
            </w:pPr>
            <w:r w:rsidRPr="00F75920">
              <w:rPr>
                <w:rFonts w:ascii="Verdana" w:eastAsia="Times New Roman" w:hAnsi="Verdana" w:cs="Times New Roman"/>
                <w:sz w:val="16"/>
                <w:szCs w:val="16"/>
                <w:lang w:eastAsia="nl-NL"/>
              </w:rPr>
              <w:t xml:space="preserve">* </w:t>
            </w:r>
            <w:r w:rsidR="00AD1C07" w:rsidRPr="00F75920">
              <w:rPr>
                <w:rFonts w:ascii="Verdana" w:eastAsia="Times New Roman" w:hAnsi="Verdana" w:cs="Times New Roman"/>
                <w:sz w:val="16"/>
                <w:szCs w:val="16"/>
                <w:lang w:eastAsia="nl-NL"/>
              </w:rPr>
              <w:t>Bijlage 10 - Prijzenblad</w:t>
            </w:r>
          </w:p>
          <w:p w14:paraId="1715F4FE" w14:textId="6255BED6" w:rsidR="00AD1C07" w:rsidRPr="00F75920" w:rsidRDefault="00927E6C" w:rsidP="00EA4ACB">
            <w:pPr>
              <w:pStyle w:val="Geenafstand"/>
              <w:rPr>
                <w:rFonts w:ascii="Verdana" w:eastAsia="Times New Roman" w:hAnsi="Verdana" w:cs="Times New Roman"/>
                <w:sz w:val="16"/>
                <w:szCs w:val="16"/>
                <w:lang w:eastAsia="nl-NL"/>
              </w:rPr>
            </w:pPr>
            <w:r w:rsidRPr="00F75920">
              <w:rPr>
                <w:rFonts w:ascii="Verdana" w:eastAsia="Times New Roman" w:hAnsi="Verdana" w:cs="Times New Roman"/>
                <w:sz w:val="16"/>
                <w:szCs w:val="16"/>
                <w:lang w:eastAsia="nl-NL"/>
              </w:rPr>
              <w:t xml:space="preserve">* </w:t>
            </w:r>
            <w:r w:rsidR="00AD1C07" w:rsidRPr="00F75920">
              <w:rPr>
                <w:rFonts w:ascii="Verdana" w:eastAsia="Times New Roman" w:hAnsi="Verdana" w:cs="Times New Roman"/>
                <w:sz w:val="16"/>
                <w:szCs w:val="16"/>
                <w:lang w:eastAsia="nl-NL"/>
              </w:rPr>
              <w:t>Niet vormvrij - Bijlage 10 van Aanbesteder invullen</w:t>
            </w:r>
          </w:p>
        </w:tc>
      </w:tr>
    </w:tbl>
    <w:p w14:paraId="19301DE8" w14:textId="77777777" w:rsidR="00AD1C07" w:rsidRPr="00E231BC" w:rsidRDefault="00AD1C07" w:rsidP="00BF43E1">
      <w:pPr>
        <w:pStyle w:val="Geenafstand"/>
        <w:rPr>
          <w:rFonts w:ascii="Verdana" w:eastAsia="Times New Roman" w:hAnsi="Verdana" w:cs="Times New Roman"/>
          <w:sz w:val="18"/>
          <w:szCs w:val="18"/>
          <w:lang w:eastAsia="nl-NL"/>
        </w:rPr>
      </w:pPr>
    </w:p>
    <w:p w14:paraId="3DEAFB17" w14:textId="77777777" w:rsidR="00BF43E1" w:rsidRDefault="00BF43E1" w:rsidP="00E35EC9">
      <w:pPr>
        <w:autoSpaceDE w:val="0"/>
        <w:autoSpaceDN w:val="0"/>
        <w:adjustRightInd w:val="0"/>
        <w:rPr>
          <w:rFonts w:ascii="Verdana-Bold" w:eastAsiaTheme="minorHAnsi" w:hAnsi="Verdana-Bold" w:cs="Verdana-Bold"/>
          <w:b/>
          <w:bCs/>
          <w:szCs w:val="18"/>
          <w:lang w:eastAsia="en-US"/>
          <w14:ligatures w14:val="standardContextual"/>
        </w:rPr>
      </w:pPr>
    </w:p>
    <w:p w14:paraId="0BA431DF" w14:textId="77777777" w:rsidR="006F30D1" w:rsidRDefault="006F30D1" w:rsidP="00E35EC9">
      <w:pPr>
        <w:autoSpaceDE w:val="0"/>
        <w:autoSpaceDN w:val="0"/>
        <w:adjustRightInd w:val="0"/>
        <w:rPr>
          <w:rFonts w:ascii="Verdana-Bold" w:eastAsiaTheme="minorHAnsi" w:hAnsi="Verdana-Bold" w:cs="Verdana-Bold"/>
          <w:b/>
          <w:bCs/>
          <w:szCs w:val="18"/>
          <w:lang w:eastAsia="en-US"/>
          <w14:ligatures w14:val="standardContextual"/>
        </w:rPr>
      </w:pPr>
    </w:p>
    <w:p w14:paraId="260BC6AD" w14:textId="5B936E52" w:rsidR="006F30D1" w:rsidRPr="00882AAF" w:rsidRDefault="006F30D1" w:rsidP="006F30D1">
      <w:pPr>
        <w:rPr>
          <w:szCs w:val="18"/>
        </w:rPr>
      </w:pPr>
      <w:r w:rsidRPr="00882AAF">
        <w:rPr>
          <w:b/>
          <w:bCs/>
          <w:sz w:val="24"/>
        </w:rPr>
        <w:t>2. Gunningscriterium ‘Netwerkdekking’</w:t>
      </w:r>
      <w:r>
        <w:rPr>
          <w:b/>
          <w:bCs/>
          <w:sz w:val="24"/>
        </w:rPr>
        <w:t xml:space="preserve"> en </w:t>
      </w:r>
      <w:r w:rsidR="006D52BC">
        <w:rPr>
          <w:b/>
          <w:bCs/>
          <w:sz w:val="24"/>
        </w:rPr>
        <w:t xml:space="preserve">het </w:t>
      </w:r>
      <w:r>
        <w:rPr>
          <w:b/>
          <w:bCs/>
          <w:sz w:val="24"/>
        </w:rPr>
        <w:t>beoordelingskader</w:t>
      </w:r>
    </w:p>
    <w:p w14:paraId="2CD18ED9" w14:textId="77777777" w:rsidR="006F30D1" w:rsidRPr="00882AAF" w:rsidRDefault="006F30D1" w:rsidP="006F30D1">
      <w:pPr>
        <w:rPr>
          <w:szCs w:val="18"/>
        </w:rPr>
      </w:pPr>
    </w:p>
    <w:p w14:paraId="36F50CA4" w14:textId="70BDF599" w:rsidR="006F30D1" w:rsidRPr="001059E3" w:rsidRDefault="006F30D1" w:rsidP="0BD795C0">
      <w:r w:rsidRPr="001059E3">
        <w:t>Een goede 4G netwerkdekking wordt bereikt door een combinatie van zowel een hoog 4G RF niveau (RSRP niveau) als een lage 4G interferentie (hoog SINR niveau). De kwaliteit van de netwerkdekking is gebaseerd op de gemiddelden van de RSRP en SINR waarden van de drie mobiele netwerken.</w:t>
      </w:r>
    </w:p>
    <w:p w14:paraId="27B97B36" w14:textId="4EB54C97" w:rsidR="0BD795C0" w:rsidRPr="001059E3" w:rsidRDefault="0BD795C0" w:rsidP="0BD795C0"/>
    <w:p w14:paraId="46BF0E7E" w14:textId="3CB3CC17" w:rsidR="3D720F31" w:rsidRPr="001059E3" w:rsidRDefault="3D720F31" w:rsidP="0BD795C0">
      <w:r w:rsidRPr="001059E3">
        <w:lastRenderedPageBreak/>
        <w:t>Indien op een locatie geen 4G dekking wordt waargenomen</w:t>
      </w:r>
      <w:r w:rsidR="0083164A">
        <w:t xml:space="preserve"> d</w:t>
      </w:r>
      <w:r w:rsidRPr="001059E3">
        <w:t xml:space="preserve">an wordt voor het </w:t>
      </w:r>
      <w:r w:rsidR="1B78E345" w:rsidRPr="001059E3">
        <w:t>desbetreffende</w:t>
      </w:r>
      <w:r w:rsidRPr="001059E3">
        <w:t xml:space="preserve"> netwerk</w:t>
      </w:r>
      <w:r w:rsidR="385717D1" w:rsidRPr="001059E3">
        <w:t xml:space="preserve"> voor deze meting de</w:t>
      </w:r>
      <w:r w:rsidRPr="001059E3">
        <w:t xml:space="preserve"> laatst </w:t>
      </w:r>
      <w:r w:rsidR="7DE767B4" w:rsidRPr="001059E3">
        <w:t>gerapporteerde</w:t>
      </w:r>
      <w:r w:rsidRPr="001059E3">
        <w:t xml:space="preserve"> waarden</w:t>
      </w:r>
      <w:r w:rsidR="19A6F557" w:rsidRPr="001059E3">
        <w:t xml:space="preserve"> gebruikt.</w:t>
      </w:r>
    </w:p>
    <w:p w14:paraId="71F2C90A" w14:textId="77777777" w:rsidR="006F30D1" w:rsidRPr="001059E3" w:rsidRDefault="006F30D1" w:rsidP="006F30D1">
      <w:pPr>
        <w:rPr>
          <w:szCs w:val="18"/>
        </w:rPr>
      </w:pPr>
    </w:p>
    <w:p w14:paraId="0A178031" w14:textId="0280A982" w:rsidR="006F30D1" w:rsidRPr="001059E3" w:rsidRDefault="006F30D1" w:rsidP="0BD795C0">
      <w:r w:rsidRPr="001059E3">
        <w:t>De beoordeling van de netwerkdekking wordt gedaan met een drive test van 100-150km in het werkgebied van ZZL. Tijdens deze drivetest worden metingen verricht van het RSRP en SINR en hiermee de gemiddelde waarde (AV Level) van RSRP en SINR van alle mobiele 4G netwerk</w:t>
      </w:r>
      <w:r w:rsidR="4DCD7168" w:rsidRPr="001059E3">
        <w:t>en</w:t>
      </w:r>
      <w:r w:rsidRPr="001059E3">
        <w:t xml:space="preserve"> vastgesteld.</w:t>
      </w:r>
    </w:p>
    <w:p w14:paraId="429D9F82" w14:textId="6FB1E901" w:rsidR="006F30D1" w:rsidRPr="001059E3" w:rsidRDefault="006F30D1" w:rsidP="20209DE7"/>
    <w:p w14:paraId="33FD118C" w14:textId="12BC3B47" w:rsidR="006F30D1" w:rsidRPr="001059E3" w:rsidRDefault="006F30D1" w:rsidP="0BD795C0">
      <w:r w:rsidRPr="001059E3">
        <w:t>De score per mobiel</w:t>
      </w:r>
      <w:r w:rsidR="3332D5D4" w:rsidRPr="001059E3">
        <w:t xml:space="preserve"> </w:t>
      </w:r>
      <w:r w:rsidRPr="001059E3">
        <w:t>netwerk wordt gewogen op basis van deze gemiddelde waarde conform onderstaande tabel.</w:t>
      </w:r>
      <w:r w:rsidR="49B5171C" w:rsidRPr="001059E3">
        <w:t xml:space="preserve"> Bijvoorbeeld </w:t>
      </w:r>
      <w:r w:rsidR="51B0685E" w:rsidRPr="001059E3">
        <w:t xml:space="preserve">RSRP </w:t>
      </w:r>
      <w:r w:rsidR="77FEF1A7" w:rsidRPr="001059E3">
        <w:t>AV</w:t>
      </w:r>
      <w:r w:rsidR="076BD343" w:rsidRPr="001059E3">
        <w:t xml:space="preserve"> level</w:t>
      </w:r>
      <w:r w:rsidR="77FEF1A7" w:rsidRPr="001059E3">
        <w:t xml:space="preserve"> </w:t>
      </w:r>
      <w:r w:rsidR="07BD10B5" w:rsidRPr="001059E3">
        <w:t xml:space="preserve">alle inschrijvers is </w:t>
      </w:r>
      <w:r w:rsidR="77FEF1A7" w:rsidRPr="001059E3">
        <w:t>-109 dB</w:t>
      </w:r>
      <w:r w:rsidR="012846FF" w:rsidRPr="001059E3">
        <w:t>m</w:t>
      </w:r>
      <w:r w:rsidR="7A7D6404" w:rsidRPr="001059E3">
        <w:t xml:space="preserve"> en</w:t>
      </w:r>
      <w:r w:rsidR="5111A0CA" w:rsidRPr="001059E3">
        <w:t xml:space="preserve"> van inschrijver 1 –106 dBm</w:t>
      </w:r>
      <w:r w:rsidR="34D6673E" w:rsidRPr="001059E3">
        <w:t xml:space="preserve">, dan is de score 1-106/109= </w:t>
      </w:r>
      <w:r w:rsidR="24557095" w:rsidRPr="001059E3">
        <w:t>2,8% boven AV level. De fictieve korting is dan €200.000,-</w:t>
      </w:r>
      <w:r w:rsidR="740754E5" w:rsidRPr="001059E3">
        <w:t>.</w:t>
      </w:r>
    </w:p>
    <w:p w14:paraId="0E97011A" w14:textId="77777777" w:rsidR="006F30D1" w:rsidRPr="001059E3" w:rsidRDefault="006F30D1" w:rsidP="006F30D1">
      <w:pPr>
        <w:pStyle w:val="Geenafstand"/>
        <w:rPr>
          <w:rFonts w:ascii="Verdana" w:eastAsia="Times New Roman" w:hAnsi="Verdana" w:cs="Times New Roman"/>
          <w:sz w:val="18"/>
          <w:szCs w:val="18"/>
          <w:lang w:eastAsia="nl-NL"/>
        </w:rPr>
      </w:pPr>
    </w:p>
    <w:tbl>
      <w:tblPr>
        <w:tblW w:w="7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4677"/>
        <w:gridCol w:w="2837"/>
      </w:tblGrid>
      <w:tr w:rsidR="006F30D1" w:rsidRPr="00E231BC" w14:paraId="489A9A79" w14:textId="77777777" w:rsidTr="009668A5">
        <w:tc>
          <w:tcPr>
            <w:tcW w:w="4677" w:type="dxa"/>
            <w:shd w:val="clear" w:color="auto" w:fill="B4C6E7" w:themeFill="accent1" w:themeFillTint="66"/>
          </w:tcPr>
          <w:p w14:paraId="521202BC" w14:textId="77777777" w:rsidR="006F30D1" w:rsidRPr="001059E3" w:rsidRDefault="006F30D1" w:rsidP="00EA4ACB">
            <w:pPr>
              <w:pStyle w:val="Geenafstand"/>
              <w:rPr>
                <w:rFonts w:ascii="Verdana" w:hAnsi="Verdana"/>
                <w:b/>
                <w:bCs/>
                <w:sz w:val="18"/>
                <w:szCs w:val="18"/>
              </w:rPr>
            </w:pPr>
            <w:r w:rsidRPr="001059E3">
              <w:rPr>
                <w:rFonts w:ascii="Verdana" w:hAnsi="Verdana"/>
                <w:b/>
                <w:bCs/>
                <w:sz w:val="18"/>
                <w:szCs w:val="18"/>
              </w:rPr>
              <w:t>Resultaat</w:t>
            </w:r>
          </w:p>
        </w:tc>
        <w:tc>
          <w:tcPr>
            <w:tcW w:w="2837" w:type="dxa"/>
            <w:shd w:val="clear" w:color="auto" w:fill="B4C6E7" w:themeFill="accent1" w:themeFillTint="66"/>
            <w:vAlign w:val="center"/>
          </w:tcPr>
          <w:p w14:paraId="17FFBA4B" w14:textId="1AB83E90" w:rsidR="006F30D1" w:rsidRPr="00750A5D" w:rsidRDefault="5D9480B2" w:rsidP="00EA4ACB">
            <w:pPr>
              <w:pStyle w:val="Geenafstand"/>
              <w:rPr>
                <w:rFonts w:ascii="Verdana" w:hAnsi="Verdana"/>
                <w:b/>
                <w:bCs/>
                <w:sz w:val="18"/>
                <w:szCs w:val="18"/>
              </w:rPr>
            </w:pPr>
            <w:r w:rsidRPr="001059E3">
              <w:rPr>
                <w:rFonts w:ascii="Verdana" w:hAnsi="Verdana"/>
                <w:b/>
                <w:bCs/>
                <w:sz w:val="18"/>
                <w:szCs w:val="18"/>
              </w:rPr>
              <w:t>F</w:t>
            </w:r>
            <w:r w:rsidR="006F30D1" w:rsidRPr="001059E3">
              <w:rPr>
                <w:rFonts w:ascii="Verdana" w:hAnsi="Verdana"/>
                <w:b/>
                <w:bCs/>
                <w:sz w:val="18"/>
                <w:szCs w:val="18"/>
              </w:rPr>
              <w:t>ictieve korting op de inschrijfprijs (exclusief btw)</w:t>
            </w:r>
          </w:p>
        </w:tc>
      </w:tr>
      <w:tr w:rsidR="006F30D1" w:rsidRPr="00E231BC" w14:paraId="774CA1A3" w14:textId="77777777" w:rsidTr="0BD795C0">
        <w:tc>
          <w:tcPr>
            <w:tcW w:w="4677" w:type="dxa"/>
            <w:tcBorders>
              <w:top w:val="single" w:sz="4" w:space="0" w:color="auto"/>
              <w:left w:val="single" w:sz="4" w:space="0" w:color="auto"/>
              <w:bottom w:val="single" w:sz="4" w:space="0" w:color="auto"/>
              <w:right w:val="single" w:sz="4" w:space="0" w:color="auto"/>
            </w:tcBorders>
            <w:vAlign w:val="center"/>
          </w:tcPr>
          <w:p w14:paraId="6E24FBE1" w14:textId="77777777" w:rsidR="006F30D1" w:rsidRPr="009C15DB" w:rsidRDefault="006F30D1" w:rsidP="00EA4ACB">
            <w:pPr>
              <w:rPr>
                <w:sz w:val="16"/>
                <w:szCs w:val="16"/>
              </w:rPr>
            </w:pPr>
            <w:r w:rsidRPr="009C15DB">
              <w:rPr>
                <w:sz w:val="16"/>
                <w:szCs w:val="16"/>
              </w:rPr>
              <w:t>AV level</w:t>
            </w:r>
          </w:p>
        </w:tc>
        <w:tc>
          <w:tcPr>
            <w:tcW w:w="2837" w:type="dxa"/>
            <w:tcBorders>
              <w:top w:val="single" w:sz="4" w:space="0" w:color="auto"/>
              <w:left w:val="single" w:sz="4" w:space="0" w:color="auto"/>
              <w:bottom w:val="single" w:sz="4" w:space="0" w:color="auto"/>
              <w:right w:val="single" w:sz="4" w:space="0" w:color="auto"/>
            </w:tcBorders>
            <w:vAlign w:val="center"/>
          </w:tcPr>
          <w:p w14:paraId="1BDFE478" w14:textId="5636A416" w:rsidR="006F30D1" w:rsidRPr="009C15DB" w:rsidRDefault="006F30D1" w:rsidP="00EA4ACB">
            <w:pPr>
              <w:jc w:val="right"/>
              <w:rPr>
                <w:rFonts w:eastAsia="Calibri" w:cs="Arial"/>
                <w:sz w:val="16"/>
                <w:szCs w:val="16"/>
              </w:rPr>
            </w:pPr>
            <w:r w:rsidRPr="0BD795C0">
              <w:rPr>
                <w:sz w:val="16"/>
                <w:szCs w:val="16"/>
              </w:rPr>
              <w:t xml:space="preserve">€             </w:t>
            </w:r>
            <w:r w:rsidR="2FFC1A2F" w:rsidRPr="0BD795C0">
              <w:rPr>
                <w:sz w:val="16"/>
                <w:szCs w:val="16"/>
              </w:rPr>
              <w:t>0</w:t>
            </w:r>
            <w:r w:rsidRPr="0BD795C0">
              <w:rPr>
                <w:sz w:val="16"/>
                <w:szCs w:val="16"/>
              </w:rPr>
              <w:t>,-</w:t>
            </w:r>
          </w:p>
        </w:tc>
      </w:tr>
      <w:tr w:rsidR="006F30D1" w:rsidRPr="00E231BC" w14:paraId="128D6D6D" w14:textId="77777777" w:rsidTr="0BD795C0">
        <w:tc>
          <w:tcPr>
            <w:tcW w:w="4677" w:type="dxa"/>
            <w:tcBorders>
              <w:top w:val="single" w:sz="4" w:space="0" w:color="auto"/>
              <w:left w:val="single" w:sz="4" w:space="0" w:color="auto"/>
              <w:bottom w:val="single" w:sz="4" w:space="0" w:color="auto"/>
              <w:right w:val="single" w:sz="4" w:space="0" w:color="auto"/>
            </w:tcBorders>
            <w:vAlign w:val="center"/>
          </w:tcPr>
          <w:p w14:paraId="51E1E672" w14:textId="77777777" w:rsidR="006F30D1" w:rsidRPr="009C15DB" w:rsidRDefault="006F30D1" w:rsidP="00EA4ACB">
            <w:pPr>
              <w:rPr>
                <w:rFonts w:eastAsia="Calibri" w:cs="Arial"/>
                <w:sz w:val="16"/>
                <w:szCs w:val="16"/>
              </w:rPr>
            </w:pPr>
            <w:r w:rsidRPr="009C15DB">
              <w:rPr>
                <w:rFonts w:eastAsia="Calibri" w:cs="Arial"/>
                <w:sz w:val="16"/>
                <w:szCs w:val="16"/>
              </w:rPr>
              <w:t>&gt; AV level en &lt; 2%</w:t>
            </w:r>
          </w:p>
        </w:tc>
        <w:tc>
          <w:tcPr>
            <w:tcW w:w="2837" w:type="dxa"/>
            <w:tcBorders>
              <w:top w:val="single" w:sz="4" w:space="0" w:color="auto"/>
              <w:left w:val="single" w:sz="4" w:space="0" w:color="auto"/>
              <w:bottom w:val="single" w:sz="4" w:space="0" w:color="auto"/>
              <w:right w:val="single" w:sz="4" w:space="0" w:color="auto"/>
            </w:tcBorders>
            <w:vAlign w:val="center"/>
          </w:tcPr>
          <w:p w14:paraId="6252838C" w14:textId="3C2DD4B9" w:rsidR="006F30D1" w:rsidRPr="009C15DB" w:rsidRDefault="006F30D1" w:rsidP="00EA4ACB">
            <w:pPr>
              <w:jc w:val="right"/>
              <w:rPr>
                <w:rFonts w:eastAsia="Calibri" w:cs="Arial"/>
                <w:sz w:val="16"/>
                <w:szCs w:val="16"/>
              </w:rPr>
            </w:pPr>
            <w:r w:rsidRPr="0BD795C0">
              <w:rPr>
                <w:sz w:val="16"/>
                <w:szCs w:val="16"/>
              </w:rPr>
              <w:t xml:space="preserve">€             </w:t>
            </w:r>
            <w:r w:rsidR="01639CC8" w:rsidRPr="0BD795C0">
              <w:rPr>
                <w:sz w:val="16"/>
                <w:szCs w:val="16"/>
              </w:rPr>
              <w:t>100.000</w:t>
            </w:r>
            <w:r w:rsidRPr="0BD795C0">
              <w:rPr>
                <w:sz w:val="16"/>
                <w:szCs w:val="16"/>
              </w:rPr>
              <w:t>,-</w:t>
            </w:r>
          </w:p>
        </w:tc>
      </w:tr>
      <w:tr w:rsidR="006F30D1" w:rsidRPr="00E231BC" w14:paraId="237862C3" w14:textId="77777777" w:rsidTr="0BD795C0">
        <w:tc>
          <w:tcPr>
            <w:tcW w:w="4677" w:type="dxa"/>
            <w:tcBorders>
              <w:top w:val="single" w:sz="4" w:space="0" w:color="auto"/>
              <w:left w:val="single" w:sz="4" w:space="0" w:color="auto"/>
              <w:bottom w:val="single" w:sz="4" w:space="0" w:color="auto"/>
              <w:right w:val="single" w:sz="4" w:space="0" w:color="auto"/>
            </w:tcBorders>
            <w:vAlign w:val="center"/>
          </w:tcPr>
          <w:p w14:paraId="56ABA0B9" w14:textId="246EF66A" w:rsidR="006F30D1" w:rsidRPr="009C15DB" w:rsidRDefault="006F30D1" w:rsidP="00EA4ACB">
            <w:pPr>
              <w:rPr>
                <w:rFonts w:eastAsia="Calibri" w:cs="Arial"/>
                <w:sz w:val="16"/>
                <w:szCs w:val="16"/>
              </w:rPr>
            </w:pPr>
            <w:r w:rsidRPr="0BD795C0">
              <w:rPr>
                <w:sz w:val="16"/>
                <w:szCs w:val="16"/>
              </w:rPr>
              <w:t xml:space="preserve">&gt; </w:t>
            </w:r>
            <w:r w:rsidR="0ED78FAC" w:rsidRPr="0BD795C0">
              <w:rPr>
                <w:sz w:val="16"/>
                <w:szCs w:val="16"/>
              </w:rPr>
              <w:t>2</w:t>
            </w:r>
            <w:r w:rsidRPr="0BD795C0">
              <w:rPr>
                <w:sz w:val="16"/>
                <w:szCs w:val="16"/>
              </w:rPr>
              <w:t xml:space="preserve">% en &lt; </w:t>
            </w:r>
            <w:r w:rsidR="326E0671" w:rsidRPr="0BD795C0">
              <w:rPr>
                <w:sz w:val="16"/>
                <w:szCs w:val="16"/>
              </w:rPr>
              <w:t>4</w:t>
            </w:r>
            <w:r w:rsidRPr="0BD795C0">
              <w:rPr>
                <w:sz w:val="16"/>
                <w:szCs w:val="16"/>
              </w:rPr>
              <w:t>%</w:t>
            </w:r>
          </w:p>
        </w:tc>
        <w:tc>
          <w:tcPr>
            <w:tcW w:w="2837" w:type="dxa"/>
            <w:tcBorders>
              <w:top w:val="single" w:sz="4" w:space="0" w:color="auto"/>
              <w:left w:val="single" w:sz="4" w:space="0" w:color="auto"/>
              <w:bottom w:val="single" w:sz="4" w:space="0" w:color="auto"/>
              <w:right w:val="single" w:sz="4" w:space="0" w:color="auto"/>
            </w:tcBorders>
            <w:vAlign w:val="center"/>
          </w:tcPr>
          <w:p w14:paraId="1141C6E8" w14:textId="398437A5" w:rsidR="006F30D1" w:rsidRPr="009C15DB" w:rsidRDefault="006F30D1" w:rsidP="00EA4ACB">
            <w:pPr>
              <w:jc w:val="right"/>
              <w:rPr>
                <w:rFonts w:eastAsia="Calibri" w:cs="Arial"/>
                <w:sz w:val="16"/>
                <w:szCs w:val="16"/>
              </w:rPr>
            </w:pPr>
            <w:r w:rsidRPr="0BD795C0">
              <w:rPr>
                <w:sz w:val="16"/>
                <w:szCs w:val="16"/>
              </w:rPr>
              <w:t xml:space="preserve">€             </w:t>
            </w:r>
            <w:r w:rsidR="16BD741F" w:rsidRPr="0BD795C0">
              <w:rPr>
                <w:sz w:val="16"/>
                <w:szCs w:val="16"/>
              </w:rPr>
              <w:t>200.000</w:t>
            </w:r>
            <w:r w:rsidRPr="0BD795C0">
              <w:rPr>
                <w:sz w:val="16"/>
                <w:szCs w:val="16"/>
              </w:rPr>
              <w:t>,-</w:t>
            </w:r>
          </w:p>
        </w:tc>
      </w:tr>
      <w:tr w:rsidR="006F30D1" w:rsidRPr="00E231BC" w14:paraId="0A004048" w14:textId="77777777" w:rsidTr="0BD795C0">
        <w:tc>
          <w:tcPr>
            <w:tcW w:w="4677" w:type="dxa"/>
            <w:tcBorders>
              <w:top w:val="single" w:sz="4" w:space="0" w:color="auto"/>
              <w:left w:val="single" w:sz="4" w:space="0" w:color="auto"/>
              <w:bottom w:val="single" w:sz="4" w:space="0" w:color="auto"/>
              <w:right w:val="single" w:sz="4" w:space="0" w:color="auto"/>
            </w:tcBorders>
            <w:vAlign w:val="center"/>
          </w:tcPr>
          <w:p w14:paraId="5C719A52" w14:textId="6244C4FA" w:rsidR="006F30D1" w:rsidRPr="009C15DB" w:rsidRDefault="006F30D1" w:rsidP="00EA4ACB">
            <w:pPr>
              <w:rPr>
                <w:rFonts w:eastAsia="Calibri" w:cs="Arial"/>
                <w:sz w:val="16"/>
                <w:szCs w:val="16"/>
              </w:rPr>
            </w:pPr>
            <w:r w:rsidRPr="0BD795C0">
              <w:rPr>
                <w:sz w:val="16"/>
                <w:szCs w:val="16"/>
              </w:rPr>
              <w:t xml:space="preserve">&gt; </w:t>
            </w:r>
            <w:r w:rsidR="28FCC5A0" w:rsidRPr="0BD795C0">
              <w:rPr>
                <w:sz w:val="16"/>
                <w:szCs w:val="16"/>
              </w:rPr>
              <w:t>4</w:t>
            </w:r>
            <w:r w:rsidRPr="0BD795C0">
              <w:rPr>
                <w:sz w:val="16"/>
                <w:szCs w:val="16"/>
              </w:rPr>
              <w:t xml:space="preserve">% en &lt; </w:t>
            </w:r>
            <w:r w:rsidR="49F9A123" w:rsidRPr="0BD795C0">
              <w:rPr>
                <w:sz w:val="16"/>
                <w:szCs w:val="16"/>
              </w:rPr>
              <w:t>6</w:t>
            </w:r>
            <w:r w:rsidRPr="0BD795C0">
              <w:rPr>
                <w:sz w:val="16"/>
                <w:szCs w:val="16"/>
              </w:rPr>
              <w:t>%</w:t>
            </w:r>
          </w:p>
        </w:tc>
        <w:tc>
          <w:tcPr>
            <w:tcW w:w="2837" w:type="dxa"/>
            <w:tcBorders>
              <w:top w:val="single" w:sz="4" w:space="0" w:color="auto"/>
              <w:left w:val="single" w:sz="4" w:space="0" w:color="auto"/>
              <w:bottom w:val="single" w:sz="4" w:space="0" w:color="auto"/>
              <w:right w:val="single" w:sz="4" w:space="0" w:color="auto"/>
            </w:tcBorders>
            <w:vAlign w:val="center"/>
          </w:tcPr>
          <w:p w14:paraId="0D3A2092" w14:textId="26441667" w:rsidR="006F30D1" w:rsidRPr="009C15DB" w:rsidRDefault="006F30D1" w:rsidP="00EA4ACB">
            <w:pPr>
              <w:jc w:val="right"/>
              <w:rPr>
                <w:rFonts w:eastAsia="Calibri" w:cs="Arial"/>
                <w:sz w:val="16"/>
                <w:szCs w:val="16"/>
              </w:rPr>
            </w:pPr>
            <w:r w:rsidRPr="0BD795C0">
              <w:rPr>
                <w:sz w:val="16"/>
                <w:szCs w:val="16"/>
              </w:rPr>
              <w:t xml:space="preserve">€             </w:t>
            </w:r>
            <w:r w:rsidR="312F5086" w:rsidRPr="0BD795C0">
              <w:rPr>
                <w:sz w:val="16"/>
                <w:szCs w:val="16"/>
              </w:rPr>
              <w:t>300.000</w:t>
            </w:r>
            <w:r w:rsidRPr="0BD795C0">
              <w:rPr>
                <w:sz w:val="16"/>
                <w:szCs w:val="16"/>
              </w:rPr>
              <w:t>,-</w:t>
            </w:r>
          </w:p>
        </w:tc>
      </w:tr>
      <w:tr w:rsidR="006F30D1" w:rsidRPr="00E231BC" w14:paraId="2FCE9204" w14:textId="77777777" w:rsidTr="0BD795C0">
        <w:tc>
          <w:tcPr>
            <w:tcW w:w="4677" w:type="dxa"/>
            <w:tcBorders>
              <w:top w:val="single" w:sz="4" w:space="0" w:color="auto"/>
              <w:left w:val="single" w:sz="4" w:space="0" w:color="auto"/>
              <w:bottom w:val="single" w:sz="4" w:space="0" w:color="auto"/>
              <w:right w:val="single" w:sz="4" w:space="0" w:color="auto"/>
            </w:tcBorders>
            <w:vAlign w:val="center"/>
          </w:tcPr>
          <w:p w14:paraId="46AEC952" w14:textId="247D65F0" w:rsidR="006F30D1" w:rsidRPr="009C15DB" w:rsidRDefault="006F30D1" w:rsidP="00EA4ACB">
            <w:pPr>
              <w:rPr>
                <w:rFonts w:eastAsia="Calibri" w:cs="Arial"/>
                <w:sz w:val="16"/>
                <w:szCs w:val="16"/>
              </w:rPr>
            </w:pPr>
            <w:r w:rsidRPr="0BD795C0">
              <w:rPr>
                <w:sz w:val="16"/>
                <w:szCs w:val="16"/>
              </w:rPr>
              <w:t xml:space="preserve">&gt; </w:t>
            </w:r>
            <w:r w:rsidR="0DD2A076" w:rsidRPr="0BD795C0">
              <w:rPr>
                <w:sz w:val="16"/>
                <w:szCs w:val="16"/>
              </w:rPr>
              <w:t>6</w:t>
            </w:r>
            <w:r w:rsidRPr="0BD795C0">
              <w:rPr>
                <w:sz w:val="16"/>
                <w:szCs w:val="16"/>
              </w:rPr>
              <w:t xml:space="preserve">% en &lt; </w:t>
            </w:r>
            <w:r w:rsidR="31650639" w:rsidRPr="0BD795C0">
              <w:rPr>
                <w:sz w:val="16"/>
                <w:szCs w:val="16"/>
              </w:rPr>
              <w:t>8</w:t>
            </w:r>
            <w:r w:rsidRPr="0BD795C0">
              <w:rPr>
                <w:sz w:val="16"/>
                <w:szCs w:val="16"/>
              </w:rPr>
              <w:t>%</w:t>
            </w:r>
          </w:p>
        </w:tc>
        <w:tc>
          <w:tcPr>
            <w:tcW w:w="2837" w:type="dxa"/>
            <w:tcBorders>
              <w:top w:val="single" w:sz="4" w:space="0" w:color="auto"/>
              <w:left w:val="single" w:sz="4" w:space="0" w:color="auto"/>
              <w:bottom w:val="single" w:sz="4" w:space="0" w:color="auto"/>
              <w:right w:val="single" w:sz="4" w:space="0" w:color="auto"/>
            </w:tcBorders>
            <w:vAlign w:val="center"/>
          </w:tcPr>
          <w:p w14:paraId="3A6E2D59" w14:textId="443D06B4" w:rsidR="006F30D1" w:rsidRPr="009C15DB" w:rsidRDefault="006F30D1" w:rsidP="00EA4ACB">
            <w:pPr>
              <w:pStyle w:val="Default"/>
              <w:jc w:val="right"/>
              <w:rPr>
                <w:sz w:val="16"/>
                <w:szCs w:val="16"/>
              </w:rPr>
            </w:pPr>
            <w:r w:rsidRPr="0BD795C0">
              <w:rPr>
                <w:rFonts w:eastAsia="Times New Roman" w:cs="Times New Roman"/>
                <w:sz w:val="16"/>
                <w:szCs w:val="16"/>
                <w:lang w:eastAsia="nl-NL"/>
              </w:rPr>
              <w:t xml:space="preserve">€             </w:t>
            </w:r>
            <w:r w:rsidR="5102E303" w:rsidRPr="0BD795C0">
              <w:rPr>
                <w:rFonts w:eastAsia="Times New Roman" w:cs="Times New Roman"/>
                <w:sz w:val="16"/>
                <w:szCs w:val="16"/>
                <w:lang w:eastAsia="nl-NL"/>
              </w:rPr>
              <w:t>400.000</w:t>
            </w:r>
            <w:r w:rsidRPr="0BD795C0">
              <w:rPr>
                <w:rFonts w:eastAsia="Times New Roman" w:cs="Times New Roman"/>
                <w:sz w:val="16"/>
                <w:szCs w:val="16"/>
                <w:lang w:eastAsia="nl-NL"/>
              </w:rPr>
              <w:t>,-</w:t>
            </w:r>
          </w:p>
        </w:tc>
      </w:tr>
      <w:tr w:rsidR="006F30D1" w:rsidRPr="00E231BC" w14:paraId="44D14163" w14:textId="77777777" w:rsidTr="0BD795C0">
        <w:tc>
          <w:tcPr>
            <w:tcW w:w="4677" w:type="dxa"/>
            <w:tcBorders>
              <w:top w:val="single" w:sz="4" w:space="0" w:color="auto"/>
              <w:left w:val="single" w:sz="4" w:space="0" w:color="auto"/>
              <w:bottom w:val="single" w:sz="4" w:space="0" w:color="auto"/>
              <w:right w:val="single" w:sz="4" w:space="0" w:color="auto"/>
            </w:tcBorders>
            <w:vAlign w:val="center"/>
          </w:tcPr>
          <w:p w14:paraId="22C45F66" w14:textId="4D22A3ED" w:rsidR="006F30D1" w:rsidRPr="009C15DB" w:rsidRDefault="006F30D1" w:rsidP="00EA4ACB">
            <w:pPr>
              <w:rPr>
                <w:rFonts w:eastAsia="Calibri" w:cs="Arial"/>
                <w:sz w:val="16"/>
                <w:szCs w:val="16"/>
              </w:rPr>
            </w:pPr>
            <w:r w:rsidRPr="0BD795C0">
              <w:rPr>
                <w:sz w:val="16"/>
                <w:szCs w:val="16"/>
              </w:rPr>
              <w:t xml:space="preserve">&gt; </w:t>
            </w:r>
            <w:r w:rsidR="6C8DE55C" w:rsidRPr="0BD795C0">
              <w:rPr>
                <w:sz w:val="16"/>
                <w:szCs w:val="16"/>
              </w:rPr>
              <w:t>8</w:t>
            </w:r>
            <w:r w:rsidRPr="0BD795C0">
              <w:rPr>
                <w:sz w:val="16"/>
                <w:szCs w:val="16"/>
              </w:rPr>
              <w:t>%</w:t>
            </w:r>
          </w:p>
        </w:tc>
        <w:tc>
          <w:tcPr>
            <w:tcW w:w="2837" w:type="dxa"/>
            <w:tcBorders>
              <w:top w:val="single" w:sz="4" w:space="0" w:color="auto"/>
              <w:left w:val="single" w:sz="4" w:space="0" w:color="auto"/>
              <w:bottom w:val="single" w:sz="4" w:space="0" w:color="auto"/>
              <w:right w:val="single" w:sz="4" w:space="0" w:color="auto"/>
            </w:tcBorders>
            <w:vAlign w:val="center"/>
          </w:tcPr>
          <w:p w14:paraId="628C8B84" w14:textId="454FC623" w:rsidR="006F30D1" w:rsidRPr="009C15DB" w:rsidRDefault="006F30D1" w:rsidP="00EA4ACB">
            <w:pPr>
              <w:pStyle w:val="Default"/>
              <w:jc w:val="right"/>
              <w:rPr>
                <w:sz w:val="16"/>
                <w:szCs w:val="16"/>
              </w:rPr>
            </w:pPr>
            <w:r w:rsidRPr="0BD795C0">
              <w:rPr>
                <w:rFonts w:eastAsia="Times New Roman" w:cs="Times New Roman"/>
                <w:sz w:val="16"/>
                <w:szCs w:val="16"/>
                <w:lang w:eastAsia="nl-NL"/>
              </w:rPr>
              <w:t xml:space="preserve">€             </w:t>
            </w:r>
            <w:r w:rsidR="0C6A36E1" w:rsidRPr="0BD795C0">
              <w:rPr>
                <w:rFonts w:eastAsia="Times New Roman" w:cs="Times New Roman"/>
                <w:sz w:val="16"/>
                <w:szCs w:val="16"/>
                <w:lang w:eastAsia="nl-NL"/>
              </w:rPr>
              <w:t>5</w:t>
            </w:r>
            <w:r w:rsidR="1377DD39" w:rsidRPr="0BD795C0">
              <w:rPr>
                <w:rFonts w:eastAsia="Times New Roman" w:cs="Times New Roman"/>
                <w:sz w:val="16"/>
                <w:szCs w:val="16"/>
                <w:lang w:eastAsia="nl-NL"/>
              </w:rPr>
              <w:t>00</w:t>
            </w:r>
            <w:r w:rsidR="6EAF2B9C" w:rsidRPr="0BD795C0">
              <w:rPr>
                <w:rFonts w:eastAsia="Times New Roman" w:cs="Times New Roman"/>
                <w:sz w:val="16"/>
                <w:szCs w:val="16"/>
                <w:lang w:eastAsia="nl-NL"/>
              </w:rPr>
              <w:t>.</w:t>
            </w:r>
            <w:r w:rsidR="1377DD39" w:rsidRPr="0BD795C0">
              <w:rPr>
                <w:rFonts w:eastAsia="Times New Roman" w:cs="Times New Roman"/>
                <w:sz w:val="16"/>
                <w:szCs w:val="16"/>
                <w:lang w:eastAsia="nl-NL"/>
              </w:rPr>
              <w:t>000</w:t>
            </w:r>
            <w:r w:rsidRPr="0BD795C0">
              <w:rPr>
                <w:rFonts w:eastAsia="Times New Roman" w:cs="Times New Roman"/>
                <w:sz w:val="16"/>
                <w:szCs w:val="16"/>
                <w:lang w:eastAsia="nl-NL"/>
              </w:rPr>
              <w:t>,-</w:t>
            </w:r>
          </w:p>
        </w:tc>
      </w:tr>
    </w:tbl>
    <w:p w14:paraId="2AC6452A" w14:textId="77777777" w:rsidR="006F30D1" w:rsidRPr="00E231BC" w:rsidRDefault="006F30D1" w:rsidP="006F30D1">
      <w:pPr>
        <w:pStyle w:val="Geenafstand"/>
        <w:rPr>
          <w:rFonts w:ascii="Verdana" w:eastAsia="Times New Roman" w:hAnsi="Verdana" w:cs="Times New Roman"/>
          <w:sz w:val="18"/>
          <w:szCs w:val="18"/>
          <w:lang w:eastAsia="nl-NL"/>
        </w:rPr>
      </w:pPr>
    </w:p>
    <w:p w14:paraId="41DEF21F" w14:textId="0CFE5E4D" w:rsidR="006F30D1" w:rsidRDefault="5D8AF537" w:rsidP="0BD795C0">
      <w:pPr>
        <w:rPr>
          <w:rFonts w:eastAsia="Verdana" w:cs="Verdana"/>
          <w:color w:val="000000" w:themeColor="text1"/>
          <w:szCs w:val="18"/>
        </w:rPr>
      </w:pPr>
      <w:r w:rsidRPr="0BD795C0">
        <w:rPr>
          <w:rFonts w:eastAsia="Verdana" w:cs="Verdana"/>
          <w:color w:val="000000" w:themeColor="text1"/>
          <w:szCs w:val="18"/>
        </w:rPr>
        <w:t xml:space="preserve">De netwerkdekking kent twee scores, namelijk RSRP en SINR. Het gemiddelde van de twee scores is de behaalde eindscore van dit </w:t>
      </w:r>
      <w:r w:rsidR="649BA0F5" w:rsidRPr="0BD795C0">
        <w:rPr>
          <w:rFonts w:eastAsia="Verdana" w:cs="Verdana"/>
          <w:color w:val="000000" w:themeColor="text1"/>
          <w:szCs w:val="18"/>
        </w:rPr>
        <w:t>Gunnings</w:t>
      </w:r>
      <w:r w:rsidRPr="0BD795C0">
        <w:rPr>
          <w:rFonts w:eastAsia="Verdana" w:cs="Verdana"/>
          <w:color w:val="000000" w:themeColor="text1"/>
          <w:szCs w:val="18"/>
        </w:rPr>
        <w:t xml:space="preserve">criterium. Uitleg: </w:t>
      </w:r>
      <w:r w:rsidR="6809A1F2" w:rsidRPr="0BD795C0">
        <w:rPr>
          <w:rFonts w:eastAsia="Verdana" w:cs="Verdana"/>
          <w:color w:val="000000" w:themeColor="text1"/>
          <w:szCs w:val="18"/>
        </w:rPr>
        <w:t xml:space="preserve">De gemeten gemiddelde RSRP heeft geresulteerd in een fictieve korting van </w:t>
      </w:r>
      <w:r w:rsidRPr="0BD795C0">
        <w:rPr>
          <w:rFonts w:eastAsia="Verdana" w:cs="Verdana"/>
          <w:color w:val="000000" w:themeColor="text1"/>
          <w:szCs w:val="18"/>
        </w:rPr>
        <w:t xml:space="preserve">€200.000,- en </w:t>
      </w:r>
      <w:r w:rsidR="2FFA76BB" w:rsidRPr="0BD795C0">
        <w:rPr>
          <w:rFonts w:eastAsia="Verdana" w:cs="Verdana"/>
          <w:color w:val="000000" w:themeColor="text1"/>
          <w:szCs w:val="18"/>
        </w:rPr>
        <w:t xml:space="preserve">de gemeten SINR een fictieve korting van €100.000 dan is de fictieve korting </w:t>
      </w:r>
      <w:r w:rsidR="3249DEA0" w:rsidRPr="0BD795C0">
        <w:rPr>
          <w:rFonts w:eastAsia="Verdana" w:cs="Verdana"/>
          <w:color w:val="000000" w:themeColor="text1"/>
          <w:szCs w:val="18"/>
        </w:rPr>
        <w:t>voor dit Gunnin</w:t>
      </w:r>
      <w:r w:rsidR="00492E15">
        <w:rPr>
          <w:rFonts w:eastAsia="Verdana" w:cs="Verdana"/>
          <w:color w:val="000000" w:themeColor="text1"/>
          <w:szCs w:val="18"/>
        </w:rPr>
        <w:t>g</w:t>
      </w:r>
      <w:r w:rsidR="3249DEA0" w:rsidRPr="0BD795C0">
        <w:rPr>
          <w:rFonts w:eastAsia="Verdana" w:cs="Verdana"/>
          <w:color w:val="000000" w:themeColor="text1"/>
          <w:szCs w:val="18"/>
        </w:rPr>
        <w:t xml:space="preserve">scriterium </w:t>
      </w:r>
      <w:r w:rsidRPr="0BD795C0">
        <w:rPr>
          <w:rFonts w:eastAsia="Verdana" w:cs="Verdana"/>
          <w:color w:val="000000" w:themeColor="text1"/>
          <w:szCs w:val="18"/>
        </w:rPr>
        <w:t xml:space="preserve">van </w:t>
      </w:r>
      <w:r w:rsidR="06DE0D83" w:rsidRPr="0BD795C0">
        <w:rPr>
          <w:rFonts w:eastAsia="Verdana" w:cs="Verdana"/>
          <w:color w:val="000000" w:themeColor="text1"/>
          <w:szCs w:val="18"/>
        </w:rPr>
        <w:t>€150.000,-.</w:t>
      </w:r>
    </w:p>
    <w:p w14:paraId="35DEBFC5" w14:textId="65E43006" w:rsidR="006F30D1" w:rsidRDefault="006F30D1" w:rsidP="006F30D1">
      <w:pPr>
        <w:pStyle w:val="Geenafstand"/>
        <w:rPr>
          <w:rFonts w:ascii="Verdana" w:eastAsia="Times New Roman" w:hAnsi="Verdana" w:cs="Times New Roman"/>
          <w:sz w:val="18"/>
          <w:szCs w:val="18"/>
          <w:lang w:eastAsia="nl-NL"/>
        </w:rPr>
      </w:pPr>
    </w:p>
    <w:p w14:paraId="3D6FB6F1" w14:textId="77777777" w:rsidR="006F30D1" w:rsidRDefault="006F30D1" w:rsidP="006F30D1">
      <w:pPr>
        <w:pStyle w:val="Geenafstand"/>
        <w:rPr>
          <w:rFonts w:ascii="Verdana" w:eastAsia="Times New Roman" w:hAnsi="Verdana" w:cs="Times New Roman"/>
          <w:sz w:val="18"/>
          <w:szCs w:val="18"/>
          <w:lang w:eastAsia="nl-NL"/>
        </w:rPr>
      </w:pPr>
    </w:p>
    <w:p w14:paraId="01CA153E" w14:textId="77777777" w:rsidR="006F30D1" w:rsidRPr="00E6622D" w:rsidRDefault="006F30D1" w:rsidP="006F30D1">
      <w:pPr>
        <w:pStyle w:val="Geenafstand"/>
        <w:rPr>
          <w:rFonts w:ascii="Verdana" w:hAnsi="Verdana"/>
          <w:sz w:val="18"/>
          <w:szCs w:val="18"/>
          <w:lang w:eastAsia="nl-NL"/>
        </w:rPr>
      </w:pPr>
    </w:p>
    <w:p w14:paraId="409DAF42" w14:textId="797B4A63" w:rsidR="006F30D1" w:rsidRDefault="006F30D1" w:rsidP="006F30D1">
      <w:pPr>
        <w:pStyle w:val="Geenafstand"/>
        <w:rPr>
          <w:rFonts w:ascii="Verdana" w:eastAsia="Times New Roman" w:hAnsi="Verdana" w:cs="Times New Roman"/>
          <w:sz w:val="18"/>
          <w:szCs w:val="18"/>
          <w:lang w:eastAsia="nl-NL"/>
        </w:rPr>
      </w:pPr>
      <w:r>
        <w:rPr>
          <w:rFonts w:ascii="Verdana" w:hAnsi="Verdana"/>
          <w:b/>
          <w:bCs/>
          <w:sz w:val="24"/>
          <w:szCs w:val="24"/>
          <w:lang w:eastAsia="nl-NL"/>
        </w:rPr>
        <w:t>3</w:t>
      </w:r>
      <w:r w:rsidRPr="00882AAF">
        <w:rPr>
          <w:rFonts w:ascii="Verdana" w:hAnsi="Verdana"/>
          <w:b/>
          <w:bCs/>
          <w:sz w:val="24"/>
          <w:szCs w:val="24"/>
          <w:lang w:eastAsia="nl-NL"/>
        </w:rPr>
        <w:t>. Gunningscriterium ‘</w:t>
      </w:r>
      <w:r>
        <w:rPr>
          <w:rFonts w:ascii="Verdana" w:hAnsi="Verdana"/>
          <w:b/>
          <w:bCs/>
          <w:sz w:val="24"/>
          <w:szCs w:val="24"/>
          <w:lang w:eastAsia="nl-NL"/>
        </w:rPr>
        <w:t>Uitbreiding bij calamiteiten</w:t>
      </w:r>
      <w:r w:rsidR="006D52BC">
        <w:rPr>
          <w:rFonts w:ascii="Verdana" w:hAnsi="Verdana"/>
          <w:b/>
          <w:bCs/>
          <w:sz w:val="24"/>
          <w:szCs w:val="24"/>
          <w:lang w:eastAsia="nl-NL"/>
        </w:rPr>
        <w:t>’</w:t>
      </w:r>
      <w:r>
        <w:rPr>
          <w:rFonts w:ascii="Verdana" w:hAnsi="Verdana"/>
          <w:b/>
          <w:bCs/>
          <w:sz w:val="24"/>
          <w:szCs w:val="24"/>
          <w:lang w:eastAsia="nl-NL"/>
        </w:rPr>
        <w:t xml:space="preserve"> en </w:t>
      </w:r>
      <w:r w:rsidR="006D52BC">
        <w:rPr>
          <w:rFonts w:ascii="Verdana" w:hAnsi="Verdana"/>
          <w:b/>
          <w:bCs/>
          <w:sz w:val="24"/>
          <w:szCs w:val="24"/>
          <w:lang w:eastAsia="nl-NL"/>
        </w:rPr>
        <w:t xml:space="preserve">het </w:t>
      </w:r>
      <w:r>
        <w:rPr>
          <w:rFonts w:ascii="Verdana" w:hAnsi="Verdana"/>
          <w:b/>
          <w:bCs/>
          <w:sz w:val="24"/>
          <w:szCs w:val="24"/>
          <w:lang w:eastAsia="nl-NL"/>
        </w:rPr>
        <w:t>beoordelingskader</w:t>
      </w:r>
    </w:p>
    <w:p w14:paraId="7C59589B" w14:textId="77777777" w:rsidR="006F30D1" w:rsidRDefault="006F30D1" w:rsidP="006F30D1">
      <w:pPr>
        <w:pStyle w:val="Geenafstand"/>
        <w:rPr>
          <w:rFonts w:ascii="Verdana" w:eastAsia="Times New Roman" w:hAnsi="Verdana" w:cs="Times New Roman"/>
          <w:sz w:val="18"/>
          <w:szCs w:val="18"/>
          <w:lang w:eastAsia="nl-NL"/>
        </w:rPr>
      </w:pPr>
    </w:p>
    <w:p w14:paraId="0AA93D28" w14:textId="77777777" w:rsidR="006F30D1" w:rsidRDefault="006F30D1" w:rsidP="006F30D1">
      <w:pPr>
        <w:pStyle w:val="Geenafstand"/>
        <w:rPr>
          <w:rFonts w:ascii="Verdana" w:eastAsia="Times New Roman" w:hAnsi="Verdana" w:cs="Times New Roman"/>
          <w:sz w:val="18"/>
          <w:szCs w:val="18"/>
          <w:lang w:eastAsia="nl-NL"/>
        </w:rPr>
      </w:pPr>
    </w:p>
    <w:p w14:paraId="199BCAFA" w14:textId="77777777" w:rsidR="006F30D1" w:rsidRDefault="006F30D1" w:rsidP="006F30D1">
      <w:pPr>
        <w:rPr>
          <w:szCs w:val="18"/>
        </w:rPr>
      </w:pPr>
      <w:r w:rsidRPr="00B05F76">
        <w:rPr>
          <w:szCs w:val="18"/>
        </w:rPr>
        <w:t>Ingeval van een dreigende calamiteit, bijvoorbeeld bij hoog water of een dijk doorbraak, zal de crisis organisatie van Aanbesteder geactiveerd worden. In voorkomend geval zal dan een extra telefoonnummer geopend worden om vragen van burgers te beantwoorden. In dit geval zijn er wellicht extra SIP verbindingen nodig.</w:t>
      </w:r>
    </w:p>
    <w:p w14:paraId="08C68914" w14:textId="77777777" w:rsidR="006F30D1" w:rsidRPr="00BC773D" w:rsidRDefault="006F30D1" w:rsidP="006F30D1">
      <w:pPr>
        <w:rPr>
          <w:szCs w:val="18"/>
        </w:rPr>
      </w:pPr>
    </w:p>
    <w:tbl>
      <w:tblPr>
        <w:tblW w:w="7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4677"/>
        <w:gridCol w:w="2837"/>
      </w:tblGrid>
      <w:tr w:rsidR="006F30D1" w:rsidRPr="00E231BC" w14:paraId="447BE05E" w14:textId="77777777" w:rsidTr="009668A5">
        <w:tc>
          <w:tcPr>
            <w:tcW w:w="4677" w:type="dxa"/>
            <w:shd w:val="clear" w:color="auto" w:fill="B4C6E7" w:themeFill="accent1" w:themeFillTint="66"/>
          </w:tcPr>
          <w:p w14:paraId="438576D8" w14:textId="77777777" w:rsidR="006F30D1" w:rsidRPr="00B05F76" w:rsidRDefault="006F30D1" w:rsidP="00EA4ACB">
            <w:pPr>
              <w:pStyle w:val="Geenafstand"/>
              <w:rPr>
                <w:rFonts w:ascii="Verdana" w:hAnsi="Verdana"/>
                <w:b/>
                <w:bCs/>
                <w:sz w:val="18"/>
                <w:szCs w:val="18"/>
              </w:rPr>
            </w:pPr>
            <w:r w:rsidRPr="00B05F76">
              <w:rPr>
                <w:rFonts w:ascii="Verdana" w:hAnsi="Verdana"/>
                <w:b/>
                <w:bCs/>
                <w:sz w:val="18"/>
                <w:szCs w:val="18"/>
              </w:rPr>
              <w:t>Uitbreiding met 30 sip verbindingen</w:t>
            </w:r>
          </w:p>
        </w:tc>
        <w:tc>
          <w:tcPr>
            <w:tcW w:w="2837" w:type="dxa"/>
            <w:shd w:val="clear" w:color="auto" w:fill="B4C6E7" w:themeFill="accent1" w:themeFillTint="66"/>
            <w:vAlign w:val="center"/>
          </w:tcPr>
          <w:p w14:paraId="722D073F" w14:textId="77777777" w:rsidR="006F30D1" w:rsidRPr="00750A5D" w:rsidRDefault="006F30D1" w:rsidP="00EA4ACB">
            <w:pPr>
              <w:pStyle w:val="Geenafstand"/>
              <w:rPr>
                <w:rFonts w:ascii="Verdana" w:hAnsi="Verdana"/>
                <w:b/>
                <w:bCs/>
                <w:sz w:val="18"/>
                <w:szCs w:val="18"/>
              </w:rPr>
            </w:pPr>
            <w:r w:rsidRPr="00B05F76">
              <w:rPr>
                <w:rFonts w:ascii="Verdana" w:hAnsi="Verdana"/>
                <w:b/>
                <w:bCs/>
                <w:sz w:val="18"/>
                <w:szCs w:val="18"/>
              </w:rPr>
              <w:t>Maximale fictieve korting op de inschrijfprijs (exclusief btw)</w:t>
            </w:r>
          </w:p>
        </w:tc>
      </w:tr>
      <w:tr w:rsidR="006F30D1" w:rsidRPr="00E231BC" w14:paraId="0E7A9EEB" w14:textId="77777777" w:rsidTr="20209DE7">
        <w:tc>
          <w:tcPr>
            <w:tcW w:w="4677" w:type="dxa"/>
            <w:tcBorders>
              <w:top w:val="single" w:sz="4" w:space="0" w:color="auto"/>
              <w:left w:val="single" w:sz="4" w:space="0" w:color="auto"/>
              <w:bottom w:val="single" w:sz="4" w:space="0" w:color="auto"/>
              <w:right w:val="single" w:sz="4" w:space="0" w:color="auto"/>
            </w:tcBorders>
            <w:vAlign w:val="center"/>
          </w:tcPr>
          <w:p w14:paraId="5F5B3FF4" w14:textId="77777777" w:rsidR="006F30D1" w:rsidRPr="009C15DB" w:rsidRDefault="006F30D1" w:rsidP="00EA4ACB">
            <w:pPr>
              <w:rPr>
                <w:sz w:val="16"/>
                <w:szCs w:val="16"/>
              </w:rPr>
            </w:pPr>
            <w:r>
              <w:rPr>
                <w:sz w:val="16"/>
                <w:szCs w:val="16"/>
              </w:rPr>
              <w:t>&lt; 1 werkdag</w:t>
            </w:r>
          </w:p>
        </w:tc>
        <w:tc>
          <w:tcPr>
            <w:tcW w:w="2837" w:type="dxa"/>
            <w:tcBorders>
              <w:top w:val="single" w:sz="4" w:space="0" w:color="auto"/>
              <w:left w:val="single" w:sz="4" w:space="0" w:color="auto"/>
              <w:bottom w:val="single" w:sz="4" w:space="0" w:color="auto"/>
              <w:right w:val="single" w:sz="4" w:space="0" w:color="auto"/>
            </w:tcBorders>
            <w:vAlign w:val="center"/>
          </w:tcPr>
          <w:p w14:paraId="4AB14A42" w14:textId="1C1B04BA" w:rsidR="006F30D1" w:rsidRPr="009C15DB" w:rsidRDefault="006F30D1" w:rsidP="00EA4ACB">
            <w:pPr>
              <w:jc w:val="right"/>
              <w:rPr>
                <w:rFonts w:eastAsia="Calibri" w:cs="Arial"/>
                <w:sz w:val="16"/>
                <w:szCs w:val="16"/>
              </w:rPr>
            </w:pPr>
            <w:r w:rsidRPr="20209DE7">
              <w:rPr>
                <w:sz w:val="16"/>
                <w:szCs w:val="16"/>
              </w:rPr>
              <w:t xml:space="preserve">€             </w:t>
            </w:r>
            <w:r w:rsidR="7BC5F063" w:rsidRPr="20209DE7">
              <w:rPr>
                <w:sz w:val="16"/>
                <w:szCs w:val="16"/>
              </w:rPr>
              <w:t>50.000</w:t>
            </w:r>
            <w:r w:rsidRPr="20209DE7">
              <w:rPr>
                <w:sz w:val="16"/>
                <w:szCs w:val="16"/>
              </w:rPr>
              <w:t>,-</w:t>
            </w:r>
          </w:p>
        </w:tc>
      </w:tr>
      <w:tr w:rsidR="006F30D1" w:rsidRPr="00E231BC" w14:paraId="491CE040" w14:textId="77777777" w:rsidTr="20209DE7">
        <w:tc>
          <w:tcPr>
            <w:tcW w:w="4677" w:type="dxa"/>
            <w:tcBorders>
              <w:top w:val="single" w:sz="4" w:space="0" w:color="auto"/>
              <w:left w:val="single" w:sz="4" w:space="0" w:color="auto"/>
              <w:bottom w:val="single" w:sz="4" w:space="0" w:color="auto"/>
              <w:right w:val="single" w:sz="4" w:space="0" w:color="auto"/>
            </w:tcBorders>
            <w:vAlign w:val="center"/>
          </w:tcPr>
          <w:p w14:paraId="112F6827" w14:textId="77777777" w:rsidR="006F30D1" w:rsidRPr="00014BAE" w:rsidRDefault="006F30D1" w:rsidP="00EA4ACB">
            <w:pPr>
              <w:rPr>
                <w:rFonts w:eastAsia="Calibri" w:cs="Arial"/>
                <w:sz w:val="16"/>
                <w:szCs w:val="16"/>
              </w:rPr>
            </w:pPr>
            <w:r>
              <w:rPr>
                <w:rFonts w:eastAsia="Calibri" w:cs="Arial"/>
                <w:sz w:val="16"/>
                <w:szCs w:val="16"/>
              </w:rPr>
              <w:t>&gt; 1 werkdag maar &lt; 3 werkdagen</w:t>
            </w:r>
          </w:p>
        </w:tc>
        <w:tc>
          <w:tcPr>
            <w:tcW w:w="2837" w:type="dxa"/>
            <w:tcBorders>
              <w:top w:val="single" w:sz="4" w:space="0" w:color="auto"/>
              <w:left w:val="single" w:sz="4" w:space="0" w:color="auto"/>
              <w:bottom w:val="single" w:sz="4" w:space="0" w:color="auto"/>
              <w:right w:val="single" w:sz="4" w:space="0" w:color="auto"/>
            </w:tcBorders>
            <w:vAlign w:val="center"/>
          </w:tcPr>
          <w:p w14:paraId="62BB5E48" w14:textId="33594CBF" w:rsidR="006F30D1" w:rsidRPr="009C15DB" w:rsidRDefault="006F30D1" w:rsidP="00EA4ACB">
            <w:pPr>
              <w:jc w:val="right"/>
              <w:rPr>
                <w:rFonts w:eastAsia="Calibri" w:cs="Arial"/>
                <w:sz w:val="16"/>
                <w:szCs w:val="16"/>
              </w:rPr>
            </w:pPr>
            <w:r w:rsidRPr="20209DE7">
              <w:rPr>
                <w:sz w:val="16"/>
                <w:szCs w:val="16"/>
              </w:rPr>
              <w:t xml:space="preserve">€             </w:t>
            </w:r>
            <w:r w:rsidR="04A7626C" w:rsidRPr="20209DE7">
              <w:rPr>
                <w:sz w:val="16"/>
                <w:szCs w:val="16"/>
              </w:rPr>
              <w:t>30.000</w:t>
            </w:r>
            <w:r w:rsidRPr="20209DE7">
              <w:rPr>
                <w:sz w:val="16"/>
                <w:szCs w:val="16"/>
              </w:rPr>
              <w:t>,-</w:t>
            </w:r>
          </w:p>
        </w:tc>
      </w:tr>
      <w:tr w:rsidR="006F30D1" w:rsidRPr="00E231BC" w14:paraId="064271F5" w14:textId="77777777" w:rsidTr="20209DE7">
        <w:tc>
          <w:tcPr>
            <w:tcW w:w="4677" w:type="dxa"/>
            <w:tcBorders>
              <w:top w:val="single" w:sz="4" w:space="0" w:color="auto"/>
              <w:left w:val="single" w:sz="4" w:space="0" w:color="auto"/>
              <w:bottom w:val="single" w:sz="4" w:space="0" w:color="auto"/>
              <w:right w:val="single" w:sz="4" w:space="0" w:color="auto"/>
            </w:tcBorders>
            <w:vAlign w:val="center"/>
          </w:tcPr>
          <w:p w14:paraId="73D3C6E5" w14:textId="24FEAEAE" w:rsidR="006F30D1" w:rsidRPr="009C15DB" w:rsidRDefault="006F30D1" w:rsidP="00EA4ACB">
            <w:pPr>
              <w:rPr>
                <w:rFonts w:eastAsia="Calibri" w:cs="Arial"/>
                <w:sz w:val="16"/>
                <w:szCs w:val="16"/>
              </w:rPr>
            </w:pPr>
            <w:r>
              <w:rPr>
                <w:rFonts w:eastAsia="Calibri" w:cs="Arial"/>
                <w:sz w:val="16"/>
                <w:szCs w:val="16"/>
              </w:rPr>
              <w:t>&gt; 3 werkdag</w:t>
            </w:r>
            <w:r w:rsidR="00F33FC4">
              <w:rPr>
                <w:rFonts w:eastAsia="Calibri" w:cs="Arial"/>
                <w:sz w:val="16"/>
                <w:szCs w:val="16"/>
              </w:rPr>
              <w:t>en</w:t>
            </w:r>
            <w:r>
              <w:rPr>
                <w:rFonts w:eastAsia="Calibri" w:cs="Arial"/>
                <w:sz w:val="16"/>
                <w:szCs w:val="16"/>
              </w:rPr>
              <w:t xml:space="preserve"> maar &lt; 5 werkdagen</w:t>
            </w:r>
          </w:p>
        </w:tc>
        <w:tc>
          <w:tcPr>
            <w:tcW w:w="2837" w:type="dxa"/>
            <w:tcBorders>
              <w:top w:val="single" w:sz="4" w:space="0" w:color="auto"/>
              <w:left w:val="single" w:sz="4" w:space="0" w:color="auto"/>
              <w:bottom w:val="single" w:sz="4" w:space="0" w:color="auto"/>
              <w:right w:val="single" w:sz="4" w:space="0" w:color="auto"/>
            </w:tcBorders>
            <w:vAlign w:val="center"/>
          </w:tcPr>
          <w:p w14:paraId="1E82429E" w14:textId="3DBCA01D" w:rsidR="006F30D1" w:rsidRPr="009C15DB" w:rsidRDefault="006F30D1" w:rsidP="00EA4ACB">
            <w:pPr>
              <w:jc w:val="right"/>
              <w:rPr>
                <w:rFonts w:eastAsia="Calibri" w:cs="Arial"/>
                <w:sz w:val="16"/>
                <w:szCs w:val="16"/>
              </w:rPr>
            </w:pPr>
            <w:r w:rsidRPr="20209DE7">
              <w:rPr>
                <w:sz w:val="16"/>
                <w:szCs w:val="16"/>
              </w:rPr>
              <w:t xml:space="preserve">€             </w:t>
            </w:r>
            <w:r w:rsidR="045024E4" w:rsidRPr="20209DE7">
              <w:rPr>
                <w:sz w:val="16"/>
                <w:szCs w:val="16"/>
              </w:rPr>
              <w:t>15.000</w:t>
            </w:r>
            <w:r w:rsidRPr="20209DE7">
              <w:rPr>
                <w:sz w:val="16"/>
                <w:szCs w:val="16"/>
              </w:rPr>
              <w:t>,-</w:t>
            </w:r>
          </w:p>
        </w:tc>
      </w:tr>
      <w:tr w:rsidR="006F30D1" w:rsidRPr="00E231BC" w14:paraId="2AE8806E" w14:textId="77777777" w:rsidTr="20209DE7">
        <w:tc>
          <w:tcPr>
            <w:tcW w:w="4677" w:type="dxa"/>
            <w:tcBorders>
              <w:top w:val="single" w:sz="4" w:space="0" w:color="auto"/>
              <w:left w:val="single" w:sz="4" w:space="0" w:color="auto"/>
              <w:bottom w:val="single" w:sz="4" w:space="0" w:color="auto"/>
              <w:right w:val="single" w:sz="4" w:space="0" w:color="auto"/>
            </w:tcBorders>
            <w:vAlign w:val="center"/>
          </w:tcPr>
          <w:p w14:paraId="3E1A6D37" w14:textId="77777777" w:rsidR="006F30D1" w:rsidRPr="009C15DB" w:rsidRDefault="006F30D1" w:rsidP="00EA4ACB">
            <w:pPr>
              <w:rPr>
                <w:rFonts w:eastAsia="Calibri" w:cs="Arial"/>
                <w:sz w:val="16"/>
                <w:szCs w:val="16"/>
              </w:rPr>
            </w:pPr>
            <w:r w:rsidRPr="009C15DB">
              <w:rPr>
                <w:sz w:val="16"/>
                <w:szCs w:val="16"/>
              </w:rPr>
              <w:t xml:space="preserve">&gt; </w:t>
            </w:r>
            <w:r>
              <w:rPr>
                <w:sz w:val="16"/>
                <w:szCs w:val="16"/>
              </w:rPr>
              <w:t>5 werkdagen</w:t>
            </w:r>
          </w:p>
        </w:tc>
        <w:tc>
          <w:tcPr>
            <w:tcW w:w="2837" w:type="dxa"/>
            <w:tcBorders>
              <w:top w:val="single" w:sz="4" w:space="0" w:color="auto"/>
              <w:left w:val="single" w:sz="4" w:space="0" w:color="auto"/>
              <w:bottom w:val="single" w:sz="4" w:space="0" w:color="auto"/>
              <w:right w:val="single" w:sz="4" w:space="0" w:color="auto"/>
            </w:tcBorders>
            <w:vAlign w:val="center"/>
          </w:tcPr>
          <w:p w14:paraId="16DCAD13" w14:textId="37435F3F" w:rsidR="006F30D1" w:rsidRPr="009C15DB" w:rsidRDefault="006F30D1" w:rsidP="00EA4ACB">
            <w:pPr>
              <w:jc w:val="right"/>
              <w:rPr>
                <w:rFonts w:eastAsia="Calibri" w:cs="Arial"/>
                <w:sz w:val="16"/>
                <w:szCs w:val="16"/>
              </w:rPr>
            </w:pPr>
            <w:r w:rsidRPr="20209DE7">
              <w:rPr>
                <w:sz w:val="16"/>
                <w:szCs w:val="16"/>
              </w:rPr>
              <w:t xml:space="preserve">€             </w:t>
            </w:r>
            <w:r w:rsidR="40B24769" w:rsidRPr="20209DE7">
              <w:rPr>
                <w:sz w:val="16"/>
                <w:szCs w:val="16"/>
              </w:rPr>
              <w:t>0</w:t>
            </w:r>
            <w:r w:rsidRPr="20209DE7">
              <w:rPr>
                <w:sz w:val="16"/>
                <w:szCs w:val="16"/>
              </w:rPr>
              <w:t>,-</w:t>
            </w:r>
          </w:p>
        </w:tc>
      </w:tr>
    </w:tbl>
    <w:p w14:paraId="7648CE18" w14:textId="7974ED45" w:rsidR="006F30D1" w:rsidRDefault="006F30D1" w:rsidP="20209DE7">
      <w:pPr>
        <w:rPr>
          <w:szCs w:val="18"/>
        </w:rPr>
      </w:pPr>
    </w:p>
    <w:p w14:paraId="62176507" w14:textId="77777777" w:rsidR="006F30D1" w:rsidRDefault="006F30D1" w:rsidP="006F30D1">
      <w:pPr>
        <w:pStyle w:val="Geenafstand"/>
        <w:rPr>
          <w:rFonts w:ascii="Verdana" w:eastAsia="Times New Roman" w:hAnsi="Verdana" w:cs="Times New Roman"/>
          <w:b/>
          <w:bCs/>
          <w:lang w:eastAsia="nl-NL"/>
        </w:rPr>
      </w:pPr>
    </w:p>
    <w:p w14:paraId="368BB68E" w14:textId="77777777" w:rsidR="006F30D1" w:rsidRDefault="006F30D1" w:rsidP="006F30D1">
      <w:pPr>
        <w:pStyle w:val="Geenafstand"/>
        <w:rPr>
          <w:rFonts w:ascii="Verdana" w:eastAsia="Times New Roman" w:hAnsi="Verdana" w:cs="Times New Roman"/>
          <w:b/>
          <w:bCs/>
          <w:lang w:eastAsia="nl-NL"/>
        </w:rPr>
      </w:pPr>
      <w:r>
        <w:rPr>
          <w:rFonts w:ascii="Verdana" w:eastAsia="Times New Roman" w:hAnsi="Verdana" w:cs="Times New Roman"/>
          <w:b/>
          <w:bCs/>
          <w:lang w:eastAsia="nl-NL"/>
        </w:rPr>
        <w:t xml:space="preserve">4. </w:t>
      </w:r>
      <w:r w:rsidRPr="007743EB">
        <w:rPr>
          <w:rFonts w:ascii="Verdana" w:eastAsia="Times New Roman" w:hAnsi="Verdana" w:cs="Times New Roman"/>
          <w:b/>
          <w:bCs/>
          <w:lang w:eastAsia="nl-NL"/>
        </w:rPr>
        <w:t>Prijs</w:t>
      </w:r>
    </w:p>
    <w:p w14:paraId="2BA930C8" w14:textId="77777777" w:rsidR="004047F8" w:rsidRDefault="004047F8" w:rsidP="006F30D1">
      <w:pPr>
        <w:pStyle w:val="Geenafstand"/>
        <w:rPr>
          <w:rFonts w:ascii="Verdana" w:eastAsia="Times New Roman" w:hAnsi="Verdana" w:cs="Times New Roman"/>
          <w:b/>
          <w:bCs/>
          <w:lang w:eastAsia="nl-NL"/>
        </w:rPr>
      </w:pPr>
    </w:p>
    <w:p w14:paraId="562D63E8" w14:textId="77777777" w:rsidR="004047F8" w:rsidRPr="00771247" w:rsidRDefault="004047F8" w:rsidP="004047F8">
      <w:pPr>
        <w:rPr>
          <w:b/>
        </w:rPr>
      </w:pPr>
      <w:r w:rsidRPr="00771247">
        <w:rPr>
          <w:b/>
        </w:rPr>
        <w:t>Prijs</w:t>
      </w:r>
    </w:p>
    <w:p w14:paraId="2667BF29" w14:textId="77777777" w:rsidR="0021137E" w:rsidRDefault="0021137E" w:rsidP="0021137E">
      <w:r>
        <w:t>Er is een plafond- en bodembedrag opgenomen voor de Prijs.</w:t>
      </w:r>
    </w:p>
    <w:p w14:paraId="751D3E97" w14:textId="77777777" w:rsidR="0021137E" w:rsidRDefault="0021137E" w:rsidP="0021137E">
      <w:pPr>
        <w:rPr>
          <w:b/>
        </w:rPr>
      </w:pPr>
      <w:r>
        <w:t>Inschrijvingen boven het plafondbedrag of onder het bodembedrag zijn ongeldig en worden uitgesloten van deze aanbesteding.</w:t>
      </w:r>
    </w:p>
    <w:p w14:paraId="7DF7179E" w14:textId="77777777" w:rsidR="0021137E" w:rsidRPr="00FB1F71" w:rsidRDefault="0021137E" w:rsidP="0021137E">
      <w:r w:rsidRPr="00FB1F71">
        <w:t xml:space="preserve">Plafondbedrag: € </w:t>
      </w:r>
      <w:r>
        <w:t>8</w:t>
      </w:r>
      <w:r w:rsidRPr="00FB1F71">
        <w:t>50.000,- (exclusief BTW)</w:t>
      </w:r>
    </w:p>
    <w:p w14:paraId="0B5216D7" w14:textId="77777777" w:rsidR="0021137E" w:rsidRPr="00FB1F71" w:rsidRDefault="0021137E" w:rsidP="0021137E">
      <w:r w:rsidRPr="00FB1F71">
        <w:t>Bodembedrag:</w:t>
      </w:r>
      <w:r w:rsidRPr="00FB1F71">
        <w:tab/>
        <w:t>€ 650.000,- (exclusief BTW)</w:t>
      </w:r>
    </w:p>
    <w:p w14:paraId="6742F51E" w14:textId="77777777" w:rsidR="0021137E" w:rsidRPr="00D31366" w:rsidRDefault="0021137E" w:rsidP="0021137E">
      <w:pPr>
        <w:rPr>
          <w:sz w:val="20"/>
          <w:szCs w:val="20"/>
        </w:rPr>
      </w:pPr>
    </w:p>
    <w:p w14:paraId="3DA2B523" w14:textId="2A91553C" w:rsidR="006F30D1" w:rsidRPr="006F30D1" w:rsidRDefault="006F30D1" w:rsidP="006F30D1">
      <w:pPr>
        <w:pStyle w:val="Geenafstand"/>
        <w:rPr>
          <w:rFonts w:ascii="Verdana" w:eastAsia="Times New Roman" w:hAnsi="Verdana" w:cs="Times New Roman"/>
          <w:sz w:val="18"/>
          <w:szCs w:val="18"/>
          <w:lang w:eastAsia="nl-NL"/>
        </w:rPr>
      </w:pPr>
      <w:r w:rsidRPr="0021137E">
        <w:rPr>
          <w:rFonts w:ascii="Verdana" w:eastAsia="Times New Roman" w:hAnsi="Verdana" w:cs="Times New Roman"/>
          <w:sz w:val="18"/>
          <w:szCs w:val="18"/>
          <w:lang w:eastAsia="nl-NL"/>
        </w:rPr>
        <w:t>Inschrijver dient een inschrijfprijs in door middel van het invullen van Bijlage 10 – Prijzenblad en volgens paragraaf 5.3 van de Aanbestedingsleidraad.</w:t>
      </w:r>
    </w:p>
    <w:sectPr w:rsidR="006F30D1" w:rsidRPr="006F30D1">
      <w:headerReference w:type="default" r:id="rId11"/>
      <w:footerReference w:type="default" r:id="rId12"/>
      <w:pgSz w:w="11906" w:h="16838" w:code="9"/>
      <w:pgMar w:top="1418" w:right="1418" w:bottom="1418" w:left="1418" w:header="709"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5D413" w14:textId="77777777" w:rsidR="002E5D08" w:rsidRDefault="002E5D08">
      <w:r>
        <w:separator/>
      </w:r>
    </w:p>
  </w:endnote>
  <w:endnote w:type="continuationSeparator" w:id="0">
    <w:p w14:paraId="1594773D" w14:textId="77777777" w:rsidR="002E5D08" w:rsidRDefault="002E5D08">
      <w:r>
        <w:continuationSeparator/>
      </w:r>
    </w:p>
  </w:endnote>
  <w:endnote w:type="continuationNotice" w:id="1">
    <w:p w14:paraId="093688B0" w14:textId="77777777" w:rsidR="002E5D08" w:rsidRDefault="002E5D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Verdana-Bold">
    <w:altName w:val="Verdana"/>
    <w:panose1 w:val="00000000000000000000"/>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832671"/>
      <w:docPartObj>
        <w:docPartGallery w:val="Page Numbers (Bottom of Page)"/>
        <w:docPartUnique/>
      </w:docPartObj>
    </w:sdtPr>
    <w:sdtContent>
      <w:sdt>
        <w:sdtPr>
          <w:id w:val="-1705238520"/>
          <w:docPartObj>
            <w:docPartGallery w:val="Page Numbers (Top of Page)"/>
            <w:docPartUnique/>
          </w:docPartObj>
        </w:sdtPr>
        <w:sdtContent>
          <w:p w14:paraId="294C57C0" w14:textId="05D556D6" w:rsidR="00E35EC9" w:rsidRPr="00E35EC9" w:rsidRDefault="00E35EC9" w:rsidP="00E35EC9">
            <w:pPr>
              <w:pStyle w:val="Voettekst"/>
              <w:jc w:val="right"/>
            </w:pPr>
            <w:r w:rsidRPr="00E35EC9">
              <w:t xml:space="preserve">Pagina </w:t>
            </w:r>
            <w:r w:rsidRPr="00E35EC9">
              <w:rPr>
                <w:sz w:val="24"/>
              </w:rPr>
              <w:fldChar w:fldCharType="begin"/>
            </w:r>
            <w:r w:rsidRPr="00E35EC9">
              <w:instrText>PAGE</w:instrText>
            </w:r>
            <w:r w:rsidRPr="00E35EC9">
              <w:rPr>
                <w:sz w:val="24"/>
              </w:rPr>
              <w:fldChar w:fldCharType="separate"/>
            </w:r>
            <w:r w:rsidRPr="00E35EC9">
              <w:t>2</w:t>
            </w:r>
            <w:r w:rsidRPr="00E35EC9">
              <w:rPr>
                <w:sz w:val="24"/>
              </w:rPr>
              <w:fldChar w:fldCharType="end"/>
            </w:r>
            <w:r w:rsidRPr="00E35EC9">
              <w:t xml:space="preserve"> van </w:t>
            </w:r>
            <w:r w:rsidRPr="00E35EC9">
              <w:rPr>
                <w:sz w:val="24"/>
              </w:rPr>
              <w:fldChar w:fldCharType="begin"/>
            </w:r>
            <w:r w:rsidRPr="00E35EC9">
              <w:instrText>NUMPAGES</w:instrText>
            </w:r>
            <w:r w:rsidRPr="00E35EC9">
              <w:rPr>
                <w:sz w:val="24"/>
              </w:rPr>
              <w:fldChar w:fldCharType="separate"/>
            </w:r>
            <w:r w:rsidRPr="00E35EC9">
              <w:t>2</w:t>
            </w:r>
            <w:r w:rsidRPr="00E35EC9">
              <w:rPr>
                <w:sz w:val="24"/>
              </w:rPr>
              <w:fldChar w:fldCharType="end"/>
            </w:r>
          </w:p>
        </w:sdtContent>
      </w:sdt>
    </w:sdtContent>
  </w:sdt>
  <w:p w14:paraId="7B186A3D" w14:textId="77777777" w:rsidR="00E35EC9" w:rsidRPr="00E35EC9" w:rsidRDefault="00E35EC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7B457" w14:textId="77777777" w:rsidR="002E5D08" w:rsidRDefault="002E5D08">
      <w:r>
        <w:separator/>
      </w:r>
    </w:p>
  </w:footnote>
  <w:footnote w:type="continuationSeparator" w:id="0">
    <w:p w14:paraId="6643B859" w14:textId="77777777" w:rsidR="002E5D08" w:rsidRDefault="002E5D08">
      <w:r>
        <w:continuationSeparator/>
      </w:r>
    </w:p>
  </w:footnote>
  <w:footnote w:type="continuationNotice" w:id="1">
    <w:p w14:paraId="6C3E092D" w14:textId="77777777" w:rsidR="002E5D08" w:rsidRDefault="002E5D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07D71" w14:textId="11B02032" w:rsidR="003D0E76" w:rsidRDefault="003D0E76">
    <w:pPr>
      <w:pStyle w:val="Koptekst"/>
    </w:pPr>
    <w:r>
      <w:rPr>
        <w:b/>
        <w:bCs/>
        <w:noProof/>
        <w:sz w:val="28"/>
        <w:szCs w:val="28"/>
      </w:rPr>
      <w:drawing>
        <wp:anchor distT="0" distB="0" distL="114300" distR="114300" simplePos="0" relativeHeight="251658240" behindDoc="1" locked="0" layoutInCell="1" allowOverlap="1" wp14:anchorId="0E4F22D1" wp14:editId="2769B51F">
          <wp:simplePos x="0" y="0"/>
          <wp:positionH relativeFrom="column">
            <wp:posOffset>4793615</wp:posOffset>
          </wp:positionH>
          <wp:positionV relativeFrom="paragraph">
            <wp:posOffset>-412115</wp:posOffset>
          </wp:positionV>
          <wp:extent cx="1696720" cy="837565"/>
          <wp:effectExtent l="0" t="0" r="0" b="635"/>
          <wp:wrapTight wrapText="bothSides">
            <wp:wrapPolygon edited="0">
              <wp:start x="0" y="0"/>
              <wp:lineTo x="0" y="21125"/>
              <wp:lineTo x="21341" y="21125"/>
              <wp:lineTo x="21341" y="0"/>
              <wp:lineTo x="0" y="0"/>
            </wp:wrapPolygon>
          </wp:wrapTight>
          <wp:docPr id="1050565832" name="Picture 2" descr="Afbeelding met tekst,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Graphics, grafische vormgeving&#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6720" cy="837565"/>
                  </a:xfrm>
                  <a:prstGeom prst="rect">
                    <a:avLst/>
                  </a:prstGeom>
                  <a:noFill/>
                </pic:spPr>
              </pic:pic>
            </a:graphicData>
          </a:graphic>
          <wp14:sizeRelH relativeFrom="page">
            <wp14:pctWidth>0</wp14:pctWidth>
          </wp14:sizeRelH>
          <wp14:sizeRelV relativeFrom="page">
            <wp14:pctHeight>0</wp14:pctHeight>
          </wp14:sizeRelV>
        </wp:anchor>
      </w:drawing>
    </w:r>
  </w:p>
  <w:p w14:paraId="75D0F214" w14:textId="77777777" w:rsidR="00E35EC9" w:rsidRDefault="00E35EC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5543C"/>
    <w:multiLevelType w:val="multilevel"/>
    <w:tmpl w:val="675E0A06"/>
    <w:lvl w:ilvl="0">
      <w:start w:val="1"/>
      <w:numFmt w:val="decimal"/>
      <w:lvlText w:val="%1."/>
      <w:lvlJc w:val="left"/>
      <w:pPr>
        <w:tabs>
          <w:tab w:val="num" w:pos="567"/>
        </w:tabs>
        <w:ind w:left="567" w:hanging="567"/>
      </w:pPr>
      <w:rPr>
        <w:rFonts w:ascii="Verdana" w:hAnsi="Verdana" w:hint="default"/>
        <w:b/>
        <w:i w:val="0"/>
        <w:sz w:val="34"/>
      </w:rPr>
    </w:lvl>
    <w:lvl w:ilvl="1">
      <w:start w:val="1"/>
      <w:numFmt w:val="decimal"/>
      <w:lvlText w:val="%1.%2."/>
      <w:lvlJc w:val="left"/>
      <w:pPr>
        <w:tabs>
          <w:tab w:val="num" w:pos="1287"/>
        </w:tabs>
        <w:ind w:left="851" w:hanging="284"/>
      </w:pPr>
      <w:rPr>
        <w:rFonts w:ascii="Verdana" w:hAnsi="Verdana" w:hint="default"/>
        <w:b/>
        <w:i w:val="0"/>
        <w:sz w:val="24"/>
      </w:rPr>
    </w:lvl>
    <w:lvl w:ilvl="2">
      <w:start w:val="1"/>
      <w:numFmt w:val="decimal"/>
      <w:lvlText w:val="%1.%2.%3."/>
      <w:lvlJc w:val="left"/>
      <w:pPr>
        <w:tabs>
          <w:tab w:val="num" w:pos="1287"/>
        </w:tabs>
        <w:ind w:left="851" w:hanging="284"/>
      </w:pPr>
      <w:rPr>
        <w:rFonts w:ascii="Verdana" w:hAnsi="Verdana" w:hint="default"/>
        <w:b/>
        <w:i w:val="0"/>
        <w:sz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3730F7A"/>
    <w:multiLevelType w:val="multilevel"/>
    <w:tmpl w:val="91FC1DB2"/>
    <w:lvl w:ilvl="0">
      <w:start w:val="1"/>
      <w:numFmt w:val="decimal"/>
      <w:lvlText w:val="%1."/>
      <w:lvlJc w:val="left"/>
      <w:pPr>
        <w:tabs>
          <w:tab w:val="num" w:pos="567"/>
        </w:tabs>
        <w:ind w:left="567" w:hanging="567"/>
      </w:pPr>
      <w:rPr>
        <w:rFonts w:ascii="Verdana" w:hAnsi="Verdana" w:hint="default"/>
        <w:b/>
        <w:i w:val="0"/>
        <w:sz w:val="34"/>
      </w:rPr>
    </w:lvl>
    <w:lvl w:ilvl="1">
      <w:start w:val="1"/>
      <w:numFmt w:val="decimal"/>
      <w:lvlText w:val="%1.%2."/>
      <w:lvlJc w:val="left"/>
      <w:pPr>
        <w:tabs>
          <w:tab w:val="num" w:pos="1287"/>
        </w:tabs>
        <w:ind w:left="851" w:hanging="284"/>
      </w:pPr>
      <w:rPr>
        <w:rFonts w:ascii="Verdana" w:hAnsi="Verdana" w:hint="default"/>
        <w:b/>
        <w:i w:val="0"/>
        <w:sz w:val="24"/>
      </w:rPr>
    </w:lvl>
    <w:lvl w:ilvl="2">
      <w:start w:val="1"/>
      <w:numFmt w:val="decimal"/>
      <w:lvlText w:val="%1.%2.%3."/>
      <w:lvlJc w:val="left"/>
      <w:pPr>
        <w:tabs>
          <w:tab w:val="num" w:pos="1287"/>
        </w:tabs>
        <w:ind w:left="851" w:hanging="284"/>
      </w:pPr>
      <w:rPr>
        <w:rFonts w:ascii="Verdana" w:hAnsi="Verdana" w:hint="default"/>
        <w:b/>
        <w:i w:val="0"/>
        <w:sz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7613465"/>
    <w:multiLevelType w:val="hybridMultilevel"/>
    <w:tmpl w:val="880A5C9E"/>
    <w:lvl w:ilvl="0" w:tplc="081C9BE4">
      <w:start w:val="1"/>
      <w:numFmt w:val="bullet"/>
      <w:lvlText w:val="-"/>
      <w:lvlJc w:val="left"/>
      <w:pPr>
        <w:tabs>
          <w:tab w:val="num" w:pos="567"/>
        </w:tabs>
        <w:ind w:left="567" w:hanging="567"/>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5F1BD4"/>
    <w:multiLevelType w:val="multilevel"/>
    <w:tmpl w:val="7D8CDDA6"/>
    <w:lvl w:ilvl="0">
      <w:start w:val="1"/>
      <w:numFmt w:val="decimal"/>
      <w:lvlText w:val="%1."/>
      <w:lvlJc w:val="left"/>
      <w:pPr>
        <w:tabs>
          <w:tab w:val="num" w:pos="851"/>
        </w:tabs>
        <w:ind w:left="851" w:hanging="851"/>
      </w:pPr>
      <w:rPr>
        <w:rFonts w:ascii="Verdana" w:hAnsi="Verdana" w:hint="default"/>
        <w:b/>
        <w:i w:val="0"/>
        <w:sz w:val="34"/>
      </w:rPr>
    </w:lvl>
    <w:lvl w:ilvl="1">
      <w:start w:val="1"/>
      <w:numFmt w:val="decimal"/>
      <w:lvlText w:val="%1.%2."/>
      <w:lvlJc w:val="left"/>
      <w:pPr>
        <w:tabs>
          <w:tab w:val="num" w:pos="851"/>
        </w:tabs>
        <w:ind w:left="851" w:hanging="851"/>
      </w:pPr>
      <w:rPr>
        <w:rFonts w:ascii="Verdana" w:hAnsi="Verdana" w:hint="default"/>
        <w:b/>
        <w:i w:val="0"/>
        <w:sz w:val="24"/>
      </w:rPr>
    </w:lvl>
    <w:lvl w:ilvl="2">
      <w:start w:val="1"/>
      <w:numFmt w:val="decimal"/>
      <w:lvlText w:val="%1.%2.%3."/>
      <w:lvlJc w:val="left"/>
      <w:pPr>
        <w:tabs>
          <w:tab w:val="num" w:pos="851"/>
        </w:tabs>
        <w:ind w:left="851" w:hanging="851"/>
      </w:pPr>
      <w:rPr>
        <w:rFonts w:ascii="Verdana" w:hAnsi="Verdana" w:hint="default"/>
        <w:b/>
        <w:i w:val="0"/>
        <w:sz w:val="18"/>
      </w:rPr>
    </w:lvl>
    <w:lvl w:ilvl="3">
      <w:start w:val="1"/>
      <w:numFmt w:val="lowerLetter"/>
      <w:lvlText w:val="%1.%2.%3.%4."/>
      <w:lvlJc w:val="left"/>
      <w:pPr>
        <w:tabs>
          <w:tab w:val="num" w:pos="1931"/>
        </w:tabs>
        <w:ind w:left="1418" w:hanging="567"/>
      </w:pPr>
      <w:rPr>
        <w:rFonts w:ascii="Verdana" w:hAnsi="Verdana" w:hint="default"/>
        <w:b w:val="0"/>
        <w:i w:val="0"/>
        <w:sz w:val="18"/>
      </w:rPr>
    </w:lvl>
    <w:lvl w:ilvl="4">
      <w:start w:val="1"/>
      <w:numFmt w:val="bullet"/>
      <w:lvlText w:val="-"/>
      <w:lvlJc w:val="left"/>
      <w:pPr>
        <w:tabs>
          <w:tab w:val="num" w:pos="2061"/>
        </w:tabs>
        <w:ind w:left="1985" w:hanging="284"/>
      </w:pPr>
      <w:rPr>
        <w:rFonts w:ascii="Verdana" w:hAnsi="Verdana" w:hint="default"/>
        <w:b w:val="0"/>
        <w:i w:val="0"/>
        <w:sz w:val="18"/>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13113311"/>
    <w:multiLevelType w:val="multilevel"/>
    <w:tmpl w:val="7BA4E62C"/>
    <w:lvl w:ilvl="0">
      <w:start w:val="1"/>
      <w:numFmt w:val="decimal"/>
      <w:pStyle w:val="Standaardnummering"/>
      <w:lvlText w:val="%1."/>
      <w:lvlJc w:val="left"/>
      <w:pPr>
        <w:tabs>
          <w:tab w:val="num" w:pos="360"/>
        </w:tabs>
        <w:ind w:left="360" w:hanging="360"/>
      </w:pPr>
      <w:rPr>
        <w:rFonts w:ascii="Verdana" w:hAnsi="Verdana" w:hint="default"/>
        <w:b w:val="0"/>
        <w:i w:val="0"/>
        <w:sz w:val="18"/>
      </w:rPr>
    </w:lvl>
    <w:lvl w:ilvl="1">
      <w:start w:val="1"/>
      <w:numFmt w:val="lowerLetter"/>
      <w:lvlText w:val="%2."/>
      <w:lvlJc w:val="left"/>
      <w:pPr>
        <w:tabs>
          <w:tab w:val="num" w:pos="792"/>
        </w:tabs>
        <w:ind w:left="792" w:hanging="432"/>
      </w:pPr>
      <w:rPr>
        <w:rFonts w:ascii="Verdana" w:hAnsi="Verdana" w:hint="default"/>
        <w:b w:val="0"/>
        <w:i w:val="0"/>
        <w:sz w:val="18"/>
      </w:rPr>
    </w:lvl>
    <w:lvl w:ilvl="2">
      <w:start w:val="1"/>
      <w:numFmt w:val="bullet"/>
      <w:lvlText w:val="-"/>
      <w:lvlJc w:val="left"/>
      <w:pPr>
        <w:tabs>
          <w:tab w:val="num" w:pos="1224"/>
        </w:tabs>
        <w:ind w:left="1224" w:hanging="430"/>
      </w:pPr>
      <w:rPr>
        <w:rFonts w:ascii="Times New Roman" w:cs="Times New Roman" w:hint="default"/>
        <w:color w:val="auto"/>
      </w:rPr>
    </w:lvl>
    <w:lvl w:ilvl="3">
      <w:start w:val="1"/>
      <w:numFmt w:val="bullet"/>
      <w:lvlText w:val="-"/>
      <w:lvlJc w:val="left"/>
      <w:pPr>
        <w:tabs>
          <w:tab w:val="num" w:pos="1728"/>
        </w:tabs>
        <w:ind w:left="1728" w:hanging="503"/>
      </w:pPr>
      <w:rPr>
        <w:rFonts w:ascii="Times New Roman" w:cs="Times New Roman"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3D3290D"/>
    <w:multiLevelType w:val="multilevel"/>
    <w:tmpl w:val="934A161A"/>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927"/>
        </w:tabs>
        <w:ind w:left="792" w:hanging="225"/>
      </w:pPr>
      <w:rPr>
        <w:rFonts w:ascii="Verdana" w:hAnsi="Verdana" w:hint="default"/>
        <w:b w:val="0"/>
        <w:i w:val="0"/>
        <w:sz w:val="18"/>
      </w:rPr>
    </w:lvl>
    <w:lvl w:ilvl="2">
      <w:start w:val="1"/>
      <w:numFmt w:val="bullet"/>
      <w:lvlText w:val="-"/>
      <w:lvlJc w:val="left"/>
      <w:pPr>
        <w:tabs>
          <w:tab w:val="num" w:pos="1298"/>
        </w:tabs>
        <w:ind w:left="1298" w:hanging="362"/>
      </w:pPr>
      <w:rPr>
        <w:rFonts w:ascii="Times New Roman" w:cs="Times New Roman" w:hint="default"/>
        <w:color w:val="auto"/>
      </w:rPr>
    </w:lvl>
    <w:lvl w:ilvl="3">
      <w:start w:val="1"/>
      <w:numFmt w:val="bullet"/>
      <w:lvlText w:val=""/>
      <w:lvlJc w:val="left"/>
      <w:pPr>
        <w:tabs>
          <w:tab w:val="num" w:pos="1701"/>
        </w:tabs>
        <w:ind w:left="1701" w:hanging="403"/>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5CF5B60"/>
    <w:multiLevelType w:val="multilevel"/>
    <w:tmpl w:val="934A161A"/>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927"/>
        </w:tabs>
        <w:ind w:left="792" w:hanging="225"/>
      </w:pPr>
      <w:rPr>
        <w:rFonts w:ascii="Verdana" w:hAnsi="Verdana" w:hint="default"/>
        <w:b w:val="0"/>
        <w:i w:val="0"/>
        <w:sz w:val="18"/>
      </w:rPr>
    </w:lvl>
    <w:lvl w:ilvl="2">
      <w:start w:val="1"/>
      <w:numFmt w:val="bullet"/>
      <w:lvlText w:val="-"/>
      <w:lvlJc w:val="left"/>
      <w:pPr>
        <w:tabs>
          <w:tab w:val="num" w:pos="1298"/>
        </w:tabs>
        <w:ind w:left="1298" w:hanging="362"/>
      </w:pPr>
      <w:rPr>
        <w:rFonts w:ascii="Times New Roman" w:cs="Times New Roman" w:hint="default"/>
        <w:color w:val="auto"/>
      </w:rPr>
    </w:lvl>
    <w:lvl w:ilvl="3">
      <w:start w:val="1"/>
      <w:numFmt w:val="bullet"/>
      <w:lvlText w:val=""/>
      <w:lvlJc w:val="left"/>
      <w:pPr>
        <w:tabs>
          <w:tab w:val="num" w:pos="1701"/>
        </w:tabs>
        <w:ind w:left="1701" w:hanging="403"/>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1C91127C"/>
    <w:multiLevelType w:val="multilevel"/>
    <w:tmpl w:val="188C25B0"/>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927"/>
        </w:tabs>
        <w:ind w:left="792" w:hanging="225"/>
      </w:pPr>
      <w:rPr>
        <w:rFonts w:ascii="Verdana" w:hAnsi="Verdana" w:hint="default"/>
        <w:b w:val="0"/>
        <w:i w:val="0"/>
        <w:sz w:val="18"/>
      </w:rPr>
    </w:lvl>
    <w:lvl w:ilvl="2">
      <w:start w:val="1"/>
      <w:numFmt w:val="bullet"/>
      <w:lvlText w:val="-"/>
      <w:lvlJc w:val="left"/>
      <w:pPr>
        <w:tabs>
          <w:tab w:val="num" w:pos="1296"/>
        </w:tabs>
        <w:ind w:left="1224" w:hanging="288"/>
      </w:pPr>
      <w:rPr>
        <w:rFonts w:ascii="Times New Roman" w:cs="Times New Roman" w:hint="default"/>
        <w:color w:val="auto"/>
      </w:rPr>
    </w:lvl>
    <w:lvl w:ilvl="3">
      <w:start w:val="1"/>
      <w:numFmt w:val="bullet"/>
      <w:lvlText w:val=""/>
      <w:lvlJc w:val="left"/>
      <w:pPr>
        <w:tabs>
          <w:tab w:val="num" w:pos="1701"/>
        </w:tabs>
        <w:ind w:left="1701" w:hanging="476"/>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1DF16E4"/>
    <w:multiLevelType w:val="multilevel"/>
    <w:tmpl w:val="BAEC8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6D667D"/>
    <w:multiLevelType w:val="multilevel"/>
    <w:tmpl w:val="276EF27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92"/>
        </w:tabs>
        <w:ind w:left="792" w:hanging="432"/>
      </w:pPr>
      <w:rPr>
        <w:rFonts w:ascii="Symbol" w:hAnsi="Symbol" w:hint="default"/>
        <w:color w:val="auto"/>
      </w:rPr>
    </w:lvl>
    <w:lvl w:ilvl="2">
      <w:start w:val="1"/>
      <w:numFmt w:val="bullet"/>
      <w:lvlText w:val="-"/>
      <w:lvlJc w:val="left"/>
      <w:pPr>
        <w:tabs>
          <w:tab w:val="num" w:pos="1224"/>
        </w:tabs>
        <w:ind w:left="1224" w:hanging="430"/>
      </w:pPr>
      <w:rPr>
        <w:rFonts w:ascii="Times New Roman" w:cs="Times New Roman" w:hint="default"/>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347B21E7"/>
    <w:multiLevelType w:val="multilevel"/>
    <w:tmpl w:val="D108D538"/>
    <w:lvl w:ilvl="0">
      <w:start w:val="1"/>
      <w:numFmt w:val="decimal"/>
      <w:lvlText w:val="%1."/>
      <w:lvlJc w:val="left"/>
      <w:pPr>
        <w:tabs>
          <w:tab w:val="num" w:pos="851"/>
        </w:tabs>
        <w:ind w:left="851" w:hanging="851"/>
      </w:pPr>
      <w:rPr>
        <w:rFonts w:ascii="Verdana" w:hAnsi="Verdana" w:hint="default"/>
        <w:b/>
        <w:i w:val="0"/>
        <w:sz w:val="34"/>
      </w:rPr>
    </w:lvl>
    <w:lvl w:ilvl="1">
      <w:start w:val="1"/>
      <w:numFmt w:val="decimal"/>
      <w:lvlText w:val="%1.%2."/>
      <w:lvlJc w:val="left"/>
      <w:pPr>
        <w:tabs>
          <w:tab w:val="num" w:pos="851"/>
        </w:tabs>
        <w:ind w:left="851" w:hanging="851"/>
      </w:pPr>
      <w:rPr>
        <w:rFonts w:ascii="Verdana" w:hAnsi="Verdana" w:hint="default"/>
        <w:b/>
        <w:i w:val="0"/>
        <w:sz w:val="24"/>
      </w:rPr>
    </w:lvl>
    <w:lvl w:ilvl="2">
      <w:start w:val="1"/>
      <w:numFmt w:val="decimal"/>
      <w:lvlText w:val="%1.%2.%3."/>
      <w:lvlJc w:val="left"/>
      <w:pPr>
        <w:tabs>
          <w:tab w:val="num" w:pos="851"/>
        </w:tabs>
        <w:ind w:left="851" w:hanging="851"/>
      </w:pPr>
      <w:rPr>
        <w:rFonts w:ascii="Verdana" w:hAnsi="Verdana" w:hint="default"/>
        <w:b/>
        <w:i w:val="0"/>
        <w:sz w:val="18"/>
      </w:rPr>
    </w:lvl>
    <w:lvl w:ilvl="3">
      <w:start w:val="1"/>
      <w:numFmt w:val="lowerLetter"/>
      <w:lvlText w:val="%1.%2.%3.%4."/>
      <w:lvlJc w:val="left"/>
      <w:pPr>
        <w:tabs>
          <w:tab w:val="num" w:pos="1931"/>
        </w:tabs>
        <w:ind w:left="1418" w:hanging="567"/>
      </w:pPr>
      <w:rPr>
        <w:rFonts w:ascii="Verdana" w:hAnsi="Verdana" w:hint="default"/>
        <w:b w:val="0"/>
        <w:i w:val="0"/>
        <w:sz w:val="18"/>
      </w:rPr>
    </w:lvl>
    <w:lvl w:ilvl="4">
      <w:start w:val="1"/>
      <w:numFmt w:val="bullet"/>
      <w:lvlText w:val="-"/>
      <w:lvlJc w:val="left"/>
      <w:pPr>
        <w:tabs>
          <w:tab w:val="num" w:pos="2061"/>
        </w:tabs>
        <w:ind w:left="1985" w:hanging="284"/>
      </w:pPr>
      <w:rPr>
        <w:rFonts w:ascii="Verdana" w:hAnsi="Verdana" w:hint="default"/>
        <w:b w:val="0"/>
        <w:i w:val="0"/>
        <w:sz w:val="18"/>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 w15:restartNumberingAfterBreak="0">
    <w:nsid w:val="348A4236"/>
    <w:multiLevelType w:val="multilevel"/>
    <w:tmpl w:val="AB009FD4"/>
    <w:lvl w:ilvl="0">
      <w:start w:val="1"/>
      <w:numFmt w:val="decimal"/>
      <w:pStyle w:val="Nummering"/>
      <w:lvlText w:val="%1."/>
      <w:lvlJc w:val="left"/>
      <w:pPr>
        <w:tabs>
          <w:tab w:val="num" w:pos="360"/>
        </w:tabs>
        <w:ind w:left="357" w:hanging="357"/>
      </w:pPr>
      <w:rPr>
        <w:rFonts w:ascii="Verdana" w:hAnsi="Verdana" w:hint="default"/>
        <w:b w:val="0"/>
        <w:i w:val="0"/>
        <w:sz w:val="18"/>
      </w:rPr>
    </w:lvl>
    <w:lvl w:ilvl="1">
      <w:start w:val="1"/>
      <w:numFmt w:val="decimal"/>
      <w:lvlText w:val="%1.%2."/>
      <w:lvlJc w:val="left"/>
      <w:pPr>
        <w:tabs>
          <w:tab w:val="num" w:pos="851"/>
        </w:tabs>
        <w:ind w:left="851" w:hanging="494"/>
      </w:pPr>
      <w:rPr>
        <w:rFonts w:ascii="Verdana" w:hAnsi="Verdana" w:hint="default"/>
        <w:b w:val="0"/>
        <w:i w:val="0"/>
        <w:sz w:val="18"/>
      </w:rPr>
    </w:lvl>
    <w:lvl w:ilvl="2">
      <w:start w:val="1"/>
      <w:numFmt w:val="lowerLetter"/>
      <w:lvlRestart w:val="0"/>
      <w:lvlText w:val="%3."/>
      <w:lvlJc w:val="left"/>
      <w:pPr>
        <w:tabs>
          <w:tab w:val="num" w:pos="1276"/>
        </w:tabs>
        <w:ind w:left="1276" w:hanging="425"/>
      </w:pPr>
      <w:rPr>
        <w:rFonts w:ascii="Verdana" w:hAnsi="Verdana" w:hint="default"/>
        <w:b w:val="0"/>
        <w:i w:val="0"/>
        <w:sz w:val="18"/>
      </w:rPr>
    </w:lvl>
    <w:lvl w:ilvl="3">
      <w:start w:val="1"/>
      <w:numFmt w:val="bullet"/>
      <w:lvlText w:val="-"/>
      <w:lvlJc w:val="left"/>
      <w:pPr>
        <w:tabs>
          <w:tab w:val="num" w:pos="1803"/>
        </w:tabs>
        <w:ind w:left="1803" w:hanging="527"/>
      </w:pPr>
      <w:rPr>
        <w:rFonts w:ascii="Times New Roman" w:cs="Times New Roman" w:hint="default"/>
      </w:rPr>
    </w:lvl>
    <w:lvl w:ilvl="4">
      <w:start w:val="1"/>
      <w:numFmt w:val="bullet"/>
      <w:lvlText w:val=""/>
      <w:lvlJc w:val="left"/>
      <w:pPr>
        <w:tabs>
          <w:tab w:val="num" w:pos="1803"/>
        </w:tabs>
        <w:ind w:left="1803" w:hanging="527"/>
      </w:pPr>
      <w:rPr>
        <w:rFonts w:ascii="Symbol" w:hAnsi="Symbol"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68D0B80"/>
    <w:multiLevelType w:val="hybridMultilevel"/>
    <w:tmpl w:val="CFC65EAE"/>
    <w:lvl w:ilvl="0" w:tplc="E9B8FC74">
      <w:start w:val="1"/>
      <w:numFmt w:val="bullet"/>
      <w:lvlText w:val="-"/>
      <w:lvlJc w:val="left"/>
      <w:pPr>
        <w:tabs>
          <w:tab w:val="num" w:pos="567"/>
        </w:tabs>
        <w:ind w:left="567" w:hanging="567"/>
      </w:pPr>
      <w:rPr>
        <w:rFont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A77D61"/>
    <w:multiLevelType w:val="multilevel"/>
    <w:tmpl w:val="95B24CAA"/>
    <w:lvl w:ilvl="0">
      <w:start w:val="1"/>
      <w:numFmt w:val="decimal"/>
      <w:lvlText w:val="%1."/>
      <w:lvlJc w:val="left"/>
      <w:pPr>
        <w:tabs>
          <w:tab w:val="num" w:pos="720"/>
        </w:tabs>
        <w:ind w:left="360" w:hanging="360"/>
      </w:pPr>
      <w:rPr>
        <w:rFonts w:ascii="Verdana" w:hAnsi="Verdana" w:hint="default"/>
        <w:b/>
        <w:i w:val="0"/>
        <w:sz w:val="34"/>
      </w:rPr>
    </w:lvl>
    <w:lvl w:ilvl="1">
      <w:start w:val="1"/>
      <w:numFmt w:val="decimal"/>
      <w:lvlText w:val="%1.%2."/>
      <w:lvlJc w:val="left"/>
      <w:pPr>
        <w:tabs>
          <w:tab w:val="num" w:pos="1080"/>
        </w:tabs>
        <w:ind w:left="792" w:hanging="432"/>
      </w:pPr>
      <w:rPr>
        <w:rFonts w:ascii="Verdana" w:hAnsi="Verdana" w:hint="default"/>
        <w:b/>
        <w:i w:val="0"/>
        <w:sz w:val="24"/>
      </w:rPr>
    </w:lvl>
    <w:lvl w:ilvl="2">
      <w:start w:val="1"/>
      <w:numFmt w:val="decimal"/>
      <w:lvlText w:val="%1.%2.%3."/>
      <w:lvlJc w:val="left"/>
      <w:pPr>
        <w:tabs>
          <w:tab w:val="num" w:pos="1440"/>
        </w:tabs>
        <w:ind w:left="1224" w:hanging="504"/>
      </w:pPr>
      <w:rPr>
        <w:rFonts w:ascii="Verdana" w:hAnsi="Verdana" w:hint="default"/>
        <w:b/>
        <w:i w:val="0"/>
        <w:sz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46DE061C"/>
    <w:multiLevelType w:val="hybridMultilevel"/>
    <w:tmpl w:val="03CE4F86"/>
    <w:lvl w:ilvl="0" w:tplc="E9B8FC74">
      <w:start w:val="1"/>
      <w:numFmt w:val="bullet"/>
      <w:lvlText w:val="-"/>
      <w:lvlJc w:val="left"/>
      <w:pPr>
        <w:tabs>
          <w:tab w:val="num" w:pos="567"/>
        </w:tabs>
        <w:ind w:left="567" w:hanging="56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C95855"/>
    <w:multiLevelType w:val="hybridMultilevel"/>
    <w:tmpl w:val="121AB186"/>
    <w:lvl w:ilvl="0" w:tplc="23B8B38E">
      <w:start w:val="1"/>
      <w:numFmt w:val="decimal"/>
      <w:pStyle w:val="Kop1"/>
      <w:lvlText w:val="%1."/>
      <w:lvlJc w:val="left"/>
      <w:pPr>
        <w:tabs>
          <w:tab w:val="num" w:pos="567"/>
        </w:tabs>
        <w:ind w:left="567" w:hanging="567"/>
      </w:pPr>
      <w:rPr>
        <w:rFonts w:ascii="Verdana" w:hAnsi="Verdana" w:hint="default"/>
        <w:b/>
        <w:i w:val="0"/>
        <w:sz w:val="2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EDF76F8"/>
    <w:multiLevelType w:val="multilevel"/>
    <w:tmpl w:val="FB9C322E"/>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92"/>
        </w:tabs>
        <w:ind w:left="792" w:hanging="432"/>
      </w:pPr>
      <w:rPr>
        <w:rFonts w:ascii="Symbol" w:hAnsi="Symbol" w:hint="default"/>
        <w:color w:val="auto"/>
      </w:rPr>
    </w:lvl>
    <w:lvl w:ilvl="2">
      <w:start w:val="1"/>
      <w:numFmt w:val="bullet"/>
      <w:lvlText w:val="-"/>
      <w:lvlJc w:val="left"/>
      <w:pPr>
        <w:tabs>
          <w:tab w:val="num" w:pos="1224"/>
        </w:tabs>
        <w:ind w:left="1224" w:hanging="430"/>
      </w:pPr>
      <w:rPr>
        <w:rFonts w:ascii="Times New Roman" w:cs="Times New Roman" w:hint="default"/>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50621223"/>
    <w:multiLevelType w:val="hybridMultilevel"/>
    <w:tmpl w:val="5352C146"/>
    <w:lvl w:ilvl="0" w:tplc="DE90B5A2">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A4A1CEB"/>
    <w:multiLevelType w:val="hybridMultilevel"/>
    <w:tmpl w:val="E7B6E7B6"/>
    <w:lvl w:ilvl="0" w:tplc="E9B8FC74">
      <w:start w:val="1"/>
      <w:numFmt w:val="bullet"/>
      <w:lvlText w:val="-"/>
      <w:lvlJc w:val="left"/>
      <w:pPr>
        <w:tabs>
          <w:tab w:val="num" w:pos="567"/>
        </w:tabs>
        <w:ind w:left="567" w:hanging="56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3F44CA"/>
    <w:multiLevelType w:val="hybridMultilevel"/>
    <w:tmpl w:val="5352C146"/>
    <w:lvl w:ilvl="0" w:tplc="081C9BE4">
      <w:start w:val="1"/>
      <w:numFmt w:val="bullet"/>
      <w:lvlText w:val="-"/>
      <w:lvlJc w:val="left"/>
      <w:pPr>
        <w:tabs>
          <w:tab w:val="num" w:pos="567"/>
        </w:tabs>
        <w:ind w:left="567" w:hanging="567"/>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DA84C1A"/>
    <w:multiLevelType w:val="multilevel"/>
    <w:tmpl w:val="CDBE91A0"/>
    <w:lvl w:ilvl="0">
      <w:start w:val="1"/>
      <w:numFmt w:val="decimal"/>
      <w:pStyle w:val="Kop1rapport"/>
      <w:lvlText w:val="%1."/>
      <w:lvlJc w:val="left"/>
      <w:pPr>
        <w:tabs>
          <w:tab w:val="num" w:pos="851"/>
        </w:tabs>
        <w:ind w:left="851" w:hanging="851"/>
      </w:pPr>
      <w:rPr>
        <w:rFonts w:ascii="Verdana" w:hAnsi="Verdana" w:hint="default"/>
        <w:b/>
        <w:i w:val="0"/>
        <w:sz w:val="34"/>
      </w:rPr>
    </w:lvl>
    <w:lvl w:ilvl="1">
      <w:start w:val="1"/>
      <w:numFmt w:val="decimal"/>
      <w:pStyle w:val="Kop2"/>
      <w:lvlText w:val="%1.%2."/>
      <w:lvlJc w:val="left"/>
      <w:pPr>
        <w:tabs>
          <w:tab w:val="num" w:pos="851"/>
        </w:tabs>
        <w:ind w:left="851" w:hanging="851"/>
      </w:pPr>
      <w:rPr>
        <w:rFonts w:ascii="Verdana" w:hAnsi="Verdana" w:hint="default"/>
        <w:b/>
        <w:i w:val="0"/>
        <w:sz w:val="24"/>
      </w:rPr>
    </w:lvl>
    <w:lvl w:ilvl="2">
      <w:start w:val="1"/>
      <w:numFmt w:val="decimal"/>
      <w:pStyle w:val="Kop3"/>
      <w:lvlText w:val="%1.%2.%3."/>
      <w:lvlJc w:val="left"/>
      <w:pPr>
        <w:tabs>
          <w:tab w:val="num" w:pos="851"/>
        </w:tabs>
        <w:ind w:left="851" w:hanging="851"/>
      </w:pPr>
      <w:rPr>
        <w:rFonts w:ascii="Verdana" w:hAnsi="Verdana" w:hint="default"/>
        <w:b/>
        <w:i w:val="0"/>
        <w:sz w:val="18"/>
      </w:rPr>
    </w:lvl>
    <w:lvl w:ilvl="3">
      <w:start w:val="1"/>
      <w:numFmt w:val="lowerLetter"/>
      <w:pStyle w:val="Kop4"/>
      <w:lvlText w:val="%1.%2.%3.%4."/>
      <w:lvlJc w:val="left"/>
      <w:pPr>
        <w:tabs>
          <w:tab w:val="num" w:pos="1931"/>
        </w:tabs>
        <w:ind w:left="1418" w:hanging="567"/>
      </w:pPr>
      <w:rPr>
        <w:rFonts w:ascii="Verdana" w:hAnsi="Verdana" w:hint="default"/>
        <w:b w:val="0"/>
        <w:i w:val="0"/>
        <w:sz w:val="18"/>
      </w:rPr>
    </w:lvl>
    <w:lvl w:ilvl="4">
      <w:start w:val="1"/>
      <w:numFmt w:val="bullet"/>
      <w:pStyle w:val="Kop5"/>
      <w:lvlText w:val="-"/>
      <w:lvlJc w:val="left"/>
      <w:pPr>
        <w:tabs>
          <w:tab w:val="num" w:pos="2061"/>
        </w:tabs>
        <w:ind w:left="2058" w:hanging="357"/>
      </w:pPr>
      <w:rPr>
        <w:rFonts w:ascii="Verdana" w:hAnsi="Verdana" w:hint="default"/>
        <w:b w:val="0"/>
        <w:i w:val="0"/>
        <w:sz w:val="18"/>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6BED437B"/>
    <w:multiLevelType w:val="multilevel"/>
    <w:tmpl w:val="9E103B76"/>
    <w:lvl w:ilvl="0">
      <w:start w:val="1"/>
      <w:numFmt w:val="decimal"/>
      <w:lvlText w:val="%1"/>
      <w:lvlJc w:val="left"/>
      <w:pPr>
        <w:tabs>
          <w:tab w:val="num" w:pos="567"/>
        </w:tabs>
        <w:ind w:left="567" w:hanging="567"/>
      </w:pPr>
      <w:rPr>
        <w:rFonts w:hint="default"/>
      </w:rPr>
    </w:lvl>
    <w:lvl w:ilvl="1">
      <w:start w:val="1"/>
      <w:numFmt w:val="decimal"/>
      <w:lvlText w:val="%2.1"/>
      <w:lvlJc w:val="left"/>
      <w:pPr>
        <w:tabs>
          <w:tab w:val="num" w:pos="1287"/>
        </w:tabs>
        <w:ind w:left="851" w:hanging="284"/>
      </w:pPr>
      <w:rPr>
        <w:rFonts w:hint="default"/>
      </w:rPr>
    </w:lvl>
    <w:lvl w:ilvl="2">
      <w:start w:val="1"/>
      <w:numFmt w:val="decimal"/>
      <w:lvlText w:val="%3.1.1"/>
      <w:lvlJc w:val="left"/>
      <w:pPr>
        <w:tabs>
          <w:tab w:val="num" w:pos="1931"/>
        </w:tabs>
        <w:ind w:left="1134" w:hanging="283"/>
      </w:pPr>
      <w:rPr>
        <w:rFonts w:hint="default"/>
      </w:rPr>
    </w:lvl>
    <w:lvl w:ilvl="3">
      <w:start w:val="1"/>
      <w:numFmt w:val="decimal"/>
      <w:lvlText w:val="%1.%2.%3.%4."/>
      <w:lvlJc w:val="left"/>
      <w:pPr>
        <w:tabs>
          <w:tab w:val="num" w:pos="2517"/>
        </w:tabs>
        <w:ind w:left="2085" w:hanging="648"/>
      </w:pPr>
      <w:rPr>
        <w:rFonts w:hint="default"/>
      </w:rPr>
    </w:lvl>
    <w:lvl w:ilvl="4">
      <w:start w:val="1"/>
      <w:numFmt w:val="decimal"/>
      <w:lvlText w:val="%1.%2.%3.%4.%5."/>
      <w:lvlJc w:val="left"/>
      <w:pPr>
        <w:tabs>
          <w:tab w:val="num" w:pos="2877"/>
        </w:tabs>
        <w:ind w:left="2589" w:hanging="792"/>
      </w:pPr>
      <w:rPr>
        <w:rFonts w:hint="default"/>
      </w:rPr>
    </w:lvl>
    <w:lvl w:ilvl="5">
      <w:start w:val="1"/>
      <w:numFmt w:val="decimal"/>
      <w:lvlText w:val="%1.%2.%3.%4.%5.%6."/>
      <w:lvlJc w:val="left"/>
      <w:pPr>
        <w:tabs>
          <w:tab w:val="num" w:pos="3597"/>
        </w:tabs>
        <w:ind w:left="3093" w:hanging="936"/>
      </w:pPr>
      <w:rPr>
        <w:rFonts w:hint="default"/>
      </w:rPr>
    </w:lvl>
    <w:lvl w:ilvl="6">
      <w:start w:val="1"/>
      <w:numFmt w:val="decimal"/>
      <w:lvlText w:val="%1.%2.%3.%4.%5.%6.%7."/>
      <w:lvlJc w:val="left"/>
      <w:pPr>
        <w:tabs>
          <w:tab w:val="num" w:pos="3957"/>
        </w:tabs>
        <w:ind w:left="3597" w:hanging="1080"/>
      </w:pPr>
      <w:rPr>
        <w:rFonts w:hint="default"/>
      </w:rPr>
    </w:lvl>
    <w:lvl w:ilvl="7">
      <w:start w:val="1"/>
      <w:numFmt w:val="decimal"/>
      <w:lvlText w:val="%1.%2.%3.%4.%5.%6.%7.%8."/>
      <w:lvlJc w:val="left"/>
      <w:pPr>
        <w:tabs>
          <w:tab w:val="num" w:pos="4677"/>
        </w:tabs>
        <w:ind w:left="4101" w:hanging="1224"/>
      </w:pPr>
      <w:rPr>
        <w:rFonts w:hint="default"/>
      </w:rPr>
    </w:lvl>
    <w:lvl w:ilvl="8">
      <w:start w:val="1"/>
      <w:numFmt w:val="decimal"/>
      <w:lvlText w:val="%1.%2.%3.%4.%5.%6.%7.%8.%9."/>
      <w:lvlJc w:val="left"/>
      <w:pPr>
        <w:tabs>
          <w:tab w:val="num" w:pos="5037"/>
        </w:tabs>
        <w:ind w:left="4677" w:hanging="1440"/>
      </w:pPr>
      <w:rPr>
        <w:rFonts w:hint="default"/>
      </w:rPr>
    </w:lvl>
  </w:abstractNum>
  <w:abstractNum w:abstractNumId="22" w15:restartNumberingAfterBreak="0">
    <w:nsid w:val="6C8037B2"/>
    <w:multiLevelType w:val="hybridMultilevel"/>
    <w:tmpl w:val="E7B6E7B6"/>
    <w:lvl w:ilvl="0" w:tplc="DE90B5A2">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C831B8C"/>
    <w:multiLevelType w:val="hybridMultilevel"/>
    <w:tmpl w:val="5352C146"/>
    <w:lvl w:ilvl="0" w:tplc="4A2E44EE">
      <w:start w:val="1"/>
      <w:numFmt w:val="bullet"/>
      <w:lvlText w:val="-"/>
      <w:lvlJc w:val="left"/>
      <w:pPr>
        <w:tabs>
          <w:tab w:val="num" w:pos="567"/>
        </w:tabs>
        <w:ind w:left="567" w:hanging="56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535923"/>
    <w:multiLevelType w:val="multilevel"/>
    <w:tmpl w:val="ADCCEB26"/>
    <w:lvl w:ilvl="0">
      <w:start w:val="1"/>
      <w:numFmt w:val="decimal"/>
      <w:lvlText w:val="%1."/>
      <w:lvlJc w:val="left"/>
      <w:pPr>
        <w:tabs>
          <w:tab w:val="num" w:pos="851"/>
        </w:tabs>
        <w:ind w:left="851" w:hanging="851"/>
      </w:pPr>
      <w:rPr>
        <w:rFonts w:ascii="Verdana" w:hAnsi="Verdana" w:hint="default"/>
        <w:b/>
        <w:i w:val="0"/>
        <w:sz w:val="34"/>
      </w:rPr>
    </w:lvl>
    <w:lvl w:ilvl="1">
      <w:start w:val="1"/>
      <w:numFmt w:val="decimal"/>
      <w:lvlText w:val="%1.%2."/>
      <w:lvlJc w:val="left"/>
      <w:pPr>
        <w:tabs>
          <w:tab w:val="num" w:pos="851"/>
        </w:tabs>
        <w:ind w:left="851" w:hanging="851"/>
      </w:pPr>
      <w:rPr>
        <w:rFonts w:ascii="Verdana" w:hAnsi="Verdana" w:hint="default"/>
        <w:b/>
        <w:i w:val="0"/>
        <w:sz w:val="24"/>
      </w:rPr>
    </w:lvl>
    <w:lvl w:ilvl="2">
      <w:start w:val="1"/>
      <w:numFmt w:val="decimal"/>
      <w:lvlText w:val="%1.%2.%3."/>
      <w:lvlJc w:val="left"/>
      <w:pPr>
        <w:tabs>
          <w:tab w:val="num" w:pos="851"/>
        </w:tabs>
        <w:ind w:left="851" w:hanging="851"/>
      </w:pPr>
      <w:rPr>
        <w:rFonts w:ascii="Verdana" w:hAnsi="Verdana" w:hint="default"/>
        <w:b/>
        <w:i w:val="0"/>
        <w:sz w:val="18"/>
      </w:rPr>
    </w:lvl>
    <w:lvl w:ilvl="3">
      <w:start w:val="1"/>
      <w:numFmt w:val="lowerLetter"/>
      <w:lvlText w:val="%1.%2.%3.%4."/>
      <w:lvlJc w:val="left"/>
      <w:pPr>
        <w:tabs>
          <w:tab w:val="num" w:pos="1931"/>
        </w:tabs>
        <w:ind w:left="1418" w:hanging="567"/>
      </w:pPr>
      <w:rPr>
        <w:rFonts w:ascii="Verdana" w:hAnsi="Verdana" w:hint="default"/>
        <w:b w:val="0"/>
        <w:i w:val="0"/>
        <w:sz w:val="18"/>
      </w:rPr>
    </w:lvl>
    <w:lvl w:ilvl="4">
      <w:start w:val="1"/>
      <w:numFmt w:val="bullet"/>
      <w:lvlText w:val="-"/>
      <w:lvlJc w:val="left"/>
      <w:pPr>
        <w:tabs>
          <w:tab w:val="num" w:pos="1778"/>
        </w:tabs>
        <w:ind w:left="1701" w:hanging="283"/>
      </w:pPr>
      <w:rPr>
        <w:rFonts w:ascii="Times New Roman" w:cs="Times New Roman"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15:restartNumberingAfterBreak="0">
    <w:nsid w:val="73B360DB"/>
    <w:multiLevelType w:val="hybridMultilevel"/>
    <w:tmpl w:val="06984BC8"/>
    <w:lvl w:ilvl="0" w:tplc="081C9BE4">
      <w:start w:val="1"/>
      <w:numFmt w:val="bullet"/>
      <w:lvlText w:val="-"/>
      <w:lvlJc w:val="left"/>
      <w:pPr>
        <w:tabs>
          <w:tab w:val="num" w:pos="567"/>
        </w:tabs>
        <w:ind w:left="567" w:hanging="567"/>
      </w:pPr>
      <w:rPr>
        <w:rFonts w:hAnsi="Aria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3DF7849"/>
    <w:multiLevelType w:val="hybridMultilevel"/>
    <w:tmpl w:val="B02E734C"/>
    <w:lvl w:ilvl="0" w:tplc="ADDA3A1C">
      <w:start w:val="1"/>
      <w:numFmt w:val="bullet"/>
      <w:lvlText w:val=""/>
      <w:lvlJc w:val="left"/>
      <w:pPr>
        <w:ind w:left="1020" w:hanging="360"/>
      </w:pPr>
      <w:rPr>
        <w:rFonts w:ascii="Symbol" w:hAnsi="Symbol"/>
      </w:rPr>
    </w:lvl>
    <w:lvl w:ilvl="1" w:tplc="D15422CC">
      <w:start w:val="1"/>
      <w:numFmt w:val="bullet"/>
      <w:lvlText w:val=""/>
      <w:lvlJc w:val="left"/>
      <w:pPr>
        <w:ind w:left="1020" w:hanging="360"/>
      </w:pPr>
      <w:rPr>
        <w:rFonts w:ascii="Symbol" w:hAnsi="Symbol"/>
      </w:rPr>
    </w:lvl>
    <w:lvl w:ilvl="2" w:tplc="770CA748">
      <w:start w:val="1"/>
      <w:numFmt w:val="bullet"/>
      <w:lvlText w:val=""/>
      <w:lvlJc w:val="left"/>
      <w:pPr>
        <w:ind w:left="1020" w:hanging="360"/>
      </w:pPr>
      <w:rPr>
        <w:rFonts w:ascii="Symbol" w:hAnsi="Symbol"/>
      </w:rPr>
    </w:lvl>
    <w:lvl w:ilvl="3" w:tplc="F9D2A8CA">
      <w:start w:val="1"/>
      <w:numFmt w:val="bullet"/>
      <w:lvlText w:val=""/>
      <w:lvlJc w:val="left"/>
      <w:pPr>
        <w:ind w:left="1020" w:hanging="360"/>
      </w:pPr>
      <w:rPr>
        <w:rFonts w:ascii="Symbol" w:hAnsi="Symbol"/>
      </w:rPr>
    </w:lvl>
    <w:lvl w:ilvl="4" w:tplc="DA047832">
      <w:start w:val="1"/>
      <w:numFmt w:val="bullet"/>
      <w:lvlText w:val=""/>
      <w:lvlJc w:val="left"/>
      <w:pPr>
        <w:ind w:left="1020" w:hanging="360"/>
      </w:pPr>
      <w:rPr>
        <w:rFonts w:ascii="Symbol" w:hAnsi="Symbol"/>
      </w:rPr>
    </w:lvl>
    <w:lvl w:ilvl="5" w:tplc="77FA37AE">
      <w:start w:val="1"/>
      <w:numFmt w:val="bullet"/>
      <w:lvlText w:val=""/>
      <w:lvlJc w:val="left"/>
      <w:pPr>
        <w:ind w:left="1020" w:hanging="360"/>
      </w:pPr>
      <w:rPr>
        <w:rFonts w:ascii="Symbol" w:hAnsi="Symbol"/>
      </w:rPr>
    </w:lvl>
    <w:lvl w:ilvl="6" w:tplc="611244B0">
      <w:start w:val="1"/>
      <w:numFmt w:val="bullet"/>
      <w:lvlText w:val=""/>
      <w:lvlJc w:val="left"/>
      <w:pPr>
        <w:ind w:left="1020" w:hanging="360"/>
      </w:pPr>
      <w:rPr>
        <w:rFonts w:ascii="Symbol" w:hAnsi="Symbol"/>
      </w:rPr>
    </w:lvl>
    <w:lvl w:ilvl="7" w:tplc="858A8552">
      <w:start w:val="1"/>
      <w:numFmt w:val="bullet"/>
      <w:lvlText w:val=""/>
      <w:lvlJc w:val="left"/>
      <w:pPr>
        <w:ind w:left="1020" w:hanging="360"/>
      </w:pPr>
      <w:rPr>
        <w:rFonts w:ascii="Symbol" w:hAnsi="Symbol"/>
      </w:rPr>
    </w:lvl>
    <w:lvl w:ilvl="8" w:tplc="014AF47A">
      <w:start w:val="1"/>
      <w:numFmt w:val="bullet"/>
      <w:lvlText w:val=""/>
      <w:lvlJc w:val="left"/>
      <w:pPr>
        <w:ind w:left="1020" w:hanging="360"/>
      </w:pPr>
      <w:rPr>
        <w:rFonts w:ascii="Symbol" w:hAnsi="Symbol"/>
      </w:rPr>
    </w:lvl>
  </w:abstractNum>
  <w:abstractNum w:abstractNumId="27" w15:restartNumberingAfterBreak="0">
    <w:nsid w:val="74AE7E1C"/>
    <w:multiLevelType w:val="multilevel"/>
    <w:tmpl w:val="3920F6EA"/>
    <w:lvl w:ilvl="0">
      <w:start w:val="1"/>
      <w:numFmt w:val="decimal"/>
      <w:lvlText w:val="%1"/>
      <w:lvlJc w:val="left"/>
      <w:pPr>
        <w:tabs>
          <w:tab w:val="num" w:pos="567"/>
        </w:tabs>
        <w:ind w:left="567" w:hanging="567"/>
      </w:pPr>
      <w:rPr>
        <w:rFonts w:hint="default"/>
      </w:rPr>
    </w:lvl>
    <w:lvl w:ilvl="1">
      <w:start w:val="1"/>
      <w:numFmt w:val="decimal"/>
      <w:lvlText w:val="%2.1"/>
      <w:lvlJc w:val="left"/>
      <w:pPr>
        <w:tabs>
          <w:tab w:val="num" w:pos="720"/>
        </w:tabs>
        <w:ind w:left="357" w:hanging="357"/>
      </w:pPr>
      <w:rPr>
        <w:rFonts w:hint="default"/>
      </w:rPr>
    </w:lvl>
    <w:lvl w:ilvl="2">
      <w:start w:val="1"/>
      <w:numFmt w:val="decimal"/>
      <w:lvlText w:val="%3.1.1"/>
      <w:lvlJc w:val="left"/>
      <w:pPr>
        <w:tabs>
          <w:tab w:val="num" w:pos="1080"/>
        </w:tabs>
        <w:ind w:left="357" w:hanging="357"/>
      </w:pPr>
      <w:rPr>
        <w:rFonts w:hint="default"/>
      </w:rPr>
    </w:lvl>
    <w:lvl w:ilvl="3">
      <w:start w:val="1"/>
      <w:numFmt w:val="none"/>
      <w:lvlText w:val=""/>
      <w:lvlJc w:val="left"/>
      <w:pPr>
        <w:tabs>
          <w:tab w:val="num" w:pos="2085"/>
        </w:tabs>
        <w:ind w:left="2085" w:hanging="648"/>
      </w:pPr>
      <w:rPr>
        <w:rFonts w:hint="default"/>
      </w:rPr>
    </w:lvl>
    <w:lvl w:ilvl="4">
      <w:start w:val="1"/>
      <w:numFmt w:val="decimal"/>
      <w:lvlText w:val="%1.%2.%3.%4.%5."/>
      <w:lvlJc w:val="left"/>
      <w:pPr>
        <w:tabs>
          <w:tab w:val="num" w:pos="2877"/>
        </w:tabs>
        <w:ind w:left="2589" w:hanging="792"/>
      </w:pPr>
      <w:rPr>
        <w:rFonts w:hint="default"/>
      </w:rPr>
    </w:lvl>
    <w:lvl w:ilvl="5">
      <w:start w:val="1"/>
      <w:numFmt w:val="decimal"/>
      <w:lvlText w:val="%1.%2.%3.%4.%5.%6."/>
      <w:lvlJc w:val="left"/>
      <w:pPr>
        <w:tabs>
          <w:tab w:val="num" w:pos="3597"/>
        </w:tabs>
        <w:ind w:left="3093" w:hanging="936"/>
      </w:pPr>
      <w:rPr>
        <w:rFonts w:hint="default"/>
      </w:rPr>
    </w:lvl>
    <w:lvl w:ilvl="6">
      <w:start w:val="1"/>
      <w:numFmt w:val="decimal"/>
      <w:lvlText w:val="%1.%2.%3.%4.%5.%6.%7."/>
      <w:lvlJc w:val="left"/>
      <w:pPr>
        <w:tabs>
          <w:tab w:val="num" w:pos="3957"/>
        </w:tabs>
        <w:ind w:left="3597" w:hanging="1080"/>
      </w:pPr>
      <w:rPr>
        <w:rFonts w:hint="default"/>
      </w:rPr>
    </w:lvl>
    <w:lvl w:ilvl="7">
      <w:start w:val="1"/>
      <w:numFmt w:val="decimal"/>
      <w:lvlText w:val="%1.%2.%3.%4.%5.%6.%7.%8."/>
      <w:lvlJc w:val="left"/>
      <w:pPr>
        <w:tabs>
          <w:tab w:val="num" w:pos="4677"/>
        </w:tabs>
        <w:ind w:left="4101" w:hanging="1224"/>
      </w:pPr>
      <w:rPr>
        <w:rFonts w:hint="default"/>
      </w:rPr>
    </w:lvl>
    <w:lvl w:ilvl="8">
      <w:start w:val="1"/>
      <w:numFmt w:val="decimal"/>
      <w:lvlText w:val="%1.%2.%3.%4.%5.%6.%7.%8.%9."/>
      <w:lvlJc w:val="left"/>
      <w:pPr>
        <w:tabs>
          <w:tab w:val="num" w:pos="5037"/>
        </w:tabs>
        <w:ind w:left="4677" w:hanging="1440"/>
      </w:pPr>
      <w:rPr>
        <w:rFonts w:hint="default"/>
      </w:rPr>
    </w:lvl>
  </w:abstractNum>
  <w:num w:numId="1" w16cid:durableId="602299585">
    <w:abstractNumId w:val="16"/>
  </w:num>
  <w:num w:numId="2" w16cid:durableId="318385224">
    <w:abstractNumId w:val="21"/>
  </w:num>
  <w:num w:numId="3" w16cid:durableId="1822499675">
    <w:abstractNumId w:val="27"/>
  </w:num>
  <w:num w:numId="4" w16cid:durableId="2074621301">
    <w:abstractNumId w:val="1"/>
  </w:num>
  <w:num w:numId="5" w16cid:durableId="508954388">
    <w:abstractNumId w:val="9"/>
  </w:num>
  <w:num w:numId="6" w16cid:durableId="1136146065">
    <w:abstractNumId w:val="4"/>
  </w:num>
  <w:num w:numId="7" w16cid:durableId="715206706">
    <w:abstractNumId w:val="11"/>
  </w:num>
  <w:num w:numId="8" w16cid:durableId="1973242952">
    <w:abstractNumId w:val="11"/>
  </w:num>
  <w:num w:numId="9" w16cid:durableId="1757479722">
    <w:abstractNumId w:val="13"/>
  </w:num>
  <w:num w:numId="10" w16cid:durableId="1208101666">
    <w:abstractNumId w:val="0"/>
  </w:num>
  <w:num w:numId="11" w16cid:durableId="2077437553">
    <w:abstractNumId w:val="3"/>
  </w:num>
  <w:num w:numId="12" w16cid:durableId="1969316963">
    <w:abstractNumId w:val="24"/>
  </w:num>
  <w:num w:numId="13" w16cid:durableId="1916084066">
    <w:abstractNumId w:val="10"/>
  </w:num>
  <w:num w:numId="14" w16cid:durableId="1216625045">
    <w:abstractNumId w:val="20"/>
  </w:num>
  <w:num w:numId="15" w16cid:durableId="1249803689">
    <w:abstractNumId w:val="2"/>
  </w:num>
  <w:num w:numId="16" w16cid:durableId="10449002">
    <w:abstractNumId w:val="25"/>
  </w:num>
  <w:num w:numId="17" w16cid:durableId="332609975">
    <w:abstractNumId w:val="19"/>
  </w:num>
  <w:num w:numId="18" w16cid:durableId="1296132370">
    <w:abstractNumId w:val="23"/>
  </w:num>
  <w:num w:numId="19" w16cid:durableId="1558275440">
    <w:abstractNumId w:val="17"/>
  </w:num>
  <w:num w:numId="20" w16cid:durableId="19862999">
    <w:abstractNumId w:val="22"/>
  </w:num>
  <w:num w:numId="21" w16cid:durableId="1234393806">
    <w:abstractNumId w:val="18"/>
  </w:num>
  <w:num w:numId="22" w16cid:durableId="1561358132">
    <w:abstractNumId w:val="7"/>
  </w:num>
  <w:num w:numId="23" w16cid:durableId="1611737147">
    <w:abstractNumId w:val="5"/>
  </w:num>
  <w:num w:numId="24" w16cid:durableId="1814525354">
    <w:abstractNumId w:val="6"/>
  </w:num>
  <w:num w:numId="25" w16cid:durableId="371421517">
    <w:abstractNumId w:val="12"/>
  </w:num>
  <w:num w:numId="26" w16cid:durableId="1930892516">
    <w:abstractNumId w:val="14"/>
  </w:num>
  <w:num w:numId="27" w16cid:durableId="2360710">
    <w:abstractNumId w:val="15"/>
  </w:num>
  <w:num w:numId="28" w16cid:durableId="1026323650">
    <w:abstractNumId w:val="26"/>
  </w:num>
  <w:num w:numId="29" w16cid:durableId="2115034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EC9"/>
    <w:rsid w:val="00002CAF"/>
    <w:rsid w:val="000040F7"/>
    <w:rsid w:val="00004EFB"/>
    <w:rsid w:val="00010940"/>
    <w:rsid w:val="0001760C"/>
    <w:rsid w:val="00021AEC"/>
    <w:rsid w:val="00021C6C"/>
    <w:rsid w:val="000225BB"/>
    <w:rsid w:val="0002395E"/>
    <w:rsid w:val="00023EED"/>
    <w:rsid w:val="000244E9"/>
    <w:rsid w:val="00026737"/>
    <w:rsid w:val="00036CC7"/>
    <w:rsid w:val="00043CA2"/>
    <w:rsid w:val="000466E4"/>
    <w:rsid w:val="00047B96"/>
    <w:rsid w:val="000505CD"/>
    <w:rsid w:val="0005166E"/>
    <w:rsid w:val="000551EC"/>
    <w:rsid w:val="00057E09"/>
    <w:rsid w:val="0006168E"/>
    <w:rsid w:val="0006201F"/>
    <w:rsid w:val="000656BB"/>
    <w:rsid w:val="0007023F"/>
    <w:rsid w:val="000704C3"/>
    <w:rsid w:val="00071E46"/>
    <w:rsid w:val="00075F6B"/>
    <w:rsid w:val="0007643F"/>
    <w:rsid w:val="00076AEE"/>
    <w:rsid w:val="00084E25"/>
    <w:rsid w:val="00085153"/>
    <w:rsid w:val="000862B3"/>
    <w:rsid w:val="000865F1"/>
    <w:rsid w:val="0008690B"/>
    <w:rsid w:val="000937CB"/>
    <w:rsid w:val="00094D5F"/>
    <w:rsid w:val="000A4C4E"/>
    <w:rsid w:val="000A5245"/>
    <w:rsid w:val="000A6352"/>
    <w:rsid w:val="000B66E6"/>
    <w:rsid w:val="000C0FAB"/>
    <w:rsid w:val="000C6F11"/>
    <w:rsid w:val="000E460A"/>
    <w:rsid w:val="000F36C5"/>
    <w:rsid w:val="000F74F3"/>
    <w:rsid w:val="000F7CB0"/>
    <w:rsid w:val="001001AC"/>
    <w:rsid w:val="00101B6C"/>
    <w:rsid w:val="001059E3"/>
    <w:rsid w:val="0010669D"/>
    <w:rsid w:val="00115CB4"/>
    <w:rsid w:val="00122C3F"/>
    <w:rsid w:val="0013251D"/>
    <w:rsid w:val="00132ED9"/>
    <w:rsid w:val="00135124"/>
    <w:rsid w:val="001365FD"/>
    <w:rsid w:val="00136BAD"/>
    <w:rsid w:val="00140564"/>
    <w:rsid w:val="00141BA8"/>
    <w:rsid w:val="00142C59"/>
    <w:rsid w:val="00143B7B"/>
    <w:rsid w:val="00145648"/>
    <w:rsid w:val="00152F62"/>
    <w:rsid w:val="00153FE9"/>
    <w:rsid w:val="0015441F"/>
    <w:rsid w:val="0015569F"/>
    <w:rsid w:val="0015625E"/>
    <w:rsid w:val="0016051E"/>
    <w:rsid w:val="0017270F"/>
    <w:rsid w:val="00173C37"/>
    <w:rsid w:val="00174329"/>
    <w:rsid w:val="0017517B"/>
    <w:rsid w:val="00196AED"/>
    <w:rsid w:val="00197708"/>
    <w:rsid w:val="00197E5B"/>
    <w:rsid w:val="001A6510"/>
    <w:rsid w:val="001A6B9E"/>
    <w:rsid w:val="001A716D"/>
    <w:rsid w:val="001B4FCA"/>
    <w:rsid w:val="001B5EE3"/>
    <w:rsid w:val="001C1B19"/>
    <w:rsid w:val="001C244E"/>
    <w:rsid w:val="001C61E0"/>
    <w:rsid w:val="001C62DD"/>
    <w:rsid w:val="001D0014"/>
    <w:rsid w:val="001D5FBC"/>
    <w:rsid w:val="001E2EEB"/>
    <w:rsid w:val="0020083F"/>
    <w:rsid w:val="002061F5"/>
    <w:rsid w:val="0021137E"/>
    <w:rsid w:val="00221D8C"/>
    <w:rsid w:val="002220D3"/>
    <w:rsid w:val="00222E9A"/>
    <w:rsid w:val="0023496E"/>
    <w:rsid w:val="00235DE4"/>
    <w:rsid w:val="0024077D"/>
    <w:rsid w:val="00244128"/>
    <w:rsid w:val="00246EF5"/>
    <w:rsid w:val="00252CAA"/>
    <w:rsid w:val="002537F0"/>
    <w:rsid w:val="00261930"/>
    <w:rsid w:val="0026534B"/>
    <w:rsid w:val="00280AC8"/>
    <w:rsid w:val="00280B97"/>
    <w:rsid w:val="002858FA"/>
    <w:rsid w:val="00286EC5"/>
    <w:rsid w:val="002924AB"/>
    <w:rsid w:val="00297E62"/>
    <w:rsid w:val="002A1747"/>
    <w:rsid w:val="002A5135"/>
    <w:rsid w:val="002A6602"/>
    <w:rsid w:val="002B13BD"/>
    <w:rsid w:val="002B5098"/>
    <w:rsid w:val="002C0459"/>
    <w:rsid w:val="002C33A7"/>
    <w:rsid w:val="002C392D"/>
    <w:rsid w:val="002C612E"/>
    <w:rsid w:val="002D381B"/>
    <w:rsid w:val="002E0BF8"/>
    <w:rsid w:val="002E5D08"/>
    <w:rsid w:val="002E68D3"/>
    <w:rsid w:val="002F0C14"/>
    <w:rsid w:val="002F36FB"/>
    <w:rsid w:val="002F6FF5"/>
    <w:rsid w:val="00300695"/>
    <w:rsid w:val="003026CD"/>
    <w:rsid w:val="0030324C"/>
    <w:rsid w:val="0030D0F0"/>
    <w:rsid w:val="00310E6F"/>
    <w:rsid w:val="0031222C"/>
    <w:rsid w:val="00312AC1"/>
    <w:rsid w:val="00313173"/>
    <w:rsid w:val="00313686"/>
    <w:rsid w:val="00315412"/>
    <w:rsid w:val="00315ADB"/>
    <w:rsid w:val="0031615C"/>
    <w:rsid w:val="00322EA6"/>
    <w:rsid w:val="00333528"/>
    <w:rsid w:val="00340984"/>
    <w:rsid w:val="00340A54"/>
    <w:rsid w:val="00343007"/>
    <w:rsid w:val="00351AD1"/>
    <w:rsid w:val="003521CB"/>
    <w:rsid w:val="003553AB"/>
    <w:rsid w:val="003555B2"/>
    <w:rsid w:val="00356589"/>
    <w:rsid w:val="00356E25"/>
    <w:rsid w:val="00361EC1"/>
    <w:rsid w:val="00367A6E"/>
    <w:rsid w:val="00376267"/>
    <w:rsid w:val="003820AD"/>
    <w:rsid w:val="00386811"/>
    <w:rsid w:val="0038739C"/>
    <w:rsid w:val="00391CE1"/>
    <w:rsid w:val="00394254"/>
    <w:rsid w:val="00397BF7"/>
    <w:rsid w:val="003B0180"/>
    <w:rsid w:val="003B07CD"/>
    <w:rsid w:val="003B113E"/>
    <w:rsid w:val="003B318C"/>
    <w:rsid w:val="003B59E1"/>
    <w:rsid w:val="003C46B3"/>
    <w:rsid w:val="003C89EE"/>
    <w:rsid w:val="003D0E76"/>
    <w:rsid w:val="003D17C4"/>
    <w:rsid w:val="003E07F4"/>
    <w:rsid w:val="003F039D"/>
    <w:rsid w:val="003F0D71"/>
    <w:rsid w:val="003F3404"/>
    <w:rsid w:val="003F4145"/>
    <w:rsid w:val="004014AB"/>
    <w:rsid w:val="00401689"/>
    <w:rsid w:val="00402FCA"/>
    <w:rsid w:val="004047F8"/>
    <w:rsid w:val="004057C1"/>
    <w:rsid w:val="00405AB9"/>
    <w:rsid w:val="0041350D"/>
    <w:rsid w:val="0041760D"/>
    <w:rsid w:val="00425039"/>
    <w:rsid w:val="00426AA1"/>
    <w:rsid w:val="00433DE5"/>
    <w:rsid w:val="00435FCB"/>
    <w:rsid w:val="00440700"/>
    <w:rsid w:val="00440DAC"/>
    <w:rsid w:val="004416D3"/>
    <w:rsid w:val="004422D8"/>
    <w:rsid w:val="00443CBC"/>
    <w:rsid w:val="00443DC8"/>
    <w:rsid w:val="00446118"/>
    <w:rsid w:val="00446A23"/>
    <w:rsid w:val="004519B6"/>
    <w:rsid w:val="00454286"/>
    <w:rsid w:val="004617D6"/>
    <w:rsid w:val="00463582"/>
    <w:rsid w:val="00467C08"/>
    <w:rsid w:val="00470667"/>
    <w:rsid w:val="00474EC1"/>
    <w:rsid w:val="00476EDC"/>
    <w:rsid w:val="00483363"/>
    <w:rsid w:val="00492E15"/>
    <w:rsid w:val="00492FA7"/>
    <w:rsid w:val="00496310"/>
    <w:rsid w:val="004A10CE"/>
    <w:rsid w:val="004A2A29"/>
    <w:rsid w:val="004B73CB"/>
    <w:rsid w:val="004C092F"/>
    <w:rsid w:val="004C35AF"/>
    <w:rsid w:val="004C5843"/>
    <w:rsid w:val="004E18C3"/>
    <w:rsid w:val="004E3C57"/>
    <w:rsid w:val="004F0E6A"/>
    <w:rsid w:val="005007BB"/>
    <w:rsid w:val="00505777"/>
    <w:rsid w:val="00514715"/>
    <w:rsid w:val="00520215"/>
    <w:rsid w:val="00521C99"/>
    <w:rsid w:val="00524900"/>
    <w:rsid w:val="00530674"/>
    <w:rsid w:val="005312EC"/>
    <w:rsid w:val="00533B43"/>
    <w:rsid w:val="0053482D"/>
    <w:rsid w:val="0053612E"/>
    <w:rsid w:val="005369A8"/>
    <w:rsid w:val="00540A53"/>
    <w:rsid w:val="00542B75"/>
    <w:rsid w:val="005479AD"/>
    <w:rsid w:val="0055161F"/>
    <w:rsid w:val="00566530"/>
    <w:rsid w:val="00566C9A"/>
    <w:rsid w:val="0056772F"/>
    <w:rsid w:val="00571D46"/>
    <w:rsid w:val="0057223F"/>
    <w:rsid w:val="00574DBE"/>
    <w:rsid w:val="00585570"/>
    <w:rsid w:val="00587539"/>
    <w:rsid w:val="005908EF"/>
    <w:rsid w:val="00592F5D"/>
    <w:rsid w:val="0059340A"/>
    <w:rsid w:val="005952EE"/>
    <w:rsid w:val="00595A73"/>
    <w:rsid w:val="005A37AA"/>
    <w:rsid w:val="005A47F4"/>
    <w:rsid w:val="005A54ED"/>
    <w:rsid w:val="005A761C"/>
    <w:rsid w:val="005B03CA"/>
    <w:rsid w:val="005B3395"/>
    <w:rsid w:val="005B7E19"/>
    <w:rsid w:val="005C2D2B"/>
    <w:rsid w:val="005C383A"/>
    <w:rsid w:val="005C39B1"/>
    <w:rsid w:val="005C71B1"/>
    <w:rsid w:val="005E2163"/>
    <w:rsid w:val="005E3353"/>
    <w:rsid w:val="005E671A"/>
    <w:rsid w:val="005F7EB1"/>
    <w:rsid w:val="0060034B"/>
    <w:rsid w:val="00610ECB"/>
    <w:rsid w:val="00616667"/>
    <w:rsid w:val="006168A9"/>
    <w:rsid w:val="00617B13"/>
    <w:rsid w:val="006247DB"/>
    <w:rsid w:val="006262E1"/>
    <w:rsid w:val="00626E8B"/>
    <w:rsid w:val="00627A90"/>
    <w:rsid w:val="0064235E"/>
    <w:rsid w:val="00643894"/>
    <w:rsid w:val="006455A1"/>
    <w:rsid w:val="00647BCE"/>
    <w:rsid w:val="00651FB1"/>
    <w:rsid w:val="00653D09"/>
    <w:rsid w:val="006600F3"/>
    <w:rsid w:val="00661956"/>
    <w:rsid w:val="006707FD"/>
    <w:rsid w:val="00670DB7"/>
    <w:rsid w:val="00676706"/>
    <w:rsid w:val="00686B1E"/>
    <w:rsid w:val="00690FFA"/>
    <w:rsid w:val="00693A2E"/>
    <w:rsid w:val="0069481E"/>
    <w:rsid w:val="00696A7D"/>
    <w:rsid w:val="006A2A5D"/>
    <w:rsid w:val="006B0E43"/>
    <w:rsid w:val="006B263A"/>
    <w:rsid w:val="006B64D6"/>
    <w:rsid w:val="006B79AC"/>
    <w:rsid w:val="006C2D03"/>
    <w:rsid w:val="006C39CA"/>
    <w:rsid w:val="006D52BC"/>
    <w:rsid w:val="006E4960"/>
    <w:rsid w:val="006F0AEA"/>
    <w:rsid w:val="006F30D1"/>
    <w:rsid w:val="00700F62"/>
    <w:rsid w:val="0070218D"/>
    <w:rsid w:val="00702CFE"/>
    <w:rsid w:val="00702E9D"/>
    <w:rsid w:val="00703A9B"/>
    <w:rsid w:val="00710C85"/>
    <w:rsid w:val="00716FA2"/>
    <w:rsid w:val="00725798"/>
    <w:rsid w:val="00737462"/>
    <w:rsid w:val="00743055"/>
    <w:rsid w:val="007516B7"/>
    <w:rsid w:val="0076624A"/>
    <w:rsid w:val="007704B3"/>
    <w:rsid w:val="00772195"/>
    <w:rsid w:val="00776206"/>
    <w:rsid w:val="00782CEC"/>
    <w:rsid w:val="00787823"/>
    <w:rsid w:val="00795287"/>
    <w:rsid w:val="00795F90"/>
    <w:rsid w:val="007A0BC3"/>
    <w:rsid w:val="007A2500"/>
    <w:rsid w:val="007A5251"/>
    <w:rsid w:val="007A74EE"/>
    <w:rsid w:val="007B14F6"/>
    <w:rsid w:val="007B167E"/>
    <w:rsid w:val="007B55B8"/>
    <w:rsid w:val="007B756B"/>
    <w:rsid w:val="007C1817"/>
    <w:rsid w:val="007C3ACD"/>
    <w:rsid w:val="007C44B8"/>
    <w:rsid w:val="007D4654"/>
    <w:rsid w:val="007D4C1E"/>
    <w:rsid w:val="007D589D"/>
    <w:rsid w:val="007D5A12"/>
    <w:rsid w:val="007E0BD0"/>
    <w:rsid w:val="007E3D6F"/>
    <w:rsid w:val="007E405D"/>
    <w:rsid w:val="007E68E4"/>
    <w:rsid w:val="007F02F7"/>
    <w:rsid w:val="007F32F8"/>
    <w:rsid w:val="007F637C"/>
    <w:rsid w:val="007F6676"/>
    <w:rsid w:val="007F66FC"/>
    <w:rsid w:val="008010E3"/>
    <w:rsid w:val="00804FD5"/>
    <w:rsid w:val="00805979"/>
    <w:rsid w:val="00806561"/>
    <w:rsid w:val="0081653B"/>
    <w:rsid w:val="008170C7"/>
    <w:rsid w:val="0082240B"/>
    <w:rsid w:val="00827EC3"/>
    <w:rsid w:val="0083164A"/>
    <w:rsid w:val="008324B7"/>
    <w:rsid w:val="0083411D"/>
    <w:rsid w:val="008352FE"/>
    <w:rsid w:val="00847721"/>
    <w:rsid w:val="008639FB"/>
    <w:rsid w:val="00865B5D"/>
    <w:rsid w:val="008756D5"/>
    <w:rsid w:val="00883C2E"/>
    <w:rsid w:val="00887E2C"/>
    <w:rsid w:val="00891541"/>
    <w:rsid w:val="008A2D17"/>
    <w:rsid w:val="008A41B1"/>
    <w:rsid w:val="008A786B"/>
    <w:rsid w:val="008B002F"/>
    <w:rsid w:val="008C0C3A"/>
    <w:rsid w:val="008C35F2"/>
    <w:rsid w:val="008C5770"/>
    <w:rsid w:val="008C5D83"/>
    <w:rsid w:val="008D1281"/>
    <w:rsid w:val="008D232E"/>
    <w:rsid w:val="008E198E"/>
    <w:rsid w:val="008E1D5A"/>
    <w:rsid w:val="008E69BC"/>
    <w:rsid w:val="008E7ED9"/>
    <w:rsid w:val="008F2BCC"/>
    <w:rsid w:val="008F5D7B"/>
    <w:rsid w:val="00901E27"/>
    <w:rsid w:val="00902428"/>
    <w:rsid w:val="00905CA5"/>
    <w:rsid w:val="009115C9"/>
    <w:rsid w:val="009133F2"/>
    <w:rsid w:val="009272F8"/>
    <w:rsid w:val="00927E6C"/>
    <w:rsid w:val="00932569"/>
    <w:rsid w:val="009326B0"/>
    <w:rsid w:val="009341CD"/>
    <w:rsid w:val="00940FDD"/>
    <w:rsid w:val="00941181"/>
    <w:rsid w:val="00953F55"/>
    <w:rsid w:val="00955619"/>
    <w:rsid w:val="00965FCC"/>
    <w:rsid w:val="009668A5"/>
    <w:rsid w:val="00971274"/>
    <w:rsid w:val="00971FB3"/>
    <w:rsid w:val="0098382D"/>
    <w:rsid w:val="00986322"/>
    <w:rsid w:val="00987934"/>
    <w:rsid w:val="009A66A7"/>
    <w:rsid w:val="009B03B2"/>
    <w:rsid w:val="009B46CA"/>
    <w:rsid w:val="009B6E5F"/>
    <w:rsid w:val="009C0C58"/>
    <w:rsid w:val="009C42A7"/>
    <w:rsid w:val="009C460F"/>
    <w:rsid w:val="009D443C"/>
    <w:rsid w:val="009D44D5"/>
    <w:rsid w:val="009F4C14"/>
    <w:rsid w:val="00A006EB"/>
    <w:rsid w:val="00A00D3C"/>
    <w:rsid w:val="00A02F6D"/>
    <w:rsid w:val="00A0657E"/>
    <w:rsid w:val="00A07CF3"/>
    <w:rsid w:val="00A1008C"/>
    <w:rsid w:val="00A11430"/>
    <w:rsid w:val="00A22EB0"/>
    <w:rsid w:val="00A23959"/>
    <w:rsid w:val="00A338EC"/>
    <w:rsid w:val="00A41C9C"/>
    <w:rsid w:val="00A43C99"/>
    <w:rsid w:val="00A57E0D"/>
    <w:rsid w:val="00A6090E"/>
    <w:rsid w:val="00A62993"/>
    <w:rsid w:val="00A669F5"/>
    <w:rsid w:val="00A66BF3"/>
    <w:rsid w:val="00A67262"/>
    <w:rsid w:val="00A72D41"/>
    <w:rsid w:val="00A7765B"/>
    <w:rsid w:val="00A80A61"/>
    <w:rsid w:val="00A83E0C"/>
    <w:rsid w:val="00A906EE"/>
    <w:rsid w:val="00A94EAE"/>
    <w:rsid w:val="00AA5211"/>
    <w:rsid w:val="00AB18ED"/>
    <w:rsid w:val="00AB31DC"/>
    <w:rsid w:val="00AB3772"/>
    <w:rsid w:val="00AB3AEE"/>
    <w:rsid w:val="00AB3E56"/>
    <w:rsid w:val="00AB71C8"/>
    <w:rsid w:val="00AC0DB0"/>
    <w:rsid w:val="00AC18AD"/>
    <w:rsid w:val="00AD1C07"/>
    <w:rsid w:val="00AD79D1"/>
    <w:rsid w:val="00AE51E5"/>
    <w:rsid w:val="00AE6E8C"/>
    <w:rsid w:val="00B00ED3"/>
    <w:rsid w:val="00B02D46"/>
    <w:rsid w:val="00B05F76"/>
    <w:rsid w:val="00B11EC3"/>
    <w:rsid w:val="00B13A02"/>
    <w:rsid w:val="00B16AFF"/>
    <w:rsid w:val="00B20AF6"/>
    <w:rsid w:val="00B22F72"/>
    <w:rsid w:val="00B271A5"/>
    <w:rsid w:val="00B30337"/>
    <w:rsid w:val="00B311B2"/>
    <w:rsid w:val="00B316E0"/>
    <w:rsid w:val="00B317E9"/>
    <w:rsid w:val="00B33051"/>
    <w:rsid w:val="00B33B43"/>
    <w:rsid w:val="00B3585D"/>
    <w:rsid w:val="00B37DF9"/>
    <w:rsid w:val="00B41FA1"/>
    <w:rsid w:val="00B50FCD"/>
    <w:rsid w:val="00B55520"/>
    <w:rsid w:val="00B56858"/>
    <w:rsid w:val="00B63543"/>
    <w:rsid w:val="00B70329"/>
    <w:rsid w:val="00B71041"/>
    <w:rsid w:val="00B72473"/>
    <w:rsid w:val="00B7321C"/>
    <w:rsid w:val="00B754ED"/>
    <w:rsid w:val="00B75A3D"/>
    <w:rsid w:val="00B77659"/>
    <w:rsid w:val="00B802B3"/>
    <w:rsid w:val="00B84988"/>
    <w:rsid w:val="00B85FD8"/>
    <w:rsid w:val="00B86D7D"/>
    <w:rsid w:val="00B87A5B"/>
    <w:rsid w:val="00B942B4"/>
    <w:rsid w:val="00B94B66"/>
    <w:rsid w:val="00BA346C"/>
    <w:rsid w:val="00BA3C53"/>
    <w:rsid w:val="00BA6492"/>
    <w:rsid w:val="00BB4271"/>
    <w:rsid w:val="00BB7164"/>
    <w:rsid w:val="00BC06B5"/>
    <w:rsid w:val="00BC3BDD"/>
    <w:rsid w:val="00BC66C9"/>
    <w:rsid w:val="00BC73AE"/>
    <w:rsid w:val="00BD0573"/>
    <w:rsid w:val="00BD05F5"/>
    <w:rsid w:val="00BD14DD"/>
    <w:rsid w:val="00BD16F1"/>
    <w:rsid w:val="00BD6DBB"/>
    <w:rsid w:val="00BE1EE0"/>
    <w:rsid w:val="00BE39BD"/>
    <w:rsid w:val="00BE5FFC"/>
    <w:rsid w:val="00BE6B04"/>
    <w:rsid w:val="00BF1530"/>
    <w:rsid w:val="00BF1EC5"/>
    <w:rsid w:val="00BF3F37"/>
    <w:rsid w:val="00BF43E1"/>
    <w:rsid w:val="00C011B3"/>
    <w:rsid w:val="00C037DA"/>
    <w:rsid w:val="00C03CA7"/>
    <w:rsid w:val="00C04E48"/>
    <w:rsid w:val="00C053C6"/>
    <w:rsid w:val="00C10335"/>
    <w:rsid w:val="00C11123"/>
    <w:rsid w:val="00C219CC"/>
    <w:rsid w:val="00C42107"/>
    <w:rsid w:val="00C43130"/>
    <w:rsid w:val="00C46011"/>
    <w:rsid w:val="00C50C6F"/>
    <w:rsid w:val="00C50D0E"/>
    <w:rsid w:val="00C53669"/>
    <w:rsid w:val="00C56CB1"/>
    <w:rsid w:val="00C56E9D"/>
    <w:rsid w:val="00C71014"/>
    <w:rsid w:val="00C82A44"/>
    <w:rsid w:val="00C836E6"/>
    <w:rsid w:val="00C84EBA"/>
    <w:rsid w:val="00C90167"/>
    <w:rsid w:val="00C9395A"/>
    <w:rsid w:val="00C93E98"/>
    <w:rsid w:val="00CA15E2"/>
    <w:rsid w:val="00CB0E9C"/>
    <w:rsid w:val="00CB448C"/>
    <w:rsid w:val="00CB58C9"/>
    <w:rsid w:val="00CC0375"/>
    <w:rsid w:val="00CC4B11"/>
    <w:rsid w:val="00CC529D"/>
    <w:rsid w:val="00CC67E9"/>
    <w:rsid w:val="00CD174F"/>
    <w:rsid w:val="00CD313E"/>
    <w:rsid w:val="00CD3165"/>
    <w:rsid w:val="00CE3BA8"/>
    <w:rsid w:val="00CE5771"/>
    <w:rsid w:val="00CE64F9"/>
    <w:rsid w:val="00CE7972"/>
    <w:rsid w:val="00CF34EA"/>
    <w:rsid w:val="00CF5FF6"/>
    <w:rsid w:val="00CF6D8F"/>
    <w:rsid w:val="00D00516"/>
    <w:rsid w:val="00D00BFD"/>
    <w:rsid w:val="00D12ED3"/>
    <w:rsid w:val="00D14015"/>
    <w:rsid w:val="00D1577E"/>
    <w:rsid w:val="00D22669"/>
    <w:rsid w:val="00D250A6"/>
    <w:rsid w:val="00D269C3"/>
    <w:rsid w:val="00D27A0D"/>
    <w:rsid w:val="00D31366"/>
    <w:rsid w:val="00D3395C"/>
    <w:rsid w:val="00D3396E"/>
    <w:rsid w:val="00D41E8C"/>
    <w:rsid w:val="00D45517"/>
    <w:rsid w:val="00D501FE"/>
    <w:rsid w:val="00D51A8C"/>
    <w:rsid w:val="00D545B4"/>
    <w:rsid w:val="00D66E15"/>
    <w:rsid w:val="00D71066"/>
    <w:rsid w:val="00D72245"/>
    <w:rsid w:val="00D7238C"/>
    <w:rsid w:val="00D72A02"/>
    <w:rsid w:val="00D75310"/>
    <w:rsid w:val="00D8375D"/>
    <w:rsid w:val="00D8463C"/>
    <w:rsid w:val="00DA0DEB"/>
    <w:rsid w:val="00DA2172"/>
    <w:rsid w:val="00DA23B6"/>
    <w:rsid w:val="00DA441B"/>
    <w:rsid w:val="00DA5A3B"/>
    <w:rsid w:val="00DB4F8D"/>
    <w:rsid w:val="00DB6165"/>
    <w:rsid w:val="00DC67B1"/>
    <w:rsid w:val="00DE3BCC"/>
    <w:rsid w:val="00DE414D"/>
    <w:rsid w:val="00DE4B63"/>
    <w:rsid w:val="00DE77E2"/>
    <w:rsid w:val="00DE7F28"/>
    <w:rsid w:val="00E02BC2"/>
    <w:rsid w:val="00E05165"/>
    <w:rsid w:val="00E05E4E"/>
    <w:rsid w:val="00E14063"/>
    <w:rsid w:val="00E1504C"/>
    <w:rsid w:val="00E24011"/>
    <w:rsid w:val="00E240A7"/>
    <w:rsid w:val="00E30829"/>
    <w:rsid w:val="00E33A3D"/>
    <w:rsid w:val="00E34C9C"/>
    <w:rsid w:val="00E35EC9"/>
    <w:rsid w:val="00E3632E"/>
    <w:rsid w:val="00E43F43"/>
    <w:rsid w:val="00E44C86"/>
    <w:rsid w:val="00E450A4"/>
    <w:rsid w:val="00E474E0"/>
    <w:rsid w:val="00E47C23"/>
    <w:rsid w:val="00E5240D"/>
    <w:rsid w:val="00E6226F"/>
    <w:rsid w:val="00E66902"/>
    <w:rsid w:val="00E73BB0"/>
    <w:rsid w:val="00E75051"/>
    <w:rsid w:val="00E75499"/>
    <w:rsid w:val="00E81F21"/>
    <w:rsid w:val="00E863E1"/>
    <w:rsid w:val="00E865B6"/>
    <w:rsid w:val="00E92BD5"/>
    <w:rsid w:val="00E92E4D"/>
    <w:rsid w:val="00E94795"/>
    <w:rsid w:val="00E9640A"/>
    <w:rsid w:val="00EA4ACB"/>
    <w:rsid w:val="00EA5A1C"/>
    <w:rsid w:val="00EA6A94"/>
    <w:rsid w:val="00EC37F4"/>
    <w:rsid w:val="00EC6FDF"/>
    <w:rsid w:val="00ED0749"/>
    <w:rsid w:val="00ED57C7"/>
    <w:rsid w:val="00EE0F96"/>
    <w:rsid w:val="00EE37A6"/>
    <w:rsid w:val="00EE3B2B"/>
    <w:rsid w:val="00EE623B"/>
    <w:rsid w:val="00EF364B"/>
    <w:rsid w:val="00F00DEB"/>
    <w:rsid w:val="00F02A22"/>
    <w:rsid w:val="00F0582E"/>
    <w:rsid w:val="00F12C94"/>
    <w:rsid w:val="00F15F0D"/>
    <w:rsid w:val="00F16457"/>
    <w:rsid w:val="00F278A1"/>
    <w:rsid w:val="00F3210D"/>
    <w:rsid w:val="00F33FC4"/>
    <w:rsid w:val="00F37552"/>
    <w:rsid w:val="00F37596"/>
    <w:rsid w:val="00F51FBB"/>
    <w:rsid w:val="00F528E0"/>
    <w:rsid w:val="00F529FA"/>
    <w:rsid w:val="00F62E84"/>
    <w:rsid w:val="00F649AA"/>
    <w:rsid w:val="00F67747"/>
    <w:rsid w:val="00F7010E"/>
    <w:rsid w:val="00F70BF9"/>
    <w:rsid w:val="00F7187E"/>
    <w:rsid w:val="00F7299F"/>
    <w:rsid w:val="00F72EC5"/>
    <w:rsid w:val="00F75920"/>
    <w:rsid w:val="00F80D53"/>
    <w:rsid w:val="00F87920"/>
    <w:rsid w:val="00F94B89"/>
    <w:rsid w:val="00FA0528"/>
    <w:rsid w:val="00FA33FC"/>
    <w:rsid w:val="00FA7D18"/>
    <w:rsid w:val="00FB0FE8"/>
    <w:rsid w:val="00FB59D3"/>
    <w:rsid w:val="00FB7A94"/>
    <w:rsid w:val="00FC08D6"/>
    <w:rsid w:val="00FC1F53"/>
    <w:rsid w:val="00FC4474"/>
    <w:rsid w:val="00FC4C64"/>
    <w:rsid w:val="00FD1A58"/>
    <w:rsid w:val="00FD1E25"/>
    <w:rsid w:val="00FD2F66"/>
    <w:rsid w:val="00FD310C"/>
    <w:rsid w:val="00FD319B"/>
    <w:rsid w:val="00FD630C"/>
    <w:rsid w:val="00FF33E4"/>
    <w:rsid w:val="00FF3AEC"/>
    <w:rsid w:val="00FF669C"/>
    <w:rsid w:val="012846FF"/>
    <w:rsid w:val="01639CC8"/>
    <w:rsid w:val="03042C8D"/>
    <w:rsid w:val="045024E4"/>
    <w:rsid w:val="04A7626C"/>
    <w:rsid w:val="05808B3F"/>
    <w:rsid w:val="065C8014"/>
    <w:rsid w:val="06DE0D83"/>
    <w:rsid w:val="076BD343"/>
    <w:rsid w:val="078CA2E0"/>
    <w:rsid w:val="078EC9EE"/>
    <w:rsid w:val="07BD10B5"/>
    <w:rsid w:val="08EC373D"/>
    <w:rsid w:val="0A55BA0F"/>
    <w:rsid w:val="0AD1E459"/>
    <w:rsid w:val="0BD795C0"/>
    <w:rsid w:val="0C6A36E1"/>
    <w:rsid w:val="0D1C3DD1"/>
    <w:rsid w:val="0DD2A076"/>
    <w:rsid w:val="0ED78FAC"/>
    <w:rsid w:val="119B8CEE"/>
    <w:rsid w:val="1377DD39"/>
    <w:rsid w:val="14B00B3E"/>
    <w:rsid w:val="14FAC7AB"/>
    <w:rsid w:val="15190BF6"/>
    <w:rsid w:val="154DCCB4"/>
    <w:rsid w:val="16BD741F"/>
    <w:rsid w:val="17FD3C35"/>
    <w:rsid w:val="194C1776"/>
    <w:rsid w:val="19A6F557"/>
    <w:rsid w:val="19C0D001"/>
    <w:rsid w:val="1B78E345"/>
    <w:rsid w:val="1C6100D7"/>
    <w:rsid w:val="1DAE642F"/>
    <w:rsid w:val="20209DE7"/>
    <w:rsid w:val="24557095"/>
    <w:rsid w:val="24C6ED97"/>
    <w:rsid w:val="2746BF69"/>
    <w:rsid w:val="28A87315"/>
    <w:rsid w:val="28FCC5A0"/>
    <w:rsid w:val="2980D09E"/>
    <w:rsid w:val="29DF004C"/>
    <w:rsid w:val="2C50DC54"/>
    <w:rsid w:val="2CF36F3C"/>
    <w:rsid w:val="2FFA76BB"/>
    <w:rsid w:val="2FFC1A2F"/>
    <w:rsid w:val="30A19C39"/>
    <w:rsid w:val="312F5086"/>
    <w:rsid w:val="31650639"/>
    <w:rsid w:val="3249DEA0"/>
    <w:rsid w:val="326E0671"/>
    <w:rsid w:val="3332D5D4"/>
    <w:rsid w:val="34D6673E"/>
    <w:rsid w:val="3584C494"/>
    <w:rsid w:val="385717D1"/>
    <w:rsid w:val="39E4CAA7"/>
    <w:rsid w:val="3A6F6CBD"/>
    <w:rsid w:val="3B48AC37"/>
    <w:rsid w:val="3CB530FA"/>
    <w:rsid w:val="3D720F31"/>
    <w:rsid w:val="3F9965E3"/>
    <w:rsid w:val="40B24769"/>
    <w:rsid w:val="41EFAC91"/>
    <w:rsid w:val="428B69AE"/>
    <w:rsid w:val="456BAA18"/>
    <w:rsid w:val="45DF0322"/>
    <w:rsid w:val="4808F912"/>
    <w:rsid w:val="48F9843A"/>
    <w:rsid w:val="49B5171C"/>
    <w:rsid w:val="49F9A123"/>
    <w:rsid w:val="4AA8BDA9"/>
    <w:rsid w:val="4DCD7168"/>
    <w:rsid w:val="4E80D68E"/>
    <w:rsid w:val="4FAC8514"/>
    <w:rsid w:val="50B6F735"/>
    <w:rsid w:val="5102E303"/>
    <w:rsid w:val="5111A0CA"/>
    <w:rsid w:val="5192F1D4"/>
    <w:rsid w:val="51B0685E"/>
    <w:rsid w:val="540FD511"/>
    <w:rsid w:val="5567C3BF"/>
    <w:rsid w:val="5B143DAA"/>
    <w:rsid w:val="5C0FD6B3"/>
    <w:rsid w:val="5C29712B"/>
    <w:rsid w:val="5D2057C6"/>
    <w:rsid w:val="5D551960"/>
    <w:rsid w:val="5D8AF537"/>
    <w:rsid w:val="5D9480B2"/>
    <w:rsid w:val="649BA0F5"/>
    <w:rsid w:val="65388F96"/>
    <w:rsid w:val="65A0A308"/>
    <w:rsid w:val="66B9515D"/>
    <w:rsid w:val="6809A1F2"/>
    <w:rsid w:val="69F5C07B"/>
    <w:rsid w:val="6C6518EA"/>
    <w:rsid w:val="6C8DE55C"/>
    <w:rsid w:val="6E84E3EA"/>
    <w:rsid w:val="6EAF2B9C"/>
    <w:rsid w:val="740754E5"/>
    <w:rsid w:val="7644D813"/>
    <w:rsid w:val="7738E5D6"/>
    <w:rsid w:val="77FEF1A7"/>
    <w:rsid w:val="782FDD50"/>
    <w:rsid w:val="7A7D6404"/>
    <w:rsid w:val="7BC5F063"/>
    <w:rsid w:val="7D9A4423"/>
    <w:rsid w:val="7DC40D60"/>
    <w:rsid w:val="7DE767B4"/>
    <w:rsid w:val="7E46BC7A"/>
    <w:rsid w:val="7F3E401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1B2B16"/>
  <w15:chartTrackingRefBased/>
  <w15:docId w15:val="{68A99953-4926-4F17-9971-8C6AF2207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24"/>
    </w:rPr>
  </w:style>
  <w:style w:type="paragraph" w:styleId="Kop1">
    <w:name w:val="heading 1"/>
    <w:basedOn w:val="Standaard"/>
    <w:next w:val="Standaardinspringenkop1"/>
    <w:qFormat/>
    <w:pPr>
      <w:keepNext/>
      <w:numPr>
        <w:numId w:val="27"/>
      </w:numPr>
      <w:spacing w:line="440" w:lineRule="exact"/>
      <w:outlineLvl w:val="0"/>
    </w:pPr>
    <w:rPr>
      <w:rFonts w:cs="Arial"/>
      <w:b/>
      <w:bCs/>
      <w:sz w:val="28"/>
      <w:szCs w:val="32"/>
    </w:rPr>
  </w:style>
  <w:style w:type="paragraph" w:styleId="Kop2">
    <w:name w:val="heading 2"/>
    <w:basedOn w:val="Standaard"/>
    <w:next w:val="Standaardinspringing"/>
    <w:qFormat/>
    <w:pPr>
      <w:keepNext/>
      <w:numPr>
        <w:ilvl w:val="1"/>
        <w:numId w:val="14"/>
      </w:numPr>
      <w:spacing w:line="260" w:lineRule="exact"/>
      <w:outlineLvl w:val="1"/>
    </w:pPr>
    <w:rPr>
      <w:rFonts w:cs="Arial"/>
      <w:b/>
      <w:bCs/>
      <w:iCs/>
      <w:sz w:val="24"/>
      <w:szCs w:val="28"/>
    </w:rPr>
  </w:style>
  <w:style w:type="paragraph" w:styleId="Kop3">
    <w:name w:val="heading 3"/>
    <w:basedOn w:val="Standaard"/>
    <w:next w:val="Standaardinspringing"/>
    <w:qFormat/>
    <w:pPr>
      <w:keepNext/>
      <w:numPr>
        <w:ilvl w:val="2"/>
        <w:numId w:val="14"/>
      </w:numPr>
      <w:spacing w:line="260" w:lineRule="exact"/>
      <w:outlineLvl w:val="2"/>
    </w:pPr>
    <w:rPr>
      <w:rFonts w:cs="Arial"/>
      <w:b/>
      <w:bCs/>
      <w:szCs w:val="26"/>
    </w:rPr>
  </w:style>
  <w:style w:type="paragraph" w:styleId="Kop4">
    <w:name w:val="heading 4"/>
    <w:basedOn w:val="Standaard"/>
    <w:next w:val="Standaardinspringen1"/>
    <w:qFormat/>
    <w:pPr>
      <w:keepNext/>
      <w:numPr>
        <w:ilvl w:val="3"/>
        <w:numId w:val="14"/>
      </w:numPr>
      <w:tabs>
        <w:tab w:val="left" w:pos="1701"/>
      </w:tabs>
      <w:outlineLvl w:val="3"/>
    </w:pPr>
    <w:rPr>
      <w:bCs/>
      <w:szCs w:val="28"/>
    </w:rPr>
  </w:style>
  <w:style w:type="paragraph" w:styleId="Kop5">
    <w:name w:val="heading 5"/>
    <w:basedOn w:val="Standaard"/>
    <w:next w:val="Standaardinspringen2"/>
    <w:qFormat/>
    <w:pPr>
      <w:numPr>
        <w:ilvl w:val="4"/>
        <w:numId w:val="14"/>
      </w:numPr>
      <w:outlineLvl w:val="4"/>
    </w:pPr>
    <w:rPr>
      <w:bCs/>
      <w:i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rPr>
      <w:sz w:val="16"/>
    </w:rPr>
  </w:style>
  <w:style w:type="paragraph" w:customStyle="1" w:styleId="Bijschrift1">
    <w:name w:val="Bijschrift 1"/>
    <w:basedOn w:val="Standaard"/>
    <w:rPr>
      <w:sz w:val="16"/>
    </w:rPr>
  </w:style>
  <w:style w:type="paragraph" w:customStyle="1" w:styleId="Subtitelrapport">
    <w:name w:val="Subtitel rapport"/>
    <w:basedOn w:val="Standaard"/>
    <w:pPr>
      <w:spacing w:line="440" w:lineRule="exact"/>
    </w:pPr>
    <w:rPr>
      <w:sz w:val="22"/>
    </w:rPr>
  </w:style>
  <w:style w:type="paragraph" w:customStyle="1" w:styleId="Standaardnummering">
    <w:name w:val="Standaard nummering"/>
    <w:basedOn w:val="Standaard"/>
    <w:pPr>
      <w:numPr>
        <w:numId w:val="6"/>
      </w:numPr>
    </w:pPr>
  </w:style>
  <w:style w:type="paragraph" w:customStyle="1" w:styleId="Nummering">
    <w:name w:val="Nummering"/>
    <w:basedOn w:val="Standaard"/>
    <w:pPr>
      <w:numPr>
        <w:numId w:val="8"/>
      </w:numPr>
    </w:pPr>
  </w:style>
  <w:style w:type="paragraph" w:styleId="Standaardinspringing">
    <w:name w:val="Normal Indent"/>
    <w:basedOn w:val="Standaard"/>
    <w:semiHidden/>
    <w:pPr>
      <w:ind w:left="851"/>
    </w:pPr>
  </w:style>
  <w:style w:type="paragraph" w:customStyle="1" w:styleId="Standaardinspringen1">
    <w:name w:val="Standaard inspringen 1"/>
    <w:basedOn w:val="Standaard"/>
    <w:pPr>
      <w:ind w:left="1701"/>
    </w:pPr>
  </w:style>
  <w:style w:type="paragraph" w:customStyle="1" w:styleId="Standaardinspringen2">
    <w:name w:val="Standaard inspringen 2"/>
    <w:basedOn w:val="Standaard"/>
    <w:pPr>
      <w:ind w:firstLine="2058"/>
    </w:pPr>
  </w:style>
  <w:style w:type="paragraph" w:customStyle="1" w:styleId="Kop1rapport">
    <w:name w:val="Kop 1 rapport"/>
    <w:basedOn w:val="Kop1"/>
    <w:next w:val="Standaard"/>
    <w:autoRedefine/>
    <w:pPr>
      <w:numPr>
        <w:numId w:val="14"/>
      </w:numPr>
      <w:pBdr>
        <w:bottom w:val="single" w:sz="4" w:space="31" w:color="auto"/>
      </w:pBdr>
      <w:spacing w:after="240"/>
    </w:pPr>
    <w:rPr>
      <w:sz w:val="34"/>
    </w:rPr>
  </w:style>
  <w:style w:type="paragraph" w:styleId="Voetnoottekst">
    <w:name w:val="footnote text"/>
    <w:basedOn w:val="Standaard"/>
    <w:semiHidden/>
    <w:rPr>
      <w:sz w:val="16"/>
      <w:szCs w:val="20"/>
    </w:rPr>
  </w:style>
  <w:style w:type="paragraph" w:styleId="Bronvermelding">
    <w:name w:val="table of authorities"/>
    <w:basedOn w:val="Standaard"/>
    <w:next w:val="Standaard"/>
    <w:semiHidden/>
    <w:pPr>
      <w:ind w:left="180" w:hanging="180"/>
    </w:pPr>
  </w:style>
  <w:style w:type="paragraph" w:styleId="Bijschrift">
    <w:name w:val="caption"/>
    <w:basedOn w:val="Standaard"/>
    <w:next w:val="Standaard"/>
    <w:qFormat/>
    <w:pPr>
      <w:spacing w:before="120" w:after="120"/>
    </w:pPr>
    <w:rPr>
      <w:b/>
      <w:bCs/>
      <w:sz w:val="16"/>
      <w:szCs w:val="20"/>
    </w:rPr>
  </w:style>
  <w:style w:type="character" w:styleId="Eindnootmarkering">
    <w:name w:val="endnote reference"/>
    <w:basedOn w:val="Standaardalinea-lettertype"/>
    <w:semiHidden/>
    <w:rPr>
      <w:rFonts w:ascii="Verdana" w:hAnsi="Verdana"/>
      <w:vertAlign w:val="superscript"/>
    </w:rPr>
  </w:style>
  <w:style w:type="paragraph" w:styleId="Eindnoottekst">
    <w:name w:val="endnote text"/>
    <w:basedOn w:val="Standaard"/>
    <w:semiHidden/>
    <w:rPr>
      <w:sz w:val="16"/>
      <w:szCs w:val="20"/>
    </w:rPr>
  </w:style>
  <w:style w:type="paragraph" w:styleId="Voettekst">
    <w:name w:val="footer"/>
    <w:basedOn w:val="Standaard"/>
    <w:link w:val="VoettekstChar"/>
    <w:uiPriority w:val="99"/>
    <w:pPr>
      <w:tabs>
        <w:tab w:val="center" w:pos="4536"/>
        <w:tab w:val="right" w:pos="9072"/>
      </w:tabs>
    </w:pPr>
    <w:rPr>
      <w:sz w:val="16"/>
    </w:rPr>
  </w:style>
  <w:style w:type="character" w:styleId="Paginanummer">
    <w:name w:val="page number"/>
    <w:basedOn w:val="Standaardalinea-lettertype"/>
    <w:semiHidden/>
    <w:rPr>
      <w:rFonts w:ascii="Verdana" w:hAnsi="Verdana"/>
      <w:sz w:val="16"/>
    </w:rPr>
  </w:style>
  <w:style w:type="paragraph" w:customStyle="1" w:styleId="Samenvatting">
    <w:name w:val="Samenvatting"/>
    <w:basedOn w:val="Kop1rapport"/>
    <w:next w:val="Standaard"/>
    <w:pPr>
      <w:numPr>
        <w:numId w:val="0"/>
      </w:numPr>
    </w:pPr>
  </w:style>
  <w:style w:type="paragraph" w:customStyle="1" w:styleId="Titelformulier">
    <w:name w:val="Titel formulier"/>
    <w:basedOn w:val="Standaard"/>
    <w:rPr>
      <w:b/>
      <w:caps/>
      <w:sz w:val="22"/>
    </w:rPr>
  </w:style>
  <w:style w:type="paragraph" w:customStyle="1" w:styleId="Standaardinspringenkop1">
    <w:name w:val="Standaard inspringen kop 1"/>
    <w:basedOn w:val="Standaard"/>
    <w:pPr>
      <w:ind w:left="567"/>
    </w:pPr>
  </w:style>
  <w:style w:type="character" w:styleId="Verwijzingopmerking">
    <w:name w:val="annotation reference"/>
    <w:basedOn w:val="Standaardalinea-lettertype"/>
    <w:uiPriority w:val="99"/>
    <w:semiHidden/>
    <w:unhideWhenUsed/>
    <w:rsid w:val="00E35EC9"/>
    <w:rPr>
      <w:sz w:val="16"/>
      <w:szCs w:val="16"/>
    </w:rPr>
  </w:style>
  <w:style w:type="paragraph" w:styleId="Tekstopmerking">
    <w:name w:val="annotation text"/>
    <w:basedOn w:val="Standaard"/>
    <w:link w:val="TekstopmerkingChar"/>
    <w:uiPriority w:val="99"/>
    <w:unhideWhenUsed/>
    <w:rsid w:val="00E35EC9"/>
    <w:pPr>
      <w:spacing w:after="160"/>
    </w:pPr>
    <w:rPr>
      <w:rFonts w:asciiTheme="minorHAnsi" w:eastAsiaTheme="minorHAnsi" w:hAnsiTheme="minorHAnsi" w:cstheme="minorBidi"/>
      <w:kern w:val="2"/>
      <w:sz w:val="20"/>
      <w:szCs w:val="20"/>
      <w:lang w:eastAsia="en-US"/>
      <w14:ligatures w14:val="standardContextual"/>
    </w:rPr>
  </w:style>
  <w:style w:type="character" w:customStyle="1" w:styleId="TekstopmerkingChar">
    <w:name w:val="Tekst opmerking Char"/>
    <w:basedOn w:val="Standaardalinea-lettertype"/>
    <w:link w:val="Tekstopmerking"/>
    <w:uiPriority w:val="99"/>
    <w:rsid w:val="00E35EC9"/>
    <w:rPr>
      <w:rFonts w:asciiTheme="minorHAnsi" w:eastAsiaTheme="minorHAnsi" w:hAnsiTheme="minorHAnsi" w:cstheme="minorBidi"/>
      <w:kern w:val="2"/>
      <w:lang w:eastAsia="en-US"/>
      <w14:ligatures w14:val="standardContextual"/>
    </w:rPr>
  </w:style>
  <w:style w:type="character" w:customStyle="1" w:styleId="VoettekstChar">
    <w:name w:val="Voettekst Char"/>
    <w:basedOn w:val="Standaardalinea-lettertype"/>
    <w:link w:val="Voettekst"/>
    <w:uiPriority w:val="99"/>
    <w:rsid w:val="00E35EC9"/>
    <w:rPr>
      <w:rFonts w:ascii="Verdana" w:hAnsi="Verdana"/>
      <w:sz w:val="16"/>
      <w:szCs w:val="24"/>
    </w:rPr>
  </w:style>
  <w:style w:type="character" w:customStyle="1" w:styleId="KoptekstChar">
    <w:name w:val="Koptekst Char"/>
    <w:basedOn w:val="Standaardalinea-lettertype"/>
    <w:link w:val="Koptekst"/>
    <w:uiPriority w:val="99"/>
    <w:rsid w:val="00E35EC9"/>
    <w:rPr>
      <w:rFonts w:ascii="Verdana" w:hAnsi="Verdana"/>
      <w:sz w:val="16"/>
      <w:szCs w:val="24"/>
    </w:rPr>
  </w:style>
  <w:style w:type="paragraph" w:styleId="Revisie">
    <w:name w:val="Revision"/>
    <w:hidden/>
    <w:uiPriority w:val="99"/>
    <w:semiHidden/>
    <w:rsid w:val="007A2500"/>
    <w:rPr>
      <w:rFonts w:ascii="Verdana" w:hAnsi="Verdana"/>
      <w:sz w:val="18"/>
      <w:szCs w:val="24"/>
    </w:rPr>
  </w:style>
  <w:style w:type="paragraph" w:styleId="Onderwerpvanopmerking">
    <w:name w:val="annotation subject"/>
    <w:basedOn w:val="Tekstopmerking"/>
    <w:next w:val="Tekstopmerking"/>
    <w:link w:val="OnderwerpvanopmerkingChar"/>
    <w:uiPriority w:val="99"/>
    <w:semiHidden/>
    <w:unhideWhenUsed/>
    <w:rsid w:val="00505777"/>
    <w:pPr>
      <w:spacing w:after="0"/>
    </w:pPr>
    <w:rPr>
      <w:rFonts w:ascii="Verdana" w:eastAsia="Times New Roman" w:hAnsi="Verdana" w:cs="Times New Roman"/>
      <w:b/>
      <w:bCs/>
      <w:kern w:val="0"/>
      <w:lang w:eastAsia="nl-NL"/>
      <w14:ligatures w14:val="none"/>
    </w:rPr>
  </w:style>
  <w:style w:type="character" w:customStyle="1" w:styleId="OnderwerpvanopmerkingChar">
    <w:name w:val="Onderwerp van opmerking Char"/>
    <w:basedOn w:val="TekstopmerkingChar"/>
    <w:link w:val="Onderwerpvanopmerking"/>
    <w:uiPriority w:val="99"/>
    <w:semiHidden/>
    <w:rsid w:val="00505777"/>
    <w:rPr>
      <w:rFonts w:ascii="Verdana" w:eastAsiaTheme="minorHAnsi" w:hAnsi="Verdana" w:cstheme="minorBidi"/>
      <w:b/>
      <w:bCs/>
      <w:kern w:val="2"/>
      <w:lang w:eastAsia="en-US"/>
      <w14:ligatures w14:val="standardContextual"/>
    </w:rPr>
  </w:style>
  <w:style w:type="character" w:styleId="Vermelding">
    <w:name w:val="Mention"/>
    <w:basedOn w:val="Standaardalinea-lettertype"/>
    <w:uiPriority w:val="99"/>
    <w:unhideWhenUsed/>
    <w:rsid w:val="0059340A"/>
    <w:rPr>
      <w:color w:val="2B579A"/>
      <w:shd w:val="clear" w:color="auto" w:fill="E1DFDD"/>
    </w:rPr>
  </w:style>
  <w:style w:type="character" w:styleId="Zwaar">
    <w:name w:val="Strong"/>
    <w:basedOn w:val="Standaardalinea-lettertype"/>
    <w:uiPriority w:val="22"/>
    <w:qFormat/>
    <w:rsid w:val="00B16AFF"/>
    <w:rPr>
      <w:b/>
      <w:bCs/>
    </w:rPr>
  </w:style>
  <w:style w:type="character" w:customStyle="1" w:styleId="cf01">
    <w:name w:val="cf01"/>
    <w:basedOn w:val="Standaardalinea-lettertype"/>
    <w:rsid w:val="00244128"/>
    <w:rPr>
      <w:rFonts w:ascii="Segoe UI" w:hAnsi="Segoe UI" w:cs="Segoe UI" w:hint="default"/>
      <w:sz w:val="18"/>
      <w:szCs w:val="18"/>
    </w:rPr>
  </w:style>
  <w:style w:type="character" w:styleId="Nadruk">
    <w:name w:val="Emphasis"/>
    <w:basedOn w:val="Standaardalinea-lettertype"/>
    <w:uiPriority w:val="20"/>
    <w:qFormat/>
    <w:rsid w:val="00EC6FDF"/>
    <w:rPr>
      <w:i/>
      <w:iCs/>
    </w:rPr>
  </w:style>
  <w:style w:type="paragraph" w:styleId="Geenafstand">
    <w:name w:val="No Spacing"/>
    <w:uiPriority w:val="1"/>
    <w:qFormat/>
    <w:rsid w:val="00BF43E1"/>
    <w:rPr>
      <w:rFonts w:asciiTheme="minorHAnsi" w:eastAsiaTheme="minorEastAsia" w:hAnsiTheme="minorHAnsi" w:cstheme="minorBidi"/>
      <w:sz w:val="22"/>
      <w:szCs w:val="22"/>
      <w:lang w:eastAsia="en-US"/>
    </w:rPr>
  </w:style>
  <w:style w:type="table" w:styleId="Tabelraster">
    <w:name w:val="Table Grid"/>
    <w:basedOn w:val="Standaardtabel"/>
    <w:uiPriority w:val="39"/>
    <w:rsid w:val="00AD1C07"/>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F30D1"/>
    <w:pPr>
      <w:autoSpaceDE w:val="0"/>
      <w:autoSpaceDN w:val="0"/>
      <w:adjustRightInd w:val="0"/>
    </w:pPr>
    <w:rPr>
      <w:rFonts w:ascii="Verdana" w:eastAsiaTheme="minorEastAsia" w:hAnsi="Verdana" w:cs="Verdana"/>
      <w:color w:val="000000"/>
      <w:sz w:val="24"/>
      <w:szCs w:val="24"/>
      <w:lang w:eastAsia="en-US"/>
    </w:rPr>
  </w:style>
  <w:style w:type="paragraph" w:customStyle="1" w:styleId="Geenafstand1">
    <w:name w:val="Geen afstand1"/>
    <w:qFormat/>
    <w:rsid w:val="00D31366"/>
    <w:rPr>
      <w:rFonts w:ascii="Arial" w:eastAsia="Calibri"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78751">
      <w:bodyDiv w:val="1"/>
      <w:marLeft w:val="0"/>
      <w:marRight w:val="0"/>
      <w:marTop w:val="0"/>
      <w:marBottom w:val="0"/>
      <w:divBdr>
        <w:top w:val="none" w:sz="0" w:space="0" w:color="auto"/>
        <w:left w:val="none" w:sz="0" w:space="0" w:color="auto"/>
        <w:bottom w:val="none" w:sz="0" w:space="0" w:color="auto"/>
        <w:right w:val="none" w:sz="0" w:space="0" w:color="auto"/>
      </w:divBdr>
    </w:div>
    <w:div w:id="212426679">
      <w:bodyDiv w:val="1"/>
      <w:marLeft w:val="0"/>
      <w:marRight w:val="0"/>
      <w:marTop w:val="0"/>
      <w:marBottom w:val="0"/>
      <w:divBdr>
        <w:top w:val="none" w:sz="0" w:space="0" w:color="auto"/>
        <w:left w:val="none" w:sz="0" w:space="0" w:color="auto"/>
        <w:bottom w:val="none" w:sz="0" w:space="0" w:color="auto"/>
        <w:right w:val="none" w:sz="0" w:space="0" w:color="auto"/>
      </w:divBdr>
    </w:div>
    <w:div w:id="1181434603">
      <w:bodyDiv w:val="1"/>
      <w:marLeft w:val="0"/>
      <w:marRight w:val="0"/>
      <w:marTop w:val="0"/>
      <w:marBottom w:val="0"/>
      <w:divBdr>
        <w:top w:val="none" w:sz="0" w:space="0" w:color="auto"/>
        <w:left w:val="none" w:sz="0" w:space="0" w:color="auto"/>
        <w:bottom w:val="none" w:sz="0" w:space="0" w:color="auto"/>
        <w:right w:val="none" w:sz="0" w:space="0" w:color="auto"/>
      </w:divBdr>
    </w:div>
    <w:div w:id="1274097300">
      <w:bodyDiv w:val="1"/>
      <w:marLeft w:val="0"/>
      <w:marRight w:val="0"/>
      <w:marTop w:val="0"/>
      <w:marBottom w:val="0"/>
      <w:divBdr>
        <w:top w:val="none" w:sz="0" w:space="0" w:color="auto"/>
        <w:left w:val="none" w:sz="0" w:space="0" w:color="auto"/>
        <w:bottom w:val="none" w:sz="0" w:space="0" w:color="auto"/>
        <w:right w:val="none" w:sz="0" w:space="0" w:color="auto"/>
      </w:divBdr>
    </w:div>
    <w:div w:id="162033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B3DD92D1244E19A39570213EEEA3C4"/>
        <w:category>
          <w:name w:val="Algemeen"/>
          <w:gallery w:val="placeholder"/>
        </w:category>
        <w:types>
          <w:type w:val="bbPlcHdr"/>
        </w:types>
        <w:behaviors>
          <w:behavior w:val="content"/>
        </w:behaviors>
        <w:guid w:val="{1F615535-AFC7-4F86-B93D-459B3699A153}"/>
      </w:docPartPr>
      <w:docPartBody>
        <w:p w:rsidR="00852959" w:rsidRDefault="00371F7A" w:rsidP="00371F7A">
          <w:pPr>
            <w:pStyle w:val="68B3DD92D1244E19A39570213EEEA3C4"/>
          </w:pPr>
          <w:r w:rsidRPr="000845C8">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Verdana-Bold">
    <w:altName w:val="Verdana"/>
    <w:panose1 w:val="00000000000000000000"/>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F7A"/>
    <w:rsid w:val="00054CEC"/>
    <w:rsid w:val="0006201F"/>
    <w:rsid w:val="00371F7A"/>
    <w:rsid w:val="0076624A"/>
    <w:rsid w:val="00830C8A"/>
    <w:rsid w:val="00852959"/>
    <w:rsid w:val="00AC4F8E"/>
    <w:rsid w:val="00F94B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71F7A"/>
    <w:rPr>
      <w:color w:val="808080"/>
    </w:rPr>
  </w:style>
  <w:style w:type="paragraph" w:customStyle="1" w:styleId="68B3DD92D1244E19A39570213EEEA3C4">
    <w:name w:val="68B3DD92D1244E19A39570213EEEA3C4"/>
    <w:rsid w:val="00371F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0789E255CF85409F41ACE7DB48C9B2" ma:contentTypeVersion="4" ma:contentTypeDescription="Een nieuw document maken." ma:contentTypeScope="" ma:versionID="fc443181067c4776b787578aed2173d4">
  <xsd:schema xmlns:xsd="http://www.w3.org/2001/XMLSchema" xmlns:xs="http://www.w3.org/2001/XMLSchema" xmlns:p="http://schemas.microsoft.com/office/2006/metadata/properties" xmlns:ns2="6decdb89-24cf-4814-a3cb-f5ada4a8aae9" xmlns:ns3="caf2b5af-0297-40fd-a5be-99583b47f89e" targetNamespace="http://schemas.microsoft.com/office/2006/metadata/properties" ma:root="true" ma:fieldsID="ebf0e98c02f6b06700b1b6e624581d18" ns2:_="" ns3:_="">
    <xsd:import namespace="6decdb89-24cf-4814-a3cb-f5ada4a8aae9"/>
    <xsd:import namespace="caf2b5af-0297-40fd-a5be-99583b47f89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cdb89-24cf-4814-a3cb-f5ada4a8aae9"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af2b5af-0297-40fd-a5be-99583b47f89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PersistId xmlns="6decdb89-24cf-4814-a3cb-f5ada4a8aae9" xsi:nil="true"/>
    <_dlc_DocId xmlns="6decdb89-24cf-4814-a3cb-f5ada4a8aae9">TMS00642-1260906791-247</_dlc_DocId>
    <_dlc_DocIdUrl xmlns="6decdb89-24cf-4814-a3cb-f5ada4a8aae9">
      <Url>https://zuiderzeeland.sharepoint.com/sites/TeamAanbestedingTelefoniemetBenN/_layouts/15/DocIdRedir.aspx?ID=TMS00642-1260906791-247</Url>
      <Description>TMS00642-1260906791-247</Description>
    </_dlc_DocIdUrl>
  </documentManagement>
</p:properties>
</file>

<file path=customXml/itemProps1.xml><?xml version="1.0" encoding="utf-8"?>
<ds:datastoreItem xmlns:ds="http://schemas.openxmlformats.org/officeDocument/2006/customXml" ds:itemID="{8AC0EB5B-908C-4637-A9B7-E62D1F1CEC07}">
  <ds:schemaRefs>
    <ds:schemaRef ds:uri="http://schemas.microsoft.com/sharepoint/v3/contenttype/forms"/>
  </ds:schemaRefs>
</ds:datastoreItem>
</file>

<file path=customXml/itemProps2.xml><?xml version="1.0" encoding="utf-8"?>
<ds:datastoreItem xmlns:ds="http://schemas.openxmlformats.org/officeDocument/2006/customXml" ds:itemID="{4B6C4A04-A63B-4805-B9A3-13DFC6744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ecdb89-24cf-4814-a3cb-f5ada4a8aae9"/>
    <ds:schemaRef ds:uri="caf2b5af-0297-40fd-a5be-99583b47f8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F6B722-80E0-42D3-86DD-1603D74FB2F0}">
  <ds:schemaRefs>
    <ds:schemaRef ds:uri="http://schemas.microsoft.com/sharepoint/events"/>
  </ds:schemaRefs>
</ds:datastoreItem>
</file>

<file path=customXml/itemProps4.xml><?xml version="1.0" encoding="utf-8"?>
<ds:datastoreItem xmlns:ds="http://schemas.openxmlformats.org/officeDocument/2006/customXml" ds:itemID="{E0BF1352-AB36-4CA4-A5D0-F16A0EEDEED4}">
  <ds:schemaRefs>
    <ds:schemaRef ds:uri="http://schemas.microsoft.com/office/2006/metadata/properties"/>
    <ds:schemaRef ds:uri="http://schemas.microsoft.com/office/infopath/2007/PartnerControls"/>
    <ds:schemaRef ds:uri="6decdb89-24cf-4814-a3cb-f5ada4a8aae9"/>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2</Pages>
  <Words>642</Words>
  <Characters>3531</Characters>
  <Application>Microsoft Office Word</Application>
  <DocSecurity>0</DocSecurity>
  <Lines>29</Lines>
  <Paragraphs>8</Paragraphs>
  <ScaleCrop>false</ScaleCrop>
  <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Kossen, Karin</dc:creator>
  <cp:keywords/>
  <dc:description/>
  <cp:lastModifiedBy>Neijensteijn, Linda</cp:lastModifiedBy>
  <cp:revision>102</cp:revision>
  <cp:lastPrinted>2024-09-10T15:53:00Z</cp:lastPrinted>
  <dcterms:created xsi:type="dcterms:W3CDTF">2025-08-09T00:11:00Z</dcterms:created>
  <dcterms:modified xsi:type="dcterms:W3CDTF">2025-08-28T11:49:00Z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0x010100CF0789E255CF85409F41ACE7DB48C9B2</vt:lpwstr>
  </property>
  <property fmtid="{D5CDD505-2E9C-101B-9397-08002B2CF9AE}" pid="3" name="_dlc_DocIdItemGuid">
    <vt:lpwstr>0fecede5-0e0d-4b2a-b6bd-caab5ff2b76c</vt:lpwstr>
  </property>
  <property fmtid="{D5CDD505-2E9C-101B-9397-08002B2CF9AE}" pid="4" name="Rapportagetype">
    <vt:lpwstr/>
  </property>
  <property fmtid="{D5CDD505-2E9C-101B-9397-08002B2CF9AE}" pid="5" name="c61205c6477e4ceb8957c730ccbbee17">
    <vt:lpwstr/>
  </property>
  <property fmtid="{D5CDD505-2E9C-101B-9397-08002B2CF9AE}" pid="6" name="MediaServiceImageTags">
    <vt:lpwstr/>
  </property>
  <property fmtid="{D5CDD505-2E9C-101B-9397-08002B2CF9AE}" pid="7" name="Vergunningstype">
    <vt:lpwstr/>
  </property>
  <property fmtid="{D5CDD505-2E9C-101B-9397-08002B2CF9AE}" pid="8" name="Fase">
    <vt:lpwstr>86;#Planuitwerking|235e7bf8-721f-4bf9-a739-29e447b76266</vt:lpwstr>
  </property>
  <property fmtid="{D5CDD505-2E9C-101B-9397-08002B2CF9AE}" pid="9" name="Toetstype">
    <vt:lpwstr/>
  </property>
  <property fmtid="{D5CDD505-2E9C-101B-9397-08002B2CF9AE}" pid="10" name="Documenttype">
    <vt:lpwstr>91;#Document|9b9f1289-3298-421d-8aae-6b14bc9a5fac</vt:lpwstr>
  </property>
  <property fmtid="{D5CDD505-2E9C-101B-9397-08002B2CF9AE}" pid="11" name="Trefwoord">
    <vt:lpwstr/>
  </property>
  <property fmtid="{D5CDD505-2E9C-101B-9397-08002B2CF9AE}" pid="12" name="Bevoegd_x0020_gezag">
    <vt:lpwstr/>
  </property>
  <property fmtid="{D5CDD505-2E9C-101B-9397-08002B2CF9AE}" pid="13" name="Overlegtype">
    <vt:lpwstr/>
  </property>
  <property fmtid="{D5CDD505-2E9C-101B-9397-08002B2CF9AE}" pid="14" name="IPMRol">
    <vt:lpwstr>2;#CM|1397edf5-3deb-4fef-861b-856bc90ce1e2</vt:lpwstr>
  </property>
  <property fmtid="{D5CDD505-2E9C-101B-9397-08002B2CF9AE}" pid="15" name="HWBPCategorie">
    <vt:lpwstr>239;#Contractmanagement|6674b85c-9e05-4c8d-9abb-0106591ca2e8</vt:lpwstr>
  </property>
  <property fmtid="{D5CDD505-2E9C-101B-9397-08002B2CF9AE}" pid="16" name="Overeenkomst type">
    <vt:lpwstr/>
  </property>
  <property fmtid="{D5CDD505-2E9C-101B-9397-08002B2CF9AE}" pid="17" name="Conditioneringstype">
    <vt:lpwstr/>
  </property>
  <property fmtid="{D5CDD505-2E9C-101B-9397-08002B2CF9AE}" pid="18" name="Bevoegd gezag">
    <vt:lpwstr/>
  </property>
</Properties>
</file>