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1467C" w14:textId="506D47C3" w:rsidR="00A742BE" w:rsidRDefault="00A742BE" w:rsidP="00A742BE">
      <w:r>
        <w:t>Concept Wachtkamerovereenkomst</w:t>
      </w:r>
    </w:p>
    <w:p w14:paraId="068DC42E" w14:textId="77777777" w:rsidR="008B3CA7" w:rsidRDefault="008B3CA7" w:rsidP="00A742BE"/>
    <w:p w14:paraId="2F883327" w14:textId="0B525072" w:rsidR="008B3CA7" w:rsidRDefault="008B3CA7" w:rsidP="00A742BE">
      <w:r>
        <w:t xml:space="preserve">Partijen: </w:t>
      </w:r>
    </w:p>
    <w:p w14:paraId="2322DBAD" w14:textId="77777777" w:rsidR="008B3CA7" w:rsidRDefault="008B3CA7" w:rsidP="00A742BE"/>
    <w:p w14:paraId="4F45F640" w14:textId="171F3437" w:rsidR="00A742BE" w:rsidRDefault="00A742BE" w:rsidP="008B3CA7">
      <w:pPr>
        <w:ind w:left="708"/>
      </w:pPr>
      <w:r>
        <w:t>Stichting Amsterdam UMC, ten deze rechtsgeldig vertegenwoordigd door [</w:t>
      </w:r>
      <w:r w:rsidRPr="00A742BE">
        <w:rPr>
          <w:highlight w:val="yellow"/>
        </w:rPr>
        <w:t>xxx</w:t>
      </w:r>
      <w:r>
        <w:t>], [</w:t>
      </w:r>
      <w:r w:rsidRPr="00A742BE">
        <w:rPr>
          <w:highlight w:val="yellow"/>
        </w:rPr>
        <w:t>lid/voorzitter</w:t>
      </w:r>
      <w:r>
        <w:t>] Raad van Toezicht, hierna te noemen: “</w:t>
      </w:r>
      <w:r w:rsidRPr="00A742BE">
        <w:rPr>
          <w:b/>
          <w:bCs/>
        </w:rPr>
        <w:t>Opdrachtgever</w:t>
      </w:r>
      <w:r w:rsidRPr="00A742BE">
        <w:t>”</w:t>
      </w:r>
    </w:p>
    <w:p w14:paraId="0F31776E" w14:textId="77777777" w:rsidR="00A742BE" w:rsidRDefault="00A742BE" w:rsidP="00A742BE"/>
    <w:p w14:paraId="4A04C86C" w14:textId="5A587947" w:rsidR="00A742BE" w:rsidRDefault="00A742BE" w:rsidP="00A742BE">
      <w:r>
        <w:t>en</w:t>
      </w:r>
    </w:p>
    <w:p w14:paraId="07C1A113" w14:textId="77777777" w:rsidR="00A742BE" w:rsidRDefault="00A742BE" w:rsidP="00A742BE"/>
    <w:p w14:paraId="3489A28A" w14:textId="77BF7A3E" w:rsidR="00A742BE" w:rsidRDefault="00A742BE" w:rsidP="008B3CA7">
      <w:pPr>
        <w:ind w:firstLine="708"/>
      </w:pPr>
      <w:r>
        <w:t>&lt;</w:t>
      </w:r>
      <w:r w:rsidRPr="004B14BC">
        <w:rPr>
          <w:highlight w:val="yellow"/>
        </w:rPr>
        <w:t xml:space="preserve">naam en rechtsvorm contractant </w:t>
      </w:r>
      <w:r>
        <w:t>&gt;, gevestigd te &lt;</w:t>
      </w:r>
      <w:r w:rsidRPr="004B14BC">
        <w:rPr>
          <w:highlight w:val="yellow"/>
        </w:rPr>
        <w:t>adres + plaats</w:t>
      </w:r>
      <w:r>
        <w:t xml:space="preserve">&gt;, ten deze rechtsgeldig </w:t>
      </w:r>
    </w:p>
    <w:p w14:paraId="1F2D50AA" w14:textId="2601A6F6" w:rsidR="00A742BE" w:rsidRDefault="00A742BE" w:rsidP="008B3CA7">
      <w:pPr>
        <w:ind w:left="708"/>
      </w:pPr>
      <w:r>
        <w:t>vertegenwoordigd door &lt;</w:t>
      </w:r>
      <w:r w:rsidRPr="004B14BC">
        <w:rPr>
          <w:highlight w:val="yellow"/>
        </w:rPr>
        <w:t>de heer/mevrouw</w:t>
      </w:r>
      <w:r>
        <w:t>&gt;, &lt;</w:t>
      </w:r>
      <w:r w:rsidRPr="004B14BC">
        <w:rPr>
          <w:highlight w:val="yellow"/>
        </w:rPr>
        <w:t>naam en functie</w:t>
      </w:r>
      <w:r>
        <w:t>&gt;, hierna te noemen: “</w:t>
      </w:r>
      <w:r w:rsidRPr="00A742BE">
        <w:rPr>
          <w:b/>
          <w:bCs/>
        </w:rPr>
        <w:t>Contractant</w:t>
      </w:r>
      <w:r>
        <w:t>”</w:t>
      </w:r>
    </w:p>
    <w:p w14:paraId="42BDBB3E" w14:textId="77777777" w:rsidR="00A742BE" w:rsidRDefault="00A742BE" w:rsidP="00A742BE"/>
    <w:p w14:paraId="287C5D01" w14:textId="389AD1CF" w:rsidR="00A742BE" w:rsidRDefault="00A742BE" w:rsidP="008B3CA7">
      <w:pPr>
        <w:ind w:firstLine="708"/>
      </w:pPr>
      <w:r>
        <w:t>Partijen worden gezamenlijk aangeduid als “</w:t>
      </w:r>
      <w:r w:rsidRPr="00A742BE">
        <w:rPr>
          <w:b/>
          <w:bCs/>
        </w:rPr>
        <w:t>Partijen</w:t>
      </w:r>
      <w:r w:rsidRPr="00A742BE">
        <w:t>”</w:t>
      </w:r>
    </w:p>
    <w:p w14:paraId="6A4ACA71" w14:textId="77777777" w:rsidR="00A742BE" w:rsidRDefault="00A742BE" w:rsidP="00A742BE"/>
    <w:p w14:paraId="4608C1A2" w14:textId="198152F0" w:rsidR="00A742BE" w:rsidRDefault="00C90C0E" w:rsidP="00A742BE">
      <w:r>
        <w:t>Overwegende dat</w:t>
      </w:r>
      <w:r w:rsidR="00A742BE">
        <w:t>:</w:t>
      </w:r>
    </w:p>
    <w:p w14:paraId="7440DD5A" w14:textId="11577A70" w:rsidR="00A742BE" w:rsidRDefault="00A742BE" w:rsidP="00172EB2">
      <w:pPr>
        <w:pStyle w:val="Lijstalinea"/>
        <w:numPr>
          <w:ilvl w:val="0"/>
          <w:numId w:val="40"/>
        </w:numPr>
      </w:pPr>
      <w:r>
        <w:t>Opdrachtgever een Aanbesteding heeft gehouden</w:t>
      </w:r>
      <w:r w:rsidR="00C90C0E">
        <w:t xml:space="preserve"> </w:t>
      </w:r>
      <w:r>
        <w:t xml:space="preserve">die op </w:t>
      </w:r>
      <w:r w:rsidR="00C90C0E">
        <w:t>4 april 2025</w:t>
      </w:r>
      <w:r>
        <w:t xml:space="preserve"> is gepubliceerd met </w:t>
      </w:r>
      <w:r w:rsidR="00C90C0E">
        <w:t xml:space="preserve">de </w:t>
      </w:r>
      <w:r>
        <w:t>daarbij behorend</w:t>
      </w:r>
      <w:r w:rsidR="00C90C0E">
        <w:t>e</w:t>
      </w:r>
      <w:r>
        <w:t xml:space="preserve"> aanbestedingsdocument met bijlagen</w:t>
      </w:r>
      <w:r w:rsidR="00C90C0E">
        <w:t xml:space="preserve"> (de “</w:t>
      </w:r>
      <w:r w:rsidR="00C90C0E" w:rsidRPr="00C90C0E">
        <w:rPr>
          <w:b/>
          <w:bCs/>
        </w:rPr>
        <w:t>Aanbesteding</w:t>
      </w:r>
      <w:r w:rsidR="00C90C0E">
        <w:t>”)</w:t>
      </w:r>
      <w:r>
        <w:t>;</w:t>
      </w:r>
    </w:p>
    <w:p w14:paraId="29D14738" w14:textId="7AC7CB88" w:rsidR="00A742BE" w:rsidRDefault="00A742BE" w:rsidP="00BA6180">
      <w:pPr>
        <w:pStyle w:val="Lijstalinea"/>
        <w:numPr>
          <w:ilvl w:val="0"/>
          <w:numId w:val="40"/>
        </w:numPr>
      </w:pPr>
      <w:r>
        <w:t xml:space="preserve">Contractant </w:t>
      </w:r>
      <w:r w:rsidR="00C90C0E">
        <w:t xml:space="preserve">bij de Aanbesteding niet als eerste </w:t>
      </w:r>
      <w:r>
        <w:t>in rang is geëindigd</w:t>
      </w:r>
      <w:r w:rsidR="00C90C0E">
        <w:t xml:space="preserve">, en de Opdrachtgever met een andere partij </w:t>
      </w:r>
      <w:r w:rsidR="008B3CA7">
        <w:t xml:space="preserve">(de winnende deelnemer) </w:t>
      </w:r>
      <w:r w:rsidR="00C90C0E">
        <w:t>een uit de Aanbesteding voortvloeiende overeenkomst heeft gesloten (de “</w:t>
      </w:r>
      <w:r w:rsidR="00C90C0E" w:rsidRPr="00C90C0E">
        <w:rPr>
          <w:b/>
          <w:bCs/>
        </w:rPr>
        <w:t>Aanbestedingsovereenkomst</w:t>
      </w:r>
      <w:r w:rsidR="00C90C0E">
        <w:t xml:space="preserve">” met de </w:t>
      </w:r>
      <w:r w:rsidR="008B3CA7">
        <w:t xml:space="preserve">voor deze overeenkomst te noemen </w:t>
      </w:r>
      <w:r w:rsidR="00C90C0E">
        <w:t>“</w:t>
      </w:r>
      <w:r w:rsidR="00C90C0E" w:rsidRPr="00C90C0E">
        <w:rPr>
          <w:b/>
          <w:bCs/>
        </w:rPr>
        <w:t>Oorspronkelijke Contractant</w:t>
      </w:r>
      <w:r w:rsidR="00C90C0E">
        <w:t>”)</w:t>
      </w:r>
      <w:r>
        <w:t>;</w:t>
      </w:r>
    </w:p>
    <w:p w14:paraId="47628A1C" w14:textId="1007C4A6" w:rsidR="00A742BE" w:rsidRDefault="00A742BE" w:rsidP="00807C09">
      <w:pPr>
        <w:pStyle w:val="Lijstalinea"/>
        <w:numPr>
          <w:ilvl w:val="0"/>
          <w:numId w:val="40"/>
        </w:numPr>
      </w:pPr>
      <w:r>
        <w:t xml:space="preserve">Opdrachtgever voor het geval de </w:t>
      </w:r>
      <w:r w:rsidR="00C90C0E">
        <w:t>Aanbestedingso</w:t>
      </w:r>
      <w:r>
        <w:t xml:space="preserve">vereenkomst met de </w:t>
      </w:r>
      <w:r w:rsidR="00C90C0E">
        <w:t>O</w:t>
      </w:r>
      <w:r>
        <w:t xml:space="preserve">orspronkelijke </w:t>
      </w:r>
      <w:r w:rsidR="00C90C0E">
        <w:t>C</w:t>
      </w:r>
      <w:r>
        <w:t xml:space="preserve">ontractant </w:t>
      </w:r>
      <w:r w:rsidR="008B3CA7">
        <w:t xml:space="preserve">binnen de termijn van deze overeenkomst </w:t>
      </w:r>
      <w:r>
        <w:t xml:space="preserve">voortijdig eindigt, zich het recht voorbehoudt om, zonder tot een nieuwe aanbesteding genoodzaakt te zijn, de opdracht </w:t>
      </w:r>
      <w:r w:rsidR="00C90C0E">
        <w:t xml:space="preserve">waarop deze Aanbesteding ziet (verder) </w:t>
      </w:r>
      <w:r>
        <w:t xml:space="preserve">te laten uitvoeren door </w:t>
      </w:r>
      <w:r w:rsidR="00C90C0E">
        <w:t xml:space="preserve">een </w:t>
      </w:r>
      <w:r>
        <w:t xml:space="preserve">partij die </w:t>
      </w:r>
      <w:r w:rsidR="00C90C0E">
        <w:t xml:space="preserve">niet als eerste in rang </w:t>
      </w:r>
      <w:r>
        <w:t>is geëindigd (</w:t>
      </w:r>
      <w:r w:rsidR="008B3CA7">
        <w:t xml:space="preserve">zijnde: </w:t>
      </w:r>
      <w:r w:rsidR="00C90C0E">
        <w:t xml:space="preserve">de </w:t>
      </w:r>
      <w:r>
        <w:t>Contractant</w:t>
      </w:r>
      <w:r w:rsidR="008B3CA7">
        <w:t xml:space="preserve"> onder deze overeenkomst</w:t>
      </w:r>
      <w:r>
        <w:t xml:space="preserve">); </w:t>
      </w:r>
      <w:r w:rsidR="008B3CA7">
        <w:t xml:space="preserve"> </w:t>
      </w:r>
    </w:p>
    <w:p w14:paraId="0DE02F46" w14:textId="77777777" w:rsidR="008B3CA7" w:rsidRDefault="00A742BE" w:rsidP="00A742BE">
      <w:pPr>
        <w:pStyle w:val="Lijstalinea"/>
        <w:numPr>
          <w:ilvl w:val="0"/>
          <w:numId w:val="40"/>
        </w:numPr>
      </w:pPr>
      <w:r>
        <w:t>Contractant zich</w:t>
      </w:r>
      <w:r w:rsidR="00C90C0E">
        <w:t xml:space="preserve"> onder de voorwaarden als omschreven in de Aanbesteding</w:t>
      </w:r>
      <w:r w:rsidR="00710A28">
        <w:t>sdocumenten</w:t>
      </w:r>
      <w:r w:rsidR="00C90C0E">
        <w:t xml:space="preserve"> en </w:t>
      </w:r>
      <w:r w:rsidR="008B3CA7">
        <w:t xml:space="preserve">(aanvullend in) </w:t>
      </w:r>
      <w:r w:rsidR="00C90C0E">
        <w:t>deze “</w:t>
      </w:r>
      <w:r w:rsidR="00710A28" w:rsidRPr="00710A28">
        <w:rPr>
          <w:b/>
          <w:bCs/>
        </w:rPr>
        <w:t>Wachtkamero</w:t>
      </w:r>
      <w:r w:rsidR="00C90C0E" w:rsidRPr="00710A28">
        <w:rPr>
          <w:b/>
          <w:bCs/>
        </w:rPr>
        <w:t>vereenkomst</w:t>
      </w:r>
      <w:r w:rsidR="00C90C0E">
        <w:t>”</w:t>
      </w:r>
      <w:r>
        <w:t xml:space="preserve"> bereid verklaart om de geldigheidsduur van zijn offerte te verlengen</w:t>
      </w:r>
      <w:r w:rsidR="008B3CA7">
        <w:t>;</w:t>
      </w:r>
    </w:p>
    <w:p w14:paraId="57995528" w14:textId="1A66FEF8" w:rsidR="00A742BE" w:rsidRDefault="008B3CA7" w:rsidP="00A742BE">
      <w:pPr>
        <w:pStyle w:val="Lijstalinea"/>
        <w:numPr>
          <w:ilvl w:val="0"/>
          <w:numId w:val="40"/>
        </w:numPr>
      </w:pPr>
      <w:r>
        <w:t>Verlenging van de offerte plaatsvindt</w:t>
      </w:r>
      <w:r w:rsidR="00A742BE">
        <w:t xml:space="preserve"> voor de duur van deze Wachtkamerovereenkomst en in geval de </w:t>
      </w:r>
      <w:r w:rsidR="00710A28">
        <w:t>Aanbestedingso</w:t>
      </w:r>
      <w:r w:rsidR="00A742BE">
        <w:t xml:space="preserve">vereenkomst met de </w:t>
      </w:r>
      <w:r w:rsidR="00710A28">
        <w:t>O</w:t>
      </w:r>
      <w:r w:rsidR="00A742BE">
        <w:t xml:space="preserve">orspronkelijke </w:t>
      </w:r>
      <w:r w:rsidR="00710A28">
        <w:t>C</w:t>
      </w:r>
      <w:r w:rsidR="00A742BE">
        <w:t>ontractant binnen deze duur eindig</w:t>
      </w:r>
      <w:r>
        <w:t>t</w:t>
      </w:r>
      <w:r w:rsidR="00A742BE">
        <w:t xml:space="preserve"> </w:t>
      </w:r>
      <w:r>
        <w:t xml:space="preserve">Contractant </w:t>
      </w:r>
      <w:r w:rsidR="00A742BE">
        <w:t xml:space="preserve">een </w:t>
      </w:r>
      <w:r w:rsidR="00710A28">
        <w:t>Aanbestedingso</w:t>
      </w:r>
      <w:r w:rsidR="00A742BE">
        <w:t xml:space="preserve">vereenkomst sluit met Opdrachtgever conform de bepalingen van </w:t>
      </w:r>
      <w:r w:rsidR="00710A28">
        <w:t xml:space="preserve">Aanbesteding en </w:t>
      </w:r>
      <w:r w:rsidR="00A742BE">
        <w:t>deze Wachtkamerovereenkomst;</w:t>
      </w:r>
    </w:p>
    <w:p w14:paraId="5B922DF3" w14:textId="6F072089" w:rsidR="00A742BE" w:rsidRDefault="00A742BE" w:rsidP="00960F20">
      <w:pPr>
        <w:pStyle w:val="Lijstalinea"/>
        <w:numPr>
          <w:ilvl w:val="0"/>
          <w:numId w:val="40"/>
        </w:numPr>
      </w:pPr>
      <w:r>
        <w:t>dat Partijen tegen deze achtergrond onderhavige Wachtkamerovereenkomst met elkaar aangaan</w:t>
      </w:r>
      <w:r w:rsidR="00710A28">
        <w:t xml:space="preserve"> </w:t>
      </w:r>
      <w:r>
        <w:t>onder de navolgende voorwaarden en bedingen</w:t>
      </w:r>
      <w:r w:rsidR="008A0074">
        <w:t>.</w:t>
      </w:r>
    </w:p>
    <w:p w14:paraId="43713427" w14:textId="77777777" w:rsidR="00A742BE" w:rsidRDefault="00A742BE" w:rsidP="00A742BE"/>
    <w:p w14:paraId="11F9B3AC" w14:textId="6CDBC130" w:rsidR="00A742BE" w:rsidRDefault="00710A28" w:rsidP="00A742BE">
      <w:r>
        <w:t>Partijen zijn als volgt overeengekomen:</w:t>
      </w:r>
    </w:p>
    <w:p w14:paraId="0CCE4247" w14:textId="77777777" w:rsidR="00A742BE" w:rsidRDefault="00A742BE" w:rsidP="00A742BE"/>
    <w:p w14:paraId="336E92A5" w14:textId="68EAA524" w:rsidR="00A742BE" w:rsidRPr="00710A28" w:rsidRDefault="00A742BE" w:rsidP="00A742BE">
      <w:pPr>
        <w:rPr>
          <w:b/>
          <w:bCs/>
        </w:rPr>
      </w:pPr>
      <w:r w:rsidRPr="00710A28">
        <w:rPr>
          <w:b/>
          <w:bCs/>
        </w:rPr>
        <w:t>Artikel 1 Begripsomschrijving en contractdocumenten</w:t>
      </w:r>
    </w:p>
    <w:p w14:paraId="009905B5" w14:textId="38A0768A" w:rsidR="00710A28" w:rsidRDefault="00A742BE" w:rsidP="00ED149B">
      <w:pPr>
        <w:pStyle w:val="Lijstalinea"/>
        <w:numPr>
          <w:ilvl w:val="0"/>
          <w:numId w:val="41"/>
        </w:numPr>
      </w:pPr>
      <w:r>
        <w:t xml:space="preserve">In deze Wachtkamerovereenkomst wordt </w:t>
      </w:r>
      <w:r w:rsidR="00842951">
        <w:t xml:space="preserve">komt aan de volgende bepalingen de </w:t>
      </w:r>
      <w:r>
        <w:t>onderstaande betekenis toe:</w:t>
      </w:r>
    </w:p>
    <w:p w14:paraId="44D0B849" w14:textId="6EAFDE0D" w:rsidR="00710A28" w:rsidRDefault="00710A28" w:rsidP="00C575E2">
      <w:pPr>
        <w:pStyle w:val="Lijstalinea"/>
        <w:numPr>
          <w:ilvl w:val="1"/>
          <w:numId w:val="41"/>
        </w:numPr>
      </w:pPr>
      <w:r w:rsidRPr="00710A28">
        <w:rPr>
          <w:b/>
          <w:bCs/>
        </w:rPr>
        <w:t>Aanbestedingso</w:t>
      </w:r>
      <w:r w:rsidR="00A742BE" w:rsidRPr="00710A28">
        <w:rPr>
          <w:b/>
          <w:bCs/>
        </w:rPr>
        <w:t>vereenkomst</w:t>
      </w:r>
      <w:r w:rsidR="00A742BE">
        <w:t xml:space="preserve">: De overeenkomst </w:t>
      </w:r>
      <w:r>
        <w:t xml:space="preserve">die de </w:t>
      </w:r>
      <w:r w:rsidR="00A742BE">
        <w:t xml:space="preserve">Opdrachtgever heeft gesloten met </w:t>
      </w:r>
      <w:r>
        <w:t>de Oorspronkelijke Contractant.</w:t>
      </w:r>
    </w:p>
    <w:p w14:paraId="28FA0FC5" w14:textId="50F884F1" w:rsidR="00710A28" w:rsidRDefault="00A742BE" w:rsidP="001A6952">
      <w:pPr>
        <w:pStyle w:val="Lijstalinea"/>
        <w:numPr>
          <w:ilvl w:val="1"/>
          <w:numId w:val="41"/>
        </w:numPr>
      </w:pPr>
      <w:r w:rsidRPr="00710A28">
        <w:rPr>
          <w:b/>
          <w:bCs/>
        </w:rPr>
        <w:t xml:space="preserve">Opvolgende </w:t>
      </w:r>
      <w:r w:rsidR="00710A28" w:rsidRPr="00710A28">
        <w:rPr>
          <w:b/>
          <w:bCs/>
        </w:rPr>
        <w:t>Aanbestedingso</w:t>
      </w:r>
      <w:r w:rsidRPr="00710A28">
        <w:rPr>
          <w:b/>
          <w:bCs/>
        </w:rPr>
        <w:t>vereenkomst</w:t>
      </w:r>
      <w:r>
        <w:t xml:space="preserve">: De overeenkomst die conform artikel 2 van de Wachtkamerovereenkomst met Contractant </w:t>
      </w:r>
      <w:r w:rsidR="00710A28">
        <w:t xml:space="preserve">kan worden </w:t>
      </w:r>
      <w:r>
        <w:t>gesloten.</w:t>
      </w:r>
    </w:p>
    <w:p w14:paraId="34CAD2D5" w14:textId="77777777" w:rsidR="00710A28" w:rsidRDefault="00A742BE" w:rsidP="00D83362">
      <w:pPr>
        <w:pStyle w:val="Lijstalinea"/>
        <w:numPr>
          <w:ilvl w:val="1"/>
          <w:numId w:val="41"/>
        </w:numPr>
      </w:pPr>
      <w:r w:rsidRPr="00710A28">
        <w:rPr>
          <w:b/>
          <w:bCs/>
        </w:rPr>
        <w:t>Wachtkamerovereenkomst</w:t>
      </w:r>
      <w:r>
        <w:t>: De onderhavige overeenkomst tussen Opdrachtgever en Contractant.</w:t>
      </w:r>
    </w:p>
    <w:p w14:paraId="7DD10298" w14:textId="27131B2C" w:rsidR="00A742BE" w:rsidRDefault="00A742BE" w:rsidP="00EF25EA">
      <w:pPr>
        <w:pStyle w:val="Lijstalinea"/>
        <w:numPr>
          <w:ilvl w:val="1"/>
          <w:numId w:val="41"/>
        </w:numPr>
      </w:pPr>
      <w:r w:rsidRPr="00710A28">
        <w:rPr>
          <w:b/>
          <w:bCs/>
        </w:rPr>
        <w:t>Aanbestedingsdocument</w:t>
      </w:r>
      <w:r>
        <w:t xml:space="preserve">: Het onder </w:t>
      </w:r>
      <w:r w:rsidR="00BB13BE">
        <w:t>1</w:t>
      </w:r>
      <w:r>
        <w:t xml:space="preserve">. van de considerans bedoelde aanbestedingsdocument met </w:t>
      </w:r>
      <w:r w:rsidR="00710A28">
        <w:t xml:space="preserve">alle </w:t>
      </w:r>
      <w:r>
        <w:t>bijlagen inclusief nota</w:t>
      </w:r>
      <w:r w:rsidR="00710A28">
        <w:t>’</w:t>
      </w:r>
      <w:r>
        <w:t>s van inlichtingen.</w:t>
      </w:r>
    </w:p>
    <w:p w14:paraId="10AA089F" w14:textId="77777777" w:rsidR="00A742BE" w:rsidRDefault="00A742BE" w:rsidP="00A742BE"/>
    <w:p w14:paraId="64A1AE28" w14:textId="08506E74" w:rsidR="00A742BE" w:rsidRPr="00710A28" w:rsidRDefault="00A742BE" w:rsidP="00A742BE">
      <w:pPr>
        <w:rPr>
          <w:b/>
          <w:bCs/>
        </w:rPr>
      </w:pPr>
      <w:r w:rsidRPr="00710A28">
        <w:rPr>
          <w:b/>
          <w:bCs/>
        </w:rPr>
        <w:t>Artikel 2 Voorwerp van de Wachtkamerovereenkomst</w:t>
      </w:r>
    </w:p>
    <w:p w14:paraId="06A9942A" w14:textId="49209BB8" w:rsidR="00710A28" w:rsidRDefault="008A0074" w:rsidP="00F12830">
      <w:pPr>
        <w:pStyle w:val="Lijstalinea"/>
        <w:numPr>
          <w:ilvl w:val="0"/>
          <w:numId w:val="42"/>
        </w:numPr>
      </w:pPr>
      <w:r>
        <w:t xml:space="preserve">De Aanbestedingsovereenkomst wordt aangegaan voor een periode van </w:t>
      </w:r>
      <w:r w:rsidR="00CF5FB8">
        <w:t>vier</w:t>
      </w:r>
      <w:r>
        <w:t xml:space="preserve"> jaar. </w:t>
      </w:r>
      <w:r w:rsidR="00BB13BE">
        <w:t xml:space="preserve">Als </w:t>
      </w:r>
      <w:r w:rsidR="00A742BE">
        <w:t xml:space="preserve">de </w:t>
      </w:r>
      <w:r w:rsidR="00710A28">
        <w:t>Aanbestedingso</w:t>
      </w:r>
      <w:r w:rsidR="00A742BE">
        <w:t xml:space="preserve">vereenkomst tussen Opdrachtgever en </w:t>
      </w:r>
      <w:r>
        <w:t xml:space="preserve">de Oorspronkelijke Contractant gedurende </w:t>
      </w:r>
      <w:r w:rsidR="00A742BE">
        <w:t>de in artikel 3 bedoelde geldigheidsduur van deze Wachtkamerovereenkomst</w:t>
      </w:r>
      <w:r w:rsidR="00710A28">
        <w:t xml:space="preserve"> </w:t>
      </w:r>
      <w:r w:rsidR="00BB13BE">
        <w:t>e</w:t>
      </w:r>
      <w:r w:rsidR="00A742BE">
        <w:t>indig</w:t>
      </w:r>
      <w:r w:rsidR="00BB13BE">
        <w:t>t</w:t>
      </w:r>
      <w:r w:rsidR="00A742BE">
        <w:t xml:space="preserve">, is Opdrachtgever gerechtigd met Contractant een </w:t>
      </w:r>
      <w:r>
        <w:t>Opvolgende Aanbestedingsovereenkomst</w:t>
      </w:r>
      <w:r w:rsidR="00A742BE">
        <w:t xml:space="preserve"> te sluiten voor de resterende contractperiode</w:t>
      </w:r>
      <w:r w:rsidR="00BB13BE">
        <w:t>, en is Contractant in dat geval ertoe gehouden deze overeenkomst met Opdrachtgever te sluiten</w:t>
      </w:r>
      <w:r w:rsidR="00A742BE">
        <w:t>.</w:t>
      </w:r>
      <w:r>
        <w:t xml:space="preserve"> </w:t>
      </w:r>
    </w:p>
    <w:p w14:paraId="442CBB0D" w14:textId="77777777" w:rsidR="00710A28" w:rsidRDefault="00710A28" w:rsidP="00710A28">
      <w:pPr>
        <w:pStyle w:val="Lijstalinea"/>
        <w:ind w:left="720"/>
      </w:pPr>
      <w:r>
        <w:t xml:space="preserve"> </w:t>
      </w:r>
    </w:p>
    <w:p w14:paraId="3AADF29F" w14:textId="683FBD60" w:rsidR="00710A28" w:rsidRDefault="00A742BE" w:rsidP="00A742BE">
      <w:pPr>
        <w:pStyle w:val="Lijstalinea"/>
        <w:numPr>
          <w:ilvl w:val="0"/>
          <w:numId w:val="42"/>
        </w:numPr>
      </w:pPr>
      <w:r>
        <w:t>De in</w:t>
      </w:r>
      <w:r w:rsidR="008A0074">
        <w:t xml:space="preserve"> het voorgaande</w:t>
      </w:r>
      <w:r>
        <w:t xml:space="preserve"> </w:t>
      </w:r>
      <w:r w:rsidR="008A0074">
        <w:t xml:space="preserve">lid </w:t>
      </w:r>
      <w:r>
        <w:t xml:space="preserve">bedoelde </w:t>
      </w:r>
      <w:r w:rsidR="008A0074">
        <w:t>Opvolgende Aanbestedingsovereenkomst</w:t>
      </w:r>
      <w:r>
        <w:t xml:space="preserve"> </w:t>
      </w:r>
      <w:r w:rsidR="00BB13BE">
        <w:t xml:space="preserve">is </w:t>
      </w:r>
      <w:r w:rsidR="008A0074">
        <w:t>gelijk aan de oorspronkelijk gesloten Aanbestedingsovereenkomst</w:t>
      </w:r>
      <w:r>
        <w:t>. E</w:t>
      </w:r>
      <w:r w:rsidR="00BB13BE">
        <w:t>e</w:t>
      </w:r>
      <w:r>
        <w:t>n en ander met dien verstande dat de bepaling(en) over de duur van de overeenkomst</w:t>
      </w:r>
      <w:r w:rsidR="008A0074">
        <w:t xml:space="preserve"> navenant </w:t>
      </w:r>
      <w:r>
        <w:t xml:space="preserve">zal worden </w:t>
      </w:r>
      <w:r w:rsidR="008A0074">
        <w:t xml:space="preserve">aangepast aan </w:t>
      </w:r>
      <w:r>
        <w:t>(en afgestemd worden op) de resterende contractperiode.</w:t>
      </w:r>
      <w:r w:rsidR="008A0074">
        <w:t xml:space="preserve"> Hiermee </w:t>
      </w:r>
      <w:r w:rsidR="00BB13BE">
        <w:t xml:space="preserve">wordt </w:t>
      </w:r>
      <w:r w:rsidR="008A0074">
        <w:t xml:space="preserve">beoogd de overgang van de Oorspronkelijke Contractant naar de Contractant naadloos te doen verlopen en de hinder voor Opdrachtgever tot een minimum te beperken. Contractant maakt de Aanbestedingsovereenkomst af alsof er geen wijziging in contactpartijen had plaatsgevonden. </w:t>
      </w:r>
    </w:p>
    <w:p w14:paraId="3E418B50" w14:textId="77777777" w:rsidR="00710A28" w:rsidRDefault="00710A28" w:rsidP="00710A28">
      <w:pPr>
        <w:pStyle w:val="Lijstalinea"/>
      </w:pPr>
    </w:p>
    <w:p w14:paraId="2491B3AF" w14:textId="7C79B6F3" w:rsidR="00710A28" w:rsidRPr="004B14BC" w:rsidRDefault="00A742BE" w:rsidP="00A742BE">
      <w:pPr>
        <w:pStyle w:val="Lijstalinea"/>
        <w:numPr>
          <w:ilvl w:val="0"/>
          <w:numId w:val="42"/>
        </w:numPr>
        <w:rPr>
          <w:color w:val="000000" w:themeColor="text1"/>
        </w:rPr>
      </w:pPr>
      <w:r>
        <w:t>Onder resterende contractperiode als bedoeld in lid 1 wordt verstaan de oorspronkelijke looptijd</w:t>
      </w:r>
      <w:r w:rsidR="00710A28">
        <w:t xml:space="preserve"> </w:t>
      </w:r>
      <w:r>
        <w:t>minus de tijd die</w:t>
      </w:r>
      <w:r w:rsidR="00710A28">
        <w:t xml:space="preserve"> </w:t>
      </w:r>
      <w:r>
        <w:t>sindsdien verstreken is</w:t>
      </w:r>
      <w:r w:rsidR="008A0074">
        <w:t xml:space="preserve"> tot de beëindiging van de Oorspronkelijke Aanbestedingsovereenkomst</w:t>
      </w:r>
      <w:r>
        <w:t>.</w:t>
      </w:r>
      <w:r w:rsidR="008A0074">
        <w:t xml:space="preserve"> </w:t>
      </w:r>
      <w:r w:rsidR="004B14BC">
        <w:t>Enkel t</w:t>
      </w:r>
      <w:r w:rsidR="008A0074">
        <w:t xml:space="preserve">er illustratie: wordt de zevenjarige overeenkomst na </w:t>
      </w:r>
      <w:r w:rsidR="00BB13BE">
        <w:t>een half</w:t>
      </w:r>
      <w:r w:rsidR="008A0074">
        <w:t xml:space="preserve"> </w:t>
      </w:r>
      <w:r w:rsidR="008A0074" w:rsidRPr="004B14BC">
        <w:rPr>
          <w:color w:val="000000" w:themeColor="text1"/>
        </w:rPr>
        <w:t xml:space="preserve">jaar beëindigd, dan is de looptijd van de Opvolgende Aanbestedingsovereenkomst (zeven minus </w:t>
      </w:r>
      <w:r w:rsidR="00BB13BE">
        <w:rPr>
          <w:color w:val="000000" w:themeColor="text1"/>
        </w:rPr>
        <w:t xml:space="preserve">een </w:t>
      </w:r>
      <w:r w:rsidR="008A0074" w:rsidRPr="004B14BC">
        <w:rPr>
          <w:color w:val="000000" w:themeColor="text1"/>
        </w:rPr>
        <w:t>half</w:t>
      </w:r>
      <w:r w:rsidR="00BB13BE">
        <w:rPr>
          <w:color w:val="000000" w:themeColor="text1"/>
        </w:rPr>
        <w:t xml:space="preserve"> jaar</w:t>
      </w:r>
      <w:r w:rsidR="008A0074" w:rsidRPr="004B14BC">
        <w:rPr>
          <w:color w:val="000000" w:themeColor="text1"/>
        </w:rPr>
        <w:t xml:space="preserve">) </w:t>
      </w:r>
      <w:r w:rsidR="00BB13BE">
        <w:rPr>
          <w:color w:val="000000" w:themeColor="text1"/>
        </w:rPr>
        <w:t xml:space="preserve">zes </w:t>
      </w:r>
      <w:r w:rsidR="008A0074" w:rsidRPr="004B14BC">
        <w:rPr>
          <w:color w:val="000000" w:themeColor="text1"/>
        </w:rPr>
        <w:t>en</w:t>
      </w:r>
      <w:r w:rsidR="00BB13BE">
        <w:rPr>
          <w:color w:val="000000" w:themeColor="text1"/>
        </w:rPr>
        <w:t xml:space="preserve"> </w:t>
      </w:r>
      <w:r w:rsidR="008A0074" w:rsidRPr="004B14BC">
        <w:rPr>
          <w:color w:val="000000" w:themeColor="text1"/>
        </w:rPr>
        <w:t>een</w:t>
      </w:r>
      <w:r w:rsidR="00BB13BE">
        <w:rPr>
          <w:color w:val="000000" w:themeColor="text1"/>
        </w:rPr>
        <w:t xml:space="preserve"> </w:t>
      </w:r>
      <w:r w:rsidR="008A0074" w:rsidRPr="004B14BC">
        <w:rPr>
          <w:color w:val="000000" w:themeColor="text1"/>
        </w:rPr>
        <w:t>half jaar.</w:t>
      </w:r>
    </w:p>
    <w:p w14:paraId="04A6FF25" w14:textId="77777777" w:rsidR="00710A28" w:rsidRPr="004B14BC" w:rsidRDefault="00710A28" w:rsidP="00710A28">
      <w:pPr>
        <w:pStyle w:val="Lijstalinea"/>
        <w:rPr>
          <w:color w:val="000000" w:themeColor="text1"/>
        </w:rPr>
      </w:pPr>
    </w:p>
    <w:p w14:paraId="07F8F5D6" w14:textId="459426D1" w:rsidR="00710A28" w:rsidRPr="004B14BC" w:rsidRDefault="00A742BE" w:rsidP="00A742BE">
      <w:pPr>
        <w:pStyle w:val="Lijstalinea"/>
        <w:numPr>
          <w:ilvl w:val="0"/>
          <w:numId w:val="42"/>
        </w:numPr>
        <w:rPr>
          <w:color w:val="000000" w:themeColor="text1"/>
        </w:rPr>
      </w:pPr>
      <w:r w:rsidRPr="004B14BC">
        <w:rPr>
          <w:color w:val="000000" w:themeColor="text1"/>
        </w:rPr>
        <w:t xml:space="preserve">Alvorens Opdrachtgever daadwerkelijk over gaat tot het sluiten van een </w:t>
      </w:r>
      <w:r w:rsidR="008A0074" w:rsidRPr="004B14BC">
        <w:rPr>
          <w:color w:val="000000" w:themeColor="text1"/>
        </w:rPr>
        <w:t>Opvolgende Aanbestedingsovereenkomst</w:t>
      </w:r>
      <w:r w:rsidRPr="004B14BC">
        <w:rPr>
          <w:color w:val="000000" w:themeColor="text1"/>
        </w:rPr>
        <w:t xml:space="preserve"> als bedoeld in de vorige leden, </w:t>
      </w:r>
      <w:r w:rsidR="00A06BAD">
        <w:rPr>
          <w:color w:val="000000" w:themeColor="text1"/>
        </w:rPr>
        <w:t>kan</w:t>
      </w:r>
      <w:r w:rsidRPr="004B14BC">
        <w:rPr>
          <w:color w:val="000000" w:themeColor="text1"/>
        </w:rPr>
        <w:t xml:space="preserve"> Opdrachtgever toetsen of Contractant nog</w:t>
      </w:r>
      <w:r w:rsidR="00710A28" w:rsidRPr="004B14BC">
        <w:rPr>
          <w:color w:val="000000" w:themeColor="text1"/>
        </w:rPr>
        <w:t xml:space="preserve"> </w:t>
      </w:r>
      <w:r w:rsidRPr="004B14BC">
        <w:rPr>
          <w:color w:val="000000" w:themeColor="text1"/>
        </w:rPr>
        <w:t>voldoet aan de in het Aanbestedingsdocument</w:t>
      </w:r>
      <w:r w:rsidR="00A06BAD">
        <w:rPr>
          <w:color w:val="000000" w:themeColor="text1"/>
        </w:rPr>
        <w:t>(en)</w:t>
      </w:r>
      <w:r w:rsidRPr="004B14BC">
        <w:rPr>
          <w:color w:val="000000" w:themeColor="text1"/>
        </w:rPr>
        <w:t xml:space="preserve"> gestelde </w:t>
      </w:r>
      <w:r w:rsidR="00A06BAD">
        <w:rPr>
          <w:color w:val="000000" w:themeColor="text1"/>
        </w:rPr>
        <w:t>(</w:t>
      </w:r>
      <w:proofErr w:type="spellStart"/>
      <w:r w:rsidRPr="004B14BC">
        <w:rPr>
          <w:color w:val="000000" w:themeColor="text1"/>
        </w:rPr>
        <w:t>geschiktheids</w:t>
      </w:r>
      <w:proofErr w:type="spellEnd"/>
      <w:r w:rsidR="00A06BAD">
        <w:rPr>
          <w:color w:val="000000" w:themeColor="text1"/>
        </w:rPr>
        <w:t>)</w:t>
      </w:r>
      <w:r w:rsidRPr="004B14BC">
        <w:rPr>
          <w:color w:val="000000" w:themeColor="text1"/>
        </w:rPr>
        <w:t>eisen</w:t>
      </w:r>
      <w:r w:rsidR="00A06BAD">
        <w:rPr>
          <w:color w:val="000000" w:themeColor="text1"/>
        </w:rPr>
        <w:t xml:space="preserve"> en verplichtingen</w:t>
      </w:r>
      <w:r w:rsidRPr="004B14BC">
        <w:rPr>
          <w:color w:val="000000" w:themeColor="text1"/>
        </w:rPr>
        <w:t>.</w:t>
      </w:r>
    </w:p>
    <w:p w14:paraId="74FBBA3A" w14:textId="77777777" w:rsidR="00710A28" w:rsidRPr="004B14BC" w:rsidRDefault="00710A28" w:rsidP="00710A28">
      <w:pPr>
        <w:pStyle w:val="Lijstalinea"/>
        <w:rPr>
          <w:color w:val="000000" w:themeColor="text1"/>
        </w:rPr>
      </w:pPr>
    </w:p>
    <w:p w14:paraId="629A6D50" w14:textId="3B8BD0EE" w:rsidR="00710A28" w:rsidRPr="004B14BC" w:rsidRDefault="00A742BE" w:rsidP="00A742BE">
      <w:pPr>
        <w:pStyle w:val="Lijstalinea"/>
        <w:numPr>
          <w:ilvl w:val="0"/>
          <w:numId w:val="42"/>
        </w:numPr>
        <w:rPr>
          <w:color w:val="000000" w:themeColor="text1"/>
        </w:rPr>
      </w:pPr>
      <w:r w:rsidRPr="004B14BC">
        <w:rPr>
          <w:color w:val="000000" w:themeColor="text1"/>
        </w:rPr>
        <w:t>Contractant doet zijn inschrijving gedurende de in artikel 3 bedoelde geldigheidsduur van deze</w:t>
      </w:r>
      <w:r w:rsidR="00710A28" w:rsidRPr="004B14BC">
        <w:rPr>
          <w:color w:val="000000" w:themeColor="text1"/>
        </w:rPr>
        <w:t xml:space="preserve"> </w:t>
      </w:r>
      <w:r w:rsidRPr="004B14BC">
        <w:rPr>
          <w:color w:val="000000" w:themeColor="text1"/>
        </w:rPr>
        <w:t xml:space="preserve">Wachtkamerovereenkomst </w:t>
      </w:r>
      <w:r w:rsidR="00A06BAD">
        <w:rPr>
          <w:color w:val="000000" w:themeColor="text1"/>
        </w:rPr>
        <w:t xml:space="preserve">onvoorwaardelijk </w:t>
      </w:r>
      <w:r w:rsidRPr="004B14BC">
        <w:rPr>
          <w:color w:val="000000" w:themeColor="text1"/>
        </w:rPr>
        <w:t>gestand en verleent bij (voortijdige) beëindiging van de</w:t>
      </w:r>
      <w:r w:rsidR="00710A28" w:rsidRPr="004B14BC">
        <w:rPr>
          <w:color w:val="000000" w:themeColor="text1"/>
        </w:rPr>
        <w:t xml:space="preserve"> </w:t>
      </w:r>
      <w:r w:rsidRPr="004B14BC">
        <w:rPr>
          <w:color w:val="000000" w:themeColor="text1"/>
        </w:rPr>
        <w:t xml:space="preserve">Overeenkomst met de </w:t>
      </w:r>
      <w:r w:rsidR="00A06BAD">
        <w:rPr>
          <w:color w:val="000000" w:themeColor="text1"/>
        </w:rPr>
        <w:t>O</w:t>
      </w:r>
      <w:r w:rsidRPr="004B14BC">
        <w:rPr>
          <w:color w:val="000000" w:themeColor="text1"/>
        </w:rPr>
        <w:t xml:space="preserve">orspronkelijke </w:t>
      </w:r>
      <w:r w:rsidR="00A06BAD">
        <w:rPr>
          <w:color w:val="000000" w:themeColor="text1"/>
        </w:rPr>
        <w:t>C</w:t>
      </w:r>
      <w:r w:rsidRPr="004B14BC">
        <w:rPr>
          <w:color w:val="000000" w:themeColor="text1"/>
        </w:rPr>
        <w:t>ontractant op eerste verzoek van Opdrachtgever</w:t>
      </w:r>
      <w:r w:rsidR="00710A28" w:rsidRPr="004B14BC">
        <w:rPr>
          <w:color w:val="000000" w:themeColor="text1"/>
        </w:rPr>
        <w:t xml:space="preserve"> </w:t>
      </w:r>
      <w:r w:rsidRPr="004B14BC">
        <w:rPr>
          <w:color w:val="000000" w:themeColor="text1"/>
        </w:rPr>
        <w:t xml:space="preserve">medewerking aan de feitelijke totstandkoming en uitvoering van de </w:t>
      </w:r>
      <w:r w:rsidR="008A0074" w:rsidRPr="004B14BC">
        <w:rPr>
          <w:color w:val="000000" w:themeColor="text1"/>
        </w:rPr>
        <w:t>Opvolgende Aanbestedingsovereenkomst</w:t>
      </w:r>
      <w:r w:rsidR="00710A28" w:rsidRPr="004B14BC">
        <w:rPr>
          <w:color w:val="000000" w:themeColor="text1"/>
        </w:rPr>
        <w:t xml:space="preserve"> </w:t>
      </w:r>
      <w:r w:rsidRPr="004B14BC">
        <w:rPr>
          <w:color w:val="000000" w:themeColor="text1"/>
        </w:rPr>
        <w:t>voor de resterende contractperiode.</w:t>
      </w:r>
    </w:p>
    <w:p w14:paraId="5960791E" w14:textId="77777777" w:rsidR="00710A28" w:rsidRDefault="00710A28" w:rsidP="00710A28">
      <w:pPr>
        <w:pStyle w:val="Lijstalinea"/>
      </w:pPr>
    </w:p>
    <w:p w14:paraId="1876D73D" w14:textId="41923695" w:rsidR="00A742BE" w:rsidRDefault="00A742BE" w:rsidP="003D2334">
      <w:pPr>
        <w:pStyle w:val="Lijstalinea"/>
        <w:numPr>
          <w:ilvl w:val="0"/>
          <w:numId w:val="42"/>
        </w:numPr>
      </w:pPr>
      <w:r>
        <w:t xml:space="preserve">Contractant zal zo spoedig mogelijk na ondertekening van de </w:t>
      </w:r>
      <w:r w:rsidR="008A0074">
        <w:t>Opvolgende Aanbestedingsovereenkomst</w:t>
      </w:r>
      <w:r>
        <w:t xml:space="preserve"> een</w:t>
      </w:r>
      <w:r w:rsidR="00710A28">
        <w:t xml:space="preserve"> </w:t>
      </w:r>
      <w:r>
        <w:t xml:space="preserve">aanvang maken met de uitvoering van de </w:t>
      </w:r>
      <w:r w:rsidR="008A0074">
        <w:t>Opvolgende Aanbestedingsovereenkomst</w:t>
      </w:r>
      <w:r>
        <w:t xml:space="preserve">. Dit betekent dat de </w:t>
      </w:r>
      <w:r w:rsidR="00A06BAD">
        <w:t>C</w:t>
      </w:r>
      <w:r>
        <w:t xml:space="preserve">ontractant in beginsel binnen </w:t>
      </w:r>
      <w:r w:rsidR="00A06BAD" w:rsidRPr="007A2A2B">
        <w:rPr>
          <w:strike/>
        </w:rPr>
        <w:t>[</w:t>
      </w:r>
      <w:r w:rsidR="00A06BAD" w:rsidRPr="007A2A2B">
        <w:rPr>
          <w:strike/>
          <w:highlight w:val="yellow"/>
        </w:rPr>
        <w:t>termijn</w:t>
      </w:r>
      <w:r w:rsidR="00A06BAD" w:rsidRPr="007A2A2B">
        <w:rPr>
          <w:strike/>
        </w:rPr>
        <w:t xml:space="preserve">] </w:t>
      </w:r>
      <w:r w:rsidR="00AD5979">
        <w:rPr>
          <w:color w:val="FF0000"/>
        </w:rPr>
        <w:t>t</w:t>
      </w:r>
      <w:r w:rsidR="007A2A2B">
        <w:rPr>
          <w:color w:val="FF0000"/>
        </w:rPr>
        <w:t xml:space="preserve">wee maanden </w:t>
      </w:r>
      <w:r>
        <w:t xml:space="preserve">na </w:t>
      </w:r>
      <w:r w:rsidR="00A06BAD">
        <w:t xml:space="preserve">notificatie door Opdrachtgever </w:t>
      </w:r>
      <w:r>
        <w:t xml:space="preserve">start met </w:t>
      </w:r>
      <w:r w:rsidR="00A06BAD">
        <w:t>de Opvolgende Aanbestedingsovereenkomst</w:t>
      </w:r>
      <w:r>
        <w:t>.</w:t>
      </w:r>
      <w:r w:rsidR="00710A28">
        <w:t xml:space="preserve"> </w:t>
      </w:r>
    </w:p>
    <w:p w14:paraId="31D039D4" w14:textId="77777777" w:rsidR="00710A28" w:rsidRDefault="00710A28" w:rsidP="00A742BE"/>
    <w:p w14:paraId="4BECD9B4" w14:textId="4A762758" w:rsidR="00A742BE" w:rsidRPr="00A06BAD" w:rsidRDefault="00A742BE" w:rsidP="00A742BE">
      <w:pPr>
        <w:rPr>
          <w:b/>
          <w:bCs/>
        </w:rPr>
      </w:pPr>
      <w:r w:rsidRPr="00A06BAD">
        <w:rPr>
          <w:b/>
          <w:bCs/>
        </w:rPr>
        <w:t>Artikel 3 Geldigheidsduur Wachtkamerovereenkomst</w:t>
      </w:r>
    </w:p>
    <w:p w14:paraId="438DD6CA" w14:textId="3855036F" w:rsidR="00A06BAD" w:rsidRDefault="00A742BE" w:rsidP="00A742BE">
      <w:pPr>
        <w:pStyle w:val="Lijstalinea"/>
        <w:numPr>
          <w:ilvl w:val="0"/>
          <w:numId w:val="43"/>
        </w:numPr>
      </w:pPr>
      <w:r>
        <w:t xml:space="preserve">Deze Wachtkamerovereenkomst wordt aangegaan </w:t>
      </w:r>
      <w:r w:rsidR="00FE411D">
        <w:t>tot en met 31 december 2025</w:t>
      </w:r>
      <w:r w:rsidR="009F23B6">
        <w:t xml:space="preserve"> en komt dan van rechtswege te vervallen.</w:t>
      </w:r>
    </w:p>
    <w:p w14:paraId="3536B833" w14:textId="77777777" w:rsidR="008B3CA7" w:rsidRDefault="008B3CA7" w:rsidP="008B3CA7">
      <w:pPr>
        <w:pStyle w:val="Lijstalinea"/>
        <w:ind w:left="720"/>
      </w:pPr>
    </w:p>
    <w:p w14:paraId="5391F351" w14:textId="55B6BA7E" w:rsidR="00A06BAD" w:rsidRDefault="00A06BAD" w:rsidP="00A742BE">
      <w:pPr>
        <w:pStyle w:val="Lijstalinea"/>
        <w:numPr>
          <w:ilvl w:val="0"/>
          <w:numId w:val="43"/>
        </w:numPr>
      </w:pPr>
      <w:r>
        <w:t>D</w:t>
      </w:r>
      <w:r w:rsidR="00A742BE">
        <w:t>eze Wachtkamerovereenkomst</w:t>
      </w:r>
      <w:r>
        <w:t xml:space="preserve"> eindigt bovendien</w:t>
      </w:r>
      <w:r w:rsidR="00A742BE">
        <w:t xml:space="preserve"> indien</w:t>
      </w:r>
      <w:r>
        <w:t xml:space="preserve"> </w:t>
      </w:r>
      <w:r w:rsidR="00A742BE">
        <w:t xml:space="preserve">Opdrachtgever en Contractant een </w:t>
      </w:r>
      <w:r w:rsidR="008A0074">
        <w:t>Opvolgende Aanbestedingsovereenkomst</w:t>
      </w:r>
      <w:r w:rsidR="00A742BE">
        <w:t xml:space="preserve"> sluiten als bedoeld in deze </w:t>
      </w:r>
      <w:r>
        <w:t>W</w:t>
      </w:r>
      <w:r w:rsidR="00A742BE">
        <w:t>achtkamerovereenkomst.</w:t>
      </w:r>
      <w:r>
        <w:t xml:space="preserve"> </w:t>
      </w:r>
    </w:p>
    <w:p w14:paraId="70883768" w14:textId="77777777" w:rsidR="008B3CA7" w:rsidRDefault="008B3CA7" w:rsidP="008B3CA7"/>
    <w:p w14:paraId="5185DAC3" w14:textId="23D082C6" w:rsidR="00A06BAD" w:rsidRDefault="00A742BE" w:rsidP="00A06BAD">
      <w:pPr>
        <w:pStyle w:val="Lijstalinea"/>
        <w:numPr>
          <w:ilvl w:val="0"/>
          <w:numId w:val="43"/>
        </w:numPr>
      </w:pPr>
      <w:r>
        <w:lastRenderedPageBreak/>
        <w:t>Deze Wachtkamerovereenkomst kan door Opdrachtgever met onmiddellijke ingang worden</w:t>
      </w:r>
      <w:r w:rsidR="00A06BAD">
        <w:t xml:space="preserve"> </w:t>
      </w:r>
      <w:r w:rsidR="008B3CA7">
        <w:t xml:space="preserve">beëindigt zonder dat zij enige vergoeding verschuldigd is </w:t>
      </w:r>
      <w:r>
        <w:t>indien</w:t>
      </w:r>
      <w:r w:rsidR="00A06BAD">
        <w:t xml:space="preserve"> </w:t>
      </w:r>
      <w:r>
        <w:t xml:space="preserve">Contractant niet </w:t>
      </w:r>
      <w:r w:rsidR="00A06BAD">
        <w:t>(</w:t>
      </w:r>
      <w:r>
        <w:t>meer</w:t>
      </w:r>
      <w:r w:rsidR="00A06BAD">
        <w:t>)</w:t>
      </w:r>
      <w:r>
        <w:t xml:space="preserve"> voldoet aan de in </w:t>
      </w:r>
      <w:r w:rsidR="00A06BAD">
        <w:t xml:space="preserve">de Aanbestedingsdocumenten </w:t>
      </w:r>
      <w:r>
        <w:t xml:space="preserve">gestelde </w:t>
      </w:r>
      <w:r w:rsidR="00A06BAD">
        <w:t>(</w:t>
      </w:r>
      <w:r>
        <w:t>geschikt</w:t>
      </w:r>
      <w:r w:rsidR="00A06BAD">
        <w:t>)</w:t>
      </w:r>
      <w:proofErr w:type="spellStart"/>
      <w:r>
        <w:t>heidseisen</w:t>
      </w:r>
      <w:proofErr w:type="spellEnd"/>
      <w:r>
        <w:t xml:space="preserve"> en/of overige eisen</w:t>
      </w:r>
      <w:r w:rsidR="008B3CA7">
        <w:t>.</w:t>
      </w:r>
    </w:p>
    <w:p w14:paraId="1F3A88CE" w14:textId="77777777" w:rsidR="00AA46A8" w:rsidRDefault="00AA46A8" w:rsidP="00AA46A8">
      <w:pPr>
        <w:pStyle w:val="Lijstalinea"/>
      </w:pPr>
    </w:p>
    <w:p w14:paraId="0809B982" w14:textId="72E563D2" w:rsidR="00AA46A8" w:rsidRPr="00AA46A8" w:rsidRDefault="00AA46A8" w:rsidP="00AA46A8">
      <w:pPr>
        <w:pStyle w:val="Lijstalinea"/>
        <w:numPr>
          <w:ilvl w:val="0"/>
          <w:numId w:val="43"/>
        </w:numPr>
        <w:rPr>
          <w:color w:val="FF0000"/>
        </w:rPr>
      </w:pPr>
      <w:r w:rsidRPr="00AA46A8">
        <w:rPr>
          <w:color w:val="FF0000"/>
        </w:rPr>
        <w:t>Opdrachtnemer is niet gehouden is hetzelfde team ter beschikking te stellen (uiteraard wel vergelijkbaar)</w:t>
      </w:r>
    </w:p>
    <w:p w14:paraId="781E5803" w14:textId="77777777" w:rsidR="00AA46A8" w:rsidRPr="00AA46A8" w:rsidRDefault="00AA46A8" w:rsidP="00AA46A8">
      <w:pPr>
        <w:pStyle w:val="Lijstalinea"/>
        <w:ind w:left="720"/>
        <w:rPr>
          <w:color w:val="FF0000"/>
        </w:rPr>
      </w:pPr>
    </w:p>
    <w:p w14:paraId="3F23563D" w14:textId="7DCA9DCF" w:rsidR="00AA46A8" w:rsidRPr="00AA46A8" w:rsidRDefault="00AA46A8" w:rsidP="00AA46A8">
      <w:pPr>
        <w:pStyle w:val="Lijstalinea"/>
        <w:numPr>
          <w:ilvl w:val="0"/>
          <w:numId w:val="43"/>
        </w:numPr>
        <w:rPr>
          <w:color w:val="FF0000"/>
        </w:rPr>
      </w:pPr>
      <w:r w:rsidRPr="00AA46A8">
        <w:rPr>
          <w:color w:val="FF0000"/>
        </w:rPr>
        <w:t>E</w:t>
      </w:r>
      <w:r w:rsidRPr="00AA46A8">
        <w:rPr>
          <w:color w:val="FF0000"/>
        </w:rPr>
        <w:t>en beroep op de wachtkamerovereenkomst door Opdrachtnemer kan worden geweigerd i.v.m. strijdigheid met de onafhankelijkheidswetgeving en</w:t>
      </w:r>
    </w:p>
    <w:p w14:paraId="49B03268" w14:textId="77777777" w:rsidR="00AA46A8" w:rsidRPr="00AA46A8" w:rsidRDefault="00AA46A8" w:rsidP="00AA46A8">
      <w:pPr>
        <w:pStyle w:val="Lijstalinea"/>
        <w:ind w:left="720"/>
        <w:rPr>
          <w:color w:val="FF0000"/>
        </w:rPr>
      </w:pPr>
    </w:p>
    <w:p w14:paraId="0E34EB7B" w14:textId="0B86D740" w:rsidR="00AA46A8" w:rsidRPr="00AA46A8" w:rsidRDefault="00AA46A8" w:rsidP="00AA46A8">
      <w:pPr>
        <w:pStyle w:val="Lijstalinea"/>
        <w:numPr>
          <w:ilvl w:val="0"/>
          <w:numId w:val="43"/>
        </w:numPr>
        <w:rPr>
          <w:color w:val="FF0000"/>
        </w:rPr>
      </w:pPr>
      <w:r w:rsidRPr="00AA46A8">
        <w:rPr>
          <w:color w:val="FF0000"/>
        </w:rPr>
        <w:t xml:space="preserve">Er kan geen beroep op de wachtkamerovereenkomst worden gedaan in geval van een wezenlijke wijziging ten opzichte van de </w:t>
      </w:r>
      <w:proofErr w:type="spellStart"/>
      <w:r w:rsidRPr="00AA46A8">
        <w:rPr>
          <w:color w:val="FF0000"/>
        </w:rPr>
        <w:t>initiele</w:t>
      </w:r>
      <w:proofErr w:type="spellEnd"/>
      <w:r w:rsidRPr="00AA46A8">
        <w:rPr>
          <w:color w:val="FF0000"/>
        </w:rPr>
        <w:t xml:space="preserve"> Inschrijving.</w:t>
      </w:r>
    </w:p>
    <w:p w14:paraId="73632FAB" w14:textId="77777777" w:rsidR="00A742BE" w:rsidRDefault="00A742BE" w:rsidP="00A742BE"/>
    <w:p w14:paraId="18C177AB" w14:textId="206F9640" w:rsidR="00A742BE" w:rsidRPr="00A06BAD" w:rsidRDefault="00A742BE" w:rsidP="00A742BE">
      <w:pPr>
        <w:rPr>
          <w:b/>
          <w:bCs/>
        </w:rPr>
      </w:pPr>
      <w:r w:rsidRPr="00A06BAD">
        <w:rPr>
          <w:b/>
          <w:bCs/>
        </w:rPr>
        <w:t xml:space="preserve">Artikel 4 </w:t>
      </w:r>
      <w:r w:rsidR="00893070">
        <w:rPr>
          <w:b/>
          <w:bCs/>
        </w:rPr>
        <w:t>Uitgaven</w:t>
      </w:r>
    </w:p>
    <w:p w14:paraId="0A60D894" w14:textId="4882DAB5" w:rsidR="00893070" w:rsidRDefault="00BB13BE" w:rsidP="004F510B">
      <w:pPr>
        <w:pStyle w:val="Lijstalinea"/>
        <w:numPr>
          <w:ilvl w:val="0"/>
          <w:numId w:val="44"/>
        </w:numPr>
      </w:pPr>
      <w:r>
        <w:t xml:space="preserve">Opdrachtgever waardeert het feit dat Contractant </w:t>
      </w:r>
      <w:proofErr w:type="spellStart"/>
      <w:r>
        <w:rPr>
          <w:i/>
          <w:iCs/>
        </w:rPr>
        <w:t>standby</w:t>
      </w:r>
      <w:proofErr w:type="spellEnd"/>
      <w:r>
        <w:rPr>
          <w:i/>
          <w:iCs/>
        </w:rPr>
        <w:t xml:space="preserve"> </w:t>
      </w:r>
      <w:r>
        <w:t xml:space="preserve">is gedurende de Wachtkamerovereenkomst. </w:t>
      </w:r>
      <w:r w:rsidR="00A06BAD">
        <w:t xml:space="preserve">Indien Contractant een Opvolgende Aanbestedingsovereenkomst sluit, en ten behoeve van het kunnen uitvoeren van die overeenkomst, kosten </w:t>
      </w:r>
      <w:r>
        <w:t>m</w:t>
      </w:r>
      <w:r w:rsidR="00A06BAD">
        <w:t xml:space="preserve">aakt </w:t>
      </w:r>
      <w:r w:rsidR="00893070">
        <w:t>komen deze kosten tot EUR [</w:t>
      </w:r>
      <w:r w:rsidR="00893070" w:rsidRPr="00893070">
        <w:rPr>
          <w:highlight w:val="yellow"/>
        </w:rPr>
        <w:t>xxx</w:t>
      </w:r>
      <w:r w:rsidR="00893070">
        <w:t xml:space="preserve">] voor vergoeding in aanmerking mits deze kosten naar Opdrachtgevers oordeel deugdelijk zijn onderbouwd, enkel zijn gemaakt omdat pas later een overeenkomst tot stand is gekomen en pas nadat deze kosten jegens Opdrachtgever zijn vergoed door de Oorspronkelijke Contractant. </w:t>
      </w:r>
      <w:r>
        <w:t xml:space="preserve">Het betreft kosten voor </w:t>
      </w:r>
      <w:r w:rsidR="00893070">
        <w:t xml:space="preserve">het beschikbaar houden gedurende de wachttijd of op korte termijn beschikbaar maken van mensen om de overeenkomst uit te voeren welke kosten niet zouden zijn gemaakt als de Contractant </w:t>
      </w:r>
      <w:r>
        <w:t xml:space="preserve">in eerste instantie al </w:t>
      </w:r>
      <w:r w:rsidR="00893070">
        <w:t>de Aanbesteding had gewonnen.</w:t>
      </w:r>
    </w:p>
    <w:p w14:paraId="50287E01" w14:textId="77777777" w:rsidR="008B3CA7" w:rsidRDefault="008B3CA7" w:rsidP="008B3CA7">
      <w:pPr>
        <w:pStyle w:val="Lijstalinea"/>
        <w:ind w:left="720"/>
      </w:pPr>
    </w:p>
    <w:p w14:paraId="4494EE7C" w14:textId="28630307" w:rsidR="00893070" w:rsidRDefault="00893070" w:rsidP="004F510B">
      <w:pPr>
        <w:pStyle w:val="Lijstalinea"/>
        <w:numPr>
          <w:ilvl w:val="0"/>
          <w:numId w:val="44"/>
        </w:numPr>
      </w:pPr>
      <w:r>
        <w:t xml:space="preserve">Als Opdrachtgever en Contractant geen Opvolgende Aanbestedingsovereenkomst sluiten, en </w:t>
      </w:r>
      <w:r w:rsidR="00BB13BE">
        <w:t xml:space="preserve">de rechten onder </w:t>
      </w:r>
      <w:r>
        <w:t>deze Wachtkamerovereenkomst niet word</w:t>
      </w:r>
      <w:r w:rsidR="00BB13BE">
        <w:t>en</w:t>
      </w:r>
      <w:r>
        <w:t xml:space="preserve"> geactiveerd, dan is van een voorgenoemde vergoeding geen sprake.</w:t>
      </w:r>
    </w:p>
    <w:p w14:paraId="544DA701" w14:textId="77777777" w:rsidR="00A742BE" w:rsidRDefault="00A742BE" w:rsidP="00A742BE"/>
    <w:p w14:paraId="7AAAAC5C" w14:textId="71B448DE" w:rsidR="00A742BE" w:rsidRPr="00893070" w:rsidRDefault="00A742BE" w:rsidP="00A742BE">
      <w:pPr>
        <w:rPr>
          <w:b/>
          <w:bCs/>
        </w:rPr>
      </w:pPr>
      <w:r w:rsidRPr="00893070">
        <w:rPr>
          <w:b/>
          <w:bCs/>
        </w:rPr>
        <w:t>Artikel 5 Toepasselijk recht en geschillen</w:t>
      </w:r>
    </w:p>
    <w:p w14:paraId="73FFF735" w14:textId="77777777" w:rsidR="008B3CA7" w:rsidRDefault="00A742BE" w:rsidP="00A742BE">
      <w:pPr>
        <w:pStyle w:val="Lijstalinea"/>
        <w:numPr>
          <w:ilvl w:val="0"/>
          <w:numId w:val="45"/>
        </w:numPr>
      </w:pPr>
      <w:r>
        <w:t>Op deze Wachtkamerovereenkomst is Nederlands recht van toepassing.</w:t>
      </w:r>
    </w:p>
    <w:p w14:paraId="317AD5EA" w14:textId="77777777" w:rsidR="008B3CA7" w:rsidRDefault="008B3CA7" w:rsidP="008B3CA7">
      <w:pPr>
        <w:pStyle w:val="Lijstalinea"/>
        <w:ind w:left="720"/>
      </w:pPr>
    </w:p>
    <w:p w14:paraId="139D3522" w14:textId="2D8A9949" w:rsidR="00A742BE" w:rsidRDefault="00A742BE" w:rsidP="00A742BE">
      <w:pPr>
        <w:pStyle w:val="Lijstalinea"/>
        <w:numPr>
          <w:ilvl w:val="0"/>
          <w:numId w:val="45"/>
        </w:numPr>
      </w:pPr>
      <w:r>
        <w:t xml:space="preserve">Geschillen voortvloeiend uit </w:t>
      </w:r>
      <w:r w:rsidR="008B3CA7">
        <w:t xml:space="preserve">of verband houdend met </w:t>
      </w:r>
      <w:r>
        <w:t>deze Wachtkamerovereenkomst worde</w:t>
      </w:r>
      <w:r w:rsidR="00893070">
        <w:t xml:space="preserve">n exclusief voorgelegd aan de </w:t>
      </w:r>
      <w:r w:rsidR="008B3CA7">
        <w:t xml:space="preserve">rechtbank </w:t>
      </w:r>
      <w:r w:rsidR="00893070">
        <w:t>Amsterdam.</w:t>
      </w:r>
    </w:p>
    <w:p w14:paraId="33A55BE3" w14:textId="77777777" w:rsidR="00A742BE" w:rsidRDefault="00A742BE" w:rsidP="00A742BE"/>
    <w:p w14:paraId="7E639547" w14:textId="77777777" w:rsidR="00A742BE" w:rsidRDefault="00A742BE" w:rsidP="00A742BE"/>
    <w:p w14:paraId="6245EFB5" w14:textId="77777777" w:rsidR="00A742BE" w:rsidRDefault="00A742BE" w:rsidP="00A742BE"/>
    <w:p w14:paraId="06AC6A59" w14:textId="77777777" w:rsidR="00A742BE" w:rsidRDefault="00A742BE" w:rsidP="00A742BE"/>
    <w:p w14:paraId="6C900D47" w14:textId="77777777" w:rsidR="00A742BE" w:rsidRDefault="00A742BE" w:rsidP="00A742BE"/>
    <w:p w14:paraId="3B69F9F1" w14:textId="35516BCE" w:rsidR="00A742BE" w:rsidRDefault="00A742BE" w:rsidP="00A742BE">
      <w:r w:rsidRPr="00A742BE">
        <w:t xml:space="preserve">Aldus overeengekomen en in tweevoud ondertekend: </w:t>
      </w:r>
    </w:p>
    <w:p w14:paraId="41ACC2E7" w14:textId="77777777" w:rsidR="008B3CA7" w:rsidRDefault="008B3CA7" w:rsidP="00A742BE"/>
    <w:p w14:paraId="63071918" w14:textId="5401877C" w:rsidR="008B3CA7" w:rsidRDefault="008B3CA7" w:rsidP="00A742BE">
      <w:r>
        <w:t>Opdrachtgever</w:t>
      </w:r>
      <w:r>
        <w:tab/>
      </w:r>
      <w:r>
        <w:tab/>
      </w:r>
      <w:r>
        <w:tab/>
      </w:r>
      <w:r>
        <w:tab/>
      </w:r>
      <w:r>
        <w:tab/>
      </w:r>
      <w:r>
        <w:tab/>
      </w:r>
      <w:r>
        <w:tab/>
      </w:r>
      <w:r>
        <w:tab/>
        <w:t>Contractant</w:t>
      </w:r>
    </w:p>
    <w:p w14:paraId="5F1E5C24" w14:textId="77777777" w:rsidR="008B3CA7" w:rsidRDefault="008B3CA7" w:rsidP="008B3CA7">
      <w:r>
        <w:t>Naam:</w:t>
      </w:r>
      <w:r>
        <w:tab/>
      </w:r>
      <w:r>
        <w:tab/>
      </w:r>
      <w:r>
        <w:tab/>
      </w:r>
      <w:r>
        <w:tab/>
      </w:r>
      <w:r>
        <w:tab/>
      </w:r>
      <w:r>
        <w:tab/>
      </w:r>
      <w:r>
        <w:tab/>
      </w:r>
      <w:r>
        <w:tab/>
      </w:r>
      <w:r>
        <w:tab/>
        <w:t>Naam:</w:t>
      </w:r>
    </w:p>
    <w:p w14:paraId="5EB44622" w14:textId="77777777" w:rsidR="008B3CA7" w:rsidRDefault="008B3CA7" w:rsidP="008B3CA7">
      <w:r>
        <w:t>Functie:</w:t>
      </w:r>
      <w:r>
        <w:tab/>
      </w:r>
      <w:r>
        <w:tab/>
      </w:r>
      <w:r>
        <w:tab/>
      </w:r>
      <w:r>
        <w:tab/>
      </w:r>
      <w:r>
        <w:tab/>
      </w:r>
      <w:r>
        <w:tab/>
      </w:r>
      <w:r>
        <w:tab/>
      </w:r>
      <w:r>
        <w:tab/>
        <w:t>Functie:</w:t>
      </w:r>
    </w:p>
    <w:p w14:paraId="490142FD" w14:textId="77777777" w:rsidR="008B3CA7" w:rsidRDefault="008B3CA7" w:rsidP="008B3CA7">
      <w:r>
        <w:t>Datum:</w:t>
      </w:r>
      <w:r>
        <w:tab/>
      </w:r>
      <w:r>
        <w:tab/>
      </w:r>
      <w:r>
        <w:tab/>
      </w:r>
      <w:r>
        <w:tab/>
      </w:r>
      <w:r>
        <w:tab/>
      </w:r>
      <w:r>
        <w:tab/>
      </w:r>
      <w:r>
        <w:tab/>
      </w:r>
      <w:r>
        <w:tab/>
      </w:r>
      <w:r>
        <w:tab/>
        <w:t>Datum:</w:t>
      </w:r>
    </w:p>
    <w:p w14:paraId="01CFFADB" w14:textId="7CF1AFDC" w:rsidR="008B3CA7" w:rsidRPr="00E1684F" w:rsidRDefault="008B3CA7" w:rsidP="00A742BE">
      <w:r>
        <w:t>Handtekening:</w:t>
      </w:r>
      <w:r>
        <w:tab/>
      </w:r>
      <w:r>
        <w:tab/>
      </w:r>
      <w:r>
        <w:tab/>
      </w:r>
      <w:r>
        <w:tab/>
      </w:r>
      <w:r>
        <w:tab/>
      </w:r>
      <w:r>
        <w:tab/>
      </w:r>
      <w:r>
        <w:tab/>
      </w:r>
      <w:r>
        <w:tab/>
        <w:t>Handtekening:</w:t>
      </w:r>
    </w:p>
    <w:sectPr w:rsidR="008B3CA7" w:rsidRPr="00E168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4F15"/>
    <w:multiLevelType w:val="hybridMultilevel"/>
    <w:tmpl w:val="1DE8D52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7957DD"/>
    <w:multiLevelType w:val="hybridMultilevel"/>
    <w:tmpl w:val="C92669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905F9D"/>
    <w:multiLevelType w:val="hybridMultilevel"/>
    <w:tmpl w:val="D27C847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6BE2BBF"/>
    <w:multiLevelType w:val="hybridMultilevel"/>
    <w:tmpl w:val="EBC225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14935EC"/>
    <w:multiLevelType w:val="hybridMultilevel"/>
    <w:tmpl w:val="999EC6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34C4BD9"/>
    <w:multiLevelType w:val="hybridMultilevel"/>
    <w:tmpl w:val="273C7E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C8C4B64"/>
    <w:multiLevelType w:val="hybridMultilevel"/>
    <w:tmpl w:val="F62C94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3"/>
  </w:num>
  <w:num w:numId="2" w16cid:durableId="1026445243">
    <w:abstractNumId w:val="8"/>
  </w:num>
  <w:num w:numId="3" w16cid:durableId="593171272">
    <w:abstractNumId w:val="9"/>
  </w:num>
  <w:num w:numId="4" w16cid:durableId="1008337569">
    <w:abstractNumId w:val="4"/>
  </w:num>
  <w:num w:numId="5" w16cid:durableId="1200053308">
    <w:abstractNumId w:val="11"/>
  </w:num>
  <w:num w:numId="6" w16cid:durableId="2086148160">
    <w:abstractNumId w:val="4"/>
  </w:num>
  <w:num w:numId="7" w16cid:durableId="108204942">
    <w:abstractNumId w:val="3"/>
  </w:num>
  <w:num w:numId="8" w16cid:durableId="1159425561">
    <w:abstractNumId w:val="8"/>
  </w:num>
  <w:num w:numId="9" w16cid:durableId="517307843">
    <w:abstractNumId w:val="9"/>
  </w:num>
  <w:num w:numId="10" w16cid:durableId="1375159396">
    <w:abstractNumId w:val="8"/>
  </w:num>
  <w:num w:numId="11" w16cid:durableId="1855998875">
    <w:abstractNumId w:val="8"/>
  </w:num>
  <w:num w:numId="12" w16cid:durableId="888762083">
    <w:abstractNumId w:val="9"/>
  </w:num>
  <w:num w:numId="13" w16cid:durableId="1421874605">
    <w:abstractNumId w:val="9"/>
  </w:num>
  <w:num w:numId="14" w16cid:durableId="2034304253">
    <w:abstractNumId w:val="4"/>
  </w:num>
  <w:num w:numId="15" w16cid:durableId="244612863">
    <w:abstractNumId w:val="4"/>
  </w:num>
  <w:num w:numId="16" w16cid:durableId="1683697826">
    <w:abstractNumId w:val="4"/>
  </w:num>
  <w:num w:numId="17" w16cid:durableId="1427270423">
    <w:abstractNumId w:val="11"/>
  </w:num>
  <w:num w:numId="18" w16cid:durableId="1286042416">
    <w:abstractNumId w:val="3"/>
  </w:num>
  <w:num w:numId="19" w16cid:durableId="322970271">
    <w:abstractNumId w:val="8"/>
  </w:num>
  <w:num w:numId="20" w16cid:durableId="616446539">
    <w:abstractNumId w:val="9"/>
  </w:num>
  <w:num w:numId="21" w16cid:durableId="1937398501">
    <w:abstractNumId w:val="8"/>
  </w:num>
  <w:num w:numId="22" w16cid:durableId="1575697738">
    <w:abstractNumId w:val="8"/>
  </w:num>
  <w:num w:numId="23" w16cid:durableId="1820882858">
    <w:abstractNumId w:val="9"/>
  </w:num>
  <w:num w:numId="24" w16cid:durableId="517737764">
    <w:abstractNumId w:val="9"/>
  </w:num>
  <w:num w:numId="25" w16cid:durableId="1748528906">
    <w:abstractNumId w:val="4"/>
  </w:num>
  <w:num w:numId="26" w16cid:durableId="1343433185">
    <w:abstractNumId w:val="4"/>
  </w:num>
  <w:num w:numId="27" w16cid:durableId="1574968135">
    <w:abstractNumId w:val="4"/>
  </w:num>
  <w:num w:numId="28" w16cid:durableId="714815390">
    <w:abstractNumId w:val="11"/>
  </w:num>
  <w:num w:numId="29" w16cid:durableId="946811711">
    <w:abstractNumId w:val="4"/>
  </w:num>
  <w:num w:numId="30" w16cid:durableId="996882843">
    <w:abstractNumId w:val="4"/>
  </w:num>
  <w:num w:numId="31" w16cid:durableId="1606185036">
    <w:abstractNumId w:val="11"/>
  </w:num>
  <w:num w:numId="32" w16cid:durableId="1115752548">
    <w:abstractNumId w:val="4"/>
  </w:num>
  <w:num w:numId="33" w16cid:durableId="108551630">
    <w:abstractNumId w:val="4"/>
  </w:num>
  <w:num w:numId="34" w16cid:durableId="140910734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4"/>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525563224">
    <w:abstractNumId w:val="10"/>
  </w:num>
  <w:num w:numId="40" w16cid:durableId="1169906415">
    <w:abstractNumId w:val="6"/>
  </w:num>
  <w:num w:numId="41" w16cid:durableId="1620450736">
    <w:abstractNumId w:val="0"/>
  </w:num>
  <w:num w:numId="42" w16cid:durableId="1736391302">
    <w:abstractNumId w:val="1"/>
  </w:num>
  <w:num w:numId="43" w16cid:durableId="1382898716">
    <w:abstractNumId w:val="2"/>
  </w:num>
  <w:num w:numId="44" w16cid:durableId="92435740">
    <w:abstractNumId w:val="5"/>
  </w:num>
  <w:num w:numId="45" w16cid:durableId="119781076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BE"/>
    <w:rsid w:val="000C1772"/>
    <w:rsid w:val="001A71D9"/>
    <w:rsid w:val="00225B02"/>
    <w:rsid w:val="002B4AB7"/>
    <w:rsid w:val="00476272"/>
    <w:rsid w:val="004B14BC"/>
    <w:rsid w:val="004E10E2"/>
    <w:rsid w:val="004F5931"/>
    <w:rsid w:val="00505539"/>
    <w:rsid w:val="00506189"/>
    <w:rsid w:val="005147C8"/>
    <w:rsid w:val="005B2AF3"/>
    <w:rsid w:val="005D61BE"/>
    <w:rsid w:val="005E4B36"/>
    <w:rsid w:val="006378FE"/>
    <w:rsid w:val="006E1286"/>
    <w:rsid w:val="00710A28"/>
    <w:rsid w:val="007A2A2B"/>
    <w:rsid w:val="007D0955"/>
    <w:rsid w:val="007F2AD1"/>
    <w:rsid w:val="008021CB"/>
    <w:rsid w:val="00821D64"/>
    <w:rsid w:val="00825A37"/>
    <w:rsid w:val="00840A00"/>
    <w:rsid w:val="00842951"/>
    <w:rsid w:val="00893070"/>
    <w:rsid w:val="008A0074"/>
    <w:rsid w:val="008B3CA7"/>
    <w:rsid w:val="008F6486"/>
    <w:rsid w:val="00915C38"/>
    <w:rsid w:val="00944185"/>
    <w:rsid w:val="009B60D0"/>
    <w:rsid w:val="009F23B6"/>
    <w:rsid w:val="00A06BAD"/>
    <w:rsid w:val="00A5056D"/>
    <w:rsid w:val="00A742BE"/>
    <w:rsid w:val="00AA46A8"/>
    <w:rsid w:val="00AB2DAD"/>
    <w:rsid w:val="00AD3036"/>
    <w:rsid w:val="00AD5979"/>
    <w:rsid w:val="00B42813"/>
    <w:rsid w:val="00BB0BD6"/>
    <w:rsid w:val="00BB13BE"/>
    <w:rsid w:val="00BF3A2C"/>
    <w:rsid w:val="00C90C0E"/>
    <w:rsid w:val="00CF0BFA"/>
    <w:rsid w:val="00CF5FB8"/>
    <w:rsid w:val="00D66FC4"/>
    <w:rsid w:val="00DF6498"/>
    <w:rsid w:val="00E1684F"/>
    <w:rsid w:val="00E366D2"/>
    <w:rsid w:val="00E55BEF"/>
    <w:rsid w:val="00FE411D"/>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A0AF0"/>
  <w15:chartTrackingRefBased/>
  <w15:docId w15:val="{8C7B1004-749F-4842-9A3C-92BEC1551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813"/>
    <w:pPr>
      <w:spacing w:line="288" w:lineRule="auto"/>
    </w:pPr>
    <w:rPr>
      <w:rFonts w:ascii="Trebuchet MS" w:hAnsi="Trebuchet MS"/>
    </w:rPr>
  </w:style>
  <w:style w:type="paragraph" w:styleId="Kop1">
    <w:name w:val="heading 1"/>
    <w:basedOn w:val="Standaard"/>
    <w:next w:val="Standaard"/>
    <w:link w:val="Kop1Char"/>
    <w:autoRedefine/>
    <w:uiPriority w:val="1"/>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1"/>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 w:val="22"/>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cstheme="minorBidi"/>
      <w:b/>
      <w:bCs/>
      <w:szCs w:val="28"/>
    </w:rPr>
  </w:style>
  <w:style w:type="paragraph" w:styleId="Kop5">
    <w:name w:val="heading 5"/>
    <w:basedOn w:val="Standaard"/>
    <w:next w:val="Standaard"/>
    <w:link w:val="Kop5Char"/>
    <w:uiPriority w:val="1"/>
    <w:semiHidden/>
    <w:unhideWhenUsed/>
    <w:rsid w:val="00A742BE"/>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A742BE"/>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A742BE"/>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A742BE"/>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A742BE"/>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1"/>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1"/>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DF6498"/>
    <w:pPr>
      <w:spacing w:before="240" w:after="60"/>
      <w:jc w:val="center"/>
      <w:outlineLvl w:val="0"/>
    </w:pPr>
    <w:rPr>
      <w:rFonts w:eastAsiaTheme="majorEastAsia" w:cstheme="majorBidi"/>
      <w:b/>
      <w:bCs/>
      <w:kern w:val="28"/>
      <w:sz w:val="32"/>
      <w:szCs w:val="32"/>
    </w:rPr>
  </w:style>
  <w:style w:type="character" w:customStyle="1" w:styleId="TitelChar">
    <w:name w:val="Titel Char"/>
    <w:link w:val="Titel"/>
    <w:rsid w:val="00DF6498"/>
    <w:rPr>
      <w:rFonts w:ascii="Trebuchet MS" w:eastAsiaTheme="majorEastAsia" w:hAnsi="Trebuchet MS" w:cstheme="majorBidi"/>
      <w:b/>
      <w:bCs/>
      <w:kern w:val="28"/>
      <w:sz w:val="32"/>
      <w:szCs w:val="32"/>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szCs w:val="22"/>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A742BE"/>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A742B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A742B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A742B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A742BE"/>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A742BE"/>
    <w:rPr>
      <w:i/>
      <w:iCs/>
      <w:color w:val="365F91" w:themeColor="accent1" w:themeShade="BF"/>
    </w:rPr>
  </w:style>
  <w:style w:type="paragraph" w:styleId="Duidelijkcitaat">
    <w:name w:val="Intense Quote"/>
    <w:basedOn w:val="Standaard"/>
    <w:next w:val="Standaard"/>
    <w:link w:val="DuidelijkcitaatChar"/>
    <w:uiPriority w:val="30"/>
    <w:rsid w:val="00A742B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A742BE"/>
    <w:rPr>
      <w:rFonts w:ascii="Trebuchet MS" w:hAnsi="Trebuchet MS"/>
      <w:i/>
      <w:iCs/>
      <w:color w:val="365F91" w:themeColor="accent1" w:themeShade="BF"/>
    </w:rPr>
  </w:style>
  <w:style w:type="character" w:styleId="Intensieveverwijzing">
    <w:name w:val="Intense Reference"/>
    <w:basedOn w:val="Standaardalinea-lettertype"/>
    <w:uiPriority w:val="32"/>
    <w:rsid w:val="00A742B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1189</Words>
  <Characters>6543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Amsterdam, T.A. van (Tom)</dc:creator>
  <cp:keywords/>
  <dc:description/>
  <cp:lastModifiedBy>Peperkamp, T.E. (Tim)</cp:lastModifiedBy>
  <cp:revision>12</cp:revision>
  <dcterms:created xsi:type="dcterms:W3CDTF">2025-04-04T13:41:00Z</dcterms:created>
  <dcterms:modified xsi:type="dcterms:W3CDTF">2025-05-08T12:13:00Z</dcterms:modified>
</cp:coreProperties>
</file>