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008856" w14:textId="77777777" w:rsidR="00680ADE" w:rsidRDefault="00680ADE" w:rsidP="00E20E8B"/>
    <w:p w14:paraId="6630B4F9" w14:textId="77777777" w:rsidR="00680ADE" w:rsidRDefault="00680ADE" w:rsidP="00E20E8B"/>
    <w:p w14:paraId="6787C6B3" w14:textId="77777777" w:rsidR="00680ADE" w:rsidRDefault="00680ADE" w:rsidP="00E20E8B">
      <w:r>
        <w:t xml:space="preserve"> Bijlage 5 </w:t>
      </w:r>
    </w:p>
    <w:p w14:paraId="4285FC92" w14:textId="7C2804A4" w:rsidR="00E20E8B" w:rsidRDefault="002A37A3" w:rsidP="00E20E8B">
      <w:r>
        <w:t>1.</w:t>
      </w:r>
      <w:r w:rsidR="00E20E8B">
        <w:t xml:space="preserve"> Nadere opdrachten</w:t>
      </w:r>
      <w:r w:rsidR="00617790">
        <w:t xml:space="preserve"> met een waarde onder de €25.000</w:t>
      </w:r>
    </w:p>
    <w:p w14:paraId="3C027D76" w14:textId="6310AA53" w:rsidR="00E20E8B" w:rsidRDefault="00E20E8B" w:rsidP="00E20E8B">
      <w:r>
        <w:t xml:space="preserve">Een Nadere Opdracht is een opdracht voor de </w:t>
      </w:r>
      <w:r w:rsidR="00693C95">
        <w:t xml:space="preserve">nadere </w:t>
      </w:r>
      <w:r>
        <w:t xml:space="preserve">werkzaamheden </w:t>
      </w:r>
      <w:r w:rsidR="00693C95">
        <w:t xml:space="preserve">onder de Raamovereenkomst </w:t>
      </w:r>
      <w:r>
        <w:t>dan wel een aanvullende opdracht die voortvloeit uit een reeds verleende Nadere opdracht. Nadat</w:t>
      </w:r>
      <w:r w:rsidR="002A37A3">
        <w:t xml:space="preserve"> </w:t>
      </w:r>
      <w:r>
        <w:t>er Raamovereenkomsten afgesloten zijn, zullen er bij de uitvraag van de Nadere Opdrachten van</w:t>
      </w:r>
      <w:r w:rsidR="002A37A3">
        <w:t xml:space="preserve"> </w:t>
      </w:r>
      <w:r>
        <w:t>de Raamovereenkomsten in principe de volgende spelregels in acht genomen worden:</w:t>
      </w:r>
    </w:p>
    <w:p w14:paraId="332E2FA1" w14:textId="33D201E8" w:rsidR="00E20E8B" w:rsidRDefault="00E20E8B" w:rsidP="00E20E8B">
      <w:r>
        <w:t>• Nadere Opdrachten kleiner dan of gelijk aan € 25.000,- worden in principe uitgevraagd bij 1raamcontractant;</w:t>
      </w:r>
    </w:p>
    <w:p w14:paraId="496FB12B" w14:textId="77777777" w:rsidR="00E20E8B" w:rsidRDefault="00E20E8B" w:rsidP="00E20E8B">
      <w:r>
        <w:t>De Nadere Opdracht bestaat uit de uitvraag van de Opdrachtgever, de aanbieding van de Opdrachtnemer en de opdrachtbrief van de Opdrachtgever, onder de voorwaarden van de Raamovereenkomst.</w:t>
      </w:r>
    </w:p>
    <w:p w14:paraId="523496D3" w14:textId="398CFA9F" w:rsidR="00E20E8B" w:rsidRDefault="00C07860" w:rsidP="00E20E8B">
      <w:r>
        <w:t>2.</w:t>
      </w:r>
      <w:r w:rsidR="00E20E8B">
        <w:t xml:space="preserve"> Nadere opdrachten met een waarde boven € 25.000</w:t>
      </w:r>
      <w:r w:rsidR="00A81BDF">
        <w:t xml:space="preserve"> en onder de €50.000</w:t>
      </w:r>
    </w:p>
    <w:p w14:paraId="24B3CF72" w14:textId="3EC3630E" w:rsidR="00A724AC" w:rsidRDefault="00E20E8B" w:rsidP="00E20E8B">
      <w:r>
        <w:t xml:space="preserve">Nadere Opdrachten met een geraamde waarde van meer dan € 25.000,- exclusief BTW worden gegund na het </w:t>
      </w:r>
      <w:r w:rsidR="00A724AC">
        <w:t>uitvragen van 3 offertes</w:t>
      </w:r>
      <w:r>
        <w:t xml:space="preserve">. </w:t>
      </w:r>
      <w:r w:rsidR="00A724AC">
        <w:t>D</w:t>
      </w:r>
      <w:r>
        <w:t xml:space="preserve">e Raamovereenkomst </w:t>
      </w:r>
      <w:r w:rsidR="00A724AC">
        <w:t xml:space="preserve">is </w:t>
      </w:r>
      <w:r>
        <w:t>de basis. De gunning van de Nadere Opdrachten</w:t>
      </w:r>
      <w:r w:rsidR="00C07860">
        <w:t xml:space="preserve"> </w:t>
      </w:r>
      <w:r>
        <w:t xml:space="preserve">geschiedt op basis van </w:t>
      </w:r>
      <w:r w:rsidR="00A81BDF">
        <w:t>laagste prijs</w:t>
      </w:r>
    </w:p>
    <w:p w14:paraId="64BF33D5" w14:textId="77777777" w:rsidR="00A724AC" w:rsidRDefault="00A724AC" w:rsidP="00E20E8B"/>
    <w:p w14:paraId="71429C28" w14:textId="77777777" w:rsidR="00A724AC" w:rsidRDefault="00A724AC" w:rsidP="00E20E8B"/>
    <w:p w14:paraId="0DD7831C" w14:textId="139B97C7" w:rsidR="00E20E8B" w:rsidRDefault="00C07860" w:rsidP="00E20E8B">
      <w:r>
        <w:t>3.</w:t>
      </w:r>
      <w:r w:rsidR="00E20E8B">
        <w:t xml:space="preserve"> Nadere opdrachten</w:t>
      </w:r>
      <w:r w:rsidR="00A81BDF">
        <w:t xml:space="preserve"> boven de €50.000</w:t>
      </w:r>
    </w:p>
    <w:p w14:paraId="151E7FB4" w14:textId="4DB7E3EF" w:rsidR="00E06836" w:rsidRDefault="00A81BDF" w:rsidP="00E06836">
      <w:r>
        <w:t>Nadere Opdrachten met een geraamde waarde van meer dan € 50.000,- exclusief BTW worden gegund na het uitvragen van 3 offertes. De Raamovereenkomst is de basis. De gunning van de Nadere Opdrachten geschiedt op basis van laagste prijs</w:t>
      </w:r>
      <w:r w:rsidR="00E06836">
        <w:t xml:space="preserve"> en (één of meer van) de volgende criteria: kwaliteit , waarbij gedacht moet worden aan plan van aanpak en/of cv’s van persoon/personen die de opdracht gaat/gaan uitvoeren.</w:t>
      </w:r>
    </w:p>
    <w:p w14:paraId="47AFFA59" w14:textId="6B8578D4" w:rsidR="00E20E8B" w:rsidRDefault="00E20E8B" w:rsidP="00E20E8B">
      <w:r>
        <w:t>De aanbieding dient een beschrijving (opsomming) van de werkzaamheden te bevatten aangevuld</w:t>
      </w:r>
      <w:r w:rsidR="00B64FED">
        <w:t xml:space="preserve"> </w:t>
      </w:r>
      <w:r>
        <w:t>met een specificatie gebaseerd op het prijzenblad met daarin het uurtarief en indien mogelijk het</w:t>
      </w:r>
      <w:r w:rsidR="00B64FED">
        <w:t xml:space="preserve"> </w:t>
      </w:r>
      <w:r>
        <w:t>aantal te besteden uren. Zonder deze specificatie is de offerte niet geldig. Deze uurtarieven mogen niet hoger zijn dan de tarieven, waarmee de Opdrachtnemer heeft ingeschreven voor deze</w:t>
      </w:r>
      <w:r w:rsidR="00B64FED">
        <w:t xml:space="preserve"> </w:t>
      </w:r>
      <w:r>
        <w:t>Raamovereenkomst en niet lager dan de ondergrens die genoemd is in het prijzenblad</w:t>
      </w:r>
      <w:r w:rsidR="0047109F">
        <w:t xml:space="preserve">. </w:t>
      </w:r>
      <w:r>
        <w:t>Tevens dient de aanbieding te zijn voorzien van de CV('s)</w:t>
      </w:r>
      <w:r w:rsidR="0047109F">
        <w:t>.</w:t>
      </w:r>
    </w:p>
    <w:p w14:paraId="5FD31ED1" w14:textId="6BD077E9" w:rsidR="00E20E8B" w:rsidRDefault="0047109F" w:rsidP="00E20E8B">
      <w:r>
        <w:t xml:space="preserve">4. </w:t>
      </w:r>
      <w:r w:rsidR="00E20E8B">
        <w:t xml:space="preserve"> Verdeling Nadere opdrachten</w:t>
      </w:r>
    </w:p>
    <w:p w14:paraId="2B08E99D" w14:textId="58ED4C15" w:rsidR="008B3B18" w:rsidRDefault="00E20E8B" w:rsidP="00E20E8B">
      <w:r>
        <w:lastRenderedPageBreak/>
        <w:t>De Opdrachtgever behoudt zich het recht voor een aanvullende opdracht te verstrekken aan Opdrachtnemers aan wie op het moment van gunning in deze aanbestedingsprocedure reeds een opdracht is verstrekt, indien de aanvullende opdracht rechtstreeks voortvloeit uit de reeds verleende</w:t>
      </w:r>
      <w:r w:rsidR="0047109F">
        <w:t xml:space="preserve"> </w:t>
      </w:r>
      <w:r>
        <w:t>opdracht.</w:t>
      </w:r>
      <w:r>
        <w:cr/>
      </w:r>
      <w:r w:rsidR="007124EF">
        <w:t>Bij de enkelvoudige opdrachten zal rekening worden gehouden met gelijkelijke verdeling.</w:t>
      </w:r>
    </w:p>
    <w:sectPr w:rsidR="008B3B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E8B"/>
    <w:rsid w:val="00145C28"/>
    <w:rsid w:val="001E6A58"/>
    <w:rsid w:val="002A37A3"/>
    <w:rsid w:val="00322249"/>
    <w:rsid w:val="0047109F"/>
    <w:rsid w:val="00575B80"/>
    <w:rsid w:val="00617790"/>
    <w:rsid w:val="00680ADE"/>
    <w:rsid w:val="00693C95"/>
    <w:rsid w:val="007124EF"/>
    <w:rsid w:val="00823B76"/>
    <w:rsid w:val="008B3B18"/>
    <w:rsid w:val="00A724AC"/>
    <w:rsid w:val="00A81BDF"/>
    <w:rsid w:val="00B64FED"/>
    <w:rsid w:val="00C07860"/>
    <w:rsid w:val="00CE5EAD"/>
    <w:rsid w:val="00D83728"/>
    <w:rsid w:val="00D92910"/>
    <w:rsid w:val="00DE4F44"/>
    <w:rsid w:val="00E06836"/>
    <w:rsid w:val="00E20E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83297"/>
  <w15:chartTrackingRefBased/>
  <w15:docId w15:val="{3E3B6238-E8C6-4BD8-9CD2-C975C79B4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20E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20E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20E8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20E8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20E8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20E8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20E8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20E8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20E8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20E8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20E8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20E8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20E8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20E8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20E8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20E8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20E8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20E8B"/>
    <w:rPr>
      <w:rFonts w:eastAsiaTheme="majorEastAsia" w:cstheme="majorBidi"/>
      <w:color w:val="272727" w:themeColor="text1" w:themeTint="D8"/>
    </w:rPr>
  </w:style>
  <w:style w:type="paragraph" w:styleId="Titel">
    <w:name w:val="Title"/>
    <w:basedOn w:val="Standaard"/>
    <w:next w:val="Standaard"/>
    <w:link w:val="TitelChar"/>
    <w:uiPriority w:val="10"/>
    <w:qFormat/>
    <w:rsid w:val="00E20E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20E8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20E8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20E8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20E8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20E8B"/>
    <w:rPr>
      <w:i/>
      <w:iCs/>
      <w:color w:val="404040" w:themeColor="text1" w:themeTint="BF"/>
    </w:rPr>
  </w:style>
  <w:style w:type="paragraph" w:styleId="Lijstalinea">
    <w:name w:val="List Paragraph"/>
    <w:basedOn w:val="Standaard"/>
    <w:uiPriority w:val="34"/>
    <w:qFormat/>
    <w:rsid w:val="00E20E8B"/>
    <w:pPr>
      <w:ind w:left="720"/>
      <w:contextualSpacing/>
    </w:pPr>
  </w:style>
  <w:style w:type="character" w:styleId="Intensievebenadrukking">
    <w:name w:val="Intense Emphasis"/>
    <w:basedOn w:val="Standaardalinea-lettertype"/>
    <w:uiPriority w:val="21"/>
    <w:qFormat/>
    <w:rsid w:val="00E20E8B"/>
    <w:rPr>
      <w:i/>
      <w:iCs/>
      <w:color w:val="0F4761" w:themeColor="accent1" w:themeShade="BF"/>
    </w:rPr>
  </w:style>
  <w:style w:type="paragraph" w:styleId="Duidelijkcitaat">
    <w:name w:val="Intense Quote"/>
    <w:basedOn w:val="Standaard"/>
    <w:next w:val="Standaard"/>
    <w:link w:val="DuidelijkcitaatChar"/>
    <w:uiPriority w:val="30"/>
    <w:qFormat/>
    <w:rsid w:val="00E20E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20E8B"/>
    <w:rPr>
      <w:i/>
      <w:iCs/>
      <w:color w:val="0F4761" w:themeColor="accent1" w:themeShade="BF"/>
    </w:rPr>
  </w:style>
  <w:style w:type="character" w:styleId="Intensieveverwijzing">
    <w:name w:val="Intense Reference"/>
    <w:basedOn w:val="Standaardalinea-lettertype"/>
    <w:uiPriority w:val="32"/>
    <w:qFormat/>
    <w:rsid w:val="00E20E8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370</Words>
  <Characters>2037</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Willem Pikaar</dc:creator>
  <cp:keywords/>
  <dc:description/>
  <cp:lastModifiedBy>Willem Pikaar</cp:lastModifiedBy>
  <cp:revision>2</cp:revision>
  <dcterms:created xsi:type="dcterms:W3CDTF">2024-07-09T14:01:00Z</dcterms:created>
  <dcterms:modified xsi:type="dcterms:W3CDTF">2024-07-09T14:01:00Z</dcterms:modified>
</cp:coreProperties>
</file>