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6160" w14:textId="77777777" w:rsidR="00691764" w:rsidRPr="00C46FEC" w:rsidRDefault="00691764" w:rsidP="00691764">
      <w:pPr>
        <w:pStyle w:val="KopBIZOB"/>
        <w:numPr>
          <w:ilvl w:val="0"/>
          <w:numId w:val="0"/>
        </w:numPr>
        <w:ind w:left="360" w:hanging="360"/>
      </w:pPr>
      <w:bookmarkStart w:id="0" w:name="_Hlk208409407"/>
      <w:r>
        <w:t>Bijlage 2 Inschrijfformulier</w:t>
      </w:r>
    </w:p>
    <w:p w14:paraId="68038C2F" w14:textId="500F5D00" w:rsidR="00691764" w:rsidRPr="00AA4A31" w:rsidRDefault="00691764" w:rsidP="00691764">
      <w:pPr>
        <w:pStyle w:val="Plattetekst"/>
        <w:tabs>
          <w:tab w:val="num" w:pos="0"/>
          <w:tab w:val="left" w:pos="1418"/>
        </w:tabs>
        <w:rPr>
          <w:rFonts w:ascii="Calibri" w:hAnsi="Calibri" w:cs="Arial"/>
          <w:bCs/>
          <w:sz w:val="22"/>
          <w:szCs w:val="22"/>
        </w:rPr>
      </w:pPr>
      <w:bookmarkStart w:id="1" w:name="_Hlk208409465"/>
      <w:bookmarkEnd w:id="0"/>
      <w:r w:rsidRPr="00AA4A31">
        <w:rPr>
          <w:rFonts w:ascii="Calibri" w:hAnsi="Calibri" w:cs="Arial"/>
          <w:bCs/>
          <w:sz w:val="22"/>
          <w:szCs w:val="22"/>
        </w:rPr>
        <w:t xml:space="preserve">Gemeente </w:t>
      </w:r>
      <w:r w:rsidR="00CF7B35">
        <w:rPr>
          <w:rFonts w:ascii="Calibri" w:hAnsi="Calibri" w:cs="Arial"/>
          <w:bCs/>
          <w:sz w:val="22"/>
          <w:szCs w:val="22"/>
        </w:rPr>
        <w:t>Deurne</w:t>
      </w:r>
      <w:r w:rsidRPr="00AA4A31">
        <w:rPr>
          <w:rFonts w:ascii="Calibri" w:hAnsi="Calibri" w:cs="Arial"/>
          <w:bCs/>
          <w:sz w:val="22"/>
          <w:szCs w:val="22"/>
        </w:rPr>
        <w:t xml:space="preserve"> - Uitgebreide gevarenverzekering 2026 ev - BIZOB-2025-GEZ-RBU-00703</w:t>
      </w:r>
    </w:p>
    <w:p w14:paraId="6B25CEC6" w14:textId="77777777" w:rsidR="00691764" w:rsidRPr="00A97934" w:rsidRDefault="00691764" w:rsidP="00691764">
      <w:pPr>
        <w:pStyle w:val="Plattetekst"/>
        <w:tabs>
          <w:tab w:val="num" w:pos="0"/>
          <w:tab w:val="left" w:pos="1418"/>
        </w:tabs>
        <w:rPr>
          <w:rFonts w:ascii="Calibri" w:hAnsi="Calibri" w:cs="Arial"/>
          <w:b/>
          <w:sz w:val="22"/>
          <w:szCs w:val="22"/>
        </w:rPr>
      </w:pPr>
    </w:p>
    <w:bookmarkEnd w:id="1"/>
    <w:tbl>
      <w:tblPr>
        <w:tblW w:w="1048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361"/>
      </w:tblGrid>
      <w:tr w:rsidR="00691764" w:rsidRPr="000962DD" w14:paraId="075E4C74" w14:textId="77777777" w:rsidTr="00C37CCA">
        <w:trPr>
          <w:trHeight w:val="172"/>
        </w:trPr>
        <w:tc>
          <w:tcPr>
            <w:tcW w:w="10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247A6AC2" w14:textId="77777777" w:rsidR="00691764" w:rsidRPr="000962DD" w:rsidRDefault="00691764" w:rsidP="00840404">
            <w:pPr>
              <w:spacing w:before="120" w:after="120"/>
              <w:jc w:val="both"/>
              <w:rPr>
                <w:b/>
              </w:rPr>
            </w:pPr>
            <w:r w:rsidRPr="000962DD">
              <w:br w:type="page"/>
              <w:t xml:space="preserve"> </w:t>
            </w:r>
            <w:r w:rsidRPr="007E6BFB">
              <w:rPr>
                <w:b/>
                <w:color w:val="FFFFFF" w:themeColor="background1"/>
                <w:shd w:val="clear" w:color="auto" w:fill="156082" w:themeFill="accent1"/>
              </w:rPr>
              <w:t>Gegevens inschrijver</w:t>
            </w:r>
          </w:p>
        </w:tc>
      </w:tr>
      <w:tr w:rsidR="00691764" w:rsidRPr="000962DD" w14:paraId="273A0F89" w14:textId="77777777" w:rsidTr="00C37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</w:tcPr>
          <w:p w14:paraId="47A7A58E" w14:textId="77777777" w:rsidR="00691764" w:rsidRPr="000962DD" w:rsidRDefault="00691764" w:rsidP="00840404">
            <w:pPr>
              <w:spacing w:before="120" w:after="120"/>
              <w:jc w:val="both"/>
              <w:rPr>
                <w:b/>
              </w:rPr>
            </w:pPr>
            <w:r w:rsidRPr="000962DD">
              <w:rPr>
                <w:b/>
              </w:rPr>
              <w:t>Naam onderneming</w:t>
            </w:r>
          </w:p>
        </w:tc>
        <w:tc>
          <w:tcPr>
            <w:tcW w:w="7361" w:type="dxa"/>
          </w:tcPr>
          <w:p w14:paraId="058700E5" w14:textId="77777777" w:rsidR="00691764" w:rsidRPr="000962DD" w:rsidRDefault="00691764" w:rsidP="00840404">
            <w:pPr>
              <w:spacing w:before="120" w:after="120"/>
              <w:jc w:val="both"/>
            </w:pPr>
          </w:p>
        </w:tc>
      </w:tr>
      <w:tr w:rsidR="00691764" w:rsidRPr="000962DD" w14:paraId="291F587E" w14:textId="77777777" w:rsidTr="00C37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19" w:type="dxa"/>
          </w:tcPr>
          <w:p w14:paraId="7972B30A" w14:textId="77777777" w:rsidR="00691764" w:rsidRPr="000962DD" w:rsidRDefault="00691764" w:rsidP="00840404">
            <w:pPr>
              <w:spacing w:before="120" w:after="120"/>
              <w:jc w:val="both"/>
              <w:rPr>
                <w:b/>
              </w:rPr>
            </w:pPr>
            <w:r w:rsidRPr="000962DD">
              <w:rPr>
                <w:b/>
              </w:rPr>
              <w:t>Adres</w:t>
            </w:r>
          </w:p>
        </w:tc>
        <w:tc>
          <w:tcPr>
            <w:tcW w:w="7361" w:type="dxa"/>
          </w:tcPr>
          <w:p w14:paraId="404B7048" w14:textId="77777777" w:rsidR="00691764" w:rsidRPr="000962DD" w:rsidRDefault="00691764" w:rsidP="00840404">
            <w:pPr>
              <w:jc w:val="both"/>
              <w:rPr>
                <w:b/>
                <w:u w:val="single"/>
              </w:rPr>
            </w:pPr>
          </w:p>
        </w:tc>
      </w:tr>
      <w:tr w:rsidR="00691764" w:rsidRPr="000962DD" w14:paraId="1278E3C0" w14:textId="77777777" w:rsidTr="00C37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19" w:type="dxa"/>
          </w:tcPr>
          <w:p w14:paraId="3292A78D" w14:textId="77777777" w:rsidR="00691764" w:rsidRPr="000962DD" w:rsidRDefault="00691764" w:rsidP="00840404">
            <w:pPr>
              <w:spacing w:before="120" w:after="120"/>
              <w:jc w:val="both"/>
              <w:rPr>
                <w:b/>
              </w:rPr>
            </w:pPr>
            <w:r w:rsidRPr="000962DD">
              <w:rPr>
                <w:b/>
              </w:rPr>
              <w:t>Postcode en woonplaats</w:t>
            </w:r>
          </w:p>
        </w:tc>
        <w:tc>
          <w:tcPr>
            <w:tcW w:w="7361" w:type="dxa"/>
          </w:tcPr>
          <w:p w14:paraId="3F329487" w14:textId="77777777" w:rsidR="00691764" w:rsidRPr="000962DD" w:rsidRDefault="00691764" w:rsidP="00840404">
            <w:pPr>
              <w:jc w:val="both"/>
              <w:rPr>
                <w:b/>
                <w:u w:val="single"/>
              </w:rPr>
            </w:pPr>
          </w:p>
        </w:tc>
      </w:tr>
      <w:tr w:rsidR="00691764" w:rsidRPr="000962DD" w14:paraId="5479756A" w14:textId="77777777" w:rsidTr="00C37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19" w:type="dxa"/>
          </w:tcPr>
          <w:p w14:paraId="42C5F505" w14:textId="77777777" w:rsidR="00691764" w:rsidRPr="000962DD" w:rsidRDefault="00691764" w:rsidP="00840404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KVK-nummer</w:t>
            </w:r>
          </w:p>
        </w:tc>
        <w:tc>
          <w:tcPr>
            <w:tcW w:w="7361" w:type="dxa"/>
          </w:tcPr>
          <w:p w14:paraId="3F55AA77" w14:textId="77777777" w:rsidR="00691764" w:rsidRPr="000962DD" w:rsidRDefault="00691764" w:rsidP="00840404">
            <w:pPr>
              <w:jc w:val="both"/>
              <w:rPr>
                <w:b/>
                <w:u w:val="single"/>
              </w:rPr>
            </w:pPr>
          </w:p>
        </w:tc>
      </w:tr>
    </w:tbl>
    <w:p w14:paraId="529A49B6" w14:textId="77777777" w:rsidR="00691764" w:rsidRDefault="00691764" w:rsidP="00691764">
      <w:pPr>
        <w:pStyle w:val="KOPbijlagen"/>
        <w:rPr>
          <w:rFonts w:ascii="Calibri" w:hAnsi="Calibri" w:cs="Arial"/>
          <w:bCs/>
          <w:sz w:val="22"/>
          <w:szCs w:val="22"/>
        </w:rPr>
      </w:pPr>
    </w:p>
    <w:p w14:paraId="67214080" w14:textId="77777777" w:rsidR="009F7E8B" w:rsidRDefault="009F7E8B" w:rsidP="009F7E8B">
      <w:pPr>
        <w:pStyle w:val="KOPbijlagen"/>
        <w:rPr>
          <w:rFonts w:ascii="Calibri" w:hAnsi="Calibri" w:cs="Arial"/>
          <w:bCs/>
          <w:sz w:val="22"/>
          <w:szCs w:val="22"/>
        </w:rPr>
      </w:pPr>
      <w:r w:rsidRPr="000962DD">
        <w:rPr>
          <w:rFonts w:ascii="Calibri" w:hAnsi="Calibri" w:cs="Arial"/>
          <w:bCs/>
          <w:sz w:val="22"/>
          <w:szCs w:val="22"/>
        </w:rPr>
        <w:t>Ondergetekende schrijft in:</w:t>
      </w:r>
    </w:p>
    <w:p w14:paraId="114DC26E" w14:textId="77777777" w:rsidR="009F7E8B" w:rsidRPr="009F7E8B" w:rsidRDefault="009F7E8B" w:rsidP="00691764">
      <w:pPr>
        <w:pStyle w:val="KOPbijlagen"/>
        <w:rPr>
          <w:rFonts w:ascii="Calibri" w:hAnsi="Calibri" w:cs="Arial"/>
          <w:bCs/>
          <w:sz w:val="16"/>
          <w:szCs w:val="16"/>
        </w:rPr>
      </w:pPr>
    </w:p>
    <w:p w14:paraId="2A92BA86" w14:textId="77777777" w:rsidR="00BA2E5E" w:rsidRPr="00C37CCA" w:rsidRDefault="00BA2E5E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eastAsia="MS Mincho"/>
          <w:sz w:val="16"/>
          <w:szCs w:val="16"/>
        </w:rPr>
      </w:pPr>
    </w:p>
    <w:p w14:paraId="5AB89C20" w14:textId="331F4FCC" w:rsidR="00BA2E5E" w:rsidRPr="009F7E8B" w:rsidRDefault="00BA2E5E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eastAsia="MS Mincho"/>
          <w:b/>
          <w:bCs/>
          <w:sz w:val="24"/>
          <w:szCs w:val="24"/>
        </w:rPr>
      </w:pPr>
      <w:r w:rsidRPr="009F7E8B">
        <w:rPr>
          <w:rFonts w:eastAsia="MS Mincho"/>
          <w:b/>
          <w:bCs/>
          <w:sz w:val="24"/>
          <w:szCs w:val="24"/>
        </w:rPr>
        <w:t>Netto premie :</w:t>
      </w:r>
      <w:r w:rsidRPr="009F7E8B">
        <w:rPr>
          <w:rFonts w:eastAsia="MS Mincho"/>
          <w:sz w:val="24"/>
          <w:szCs w:val="24"/>
        </w:rPr>
        <w:tab/>
      </w:r>
      <w:r w:rsidRPr="009F7E8B">
        <w:rPr>
          <w:rFonts w:eastAsia="MS Mincho"/>
          <w:b/>
          <w:bCs/>
          <w:sz w:val="24"/>
          <w:szCs w:val="24"/>
        </w:rPr>
        <w:t>€ ……..</w:t>
      </w:r>
      <w:r w:rsidR="000E1562">
        <w:rPr>
          <w:rFonts w:eastAsia="MS Mincho"/>
          <w:b/>
          <w:bCs/>
          <w:sz w:val="24"/>
          <w:szCs w:val="24"/>
        </w:rPr>
        <w:t xml:space="preserve">  </w:t>
      </w:r>
      <w:r w:rsidRPr="009F7E8B">
        <w:rPr>
          <w:rFonts w:eastAsia="MS Mincho" w:cs="Calibri"/>
          <w:b/>
          <w:bCs/>
          <w:sz w:val="24"/>
          <w:szCs w:val="24"/>
        </w:rPr>
        <w:t>‰</w:t>
      </w:r>
      <w:r w:rsidRPr="009F7E8B">
        <w:rPr>
          <w:rFonts w:eastAsia="MS Mincho"/>
          <w:b/>
          <w:bCs/>
          <w:sz w:val="24"/>
          <w:szCs w:val="24"/>
        </w:rPr>
        <w:t xml:space="preserve">  dooréén  </w:t>
      </w:r>
      <w:r w:rsidRPr="009F7E8B">
        <w:rPr>
          <w:rFonts w:eastAsia="MS Mincho"/>
          <w:sz w:val="24"/>
          <w:szCs w:val="24"/>
        </w:rPr>
        <w:t xml:space="preserve"> </w:t>
      </w:r>
      <w:r w:rsidRPr="009F7E8B">
        <w:rPr>
          <w:rFonts w:eastAsia="MS Mincho"/>
          <w:b/>
          <w:bCs/>
          <w:sz w:val="24"/>
          <w:szCs w:val="24"/>
        </w:rPr>
        <w:tab/>
        <w:t xml:space="preserve"> (exclusief provisie en assurantiebelasting).</w:t>
      </w:r>
    </w:p>
    <w:p w14:paraId="4D01060F" w14:textId="77777777" w:rsidR="00C37CCA" w:rsidRPr="00C37CCA" w:rsidRDefault="00C37CCA" w:rsidP="009F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eastAsia="MS Mincho"/>
          <w:sz w:val="16"/>
          <w:szCs w:val="16"/>
        </w:rPr>
      </w:pPr>
    </w:p>
    <w:p w14:paraId="4270950A" w14:textId="77777777" w:rsidR="00BA2E5E" w:rsidRPr="000962DD" w:rsidRDefault="00BA2E5E" w:rsidP="00691764">
      <w:pPr>
        <w:pStyle w:val="KOPbijlagen"/>
        <w:rPr>
          <w:rFonts w:ascii="Calibri" w:hAnsi="Calibri" w:cs="Arial"/>
          <w:bCs/>
          <w:sz w:val="22"/>
          <w:szCs w:val="22"/>
        </w:rPr>
      </w:pPr>
    </w:p>
    <w:bookmarkStart w:id="2" w:name="_Hlk209697233"/>
    <w:p w14:paraId="2602ACB7" w14:textId="77777777" w:rsidR="00691764" w:rsidRDefault="00691764" w:rsidP="00691764">
      <w:pPr>
        <w:pStyle w:val="KOPbijlagen"/>
        <w:rPr>
          <w:rFonts w:ascii="Calibri" w:hAnsi="Calibri" w:cs="Arial"/>
          <w:b w:val="0"/>
          <w:bCs/>
          <w:sz w:val="22"/>
          <w:szCs w:val="22"/>
        </w:rPr>
      </w:pPr>
      <w:r w:rsidRPr="000962DD">
        <w:rPr>
          <w:rFonts w:ascii="Calibri" w:hAnsi="Calibri" w:cs="Arial"/>
          <w:b w:val="0"/>
          <w:bCs/>
          <w:sz w:val="22"/>
          <w:szCs w:val="22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0962DD">
        <w:rPr>
          <w:rFonts w:ascii="Calibri" w:hAnsi="Calibri" w:cs="Arial"/>
          <w:b w:val="0"/>
          <w:bCs/>
          <w:sz w:val="22"/>
          <w:szCs w:val="22"/>
        </w:rPr>
        <w:instrText xml:space="preserve"> FORMCHECKBOX </w:instrText>
      </w:r>
      <w:r w:rsidRPr="000962DD">
        <w:rPr>
          <w:rFonts w:ascii="Calibri" w:hAnsi="Calibri" w:cs="Arial"/>
          <w:b w:val="0"/>
          <w:bCs/>
          <w:sz w:val="22"/>
          <w:szCs w:val="22"/>
        </w:rPr>
      </w:r>
      <w:r w:rsidRPr="000962DD">
        <w:rPr>
          <w:rFonts w:ascii="Calibri" w:hAnsi="Calibri" w:cs="Arial"/>
          <w:b w:val="0"/>
          <w:bCs/>
          <w:sz w:val="22"/>
          <w:szCs w:val="22"/>
        </w:rPr>
        <w:fldChar w:fldCharType="separate"/>
      </w:r>
      <w:r w:rsidRPr="000962DD">
        <w:rPr>
          <w:rFonts w:ascii="Calibri" w:hAnsi="Calibri" w:cs="Arial"/>
          <w:b w:val="0"/>
          <w:bCs/>
          <w:sz w:val="22"/>
          <w:szCs w:val="22"/>
        </w:rPr>
        <w:fldChar w:fldCharType="end"/>
      </w:r>
      <w:r w:rsidRPr="000962DD">
        <w:rPr>
          <w:rFonts w:ascii="Calibri" w:hAnsi="Calibri" w:cs="Arial"/>
          <w:b w:val="0"/>
          <w:bCs/>
          <w:sz w:val="22"/>
          <w:szCs w:val="22"/>
        </w:rPr>
        <w:t xml:space="preserve"> namens de eigen maatschappij</w:t>
      </w:r>
    </w:p>
    <w:bookmarkEnd w:id="2"/>
    <w:p w14:paraId="14AD4DFF" w14:textId="60B46140" w:rsidR="00BA2E5E" w:rsidRPr="00C37CCA" w:rsidRDefault="00BA2E5E" w:rsidP="00691764">
      <w:pPr>
        <w:pStyle w:val="KOPbijlagen"/>
        <w:rPr>
          <w:rFonts w:ascii="Calibri" w:hAnsi="Calibri" w:cs="Arial"/>
          <w:b w:val="0"/>
          <w:bCs/>
          <w:sz w:val="16"/>
          <w:szCs w:val="16"/>
        </w:rPr>
      </w:pPr>
    </w:p>
    <w:tbl>
      <w:tblPr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4345"/>
      </w:tblGrid>
      <w:tr w:rsidR="00BA2E5E" w:rsidRPr="005037CC" w14:paraId="7A9BB5BF" w14:textId="77777777" w:rsidTr="00BA2E5E">
        <w:tc>
          <w:tcPr>
            <w:tcW w:w="1887" w:type="dxa"/>
            <w:shd w:val="clear" w:color="auto" w:fill="156082" w:themeFill="accent1"/>
          </w:tcPr>
          <w:p w14:paraId="414E5E41" w14:textId="77777777" w:rsidR="00BA2E5E" w:rsidRPr="00F74114" w:rsidRDefault="00BA2E5E" w:rsidP="00177157">
            <w:pPr>
              <w:pStyle w:val="KOPbijlagen"/>
              <w:rPr>
                <w:rFonts w:ascii="Calibri" w:hAnsi="Calibri" w:cs="Arial"/>
                <w:bCs/>
                <w:color w:val="FFFFFF" w:themeColor="background1"/>
                <w:sz w:val="22"/>
                <w:szCs w:val="22"/>
              </w:rPr>
            </w:pPr>
            <w:bookmarkStart w:id="3" w:name="_Hlk209696612"/>
            <w:r w:rsidRPr="00F74114">
              <w:rPr>
                <w:rFonts w:ascii="Calibri" w:hAnsi="Calibri" w:cs="Arial"/>
                <w:bCs/>
                <w:color w:val="FFFFFF" w:themeColor="background1"/>
                <w:sz w:val="22"/>
                <w:szCs w:val="22"/>
              </w:rPr>
              <w:t>Rol</w:t>
            </w:r>
          </w:p>
        </w:tc>
        <w:tc>
          <w:tcPr>
            <w:tcW w:w="4345" w:type="dxa"/>
            <w:shd w:val="clear" w:color="auto" w:fill="156082" w:themeFill="accent1"/>
          </w:tcPr>
          <w:p w14:paraId="7682A865" w14:textId="7310633A" w:rsidR="00BA2E5E" w:rsidRPr="00F74114" w:rsidRDefault="00BA2E5E" w:rsidP="00177157">
            <w:pPr>
              <w:pStyle w:val="KOPbijlagen"/>
              <w:rPr>
                <w:rFonts w:ascii="Calibri" w:hAnsi="Calibri" w:cs="Arial"/>
                <w:bCs/>
                <w:color w:val="FFFFFF" w:themeColor="background1"/>
                <w:sz w:val="22"/>
                <w:szCs w:val="22"/>
              </w:rPr>
            </w:pPr>
            <w:r w:rsidRPr="00F74114">
              <w:rPr>
                <w:rFonts w:ascii="Calibri" w:hAnsi="Calibri" w:cs="Arial"/>
                <w:bCs/>
                <w:color w:val="FFFFFF" w:themeColor="background1"/>
                <w:sz w:val="22"/>
                <w:szCs w:val="22"/>
              </w:rPr>
              <w:t>Aandeel in %</w:t>
            </w:r>
            <w:r>
              <w:rPr>
                <w:rFonts w:ascii="Calibri" w:hAnsi="Calibri" w:cs="Arial"/>
                <w:bCs/>
                <w:color w:val="FFFFFF" w:themeColor="background1"/>
                <w:sz w:val="22"/>
                <w:szCs w:val="22"/>
              </w:rPr>
              <w:t xml:space="preserve">  (Leidend </w:t>
            </w:r>
            <w:r w:rsidR="009F7E8B">
              <w:rPr>
                <w:rFonts w:ascii="Calibri" w:hAnsi="Calibri" w:cs="Arial"/>
                <w:bCs/>
                <w:color w:val="FFFFFF" w:themeColor="background1"/>
                <w:sz w:val="22"/>
                <w:szCs w:val="22"/>
              </w:rPr>
              <w:t>of</w:t>
            </w:r>
            <w:r>
              <w:rPr>
                <w:rFonts w:ascii="Calibri" w:hAnsi="Calibri" w:cs="Arial"/>
                <w:bCs/>
                <w:color w:val="FFFFFF" w:themeColor="background1"/>
                <w:sz w:val="22"/>
                <w:szCs w:val="22"/>
              </w:rPr>
              <w:t xml:space="preserve"> Volgend invullen)</w:t>
            </w:r>
          </w:p>
        </w:tc>
      </w:tr>
      <w:tr w:rsidR="00BA2E5E" w:rsidRPr="005037CC" w14:paraId="42A3B4B1" w14:textId="77777777" w:rsidTr="00BA2E5E">
        <w:tc>
          <w:tcPr>
            <w:tcW w:w="1887" w:type="dxa"/>
          </w:tcPr>
          <w:p w14:paraId="429865C2" w14:textId="77777777" w:rsidR="00BA2E5E" w:rsidRPr="000D4358" w:rsidRDefault="00BA2E5E" w:rsidP="00177157">
            <w:pPr>
              <w:pStyle w:val="KOPbijlagen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L</w:t>
            </w:r>
            <w:r w:rsidRPr="000D4358">
              <w:rPr>
                <w:rFonts w:ascii="Calibri" w:hAnsi="Calibri" w:cs="Arial"/>
                <w:bCs/>
                <w:sz w:val="22"/>
                <w:szCs w:val="22"/>
              </w:rPr>
              <w:t>eidend</w:t>
            </w:r>
          </w:p>
        </w:tc>
        <w:tc>
          <w:tcPr>
            <w:tcW w:w="4345" w:type="dxa"/>
          </w:tcPr>
          <w:p w14:paraId="6B84A99A" w14:textId="77777777" w:rsidR="00BA2E5E" w:rsidRPr="005037CC" w:rsidRDefault="00BA2E5E" w:rsidP="00177157">
            <w:pPr>
              <w:pStyle w:val="KOPbijlagen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</w:p>
        </w:tc>
      </w:tr>
      <w:tr w:rsidR="00BA2E5E" w:rsidRPr="005037CC" w14:paraId="1939FD3A" w14:textId="77777777" w:rsidTr="00BA2E5E">
        <w:tc>
          <w:tcPr>
            <w:tcW w:w="1887" w:type="dxa"/>
          </w:tcPr>
          <w:p w14:paraId="1D57B72E" w14:textId="77777777" w:rsidR="00BA2E5E" w:rsidRPr="000D4358" w:rsidRDefault="00BA2E5E" w:rsidP="00177157">
            <w:pPr>
              <w:pStyle w:val="KOPbijlagen"/>
              <w:rPr>
                <w:rFonts w:ascii="Calibri" w:hAnsi="Calibri" w:cs="Arial"/>
                <w:bCs/>
                <w:sz w:val="22"/>
                <w:szCs w:val="22"/>
              </w:rPr>
            </w:pPr>
            <w:r w:rsidRPr="000D4358">
              <w:rPr>
                <w:rFonts w:ascii="Calibri" w:hAnsi="Calibri" w:cs="Arial"/>
                <w:bCs/>
                <w:sz w:val="22"/>
                <w:szCs w:val="22"/>
              </w:rPr>
              <w:t>Volgend</w:t>
            </w:r>
          </w:p>
        </w:tc>
        <w:tc>
          <w:tcPr>
            <w:tcW w:w="4345" w:type="dxa"/>
          </w:tcPr>
          <w:p w14:paraId="491B2120" w14:textId="77777777" w:rsidR="00BA2E5E" w:rsidRPr="00355547" w:rsidRDefault="00BA2E5E" w:rsidP="00177157">
            <w:pPr>
              <w:pStyle w:val="KOPbijlagen"/>
              <w:rPr>
                <w:rFonts w:ascii="Calibri" w:hAnsi="Calibri" w:cs="Arial"/>
                <w:b w:val="0"/>
                <w:bCs/>
                <w:sz w:val="22"/>
                <w:szCs w:val="22"/>
                <w:highlight w:val="black"/>
              </w:rPr>
            </w:pPr>
          </w:p>
        </w:tc>
      </w:tr>
      <w:bookmarkEnd w:id="3"/>
    </w:tbl>
    <w:p w14:paraId="306592C9" w14:textId="77777777" w:rsidR="00BA2E5E" w:rsidRDefault="00BA2E5E" w:rsidP="00C37CCA">
      <w:pPr>
        <w:pStyle w:val="KOPbijlagen"/>
        <w:pBdr>
          <w:bottom w:val="single" w:sz="4" w:space="1" w:color="auto"/>
        </w:pBdr>
        <w:rPr>
          <w:rFonts w:ascii="Calibri" w:hAnsi="Calibri" w:cs="Arial"/>
          <w:b w:val="0"/>
          <w:bCs/>
          <w:sz w:val="22"/>
          <w:szCs w:val="22"/>
        </w:rPr>
      </w:pPr>
    </w:p>
    <w:p w14:paraId="4FA8A7CB" w14:textId="77777777" w:rsidR="00691764" w:rsidRPr="000962DD" w:rsidRDefault="00691764" w:rsidP="00691764">
      <w:pPr>
        <w:pStyle w:val="KOPbijlagen"/>
        <w:rPr>
          <w:rFonts w:ascii="Calibri" w:hAnsi="Calibri" w:cs="Arial"/>
          <w:b w:val="0"/>
          <w:bCs/>
          <w:sz w:val="22"/>
          <w:szCs w:val="22"/>
        </w:rPr>
      </w:pPr>
    </w:p>
    <w:p w14:paraId="143A033F" w14:textId="77777777" w:rsidR="00691764" w:rsidRPr="000962DD" w:rsidRDefault="00691764" w:rsidP="00691764">
      <w:pPr>
        <w:pStyle w:val="KOPbijlagen"/>
        <w:rPr>
          <w:rFonts w:ascii="Calibri" w:hAnsi="Calibri" w:cs="Arial"/>
          <w:b w:val="0"/>
          <w:bCs/>
          <w:sz w:val="22"/>
          <w:szCs w:val="22"/>
        </w:rPr>
      </w:pPr>
      <w:r w:rsidRPr="000962DD">
        <w:rPr>
          <w:rFonts w:ascii="Calibri" w:hAnsi="Calibri" w:cs="Arial"/>
          <w:b w:val="0"/>
          <w:bCs/>
          <w:sz w:val="22"/>
          <w:szCs w:val="22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 w:rsidRPr="000962DD">
        <w:rPr>
          <w:rFonts w:ascii="Calibri" w:hAnsi="Calibri" w:cs="Arial"/>
          <w:b w:val="0"/>
          <w:bCs/>
          <w:sz w:val="22"/>
          <w:szCs w:val="22"/>
        </w:rPr>
        <w:instrText xml:space="preserve"> FORMCHECKBOX </w:instrText>
      </w:r>
      <w:r w:rsidRPr="000962DD">
        <w:rPr>
          <w:rFonts w:ascii="Calibri" w:hAnsi="Calibri" w:cs="Arial"/>
          <w:b w:val="0"/>
          <w:bCs/>
          <w:sz w:val="22"/>
          <w:szCs w:val="22"/>
        </w:rPr>
      </w:r>
      <w:r w:rsidRPr="000962DD">
        <w:rPr>
          <w:rFonts w:ascii="Calibri" w:hAnsi="Calibri" w:cs="Arial"/>
          <w:b w:val="0"/>
          <w:bCs/>
          <w:sz w:val="22"/>
          <w:szCs w:val="22"/>
        </w:rPr>
        <w:fldChar w:fldCharType="separate"/>
      </w:r>
      <w:r w:rsidRPr="000962DD">
        <w:rPr>
          <w:rFonts w:ascii="Calibri" w:hAnsi="Calibri" w:cs="Arial"/>
          <w:b w:val="0"/>
          <w:bCs/>
          <w:sz w:val="22"/>
          <w:szCs w:val="22"/>
        </w:rPr>
        <w:fldChar w:fldCharType="end"/>
      </w:r>
      <w:r w:rsidRPr="000962DD">
        <w:rPr>
          <w:rFonts w:ascii="Calibri" w:hAnsi="Calibri" w:cs="Arial"/>
          <w:b w:val="0"/>
          <w:bCs/>
          <w:sz w:val="22"/>
          <w:szCs w:val="22"/>
        </w:rPr>
        <w:t xml:space="preserve"> als gevolmachtigde van in de in onderstaande tabel vermelde verzekeraar(s):</w:t>
      </w:r>
    </w:p>
    <w:p w14:paraId="25CF5D19" w14:textId="77777777" w:rsidR="00BA2E5E" w:rsidRPr="00C37CCA" w:rsidRDefault="00BA2E5E" w:rsidP="00691764">
      <w:pPr>
        <w:jc w:val="both"/>
        <w:rPr>
          <w:bCs/>
          <w:sz w:val="16"/>
          <w:szCs w:val="16"/>
        </w:rPr>
      </w:pPr>
    </w:p>
    <w:tbl>
      <w:tblPr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4345"/>
      </w:tblGrid>
      <w:tr w:rsidR="00BA2E5E" w:rsidRPr="005037CC" w14:paraId="026BA44B" w14:textId="77777777" w:rsidTr="00BA2E5E">
        <w:tc>
          <w:tcPr>
            <w:tcW w:w="1887" w:type="dxa"/>
            <w:shd w:val="clear" w:color="auto" w:fill="156082" w:themeFill="accent1"/>
          </w:tcPr>
          <w:p w14:paraId="06270473" w14:textId="77777777" w:rsidR="00BA2E5E" w:rsidRPr="00F74114" w:rsidRDefault="00BA2E5E" w:rsidP="003E74BB">
            <w:pPr>
              <w:pStyle w:val="KOPbijlagen"/>
              <w:rPr>
                <w:rFonts w:ascii="Calibri" w:hAnsi="Calibri" w:cs="Arial"/>
                <w:bCs/>
                <w:color w:val="FFFFFF" w:themeColor="background1"/>
                <w:sz w:val="22"/>
                <w:szCs w:val="22"/>
              </w:rPr>
            </w:pPr>
            <w:r w:rsidRPr="00F74114">
              <w:rPr>
                <w:rFonts w:ascii="Calibri" w:hAnsi="Calibri" w:cs="Arial"/>
                <w:bCs/>
                <w:color w:val="FFFFFF" w:themeColor="background1"/>
                <w:sz w:val="22"/>
                <w:szCs w:val="22"/>
              </w:rPr>
              <w:t>Rol</w:t>
            </w:r>
          </w:p>
        </w:tc>
        <w:tc>
          <w:tcPr>
            <w:tcW w:w="4345" w:type="dxa"/>
            <w:shd w:val="clear" w:color="auto" w:fill="156082" w:themeFill="accent1"/>
          </w:tcPr>
          <w:p w14:paraId="21E251DF" w14:textId="0F899873" w:rsidR="00BA2E5E" w:rsidRPr="00F74114" w:rsidRDefault="00BA2E5E" w:rsidP="003E74BB">
            <w:pPr>
              <w:pStyle w:val="KOPbijlagen"/>
              <w:rPr>
                <w:rFonts w:ascii="Calibri" w:hAnsi="Calibri" w:cs="Arial"/>
                <w:bCs/>
                <w:color w:val="FFFFFF" w:themeColor="background1"/>
                <w:sz w:val="22"/>
                <w:szCs w:val="22"/>
              </w:rPr>
            </w:pPr>
            <w:r w:rsidRPr="00F74114">
              <w:rPr>
                <w:rFonts w:ascii="Calibri" w:hAnsi="Calibri" w:cs="Arial"/>
                <w:bCs/>
                <w:color w:val="FFFFFF" w:themeColor="background1"/>
                <w:sz w:val="22"/>
                <w:szCs w:val="22"/>
              </w:rPr>
              <w:t>Aandeel in %</w:t>
            </w:r>
            <w:r>
              <w:rPr>
                <w:rFonts w:ascii="Calibri" w:hAnsi="Calibri" w:cs="Arial"/>
                <w:bCs/>
                <w:color w:val="FFFFFF" w:themeColor="background1"/>
                <w:sz w:val="22"/>
                <w:szCs w:val="22"/>
              </w:rPr>
              <w:t xml:space="preserve">  (Leidend </w:t>
            </w:r>
            <w:r w:rsidR="009F7E8B">
              <w:rPr>
                <w:rFonts w:ascii="Calibri" w:hAnsi="Calibri" w:cs="Arial"/>
                <w:bCs/>
                <w:color w:val="FFFFFF" w:themeColor="background1"/>
                <w:sz w:val="22"/>
                <w:szCs w:val="22"/>
              </w:rPr>
              <w:t>of</w:t>
            </w:r>
            <w:r>
              <w:rPr>
                <w:rFonts w:ascii="Calibri" w:hAnsi="Calibri" w:cs="Arial"/>
                <w:bCs/>
                <w:color w:val="FFFFFF" w:themeColor="background1"/>
                <w:sz w:val="22"/>
                <w:szCs w:val="22"/>
              </w:rPr>
              <w:t xml:space="preserve"> Volgend invullen)</w:t>
            </w:r>
          </w:p>
        </w:tc>
      </w:tr>
      <w:tr w:rsidR="00BA2E5E" w:rsidRPr="005037CC" w14:paraId="7EF3673B" w14:textId="77777777" w:rsidTr="00BA2E5E">
        <w:tc>
          <w:tcPr>
            <w:tcW w:w="1887" w:type="dxa"/>
          </w:tcPr>
          <w:p w14:paraId="768A8146" w14:textId="77777777" w:rsidR="00BA2E5E" w:rsidRPr="000D4358" w:rsidRDefault="00BA2E5E" w:rsidP="003E74BB">
            <w:pPr>
              <w:pStyle w:val="KOPbijlagen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L</w:t>
            </w:r>
            <w:r w:rsidRPr="000D4358">
              <w:rPr>
                <w:rFonts w:ascii="Calibri" w:hAnsi="Calibri" w:cs="Arial"/>
                <w:bCs/>
                <w:sz w:val="22"/>
                <w:szCs w:val="22"/>
              </w:rPr>
              <w:t>eidend</w:t>
            </w:r>
          </w:p>
        </w:tc>
        <w:tc>
          <w:tcPr>
            <w:tcW w:w="4345" w:type="dxa"/>
          </w:tcPr>
          <w:p w14:paraId="3A8E44D5" w14:textId="77777777" w:rsidR="00BA2E5E" w:rsidRPr="005037CC" w:rsidRDefault="00BA2E5E" w:rsidP="003E74BB">
            <w:pPr>
              <w:pStyle w:val="KOPbijlagen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</w:p>
        </w:tc>
      </w:tr>
      <w:tr w:rsidR="00BA2E5E" w:rsidRPr="005037CC" w14:paraId="7944E8C5" w14:textId="77777777" w:rsidTr="00BA2E5E">
        <w:tc>
          <w:tcPr>
            <w:tcW w:w="1887" w:type="dxa"/>
          </w:tcPr>
          <w:p w14:paraId="5ACC4A0D" w14:textId="77777777" w:rsidR="00BA2E5E" w:rsidRPr="000D4358" w:rsidRDefault="00BA2E5E" w:rsidP="003E74BB">
            <w:pPr>
              <w:pStyle w:val="KOPbijlagen"/>
              <w:rPr>
                <w:rFonts w:ascii="Calibri" w:hAnsi="Calibri" w:cs="Arial"/>
                <w:bCs/>
                <w:sz w:val="22"/>
                <w:szCs w:val="22"/>
              </w:rPr>
            </w:pPr>
            <w:r w:rsidRPr="000D4358">
              <w:rPr>
                <w:rFonts w:ascii="Calibri" w:hAnsi="Calibri" w:cs="Arial"/>
                <w:bCs/>
                <w:sz w:val="22"/>
                <w:szCs w:val="22"/>
              </w:rPr>
              <w:t>Volgend</w:t>
            </w:r>
          </w:p>
        </w:tc>
        <w:tc>
          <w:tcPr>
            <w:tcW w:w="4345" w:type="dxa"/>
          </w:tcPr>
          <w:p w14:paraId="6A41CC3B" w14:textId="77777777" w:rsidR="00BA2E5E" w:rsidRPr="00355547" w:rsidRDefault="00BA2E5E" w:rsidP="003E74BB">
            <w:pPr>
              <w:pStyle w:val="KOPbijlagen"/>
              <w:rPr>
                <w:rFonts w:ascii="Calibri" w:hAnsi="Calibri" w:cs="Arial"/>
                <w:b w:val="0"/>
                <w:bCs/>
                <w:sz w:val="22"/>
                <w:szCs w:val="22"/>
                <w:highlight w:val="black"/>
              </w:rPr>
            </w:pPr>
          </w:p>
        </w:tc>
      </w:tr>
    </w:tbl>
    <w:p w14:paraId="4669615C" w14:textId="77777777" w:rsidR="00BA2E5E" w:rsidRPr="00C37CCA" w:rsidRDefault="00BA2E5E" w:rsidP="00691764">
      <w:pPr>
        <w:jc w:val="both"/>
        <w:rPr>
          <w:bCs/>
          <w:sz w:val="16"/>
          <w:szCs w:val="16"/>
        </w:rPr>
      </w:pPr>
    </w:p>
    <w:p w14:paraId="109B3BF7" w14:textId="75728BC8" w:rsidR="00691764" w:rsidRDefault="00691764" w:rsidP="00691764">
      <w:pPr>
        <w:jc w:val="both"/>
        <w:rPr>
          <w:bCs/>
        </w:rPr>
      </w:pPr>
      <w:r w:rsidRPr="000962DD">
        <w:rPr>
          <w:bCs/>
        </w:rPr>
        <w:t xml:space="preserve">In onderstaand overzicht dient in geval van één of meerdere </w:t>
      </w:r>
      <w:r w:rsidRPr="000D4358">
        <w:rPr>
          <w:b/>
          <w:bCs/>
        </w:rPr>
        <w:t>volmachten</w:t>
      </w:r>
      <w:r w:rsidRPr="000962DD">
        <w:rPr>
          <w:bCs/>
        </w:rPr>
        <w:t xml:space="preserve"> een opgave te worden verstrekt van volmachtgevers.</w:t>
      </w:r>
      <w:r>
        <w:rPr>
          <w:bCs/>
        </w:rPr>
        <w:t xml:space="preserve"> Inschrijver verklaart dat de inschrijver daadwerkelijk kan beschikken over de middelen van genoemde derde(n) bij de uitvoering van de overeenkomst. </w:t>
      </w:r>
    </w:p>
    <w:tbl>
      <w:tblPr>
        <w:tblW w:w="9214" w:type="dxa"/>
        <w:tblInd w:w="-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352"/>
        <w:gridCol w:w="2862"/>
      </w:tblGrid>
      <w:tr w:rsidR="00691764" w:rsidRPr="000962DD" w14:paraId="539F8E0A" w14:textId="77777777" w:rsidTr="009F7E8B"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56082" w:themeFill="accent1"/>
          </w:tcPr>
          <w:p w14:paraId="2E582F6C" w14:textId="77777777" w:rsidR="00691764" w:rsidRPr="007E6BFB" w:rsidRDefault="00691764" w:rsidP="00840404">
            <w:pPr>
              <w:jc w:val="center"/>
              <w:rPr>
                <w:b/>
                <w:bCs/>
                <w:color w:val="FFFFFF" w:themeColor="background1"/>
              </w:rPr>
            </w:pPr>
            <w:r w:rsidRPr="007E6BFB">
              <w:rPr>
                <w:b/>
                <w:bCs/>
                <w:color w:val="FFFFFF" w:themeColor="background1"/>
              </w:rPr>
              <w:t>Verzekeraar</w:t>
            </w:r>
          </w:p>
        </w:tc>
        <w:tc>
          <w:tcPr>
            <w:tcW w:w="28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56082" w:themeFill="accent1"/>
          </w:tcPr>
          <w:p w14:paraId="08202106" w14:textId="359BD0A6" w:rsidR="00691764" w:rsidRPr="007E6BFB" w:rsidRDefault="00691764" w:rsidP="00840404">
            <w:pPr>
              <w:jc w:val="center"/>
              <w:rPr>
                <w:b/>
                <w:bCs/>
                <w:color w:val="FFFFFF" w:themeColor="background1"/>
              </w:rPr>
            </w:pPr>
            <w:r w:rsidRPr="007E6BFB">
              <w:rPr>
                <w:b/>
                <w:bCs/>
                <w:color w:val="FFFFFF" w:themeColor="background1"/>
              </w:rPr>
              <w:t>Aandeel</w:t>
            </w:r>
          </w:p>
        </w:tc>
      </w:tr>
      <w:tr w:rsidR="00691764" w:rsidRPr="000962DD" w14:paraId="372E6590" w14:textId="77777777" w:rsidTr="009F7E8B"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EB94" w14:textId="77777777" w:rsidR="00691764" w:rsidRPr="000962DD" w:rsidRDefault="00691764" w:rsidP="00840404">
            <w:pPr>
              <w:jc w:val="both"/>
              <w:rPr>
                <w:bCs/>
              </w:rPr>
            </w:pPr>
            <w:r w:rsidRPr="000962DD">
              <w:rPr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0962DD">
              <w:rPr>
                <w:bCs/>
              </w:rPr>
              <w:instrText xml:space="preserve"> FORMTEXT </w:instrText>
            </w:r>
            <w:r w:rsidRPr="000962DD">
              <w:rPr>
                <w:bCs/>
              </w:rPr>
            </w:r>
            <w:r w:rsidRPr="000962DD">
              <w:rPr>
                <w:bCs/>
              </w:rPr>
              <w:fldChar w:fldCharType="separate"/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fldChar w:fldCharType="end"/>
            </w:r>
          </w:p>
        </w:tc>
        <w:tc>
          <w:tcPr>
            <w:tcW w:w="28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4D5A" w14:textId="77777777" w:rsidR="00691764" w:rsidRPr="000962DD" w:rsidRDefault="00691764" w:rsidP="00840404">
            <w:pPr>
              <w:jc w:val="both"/>
              <w:rPr>
                <w:bCs/>
              </w:rPr>
            </w:pPr>
            <w:r w:rsidRPr="000962DD">
              <w:rPr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0962DD">
              <w:rPr>
                <w:bCs/>
              </w:rPr>
              <w:instrText xml:space="preserve"> FORMTEXT </w:instrText>
            </w:r>
            <w:r w:rsidRPr="000962DD">
              <w:rPr>
                <w:bCs/>
              </w:rPr>
            </w:r>
            <w:r w:rsidRPr="000962DD">
              <w:rPr>
                <w:bCs/>
              </w:rPr>
              <w:fldChar w:fldCharType="separate"/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fldChar w:fldCharType="end"/>
            </w:r>
          </w:p>
        </w:tc>
      </w:tr>
      <w:tr w:rsidR="00691764" w:rsidRPr="000962DD" w14:paraId="4A0D56C8" w14:textId="77777777" w:rsidTr="009F7E8B"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2680" w14:textId="77777777" w:rsidR="00691764" w:rsidRPr="000962DD" w:rsidRDefault="00691764" w:rsidP="00840404">
            <w:pPr>
              <w:jc w:val="both"/>
              <w:rPr>
                <w:bCs/>
              </w:rPr>
            </w:pPr>
            <w:r w:rsidRPr="000962DD">
              <w:rPr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0962DD">
              <w:rPr>
                <w:bCs/>
              </w:rPr>
              <w:instrText xml:space="preserve"> FORMTEXT </w:instrText>
            </w:r>
            <w:r w:rsidRPr="000962DD">
              <w:rPr>
                <w:bCs/>
              </w:rPr>
            </w:r>
            <w:r w:rsidRPr="000962DD">
              <w:rPr>
                <w:bCs/>
              </w:rPr>
              <w:fldChar w:fldCharType="separate"/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fldChar w:fldCharType="end"/>
            </w:r>
          </w:p>
        </w:tc>
        <w:tc>
          <w:tcPr>
            <w:tcW w:w="28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A02B" w14:textId="77777777" w:rsidR="00691764" w:rsidRPr="000962DD" w:rsidRDefault="00691764" w:rsidP="00840404">
            <w:pPr>
              <w:jc w:val="both"/>
              <w:rPr>
                <w:bCs/>
              </w:rPr>
            </w:pPr>
            <w:r w:rsidRPr="000962DD">
              <w:rPr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0962DD">
              <w:rPr>
                <w:bCs/>
              </w:rPr>
              <w:instrText xml:space="preserve"> FORMTEXT </w:instrText>
            </w:r>
            <w:r w:rsidRPr="000962DD">
              <w:rPr>
                <w:bCs/>
              </w:rPr>
            </w:r>
            <w:r w:rsidRPr="000962DD">
              <w:rPr>
                <w:bCs/>
              </w:rPr>
              <w:fldChar w:fldCharType="separate"/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fldChar w:fldCharType="end"/>
            </w:r>
          </w:p>
        </w:tc>
      </w:tr>
      <w:tr w:rsidR="00691764" w:rsidRPr="000962DD" w14:paraId="53D2853D" w14:textId="77777777" w:rsidTr="009F7E8B"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033B" w14:textId="77777777" w:rsidR="00691764" w:rsidRPr="000962DD" w:rsidRDefault="00691764" w:rsidP="00840404">
            <w:pPr>
              <w:jc w:val="both"/>
              <w:rPr>
                <w:bCs/>
              </w:rPr>
            </w:pPr>
            <w:r w:rsidRPr="000962DD">
              <w:rPr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0962DD">
              <w:rPr>
                <w:bCs/>
              </w:rPr>
              <w:instrText xml:space="preserve"> FORMTEXT </w:instrText>
            </w:r>
            <w:r w:rsidRPr="000962DD">
              <w:rPr>
                <w:bCs/>
              </w:rPr>
            </w:r>
            <w:r w:rsidRPr="000962DD">
              <w:rPr>
                <w:bCs/>
              </w:rPr>
              <w:fldChar w:fldCharType="separate"/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fldChar w:fldCharType="end"/>
            </w:r>
          </w:p>
        </w:tc>
        <w:tc>
          <w:tcPr>
            <w:tcW w:w="28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F7B3" w14:textId="77777777" w:rsidR="00691764" w:rsidRPr="000962DD" w:rsidRDefault="00691764" w:rsidP="00840404">
            <w:pPr>
              <w:jc w:val="both"/>
              <w:rPr>
                <w:bCs/>
              </w:rPr>
            </w:pPr>
            <w:r w:rsidRPr="000962DD">
              <w:rPr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0962DD">
              <w:rPr>
                <w:bCs/>
              </w:rPr>
              <w:instrText xml:space="preserve"> FORMTEXT </w:instrText>
            </w:r>
            <w:r w:rsidRPr="000962DD">
              <w:rPr>
                <w:bCs/>
              </w:rPr>
            </w:r>
            <w:r w:rsidRPr="000962DD">
              <w:rPr>
                <w:bCs/>
              </w:rPr>
              <w:fldChar w:fldCharType="separate"/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fldChar w:fldCharType="end"/>
            </w:r>
          </w:p>
        </w:tc>
      </w:tr>
      <w:tr w:rsidR="00691764" w:rsidRPr="000962DD" w14:paraId="5989EC4F" w14:textId="77777777" w:rsidTr="009F7E8B"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4EB3" w14:textId="77777777" w:rsidR="00691764" w:rsidRPr="000962DD" w:rsidRDefault="00691764" w:rsidP="00840404">
            <w:pPr>
              <w:jc w:val="both"/>
              <w:rPr>
                <w:bCs/>
              </w:rPr>
            </w:pPr>
            <w:r w:rsidRPr="000962DD">
              <w:rPr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0962DD">
              <w:rPr>
                <w:bCs/>
              </w:rPr>
              <w:instrText xml:space="preserve"> FORMTEXT </w:instrText>
            </w:r>
            <w:r w:rsidRPr="000962DD">
              <w:rPr>
                <w:bCs/>
              </w:rPr>
            </w:r>
            <w:r w:rsidRPr="000962DD">
              <w:rPr>
                <w:bCs/>
              </w:rPr>
              <w:fldChar w:fldCharType="separate"/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fldChar w:fldCharType="end"/>
            </w:r>
          </w:p>
        </w:tc>
        <w:tc>
          <w:tcPr>
            <w:tcW w:w="28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0531" w14:textId="77777777" w:rsidR="00691764" w:rsidRPr="000962DD" w:rsidRDefault="00691764" w:rsidP="00840404">
            <w:pPr>
              <w:jc w:val="both"/>
              <w:rPr>
                <w:bCs/>
              </w:rPr>
            </w:pPr>
            <w:r w:rsidRPr="000962DD">
              <w:rPr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0962DD">
              <w:rPr>
                <w:bCs/>
              </w:rPr>
              <w:instrText xml:space="preserve"> FORMTEXT </w:instrText>
            </w:r>
            <w:r w:rsidRPr="000962DD">
              <w:rPr>
                <w:bCs/>
              </w:rPr>
            </w:r>
            <w:r w:rsidRPr="000962DD">
              <w:rPr>
                <w:bCs/>
              </w:rPr>
              <w:fldChar w:fldCharType="separate"/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t> </w:t>
            </w:r>
            <w:r w:rsidRPr="000962DD">
              <w:rPr>
                <w:bCs/>
              </w:rPr>
              <w:fldChar w:fldCharType="end"/>
            </w:r>
          </w:p>
        </w:tc>
      </w:tr>
    </w:tbl>
    <w:p w14:paraId="16FB3879" w14:textId="2EDF7316" w:rsidR="00C37CCA" w:rsidRDefault="00C37CCA" w:rsidP="009F7E8B">
      <w:pPr>
        <w:pStyle w:val="KOPbijlagen"/>
        <w:rPr>
          <w:rFonts w:ascii="Calibri" w:hAnsi="Calibri" w:cs="Arial"/>
          <w:b w:val="0"/>
          <w:bCs/>
          <w:sz w:val="22"/>
          <w:szCs w:val="22"/>
        </w:rPr>
      </w:pPr>
      <w:r w:rsidRPr="00C37CCA">
        <w:rPr>
          <w:rFonts w:ascii="Calibri" w:hAnsi="Calibri" w:cs="Arial"/>
          <w:b w:val="0"/>
          <w:bCs/>
          <w:sz w:val="22"/>
          <w:szCs w:val="22"/>
        </w:rPr>
        <w:t>Ondergetekende zal in plaats van bovenstaand overzicht een aparte bijlage toevoegen.</w:t>
      </w:r>
    </w:p>
    <w:bookmarkStart w:id="4" w:name="_Hlk209697259"/>
    <w:p w14:paraId="767C6241" w14:textId="53F802B2" w:rsidR="00C37CCA" w:rsidRDefault="00C37CCA" w:rsidP="00C37CCA">
      <w:pPr>
        <w:pStyle w:val="KOPbijlagen"/>
        <w:rPr>
          <w:rFonts w:ascii="Calibri" w:hAnsi="Calibri" w:cs="Arial"/>
          <w:b w:val="0"/>
          <w:bCs/>
          <w:sz w:val="22"/>
          <w:szCs w:val="22"/>
        </w:rPr>
      </w:pPr>
      <w:r w:rsidRPr="000962DD">
        <w:rPr>
          <w:rFonts w:ascii="Calibri" w:hAnsi="Calibri" w:cs="Arial"/>
          <w:b w:val="0"/>
          <w:bCs/>
          <w:sz w:val="22"/>
          <w:szCs w:val="22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0962DD">
        <w:rPr>
          <w:rFonts w:ascii="Calibri" w:hAnsi="Calibri" w:cs="Arial"/>
          <w:b w:val="0"/>
          <w:bCs/>
          <w:sz w:val="22"/>
          <w:szCs w:val="22"/>
        </w:rPr>
        <w:instrText xml:space="preserve"> FORMCHECKBOX </w:instrText>
      </w:r>
      <w:r w:rsidRPr="000962DD">
        <w:rPr>
          <w:rFonts w:ascii="Calibri" w:hAnsi="Calibri" w:cs="Arial"/>
          <w:b w:val="0"/>
          <w:bCs/>
          <w:sz w:val="22"/>
          <w:szCs w:val="22"/>
        </w:rPr>
      </w:r>
      <w:r w:rsidRPr="000962DD">
        <w:rPr>
          <w:rFonts w:ascii="Calibri" w:hAnsi="Calibri" w:cs="Arial"/>
          <w:b w:val="0"/>
          <w:bCs/>
          <w:sz w:val="22"/>
          <w:szCs w:val="22"/>
        </w:rPr>
        <w:fldChar w:fldCharType="separate"/>
      </w:r>
      <w:r w:rsidRPr="000962DD">
        <w:rPr>
          <w:rFonts w:ascii="Calibri" w:hAnsi="Calibri" w:cs="Arial"/>
          <w:b w:val="0"/>
          <w:bCs/>
          <w:sz w:val="22"/>
          <w:szCs w:val="22"/>
        </w:rPr>
        <w:fldChar w:fldCharType="end"/>
      </w:r>
      <w:r w:rsidRPr="000962DD">
        <w:rPr>
          <w:rFonts w:ascii="Calibri" w:hAnsi="Calibri" w:cs="Arial"/>
          <w:b w:val="0"/>
          <w:bCs/>
          <w:sz w:val="22"/>
          <w:szCs w:val="22"/>
        </w:rPr>
        <w:t xml:space="preserve"> </w:t>
      </w:r>
      <w:r>
        <w:rPr>
          <w:rFonts w:ascii="Calibri" w:hAnsi="Calibri" w:cs="Arial"/>
          <w:b w:val="0"/>
          <w:bCs/>
          <w:sz w:val="22"/>
          <w:szCs w:val="22"/>
        </w:rPr>
        <w:t xml:space="preserve">Nee </w:t>
      </w:r>
      <w:r>
        <w:rPr>
          <w:rFonts w:ascii="Calibri" w:hAnsi="Calibri" w:cs="Arial"/>
          <w:b w:val="0"/>
          <w:bCs/>
          <w:sz w:val="22"/>
          <w:szCs w:val="22"/>
        </w:rPr>
        <w:tab/>
      </w:r>
      <w:r w:rsidRPr="000962DD">
        <w:rPr>
          <w:rFonts w:ascii="Calibri" w:hAnsi="Calibri" w:cs="Arial"/>
          <w:b w:val="0"/>
          <w:bCs/>
          <w:sz w:val="22"/>
          <w:szCs w:val="22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0962DD">
        <w:rPr>
          <w:rFonts w:ascii="Calibri" w:hAnsi="Calibri" w:cs="Arial"/>
          <w:b w:val="0"/>
          <w:bCs/>
          <w:sz w:val="22"/>
          <w:szCs w:val="22"/>
        </w:rPr>
        <w:instrText xml:space="preserve"> FORMCHECKBOX </w:instrText>
      </w:r>
      <w:r w:rsidRPr="000962DD">
        <w:rPr>
          <w:rFonts w:ascii="Calibri" w:hAnsi="Calibri" w:cs="Arial"/>
          <w:b w:val="0"/>
          <w:bCs/>
          <w:sz w:val="22"/>
          <w:szCs w:val="22"/>
        </w:rPr>
      </w:r>
      <w:r w:rsidRPr="000962DD">
        <w:rPr>
          <w:rFonts w:ascii="Calibri" w:hAnsi="Calibri" w:cs="Arial"/>
          <w:b w:val="0"/>
          <w:bCs/>
          <w:sz w:val="22"/>
          <w:szCs w:val="22"/>
        </w:rPr>
        <w:fldChar w:fldCharType="separate"/>
      </w:r>
      <w:r w:rsidRPr="000962DD">
        <w:rPr>
          <w:rFonts w:ascii="Calibri" w:hAnsi="Calibri" w:cs="Arial"/>
          <w:b w:val="0"/>
          <w:bCs/>
          <w:sz w:val="22"/>
          <w:szCs w:val="22"/>
        </w:rPr>
        <w:fldChar w:fldCharType="end"/>
      </w:r>
      <w:r w:rsidRPr="000962DD">
        <w:rPr>
          <w:rFonts w:ascii="Calibri" w:hAnsi="Calibri" w:cs="Arial"/>
          <w:b w:val="0"/>
          <w:bCs/>
          <w:sz w:val="22"/>
          <w:szCs w:val="22"/>
        </w:rPr>
        <w:t xml:space="preserve"> </w:t>
      </w:r>
      <w:r>
        <w:rPr>
          <w:rFonts w:ascii="Calibri" w:hAnsi="Calibri" w:cs="Arial"/>
          <w:b w:val="0"/>
          <w:bCs/>
          <w:sz w:val="22"/>
          <w:szCs w:val="22"/>
        </w:rPr>
        <w:t>Ja, bijlage nummer …..</w:t>
      </w:r>
      <w:r>
        <w:rPr>
          <w:rFonts w:ascii="Calibri" w:hAnsi="Calibri" w:cs="Arial"/>
          <w:b w:val="0"/>
          <w:bCs/>
          <w:sz w:val="22"/>
          <w:szCs w:val="22"/>
        </w:rPr>
        <w:tab/>
      </w:r>
    </w:p>
    <w:bookmarkEnd w:id="4"/>
    <w:p w14:paraId="545AAEEF" w14:textId="77777777" w:rsidR="00C37CCA" w:rsidRPr="009F7E8B" w:rsidRDefault="00C37CCA" w:rsidP="00C37CCA">
      <w:pPr>
        <w:pStyle w:val="KOPbijlagen"/>
        <w:pBdr>
          <w:bottom w:val="single" w:sz="4" w:space="1" w:color="auto"/>
        </w:pBdr>
        <w:rPr>
          <w:rFonts w:ascii="Calibri" w:hAnsi="Calibri" w:cs="Arial"/>
          <w:b w:val="0"/>
          <w:bCs/>
          <w:sz w:val="16"/>
          <w:szCs w:val="16"/>
        </w:rPr>
      </w:pPr>
    </w:p>
    <w:p w14:paraId="0EAB73EB" w14:textId="77777777" w:rsidR="00691764" w:rsidRDefault="00691764" w:rsidP="00691764">
      <w:pPr>
        <w:tabs>
          <w:tab w:val="num" w:pos="0"/>
        </w:tabs>
        <w:jc w:val="both"/>
      </w:pPr>
      <w:r w:rsidRPr="000962DD">
        <w:t>De inschrijver verklaart dat</w:t>
      </w:r>
      <w:r>
        <w:t xml:space="preserve"> d</w:t>
      </w:r>
      <w:r w:rsidRPr="000962DD">
        <w:t xml:space="preserve">eze aanbieding wordt gedaan overeenkomstig de bepalingen van het aanbestedingsdocument </w:t>
      </w:r>
      <w:r w:rsidRPr="00AE75D3">
        <w:t>“Uitgebreide gevarenverzekering</w:t>
      </w:r>
      <w:r>
        <w:t xml:space="preserve"> 2026 ev</w:t>
      </w:r>
      <w:r w:rsidRPr="00AE75D3">
        <w:t>”</w:t>
      </w:r>
      <w:r w:rsidRPr="000962DD">
        <w:t xml:space="preserve"> en met inachtneming van de bepalingen en gegevens zoals deze zijn omschreven in genoemd aanbestedingsdocument, de bijbehorende sluitnota en de eventuele nota van inlichtingen.</w:t>
      </w:r>
    </w:p>
    <w:p w14:paraId="31359E85" w14:textId="77777777" w:rsidR="009F7E8B" w:rsidRDefault="009F7E8B" w:rsidP="00691764">
      <w:pPr>
        <w:tabs>
          <w:tab w:val="num" w:pos="0"/>
        </w:tabs>
        <w:jc w:val="both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977"/>
      </w:tblGrid>
      <w:tr w:rsidR="00691764" w:rsidRPr="007E6BFB" w14:paraId="62561AC1" w14:textId="77777777" w:rsidTr="00840404">
        <w:trPr>
          <w:trHeight w:hRule="exact" w:val="397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156082" w:themeFill="accent1"/>
          </w:tcPr>
          <w:p w14:paraId="7EE99716" w14:textId="77777777" w:rsidR="00691764" w:rsidRPr="007E6BFB" w:rsidRDefault="00691764" w:rsidP="00840404">
            <w:pPr>
              <w:spacing w:before="120" w:after="120"/>
              <w:jc w:val="both"/>
              <w:rPr>
                <w:b/>
                <w:color w:val="FFFFFF" w:themeColor="background1"/>
              </w:rPr>
            </w:pPr>
            <w:r w:rsidRPr="007E6BFB">
              <w:rPr>
                <w:b/>
                <w:color w:val="FFFFFF" w:themeColor="background1"/>
              </w:rPr>
              <w:t>Ondertekening</w:t>
            </w:r>
          </w:p>
        </w:tc>
      </w:tr>
      <w:tr w:rsidR="00691764" w:rsidRPr="000962DD" w14:paraId="672BC636" w14:textId="77777777" w:rsidTr="00840404">
        <w:trPr>
          <w:trHeight w:hRule="exact" w:val="567"/>
        </w:trPr>
        <w:tc>
          <w:tcPr>
            <w:tcW w:w="1843" w:type="dxa"/>
            <w:vAlign w:val="center"/>
          </w:tcPr>
          <w:p w14:paraId="1C4D5062" w14:textId="77777777" w:rsidR="00691764" w:rsidRPr="000962DD" w:rsidRDefault="00691764" w:rsidP="00840404">
            <w:pPr>
              <w:jc w:val="both"/>
              <w:rPr>
                <w:b/>
              </w:rPr>
            </w:pPr>
          </w:p>
          <w:p w14:paraId="5D117327" w14:textId="77777777" w:rsidR="00691764" w:rsidRPr="000962DD" w:rsidRDefault="00691764" w:rsidP="00840404">
            <w:pPr>
              <w:jc w:val="both"/>
              <w:rPr>
                <w:b/>
              </w:rPr>
            </w:pPr>
            <w:r w:rsidRPr="000962DD">
              <w:rPr>
                <w:b/>
              </w:rPr>
              <w:t>Plaats</w:t>
            </w:r>
          </w:p>
          <w:p w14:paraId="017B77D0" w14:textId="77777777" w:rsidR="00691764" w:rsidRPr="000962DD" w:rsidRDefault="00691764" w:rsidP="00840404">
            <w:pPr>
              <w:jc w:val="both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78B01577" w14:textId="77777777" w:rsidR="00691764" w:rsidRPr="000962DD" w:rsidRDefault="00691764" w:rsidP="00840404">
            <w:pPr>
              <w:jc w:val="both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6346B33" w14:textId="77777777" w:rsidR="00691764" w:rsidRPr="000962DD" w:rsidRDefault="00691764" w:rsidP="00840404">
            <w:pPr>
              <w:jc w:val="both"/>
              <w:rPr>
                <w:b/>
              </w:rPr>
            </w:pPr>
          </w:p>
          <w:p w14:paraId="74013102" w14:textId="77777777" w:rsidR="00691764" w:rsidRPr="000962DD" w:rsidRDefault="00691764" w:rsidP="00840404">
            <w:pPr>
              <w:jc w:val="both"/>
              <w:rPr>
                <w:b/>
              </w:rPr>
            </w:pPr>
            <w:r w:rsidRPr="000962DD">
              <w:rPr>
                <w:b/>
              </w:rPr>
              <w:t>Datum</w:t>
            </w:r>
          </w:p>
          <w:p w14:paraId="6CC1FD61" w14:textId="77777777" w:rsidR="00691764" w:rsidRPr="000962DD" w:rsidRDefault="00691764" w:rsidP="00840404">
            <w:pPr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6922628E" w14:textId="77777777" w:rsidR="00691764" w:rsidRPr="000962DD" w:rsidRDefault="00691764" w:rsidP="00840404">
            <w:pPr>
              <w:jc w:val="both"/>
              <w:rPr>
                <w:b/>
                <w:u w:val="single"/>
              </w:rPr>
            </w:pPr>
          </w:p>
        </w:tc>
      </w:tr>
      <w:tr w:rsidR="00691764" w:rsidRPr="000962DD" w14:paraId="1C746CBB" w14:textId="77777777" w:rsidTr="00840404">
        <w:trPr>
          <w:trHeight w:hRule="exact" w:val="567"/>
        </w:trPr>
        <w:tc>
          <w:tcPr>
            <w:tcW w:w="1843" w:type="dxa"/>
            <w:vAlign w:val="center"/>
          </w:tcPr>
          <w:p w14:paraId="156003A6" w14:textId="77777777" w:rsidR="00691764" w:rsidRPr="000962DD" w:rsidRDefault="00691764" w:rsidP="00840404">
            <w:pPr>
              <w:jc w:val="both"/>
              <w:rPr>
                <w:b/>
              </w:rPr>
            </w:pPr>
          </w:p>
          <w:p w14:paraId="1F78BEB7" w14:textId="77777777" w:rsidR="00691764" w:rsidRPr="000962DD" w:rsidRDefault="00691764" w:rsidP="00840404">
            <w:pPr>
              <w:jc w:val="both"/>
              <w:rPr>
                <w:b/>
              </w:rPr>
            </w:pPr>
            <w:r w:rsidRPr="000962DD">
              <w:rPr>
                <w:b/>
              </w:rPr>
              <w:t>Naam</w:t>
            </w:r>
          </w:p>
          <w:p w14:paraId="763929ED" w14:textId="77777777" w:rsidR="00691764" w:rsidRPr="000962DD" w:rsidRDefault="00691764" w:rsidP="00840404">
            <w:pPr>
              <w:jc w:val="both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0A0A52D3" w14:textId="77777777" w:rsidR="00691764" w:rsidRPr="000962DD" w:rsidRDefault="00691764" w:rsidP="00840404">
            <w:pPr>
              <w:jc w:val="both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9182784" w14:textId="77777777" w:rsidR="00691764" w:rsidRPr="000962DD" w:rsidRDefault="00691764" w:rsidP="00840404">
            <w:pPr>
              <w:jc w:val="both"/>
              <w:rPr>
                <w:b/>
              </w:rPr>
            </w:pPr>
          </w:p>
          <w:p w14:paraId="3EB0DC01" w14:textId="77777777" w:rsidR="00691764" w:rsidRPr="000962DD" w:rsidRDefault="00691764" w:rsidP="00840404">
            <w:pPr>
              <w:jc w:val="both"/>
              <w:rPr>
                <w:b/>
              </w:rPr>
            </w:pPr>
            <w:r w:rsidRPr="000962DD">
              <w:rPr>
                <w:b/>
              </w:rPr>
              <w:t>Functie</w:t>
            </w:r>
          </w:p>
          <w:p w14:paraId="21F4DF2B" w14:textId="77777777" w:rsidR="00691764" w:rsidRPr="000962DD" w:rsidRDefault="00691764" w:rsidP="00840404">
            <w:pPr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4A222F11" w14:textId="77777777" w:rsidR="00691764" w:rsidRPr="000962DD" w:rsidRDefault="00691764" w:rsidP="00840404">
            <w:pPr>
              <w:jc w:val="both"/>
              <w:rPr>
                <w:b/>
                <w:u w:val="single"/>
              </w:rPr>
            </w:pPr>
          </w:p>
        </w:tc>
      </w:tr>
      <w:tr w:rsidR="00691764" w:rsidRPr="000962DD" w14:paraId="2144110E" w14:textId="77777777" w:rsidTr="00840404">
        <w:trPr>
          <w:trHeight w:hRule="exact" w:val="740"/>
        </w:trPr>
        <w:tc>
          <w:tcPr>
            <w:tcW w:w="1843" w:type="dxa"/>
          </w:tcPr>
          <w:p w14:paraId="397BF556" w14:textId="77777777" w:rsidR="00691764" w:rsidRPr="000962DD" w:rsidRDefault="00691764" w:rsidP="00840404">
            <w:pPr>
              <w:jc w:val="both"/>
              <w:rPr>
                <w:b/>
              </w:rPr>
            </w:pPr>
          </w:p>
          <w:p w14:paraId="637FAEF2" w14:textId="77777777" w:rsidR="00691764" w:rsidRPr="000962DD" w:rsidRDefault="00691764" w:rsidP="00840404">
            <w:pPr>
              <w:jc w:val="both"/>
              <w:rPr>
                <w:b/>
              </w:rPr>
            </w:pPr>
            <w:r w:rsidRPr="000962DD">
              <w:rPr>
                <w:b/>
              </w:rPr>
              <w:t>Handtekening</w:t>
            </w:r>
          </w:p>
          <w:p w14:paraId="3467576D" w14:textId="77777777" w:rsidR="00691764" w:rsidRPr="000962DD" w:rsidRDefault="00691764" w:rsidP="00840404">
            <w:pPr>
              <w:jc w:val="both"/>
              <w:rPr>
                <w:b/>
              </w:rPr>
            </w:pPr>
          </w:p>
        </w:tc>
        <w:tc>
          <w:tcPr>
            <w:tcW w:w="7513" w:type="dxa"/>
            <w:gridSpan w:val="3"/>
          </w:tcPr>
          <w:p w14:paraId="7B91BE72" w14:textId="77777777" w:rsidR="00691764" w:rsidRPr="000962DD" w:rsidRDefault="00691764" w:rsidP="00840404">
            <w:pPr>
              <w:jc w:val="both"/>
              <w:rPr>
                <w:b/>
                <w:u w:val="single"/>
              </w:rPr>
            </w:pPr>
          </w:p>
        </w:tc>
      </w:tr>
    </w:tbl>
    <w:p w14:paraId="7B06CBE3" w14:textId="77777777" w:rsidR="00333A9B" w:rsidRDefault="00333A9B"/>
    <w:sectPr w:rsidR="00333A9B" w:rsidSect="00C37C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50689"/>
    <w:multiLevelType w:val="multilevel"/>
    <w:tmpl w:val="62DE365C"/>
    <w:styleLink w:val="BIZOB"/>
    <w:lvl w:ilvl="0">
      <w:start w:val="1"/>
      <w:numFmt w:val="decimal"/>
      <w:pStyle w:val="KopBIZO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kopjeBIZO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ubSubkopjeBIZOB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550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64"/>
    <w:rsid w:val="00090D17"/>
    <w:rsid w:val="000E1562"/>
    <w:rsid w:val="00136170"/>
    <w:rsid w:val="0014123F"/>
    <w:rsid w:val="00217864"/>
    <w:rsid w:val="00333A9B"/>
    <w:rsid w:val="003B513F"/>
    <w:rsid w:val="00594C30"/>
    <w:rsid w:val="00691764"/>
    <w:rsid w:val="006C2E19"/>
    <w:rsid w:val="008D673B"/>
    <w:rsid w:val="009F7E8B"/>
    <w:rsid w:val="00BA2E5E"/>
    <w:rsid w:val="00BD1EBA"/>
    <w:rsid w:val="00C37CCA"/>
    <w:rsid w:val="00C535B5"/>
    <w:rsid w:val="00CF7B35"/>
    <w:rsid w:val="00D3066D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5BF6"/>
  <w15:chartTrackingRefBased/>
  <w15:docId w15:val="{B3D6C48F-4B5D-4A7B-A423-7820BEC8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691764"/>
    <w:pPr>
      <w:widowControl w:val="0"/>
      <w:spacing w:after="0" w:line="240" w:lineRule="auto"/>
    </w:pPr>
    <w:rPr>
      <w:rFonts w:ascii="Calibri" w:hAnsi="Calibri" w:cs="Arial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91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1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1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1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1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17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17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17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17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1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1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1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17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17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17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17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17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17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17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1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1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1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1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17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17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17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1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17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1764"/>
    <w:rPr>
      <w:b/>
      <w:bCs/>
      <w:smallCaps/>
      <w:color w:val="0F4761" w:themeColor="accent1" w:themeShade="BF"/>
      <w:spacing w:val="5"/>
    </w:rPr>
  </w:style>
  <w:style w:type="paragraph" w:customStyle="1" w:styleId="KopBIZOB">
    <w:name w:val="Kop BIZOB"/>
    <w:basedOn w:val="Kop1"/>
    <w:next w:val="standaardtekstBIZOB"/>
    <w:link w:val="KopBIZOBChar"/>
    <w:qFormat/>
    <w:rsid w:val="00691764"/>
    <w:pPr>
      <w:numPr>
        <w:numId w:val="1"/>
      </w:numPr>
      <w:spacing w:before="0" w:after="0"/>
    </w:pPr>
    <w:rPr>
      <w:rFonts w:ascii="Calibri" w:hAnsi="Calibri" w:cs="Arial"/>
      <w:b/>
      <w:bCs/>
      <w:color w:val="004379"/>
      <w:sz w:val="32"/>
      <w:szCs w:val="48"/>
    </w:rPr>
  </w:style>
  <w:style w:type="paragraph" w:customStyle="1" w:styleId="SubkopjeBIZOB">
    <w:name w:val="Sub kopje BIZOB"/>
    <w:basedOn w:val="KopBIZOB"/>
    <w:next w:val="standaardtekstBIZOB"/>
    <w:autoRedefine/>
    <w:qFormat/>
    <w:rsid w:val="00691764"/>
    <w:pPr>
      <w:numPr>
        <w:ilvl w:val="1"/>
      </w:numPr>
      <w:tabs>
        <w:tab w:val="left" w:pos="7513"/>
      </w:tabs>
      <w:ind w:left="993" w:hanging="993"/>
    </w:pPr>
    <w:rPr>
      <w:sz w:val="24"/>
      <w:szCs w:val="28"/>
    </w:rPr>
  </w:style>
  <w:style w:type="character" w:customStyle="1" w:styleId="KopBIZOBChar">
    <w:name w:val="Kop BIZOB Char"/>
    <w:basedOn w:val="Standaardalinea-lettertype"/>
    <w:link w:val="KopBIZOB"/>
    <w:rsid w:val="00691764"/>
    <w:rPr>
      <w:rFonts w:ascii="Calibri" w:eastAsiaTheme="majorEastAsia" w:hAnsi="Calibri" w:cs="Arial"/>
      <w:b/>
      <w:bCs/>
      <w:color w:val="004379"/>
      <w:kern w:val="0"/>
      <w:sz w:val="32"/>
      <w:szCs w:val="48"/>
      <w14:ligatures w14:val="none"/>
    </w:rPr>
  </w:style>
  <w:style w:type="paragraph" w:customStyle="1" w:styleId="standaardtekstBIZOB">
    <w:name w:val="standaard tekst BIZOB"/>
    <w:link w:val="standaardtekstBIZOBChar"/>
    <w:qFormat/>
    <w:rsid w:val="00691764"/>
    <w:pPr>
      <w:shd w:val="clear" w:color="auto" w:fill="FFFFFF"/>
      <w:spacing w:after="0" w:line="240" w:lineRule="auto"/>
      <w:jc w:val="both"/>
    </w:pPr>
    <w:rPr>
      <w:rFonts w:eastAsia="Times New Roman" w:cs="Segoe UI"/>
      <w:color w:val="212529"/>
      <w:kern w:val="0"/>
      <w:sz w:val="22"/>
      <w:szCs w:val="22"/>
      <w:lang w:eastAsia="nl-NL"/>
      <w14:ligatures w14:val="none"/>
    </w:rPr>
  </w:style>
  <w:style w:type="character" w:customStyle="1" w:styleId="standaardtekstBIZOBChar">
    <w:name w:val="standaard tekst BIZOB Char"/>
    <w:basedOn w:val="Standaardalinea-lettertype"/>
    <w:link w:val="standaardtekstBIZOB"/>
    <w:rsid w:val="00691764"/>
    <w:rPr>
      <w:rFonts w:eastAsia="Times New Roman" w:cs="Segoe UI"/>
      <w:color w:val="212529"/>
      <w:kern w:val="0"/>
      <w:sz w:val="22"/>
      <w:szCs w:val="22"/>
      <w:shd w:val="clear" w:color="auto" w:fill="FFFFFF"/>
      <w:lang w:eastAsia="nl-NL"/>
      <w14:ligatures w14:val="none"/>
    </w:rPr>
  </w:style>
  <w:style w:type="paragraph" w:customStyle="1" w:styleId="SubSubkopjeBIZOB">
    <w:name w:val="Sub Sub kopje BIZOB"/>
    <w:basedOn w:val="SubkopjeBIZOB"/>
    <w:qFormat/>
    <w:rsid w:val="00691764"/>
    <w:pPr>
      <w:numPr>
        <w:ilvl w:val="2"/>
      </w:numPr>
      <w:ind w:left="992" w:hanging="992"/>
    </w:pPr>
    <w:rPr>
      <w:b w:val="0"/>
    </w:rPr>
  </w:style>
  <w:style w:type="numbering" w:customStyle="1" w:styleId="BIZOB">
    <w:name w:val="BIZOB"/>
    <w:uiPriority w:val="99"/>
    <w:rsid w:val="00691764"/>
    <w:pPr>
      <w:numPr>
        <w:numId w:val="1"/>
      </w:numPr>
    </w:pPr>
  </w:style>
  <w:style w:type="paragraph" w:styleId="Plattetekst">
    <w:name w:val="Body Text"/>
    <w:basedOn w:val="Standaard"/>
    <w:link w:val="PlattetekstChar"/>
    <w:rsid w:val="00691764"/>
    <w:pPr>
      <w:widowControl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691764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customStyle="1" w:styleId="KOPbijlagen">
    <w:name w:val="KOP bijlagen"/>
    <w:basedOn w:val="Standaard"/>
    <w:qFormat/>
    <w:rsid w:val="00691764"/>
    <w:pPr>
      <w:widowControl/>
    </w:pPr>
    <w:rPr>
      <w:rFonts w:ascii="Trebuchet MS" w:eastAsia="Times New Roman" w:hAnsi="Trebuchet MS" w:cs="Trebuchet MS"/>
      <w:b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van der Burgt</dc:creator>
  <cp:keywords/>
  <dc:description/>
  <cp:lastModifiedBy>Roland van der Burgt</cp:lastModifiedBy>
  <cp:revision>3</cp:revision>
  <dcterms:created xsi:type="dcterms:W3CDTF">2025-10-01T07:57:00Z</dcterms:created>
  <dcterms:modified xsi:type="dcterms:W3CDTF">2025-10-01T07:57:00Z</dcterms:modified>
</cp:coreProperties>
</file>