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660ABC6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5937DF" w:rsidRPr="005937DF">
              <w:rPr>
                <w:rFonts w:asciiTheme="minorHAnsi" w:hAnsiTheme="minorHAnsi" w:cs="Arial"/>
                <w:sz w:val="22"/>
                <w:szCs w:val="22"/>
              </w:rPr>
              <w:t>Aantoonbare ervaring met het uitvoeren van werkzaamheden met getrokken werktuigen en machines in beperkte ruimtes en op kwetsbare ondergronden, waarbij de in te zetten machinist minimaal 750 uur werkervaring heeft met het uitvoeren van vergelijkbare werkzaamheden.</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17565">
              <w:rPr>
                <w:rFonts w:asciiTheme="minorHAnsi" w:hAnsiTheme="minorHAnsi" w:cs="Arial"/>
                <w:sz w:val="22"/>
                <w:szCs w:val="22"/>
                <w:highlight w:val="lightGray"/>
              </w:rPr>
            </w:r>
            <w:r w:rsidR="0041756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17565">
              <w:rPr>
                <w:rFonts w:asciiTheme="minorHAnsi" w:hAnsiTheme="minorHAnsi" w:cs="Arial"/>
                <w:sz w:val="22"/>
                <w:szCs w:val="22"/>
                <w:highlight w:val="lightGray"/>
              </w:rPr>
            </w:r>
            <w:r w:rsidR="0041756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17565">
              <w:rPr>
                <w:rFonts w:asciiTheme="minorHAnsi" w:hAnsiTheme="minorHAnsi" w:cs="Arial"/>
                <w:sz w:val="22"/>
                <w:szCs w:val="22"/>
              </w:rPr>
            </w:r>
            <w:r w:rsidR="0041756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17565">
              <w:rPr>
                <w:rFonts w:asciiTheme="minorHAnsi" w:hAnsiTheme="minorHAnsi" w:cs="Arial"/>
                <w:sz w:val="22"/>
                <w:szCs w:val="22"/>
              </w:rPr>
            </w:r>
            <w:r w:rsidR="0041756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417565">
              <w:rPr>
                <w:rFonts w:asciiTheme="minorHAnsi" w:hAnsiTheme="minorHAnsi" w:cs="Arial"/>
                <w:sz w:val="22"/>
                <w:szCs w:val="22"/>
              </w:rPr>
            </w:r>
            <w:r w:rsidR="0041756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417565">
              <w:rPr>
                <w:rFonts w:asciiTheme="minorHAnsi" w:hAnsiTheme="minorHAnsi" w:cs="Arial"/>
                <w:sz w:val="22"/>
                <w:szCs w:val="22"/>
              </w:rPr>
            </w:r>
            <w:r w:rsidR="0041756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417565">
              <w:rPr>
                <w:rFonts w:asciiTheme="minorHAnsi" w:hAnsiTheme="minorHAnsi" w:cs="Arial"/>
                <w:sz w:val="22"/>
                <w:szCs w:val="22"/>
              </w:rPr>
            </w:r>
            <w:r w:rsidR="0041756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3805FC2E"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417565">
              <w:rPr>
                <w:rFonts w:asciiTheme="minorHAnsi" w:hAnsiTheme="minorHAnsi" w:cs="Arial"/>
                <w:sz w:val="22"/>
                <w:szCs w:val="22"/>
              </w:rPr>
              <w:t>de</w:t>
            </w:r>
            <w:r w:rsidRPr="008B10DA">
              <w:rPr>
                <w:rFonts w:asciiTheme="minorHAnsi" w:hAnsiTheme="minorHAnsi" w:cs="Arial"/>
                <w:sz w:val="22"/>
                <w:szCs w:val="22"/>
              </w:rPr>
              <w:t xml:space="preserve"> kerncompetentie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49D62BDA"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17BCC0B" w14:textId="46479F9E" w:rsidR="00DE2673" w:rsidRPr="008B10DA" w:rsidRDefault="00DE2673" w:rsidP="008B10DA">
            <w:pPr>
              <w:spacing w:line="276" w:lineRule="auto"/>
              <w:rPr>
                <w:rFonts w:asciiTheme="minorHAnsi" w:hAnsiTheme="minorHAnsi" w:cs="Arial"/>
                <w:sz w:val="22"/>
                <w:szCs w:val="22"/>
              </w:rPr>
            </w:pPr>
            <w:r w:rsidRPr="00DE2673">
              <w:rPr>
                <w:rFonts w:asciiTheme="minorHAnsi" w:hAnsiTheme="minorHAnsi" w:cs="Arial"/>
                <w:sz w:val="22"/>
                <w:szCs w:val="22"/>
              </w:rPr>
              <w:t xml:space="preserve">Aantoonbare ervaring met </w:t>
            </w:r>
            <w:r>
              <w:rPr>
                <w:rFonts w:asciiTheme="minorHAnsi" w:hAnsiTheme="minorHAnsi" w:cs="Arial"/>
                <w:sz w:val="22"/>
                <w:szCs w:val="22"/>
              </w:rPr>
              <w:t xml:space="preserve">het uitvoeren van werkzaamheden met </w:t>
            </w:r>
            <w:r w:rsidRPr="00DE2673">
              <w:rPr>
                <w:rFonts w:asciiTheme="minorHAnsi" w:hAnsiTheme="minorHAnsi" w:cs="Arial"/>
                <w:sz w:val="22"/>
                <w:szCs w:val="22"/>
              </w:rPr>
              <w:t xml:space="preserve">getrokken werktuigen en machines in beperkte ruimtes en </w:t>
            </w:r>
            <w:r>
              <w:rPr>
                <w:rFonts w:asciiTheme="minorHAnsi" w:hAnsiTheme="minorHAnsi" w:cs="Arial"/>
                <w:sz w:val="22"/>
                <w:szCs w:val="22"/>
              </w:rPr>
              <w:t xml:space="preserve">op </w:t>
            </w:r>
            <w:r w:rsidRPr="00DE2673">
              <w:rPr>
                <w:rFonts w:asciiTheme="minorHAnsi" w:hAnsiTheme="minorHAnsi" w:cs="Arial"/>
                <w:sz w:val="22"/>
                <w:szCs w:val="22"/>
              </w:rPr>
              <w:t>kwetsbare ondergronden</w:t>
            </w:r>
            <w:r>
              <w:rPr>
                <w:rFonts w:asciiTheme="minorHAnsi" w:hAnsiTheme="minorHAnsi" w:cs="Arial"/>
                <w:sz w:val="22"/>
                <w:szCs w:val="22"/>
              </w:rPr>
              <w:t>, waarbij de in te zetten machinist minimaal 750 uur werkervaring heeft met het uitvoeren van vergelijkbare werkzaamheden</w:t>
            </w:r>
            <w:r w:rsidRPr="00DE2673">
              <w:rPr>
                <w:rFonts w:asciiTheme="minorHAnsi" w:hAnsiTheme="minorHAnsi" w:cs="Arial"/>
                <w:sz w:val="22"/>
                <w:szCs w:val="22"/>
              </w:rPr>
              <w:t>.</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17565">
              <w:rPr>
                <w:rFonts w:asciiTheme="minorHAnsi" w:hAnsiTheme="minorHAnsi" w:cs="Arial"/>
                <w:sz w:val="22"/>
                <w:szCs w:val="22"/>
                <w:highlight w:val="lightGray"/>
              </w:rPr>
            </w:r>
            <w:r w:rsidR="0041756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417565">
              <w:rPr>
                <w:rFonts w:asciiTheme="minorHAnsi" w:hAnsiTheme="minorHAnsi" w:cs="Arial"/>
                <w:sz w:val="22"/>
                <w:szCs w:val="22"/>
                <w:highlight w:val="lightGray"/>
              </w:rPr>
            </w:r>
            <w:r w:rsidR="0041756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17565"/>
    <w:rsid w:val="005937DF"/>
    <w:rsid w:val="006A185B"/>
    <w:rsid w:val="008B10DA"/>
    <w:rsid w:val="008E0FDD"/>
    <w:rsid w:val="00955454"/>
    <w:rsid w:val="00A60762"/>
    <w:rsid w:val="00B745D2"/>
    <w:rsid w:val="00C42082"/>
    <w:rsid w:val="00CC1D2F"/>
    <w:rsid w:val="00DE267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2683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Overink - van de Beek, I (Ilona)</cp:lastModifiedBy>
  <cp:revision>8</cp:revision>
  <dcterms:created xsi:type="dcterms:W3CDTF">2020-03-04T11:05:00Z</dcterms:created>
  <dcterms:modified xsi:type="dcterms:W3CDTF">2025-04-08T13:44:00Z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