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09F76BE6" w14:textId="77777777" w:rsidR="00B7380F" w:rsidRDefault="00B7380F" w:rsidP="00CE3A30">
      <w:pPr>
        <w:pStyle w:val="Kop1"/>
        <w:ind w:left="-426" w:right="-738"/>
        <w:rPr>
          <w:sz w:val="24"/>
          <w:szCs w:val="24"/>
        </w:rPr>
      </w:pPr>
    </w:p>
    <w:p w14:paraId="76DB443A" w14:textId="62A64A01" w:rsidR="009E15A7" w:rsidRDefault="009E15A7" w:rsidP="009E15A7">
      <w:pPr>
        <w:pStyle w:val="Kop1"/>
        <w:ind w:right="-738"/>
        <w:rPr>
          <w:sz w:val="24"/>
          <w:szCs w:val="24"/>
        </w:rPr>
      </w:pPr>
      <w:r>
        <w:rPr>
          <w:sz w:val="24"/>
          <w:szCs w:val="24"/>
        </w:rPr>
        <w:t>Naam jeugdhulpaanbieder:</w:t>
      </w:r>
      <w:r w:rsidR="002D602F">
        <w:rPr>
          <w:sz w:val="24"/>
          <w:szCs w:val="24"/>
        </w:rPr>
        <w:t xml:space="preserve"> </w:t>
      </w:r>
      <w:r w:rsidR="002D602F">
        <w:rPr>
          <w:sz w:val="24"/>
          <w:szCs w:val="24"/>
        </w:rPr>
        <w:t>________________________________________________________</w:t>
      </w:r>
    </w:p>
    <w:p w14:paraId="18405DC6" w14:textId="77777777" w:rsidR="009E15A7" w:rsidRDefault="009E15A7" w:rsidP="00CE3A30">
      <w:pPr>
        <w:pStyle w:val="Kop1"/>
        <w:ind w:left="-426" w:right="-738"/>
        <w:rPr>
          <w:sz w:val="24"/>
          <w:szCs w:val="24"/>
        </w:rPr>
      </w:pPr>
    </w:p>
    <w:p w14:paraId="39594696" w14:textId="4F77F47F" w:rsidR="009E15A7" w:rsidRPr="009E15A7" w:rsidRDefault="009E15A7" w:rsidP="009E15A7">
      <w:pPr>
        <w:pStyle w:val="Kop1"/>
        <w:ind w:right="-738"/>
        <w:rPr>
          <w:sz w:val="24"/>
          <w:szCs w:val="24"/>
        </w:rPr>
      </w:pPr>
      <w:r w:rsidRPr="009E15A7">
        <w:rPr>
          <w:sz w:val="24"/>
          <w:szCs w:val="24"/>
        </w:rPr>
        <w:t>Product 43A11 Logeren hoog intensie</w:t>
      </w:r>
      <w:r>
        <w:rPr>
          <w:sz w:val="24"/>
          <w:szCs w:val="24"/>
        </w:rPr>
        <w:t>f</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38941587"/>
            <w:bookmarkStart w:id="1" w:name="_Hlk168059426"/>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0"/>
      <w:tr w:rsidR="009E15A7" w:rsidRPr="009E15A7" w14:paraId="50DA5E85" w14:textId="77777777" w:rsidTr="000A6E49">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5C90A195" w:rsidR="009E15A7" w:rsidRPr="009E15A7" w:rsidRDefault="009E15A7" w:rsidP="009E15A7">
            <w:pPr>
              <w:rPr>
                <w:rFonts w:cstheme="minorHAnsi"/>
                <w:b/>
                <w:bCs/>
                <w:lang w:val="nl-NL"/>
              </w:rPr>
            </w:pPr>
            <w:r w:rsidRPr="009E15A7">
              <w:rPr>
                <w:color w:val="000000"/>
                <w:lang w:val="nl-NL"/>
              </w:rPr>
              <w:t>De regievoering/ inhoudelijke coördinatie van het werkproces wordt uitgevoerd door ten minste een SKJ geregistreerde gedragswetenschapper/gedragsdeskundige (orthopedagoog, ontwikkelingspsycholoog of psycholoog met afstudeerrichting klinische psychologie). Bij EMB kinderen kan ook een Arts Verstandelijk Gehandicapten (AVG) deze rol vervullen.</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0A6E49">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BE95F26" w14:textId="1556C5EB" w:rsidR="009E15A7" w:rsidRPr="009E15A7" w:rsidRDefault="009E15A7" w:rsidP="009E15A7">
            <w:pPr>
              <w:rPr>
                <w:rFonts w:cstheme="minorHAnsi"/>
                <w:b/>
                <w:bCs/>
                <w:lang w:val="nl-NL"/>
              </w:rPr>
            </w:pPr>
            <w:r w:rsidRPr="009E15A7">
              <w:rPr>
                <w:lang w:val="nl-NL"/>
              </w:rPr>
              <w:t>Uitvoering vindt plaats door ten minste HBO SKJ</w:t>
            </w:r>
            <w:r w:rsidR="002D602F">
              <w:rPr>
                <w:lang w:val="nl-NL"/>
              </w:rPr>
              <w:t xml:space="preserve"> </w:t>
            </w:r>
            <w:r w:rsidRPr="009E15A7">
              <w:rPr>
                <w:lang w:val="nl-NL"/>
              </w:rPr>
              <w:t>geregistreerde jeugd- en</w:t>
            </w:r>
            <w:r>
              <w:rPr>
                <w:lang w:val="nl-NL"/>
              </w:rPr>
              <w:t xml:space="preserve"> </w:t>
            </w:r>
            <w:r w:rsidRPr="009E15A7">
              <w:rPr>
                <w:lang w:val="nl-NL"/>
              </w:rPr>
              <w:t>gezinsprofessionals, aantoonbaar</w:t>
            </w:r>
            <w:r>
              <w:rPr>
                <w:lang w:val="nl-NL"/>
              </w:rPr>
              <w:t xml:space="preserve"> </w:t>
            </w:r>
            <w:r w:rsidRPr="009E15A7">
              <w:rPr>
                <w:lang w:val="nl-NL"/>
              </w:rPr>
              <w:t>geschoold in systeemgericht en</w:t>
            </w:r>
            <w:r>
              <w:rPr>
                <w:lang w:val="nl-NL"/>
              </w:rPr>
              <w:t xml:space="preserve"> </w:t>
            </w:r>
            <w:r w:rsidRPr="009E15A7">
              <w:rPr>
                <w:lang w:val="nl-NL"/>
              </w:rPr>
              <w:t>oplossingsgericht werken en</w:t>
            </w:r>
            <w:r>
              <w:rPr>
                <w:lang w:val="nl-NL"/>
              </w:rPr>
              <w:t xml:space="preserve"> </w:t>
            </w:r>
            <w:r w:rsidRPr="009E15A7">
              <w:rPr>
                <w:lang w:val="nl-NL"/>
              </w:rPr>
              <w:t>agressieregulatie.</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r w:rsidR="009E15A7" w:rsidRPr="009E15A7" w14:paraId="7C58D565" w14:textId="77777777" w:rsidTr="000A6E49">
        <w:tc>
          <w:tcPr>
            <w:tcW w:w="524" w:type="dxa"/>
            <w:shd w:val="clear" w:color="auto" w:fill="CCCCEE"/>
          </w:tcPr>
          <w:p w14:paraId="00880D78" w14:textId="421A49DE" w:rsidR="009E15A7" w:rsidRPr="009E15A7" w:rsidRDefault="009E15A7" w:rsidP="009E15A7">
            <w:pPr>
              <w:jc w:val="right"/>
              <w:rPr>
                <w:rFonts w:cstheme="minorHAnsi"/>
                <w:lang w:val="nl-NL"/>
              </w:rPr>
            </w:pPr>
            <w:r>
              <w:rPr>
                <w:rFonts w:cstheme="minorHAnsi"/>
                <w:lang w:val="nl-NL"/>
              </w:rPr>
              <w:t>1.3</w:t>
            </w:r>
          </w:p>
        </w:tc>
        <w:tc>
          <w:tcPr>
            <w:tcW w:w="4437" w:type="dxa"/>
            <w:shd w:val="clear" w:color="auto" w:fill="CCCCEE"/>
          </w:tcPr>
          <w:p w14:paraId="7E796285" w14:textId="085DEE6F" w:rsidR="009E15A7" w:rsidRPr="009E15A7" w:rsidRDefault="009E15A7" w:rsidP="009E15A7">
            <w:pPr>
              <w:rPr>
                <w:rFonts w:cstheme="minorHAnsi"/>
                <w:b/>
                <w:bCs/>
                <w:lang w:val="nl-NL"/>
              </w:rPr>
            </w:pPr>
            <w:r w:rsidRPr="009E15A7">
              <w:rPr>
                <w:color w:val="000000"/>
                <w:lang w:val="nl-NL"/>
              </w:rPr>
              <w:t>Indien logeren plaatsvindt in een woonhoeve dient deze tenminste te voldoen aan 'Kwaliteitswaarborg zorgboerderijen', HKZ Kleine Organisaties of de ISO 9001:2015 norm.</w:t>
            </w:r>
          </w:p>
        </w:tc>
        <w:tc>
          <w:tcPr>
            <w:tcW w:w="3402" w:type="dxa"/>
            <w:shd w:val="clear" w:color="auto" w:fill="CCCCEE"/>
          </w:tcPr>
          <w:p w14:paraId="11C595C9" w14:textId="6D20AF4C" w:rsidR="009E15A7" w:rsidRPr="009E15A7" w:rsidRDefault="009E15A7" w:rsidP="009E15A7">
            <w:pPr>
              <w:rPr>
                <w:rFonts w:cstheme="minorHAnsi"/>
                <w:color w:val="000000"/>
                <w:lang w:val="nl-NL"/>
              </w:rPr>
            </w:pPr>
          </w:p>
        </w:tc>
        <w:tc>
          <w:tcPr>
            <w:tcW w:w="5670" w:type="dxa"/>
            <w:shd w:val="clear" w:color="auto" w:fill="CCCCEE"/>
          </w:tcPr>
          <w:p w14:paraId="545BD108" w14:textId="4D526605" w:rsidR="009E15A7" w:rsidRPr="009E15A7" w:rsidRDefault="009E15A7" w:rsidP="009E15A7">
            <w:pPr>
              <w:rPr>
                <w:rFonts w:cstheme="minorHAnsi"/>
                <w:lang w:val="nl-NL"/>
              </w:rPr>
            </w:pPr>
          </w:p>
        </w:tc>
      </w:tr>
    </w:tbl>
    <w:p w14:paraId="1E4BF733" w14:textId="0F33F004" w:rsidR="00B7380F" w:rsidRDefault="00931626" w:rsidP="009E15A7">
      <w:pPr>
        <w:ind w:firstLine="851"/>
      </w:pPr>
      <w:r w:rsidRPr="009E15A7">
        <w:br w:type="page"/>
      </w:r>
      <w:bookmarkEnd w:id="1"/>
    </w:p>
    <w:p w14:paraId="455A241C" w14:textId="77777777" w:rsidR="009E15A7" w:rsidRDefault="009E15A7"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2D602F"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97C6E"/>
    <w:rsid w:val="002D602F"/>
    <w:rsid w:val="00302287"/>
    <w:rsid w:val="00352681"/>
    <w:rsid w:val="00374699"/>
    <w:rsid w:val="004C290E"/>
    <w:rsid w:val="00543850"/>
    <w:rsid w:val="00547905"/>
    <w:rsid w:val="00654479"/>
    <w:rsid w:val="00774932"/>
    <w:rsid w:val="007B4C35"/>
    <w:rsid w:val="00931626"/>
    <w:rsid w:val="009E15A7"/>
    <w:rsid w:val="009F0031"/>
    <w:rsid w:val="00A84797"/>
    <w:rsid w:val="00AD50AF"/>
    <w:rsid w:val="00B7380F"/>
    <w:rsid w:val="00C84DFE"/>
    <w:rsid w:val="00CE3A30"/>
    <w:rsid w:val="00D12E1E"/>
    <w:rsid w:val="00DC076E"/>
    <w:rsid w:val="00E062E2"/>
    <w:rsid w:val="00E24C24"/>
    <w:rsid w:val="00E90A5D"/>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696</Words>
  <Characters>3833</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3</cp:revision>
  <dcterms:created xsi:type="dcterms:W3CDTF">2025-08-19T13:52:00Z</dcterms:created>
  <dcterms:modified xsi:type="dcterms:W3CDTF">2025-08-20T10:31:00Z</dcterms:modified>
</cp:coreProperties>
</file>