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D12D" w14:textId="77777777" w:rsidR="00526269" w:rsidRPr="00056800" w:rsidRDefault="00526269" w:rsidP="00526269">
      <w:pPr>
        <w:pStyle w:val="BijlagegenummerdAD"/>
        <w:rPr>
          <w:rFonts w:cs="Arial"/>
        </w:rPr>
      </w:pPr>
      <w:bookmarkStart w:id="0" w:name="_Toc210225090"/>
      <w:r w:rsidRPr="00B52F2E">
        <w:rPr>
          <w:rFonts w:cs="Arial"/>
        </w:rPr>
        <w:t>Programma van eise</w:t>
      </w:r>
      <w:r>
        <w:rPr>
          <w:rFonts w:cs="Arial"/>
        </w:rPr>
        <w:t>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526269" w:rsidRPr="00B41675" w14:paraId="49962459" w14:textId="77777777" w:rsidTr="0076589B">
        <w:tc>
          <w:tcPr>
            <w:tcW w:w="9039" w:type="dxa"/>
            <w:tcBorders>
              <w:top w:val="single" w:sz="4" w:space="0" w:color="auto"/>
              <w:left w:val="single" w:sz="4" w:space="0" w:color="auto"/>
              <w:bottom w:val="single" w:sz="4" w:space="0" w:color="auto"/>
              <w:right w:val="single" w:sz="4" w:space="0" w:color="auto"/>
            </w:tcBorders>
            <w:shd w:val="clear" w:color="auto" w:fill="auto"/>
          </w:tcPr>
          <w:p w14:paraId="2594693E" w14:textId="77777777" w:rsidR="00526269" w:rsidRPr="00B41675" w:rsidRDefault="00526269" w:rsidP="0076589B">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1FFD4659" w14:textId="77777777" w:rsidR="00526269" w:rsidRDefault="00526269" w:rsidP="00526269">
      <w:pPr>
        <w:rPr>
          <w:rFonts w:cs="Arial"/>
        </w:rPr>
      </w:pPr>
    </w:p>
    <w:p w14:paraId="528079E8" w14:textId="77777777" w:rsidR="00526269" w:rsidRDefault="00526269" w:rsidP="00526269">
      <w:pPr>
        <w:rPr>
          <w:rFonts w:cs="Arial"/>
        </w:rPr>
      </w:pPr>
    </w:p>
    <w:p w14:paraId="25D18E40" w14:textId="77777777" w:rsidR="00526269" w:rsidRPr="00F760FB" w:rsidRDefault="00526269" w:rsidP="00526269">
      <w:pPr>
        <w:rPr>
          <w:rFonts w:cs="Arial"/>
        </w:rPr>
      </w:pP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
        <w:gridCol w:w="562"/>
        <w:gridCol w:w="75"/>
        <w:gridCol w:w="7141"/>
        <w:gridCol w:w="7"/>
        <w:gridCol w:w="6"/>
        <w:gridCol w:w="62"/>
        <w:gridCol w:w="506"/>
        <w:gridCol w:w="75"/>
        <w:gridCol w:w="492"/>
        <w:gridCol w:w="75"/>
      </w:tblGrid>
      <w:tr w:rsidR="00526269" w:rsidRPr="00682D8D" w14:paraId="203F1053" w14:textId="77777777" w:rsidTr="0076589B">
        <w:trPr>
          <w:gridAfter w:val="1"/>
          <w:wAfter w:w="75" w:type="dxa"/>
          <w:cantSplit/>
        </w:trPr>
        <w:tc>
          <w:tcPr>
            <w:tcW w:w="9001" w:type="dxa"/>
            <w:gridSpan w:val="10"/>
            <w:shd w:val="clear" w:color="auto" w:fill="BFBFBF"/>
          </w:tcPr>
          <w:p w14:paraId="734B0656" w14:textId="77777777" w:rsidR="00526269" w:rsidRPr="00682D8D" w:rsidRDefault="00526269" w:rsidP="0076589B">
            <w:pPr>
              <w:keepNext/>
              <w:rPr>
                <w:rFonts w:cs="Arial"/>
                <w:b/>
              </w:rPr>
            </w:pPr>
            <w:r w:rsidRPr="00682D8D">
              <w:rPr>
                <w:rFonts w:cs="Arial"/>
                <w:b/>
              </w:rPr>
              <w:t>Algemeen procedureel en voorwaarden</w:t>
            </w:r>
          </w:p>
        </w:tc>
      </w:tr>
      <w:tr w:rsidR="00526269" w:rsidRPr="00F760FB" w14:paraId="0DDFF81E" w14:textId="77777777" w:rsidTr="0076589B">
        <w:trPr>
          <w:gridAfter w:val="1"/>
          <w:wAfter w:w="75" w:type="dxa"/>
          <w:cantSplit/>
          <w:trHeight w:val="488"/>
        </w:trPr>
        <w:tc>
          <w:tcPr>
            <w:tcW w:w="637" w:type="dxa"/>
            <w:gridSpan w:val="2"/>
            <w:shd w:val="clear" w:color="auto" w:fill="auto"/>
          </w:tcPr>
          <w:p w14:paraId="2E61F607"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7F283505"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gridSpan w:val="2"/>
          </w:tcPr>
          <w:p w14:paraId="4486EFC9" w14:textId="77777777" w:rsidR="00526269" w:rsidRPr="00F760FB" w:rsidRDefault="00526269" w:rsidP="0076589B">
            <w:pPr>
              <w:jc w:val="center"/>
              <w:rPr>
                <w:rFonts w:cs="Arial"/>
              </w:rPr>
            </w:pPr>
            <w:r w:rsidRPr="00F760FB">
              <w:rPr>
                <w:rFonts w:cs="Arial"/>
              </w:rPr>
              <w:t>Ja</w:t>
            </w:r>
          </w:p>
          <w:p w14:paraId="07A9CC50"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gridSpan w:val="2"/>
          </w:tcPr>
          <w:p w14:paraId="180FC7D2" w14:textId="77777777" w:rsidR="00526269" w:rsidRPr="00F760FB" w:rsidRDefault="00526269" w:rsidP="0076589B">
            <w:pPr>
              <w:jc w:val="center"/>
              <w:rPr>
                <w:rFonts w:cs="Arial"/>
              </w:rPr>
            </w:pPr>
            <w:r w:rsidRPr="00F760FB">
              <w:rPr>
                <w:rFonts w:cs="Arial"/>
              </w:rPr>
              <w:t>Nee</w:t>
            </w:r>
          </w:p>
          <w:p w14:paraId="307183F4"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526269" w:rsidRPr="00F760FB" w14:paraId="485F06C7" w14:textId="77777777" w:rsidTr="0076589B">
        <w:trPr>
          <w:gridAfter w:val="1"/>
          <w:wAfter w:w="75" w:type="dxa"/>
          <w:cantSplit/>
          <w:trHeight w:val="488"/>
        </w:trPr>
        <w:tc>
          <w:tcPr>
            <w:tcW w:w="637" w:type="dxa"/>
            <w:gridSpan w:val="2"/>
            <w:tcBorders>
              <w:bottom w:val="single" w:sz="4" w:space="0" w:color="auto"/>
            </w:tcBorders>
            <w:shd w:val="clear" w:color="auto" w:fill="auto"/>
          </w:tcPr>
          <w:p w14:paraId="643E4D85"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Borders>
              <w:bottom w:val="single" w:sz="4" w:space="0" w:color="auto"/>
            </w:tcBorders>
          </w:tcPr>
          <w:p w14:paraId="4530D11D" w14:textId="77777777" w:rsidR="00526269" w:rsidRPr="00F760FB" w:rsidRDefault="00526269" w:rsidP="0076589B">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7CD331A7" w14:textId="77777777" w:rsidR="00526269" w:rsidRPr="00F760FB" w:rsidRDefault="00526269" w:rsidP="00526269">
            <w:pPr>
              <w:numPr>
                <w:ilvl w:val="0"/>
                <w:numId w:val="1"/>
              </w:numPr>
              <w:rPr>
                <w:rFonts w:cs="Arial"/>
              </w:rPr>
            </w:pPr>
            <w:r>
              <w:rPr>
                <w:rFonts w:cs="Arial"/>
              </w:rPr>
              <w:t>De opdrachtbrief/overeenkomst;</w:t>
            </w:r>
          </w:p>
          <w:p w14:paraId="4D24D7FE" w14:textId="77777777" w:rsidR="00526269" w:rsidRPr="00F760FB" w:rsidRDefault="00526269" w:rsidP="00526269">
            <w:pPr>
              <w:numPr>
                <w:ilvl w:val="0"/>
                <w:numId w:val="1"/>
              </w:numPr>
              <w:rPr>
                <w:rFonts w:cs="Arial"/>
              </w:rPr>
            </w:pPr>
            <w:r>
              <w:rPr>
                <w:rFonts w:cs="Arial"/>
              </w:rPr>
              <w:t>De nota(‘s) van inlichtingen;</w:t>
            </w:r>
          </w:p>
          <w:p w14:paraId="197EFCB9" w14:textId="77777777" w:rsidR="00526269" w:rsidRPr="00F760FB" w:rsidRDefault="00526269" w:rsidP="00526269">
            <w:pPr>
              <w:numPr>
                <w:ilvl w:val="0"/>
                <w:numId w:val="1"/>
              </w:numPr>
              <w:rPr>
                <w:rFonts w:cs="Arial"/>
              </w:rPr>
            </w:pPr>
            <w:r>
              <w:rPr>
                <w:rFonts w:cs="Arial"/>
              </w:rPr>
              <w:t>Het aanbestedingsdocument;</w:t>
            </w:r>
          </w:p>
          <w:p w14:paraId="37B209B1" w14:textId="77777777" w:rsidR="00526269" w:rsidRPr="00F760FB" w:rsidRDefault="00526269" w:rsidP="00526269">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gridSpan w:val="2"/>
            <w:tcBorders>
              <w:bottom w:val="single" w:sz="4" w:space="0" w:color="auto"/>
            </w:tcBorders>
          </w:tcPr>
          <w:p w14:paraId="442AA5E4" w14:textId="77777777" w:rsidR="00526269" w:rsidRPr="00F760FB" w:rsidRDefault="00526269" w:rsidP="0076589B">
            <w:pPr>
              <w:jc w:val="center"/>
              <w:rPr>
                <w:rFonts w:cs="Arial"/>
              </w:rPr>
            </w:pPr>
            <w:r w:rsidRPr="00F760FB">
              <w:rPr>
                <w:rFonts w:cs="Arial"/>
              </w:rPr>
              <w:t>Ja</w:t>
            </w:r>
          </w:p>
          <w:p w14:paraId="332AE675" w14:textId="77777777" w:rsidR="00526269" w:rsidRPr="00F760FB" w:rsidRDefault="00526269" w:rsidP="0076589B">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gridSpan w:val="2"/>
            <w:tcBorders>
              <w:bottom w:val="single" w:sz="4" w:space="0" w:color="auto"/>
            </w:tcBorders>
          </w:tcPr>
          <w:p w14:paraId="0FD7ED0D" w14:textId="77777777" w:rsidR="00526269" w:rsidRPr="00F760FB" w:rsidRDefault="00526269" w:rsidP="0076589B">
            <w:pPr>
              <w:jc w:val="center"/>
              <w:rPr>
                <w:rFonts w:cs="Arial"/>
              </w:rPr>
            </w:pPr>
            <w:r w:rsidRPr="00F760FB">
              <w:rPr>
                <w:rFonts w:cs="Arial"/>
              </w:rPr>
              <w:t>Nee</w:t>
            </w:r>
          </w:p>
          <w:p w14:paraId="69ADB754" w14:textId="77777777" w:rsidR="00526269" w:rsidRPr="00F760FB" w:rsidRDefault="00526269" w:rsidP="0076589B">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526269" w:rsidRPr="00B41675" w14:paraId="1DDFC541" w14:textId="77777777" w:rsidTr="0076589B">
        <w:trPr>
          <w:gridAfter w:val="1"/>
          <w:wAfter w:w="75" w:type="dxa"/>
          <w:cantSplit/>
        </w:trPr>
        <w:tc>
          <w:tcPr>
            <w:tcW w:w="637" w:type="dxa"/>
            <w:gridSpan w:val="2"/>
            <w:shd w:val="clear" w:color="auto" w:fill="auto"/>
          </w:tcPr>
          <w:p w14:paraId="0093E467" w14:textId="77777777" w:rsidR="00526269" w:rsidRPr="00B41675" w:rsidRDefault="00526269" w:rsidP="00526269">
            <w:pPr>
              <w:pStyle w:val="Lijstalinea"/>
              <w:numPr>
                <w:ilvl w:val="0"/>
                <w:numId w:val="2"/>
              </w:numPr>
              <w:contextualSpacing w:val="0"/>
              <w:jc w:val="center"/>
              <w:rPr>
                <w:rFonts w:cs="Arial"/>
              </w:rPr>
            </w:pPr>
          </w:p>
        </w:tc>
        <w:tc>
          <w:tcPr>
            <w:tcW w:w="7229" w:type="dxa"/>
            <w:gridSpan w:val="4"/>
          </w:tcPr>
          <w:p w14:paraId="44ADEA4E" w14:textId="77777777" w:rsidR="00526269" w:rsidRPr="00B41675" w:rsidRDefault="00526269" w:rsidP="0076589B">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gridSpan w:val="2"/>
          </w:tcPr>
          <w:p w14:paraId="5F029697" w14:textId="77777777" w:rsidR="00526269" w:rsidRPr="00F760FB" w:rsidRDefault="00526269" w:rsidP="0076589B">
            <w:pPr>
              <w:jc w:val="center"/>
              <w:rPr>
                <w:rFonts w:cs="Arial"/>
              </w:rPr>
            </w:pPr>
            <w:r w:rsidRPr="00F760FB">
              <w:rPr>
                <w:rFonts w:cs="Arial"/>
              </w:rPr>
              <w:t>Ja</w:t>
            </w:r>
          </w:p>
          <w:p w14:paraId="01580583"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gridSpan w:val="2"/>
          </w:tcPr>
          <w:p w14:paraId="28D82039" w14:textId="77777777" w:rsidR="00526269" w:rsidRPr="00F760FB" w:rsidRDefault="00526269" w:rsidP="0076589B">
            <w:pPr>
              <w:jc w:val="center"/>
              <w:rPr>
                <w:rFonts w:cs="Arial"/>
              </w:rPr>
            </w:pPr>
            <w:r w:rsidRPr="00F760FB">
              <w:rPr>
                <w:rFonts w:cs="Arial"/>
              </w:rPr>
              <w:t>Nee</w:t>
            </w:r>
          </w:p>
          <w:p w14:paraId="0658F5F1"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526269" w:rsidRPr="00B41675" w14:paraId="05520DB2" w14:textId="77777777" w:rsidTr="0076589B">
        <w:trPr>
          <w:gridAfter w:val="1"/>
          <w:wAfter w:w="75" w:type="dxa"/>
          <w:cantSplit/>
        </w:trPr>
        <w:tc>
          <w:tcPr>
            <w:tcW w:w="637" w:type="dxa"/>
            <w:gridSpan w:val="2"/>
            <w:shd w:val="clear" w:color="auto" w:fill="auto"/>
          </w:tcPr>
          <w:p w14:paraId="2C9F0E44" w14:textId="77777777" w:rsidR="00526269" w:rsidRPr="00B41675" w:rsidRDefault="00526269" w:rsidP="00526269">
            <w:pPr>
              <w:pStyle w:val="Lijstalinea"/>
              <w:numPr>
                <w:ilvl w:val="0"/>
                <w:numId w:val="2"/>
              </w:numPr>
              <w:contextualSpacing w:val="0"/>
              <w:jc w:val="center"/>
              <w:rPr>
                <w:rFonts w:cs="Arial"/>
              </w:rPr>
            </w:pPr>
          </w:p>
        </w:tc>
        <w:tc>
          <w:tcPr>
            <w:tcW w:w="7229" w:type="dxa"/>
            <w:gridSpan w:val="4"/>
          </w:tcPr>
          <w:p w14:paraId="6CF31902" w14:textId="77777777" w:rsidR="00526269" w:rsidRPr="00B41675" w:rsidRDefault="00526269" w:rsidP="0076589B">
            <w:pPr>
              <w:rPr>
                <w:rFonts w:cs="Arial"/>
              </w:rPr>
            </w:pPr>
            <w:r>
              <w:rPr>
                <w:rFonts w:cs="Arial"/>
              </w:rPr>
              <w:t>Als</w:t>
            </w:r>
            <w:r w:rsidRPr="00773DB3">
              <w:rPr>
                <w:rFonts w:cs="Arial"/>
              </w:rPr>
              <w:t xml:space="preserve">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gridSpan w:val="2"/>
          </w:tcPr>
          <w:p w14:paraId="4513632A" w14:textId="77777777" w:rsidR="00526269" w:rsidRPr="00F760FB" w:rsidRDefault="00526269" w:rsidP="0076589B">
            <w:pPr>
              <w:jc w:val="center"/>
              <w:rPr>
                <w:rFonts w:cs="Arial"/>
              </w:rPr>
            </w:pPr>
            <w:r w:rsidRPr="00F760FB">
              <w:rPr>
                <w:rFonts w:cs="Arial"/>
              </w:rPr>
              <w:t>Ja</w:t>
            </w:r>
          </w:p>
          <w:p w14:paraId="13D0270A"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gridSpan w:val="2"/>
          </w:tcPr>
          <w:p w14:paraId="337669E0" w14:textId="77777777" w:rsidR="00526269" w:rsidRPr="00F760FB" w:rsidRDefault="00526269" w:rsidP="0076589B">
            <w:pPr>
              <w:jc w:val="center"/>
              <w:rPr>
                <w:rFonts w:cs="Arial"/>
              </w:rPr>
            </w:pPr>
            <w:r w:rsidRPr="00F760FB">
              <w:rPr>
                <w:rFonts w:cs="Arial"/>
              </w:rPr>
              <w:t>Nee</w:t>
            </w:r>
          </w:p>
          <w:p w14:paraId="60C8758A"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526269" w:rsidRPr="00F760FB" w14:paraId="70CB4EFC" w14:textId="77777777" w:rsidTr="0076589B">
        <w:trPr>
          <w:gridAfter w:val="1"/>
          <w:wAfter w:w="75" w:type="dxa"/>
          <w:cantSplit/>
          <w:trHeight w:val="488"/>
        </w:trPr>
        <w:tc>
          <w:tcPr>
            <w:tcW w:w="637" w:type="dxa"/>
            <w:gridSpan w:val="2"/>
            <w:tcBorders>
              <w:bottom w:val="single" w:sz="4" w:space="0" w:color="auto"/>
            </w:tcBorders>
            <w:shd w:val="clear" w:color="auto" w:fill="auto"/>
          </w:tcPr>
          <w:p w14:paraId="37E421FB"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Borders>
              <w:bottom w:val="single" w:sz="4" w:space="0" w:color="auto"/>
            </w:tcBorders>
          </w:tcPr>
          <w:p w14:paraId="45F87C7D" w14:textId="77777777" w:rsidR="00526269" w:rsidRPr="002E37B3" w:rsidRDefault="00526269" w:rsidP="0076589B">
            <w:pPr>
              <w:rPr>
                <w:rFonts w:cs="Arial"/>
              </w:rPr>
            </w:pPr>
            <w:r w:rsidRPr="00235C66">
              <w:rPr>
                <w:rFonts w:cs="Arial"/>
              </w:rPr>
              <w:t>Op de opdracht zijn de “Algemene Inkoopvoorwaarden (AIV) leveringen en diensten gemeente Ede - VNG Model</w:t>
            </w:r>
            <w:r>
              <w:rPr>
                <w:rFonts w:cs="Arial"/>
              </w:rPr>
              <w:t xml:space="preserve"> 2024</w:t>
            </w:r>
            <w:r w:rsidRPr="00235C66">
              <w:rPr>
                <w:rFonts w:cs="Arial"/>
              </w:rPr>
              <w:t xml:space="preserve"> van toepassing.</w:t>
            </w:r>
          </w:p>
        </w:tc>
        <w:tc>
          <w:tcPr>
            <w:tcW w:w="568" w:type="dxa"/>
            <w:gridSpan w:val="2"/>
            <w:tcBorders>
              <w:bottom w:val="single" w:sz="4" w:space="0" w:color="auto"/>
            </w:tcBorders>
          </w:tcPr>
          <w:p w14:paraId="68CCAD3C" w14:textId="77777777" w:rsidR="00526269" w:rsidRPr="00F760FB" w:rsidRDefault="00526269" w:rsidP="0076589B">
            <w:pPr>
              <w:jc w:val="center"/>
              <w:rPr>
                <w:rFonts w:cs="Arial"/>
              </w:rPr>
            </w:pPr>
            <w:r w:rsidRPr="00F760FB">
              <w:rPr>
                <w:rFonts w:cs="Arial"/>
              </w:rPr>
              <w:t>Ja</w:t>
            </w:r>
          </w:p>
          <w:p w14:paraId="0F1ED13C"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gridSpan w:val="2"/>
            <w:tcBorders>
              <w:bottom w:val="single" w:sz="4" w:space="0" w:color="auto"/>
            </w:tcBorders>
          </w:tcPr>
          <w:p w14:paraId="2C4D96A2" w14:textId="77777777" w:rsidR="00526269" w:rsidRPr="00F760FB" w:rsidRDefault="00526269" w:rsidP="0076589B">
            <w:pPr>
              <w:jc w:val="center"/>
              <w:rPr>
                <w:rFonts w:cs="Arial"/>
              </w:rPr>
            </w:pPr>
            <w:r w:rsidRPr="00F760FB">
              <w:rPr>
                <w:rFonts w:cs="Arial"/>
              </w:rPr>
              <w:t>Nee</w:t>
            </w:r>
          </w:p>
          <w:p w14:paraId="3798824B" w14:textId="77777777" w:rsidR="00526269" w:rsidRPr="00F760FB" w:rsidRDefault="00526269" w:rsidP="0076589B">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526269" w:rsidRPr="00910EA5" w14:paraId="5E0AE05B" w14:textId="77777777" w:rsidTr="0076589B">
        <w:trPr>
          <w:gridAfter w:val="1"/>
          <w:wAfter w:w="75" w:type="dxa"/>
          <w:cantSplit/>
        </w:trPr>
        <w:tc>
          <w:tcPr>
            <w:tcW w:w="9001" w:type="dxa"/>
            <w:gridSpan w:val="10"/>
            <w:shd w:val="clear" w:color="auto" w:fill="BFBFBF"/>
          </w:tcPr>
          <w:p w14:paraId="42A20E49" w14:textId="77777777" w:rsidR="00526269" w:rsidRPr="00F8654A" w:rsidRDefault="00526269" w:rsidP="0076589B">
            <w:pPr>
              <w:keepNext/>
              <w:rPr>
                <w:rFonts w:cs="Arial"/>
                <w:b/>
              </w:rPr>
            </w:pPr>
            <w:r w:rsidRPr="00436111">
              <w:rPr>
                <w:rFonts w:cs="Arial"/>
                <w:b/>
                <w:bCs/>
              </w:rPr>
              <w:t>Eisen aan de dienstverlening</w:t>
            </w:r>
          </w:p>
        </w:tc>
      </w:tr>
      <w:tr w:rsidR="00526269" w:rsidRPr="00F760FB" w14:paraId="5610F8F4" w14:textId="77777777" w:rsidTr="0076589B">
        <w:trPr>
          <w:gridAfter w:val="1"/>
          <w:wAfter w:w="75" w:type="dxa"/>
          <w:cantSplit/>
          <w:trHeight w:val="488"/>
        </w:trPr>
        <w:tc>
          <w:tcPr>
            <w:tcW w:w="637" w:type="dxa"/>
            <w:gridSpan w:val="2"/>
            <w:shd w:val="clear" w:color="auto" w:fill="auto"/>
          </w:tcPr>
          <w:p w14:paraId="624DFB18"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64A6A11B"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dienst dient bij aanvang te bestaan uit twee elektrische auto’s en tien elektrische fietsen.</w:t>
            </w:r>
          </w:p>
        </w:tc>
        <w:tc>
          <w:tcPr>
            <w:tcW w:w="568" w:type="dxa"/>
            <w:gridSpan w:val="2"/>
          </w:tcPr>
          <w:p w14:paraId="677F7D65" w14:textId="77777777" w:rsidR="00526269" w:rsidRPr="00886C5B" w:rsidRDefault="00526269" w:rsidP="0076589B">
            <w:pPr>
              <w:jc w:val="center"/>
              <w:rPr>
                <w:rFonts w:cs="Arial"/>
              </w:rPr>
            </w:pPr>
            <w:r w:rsidRPr="00886C5B">
              <w:rPr>
                <w:rFonts w:cs="Arial"/>
              </w:rPr>
              <w:t>Ja</w:t>
            </w:r>
          </w:p>
          <w:p w14:paraId="20FA7DCF"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44B93A2D" w14:textId="77777777" w:rsidR="00526269" w:rsidRPr="00886C5B" w:rsidRDefault="00526269" w:rsidP="0076589B">
            <w:pPr>
              <w:jc w:val="center"/>
              <w:rPr>
                <w:rFonts w:cs="Arial"/>
              </w:rPr>
            </w:pPr>
            <w:r w:rsidRPr="00886C5B">
              <w:rPr>
                <w:rFonts w:cs="Arial"/>
              </w:rPr>
              <w:t>Nee</w:t>
            </w:r>
          </w:p>
          <w:p w14:paraId="10F9B13C"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32BFFDD0" w14:textId="77777777" w:rsidTr="0076589B">
        <w:trPr>
          <w:gridAfter w:val="1"/>
          <w:wAfter w:w="75" w:type="dxa"/>
          <w:cantSplit/>
          <w:trHeight w:val="488"/>
        </w:trPr>
        <w:tc>
          <w:tcPr>
            <w:tcW w:w="637" w:type="dxa"/>
            <w:gridSpan w:val="2"/>
            <w:shd w:val="clear" w:color="auto" w:fill="auto"/>
          </w:tcPr>
          <w:p w14:paraId="642B7E48"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73988198"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deelauto’s worden op het terrein geplaatst van de Gemeente Ede waar de beschikking is over laadvoorzieningen.</w:t>
            </w:r>
          </w:p>
        </w:tc>
        <w:tc>
          <w:tcPr>
            <w:tcW w:w="568" w:type="dxa"/>
            <w:gridSpan w:val="2"/>
          </w:tcPr>
          <w:p w14:paraId="3CB0A492" w14:textId="77777777" w:rsidR="00526269" w:rsidRPr="00886C5B" w:rsidRDefault="00526269" w:rsidP="0076589B">
            <w:pPr>
              <w:jc w:val="center"/>
              <w:rPr>
                <w:rFonts w:cs="Arial"/>
              </w:rPr>
            </w:pPr>
            <w:r w:rsidRPr="00886C5B">
              <w:rPr>
                <w:rFonts w:cs="Arial"/>
              </w:rPr>
              <w:t>Ja</w:t>
            </w:r>
          </w:p>
          <w:p w14:paraId="5FA654B9"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0B0D1554" w14:textId="77777777" w:rsidR="00526269" w:rsidRPr="00886C5B" w:rsidRDefault="00526269" w:rsidP="0076589B">
            <w:pPr>
              <w:jc w:val="center"/>
              <w:rPr>
                <w:rFonts w:cs="Arial"/>
              </w:rPr>
            </w:pPr>
            <w:r w:rsidRPr="00886C5B">
              <w:rPr>
                <w:rFonts w:cs="Arial"/>
              </w:rPr>
              <w:t>Nee</w:t>
            </w:r>
          </w:p>
          <w:p w14:paraId="0FF7DC02"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12F6569B" w14:textId="77777777" w:rsidTr="0076589B">
        <w:trPr>
          <w:gridAfter w:val="1"/>
          <w:wAfter w:w="75" w:type="dxa"/>
          <w:cantSplit/>
          <w:trHeight w:val="488"/>
        </w:trPr>
        <w:tc>
          <w:tcPr>
            <w:tcW w:w="637" w:type="dxa"/>
            <w:gridSpan w:val="2"/>
            <w:shd w:val="clear" w:color="auto" w:fill="auto"/>
          </w:tcPr>
          <w:p w14:paraId="0A78DA2D"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59569A02"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deelfietsen worden geplaatst in de afgesloten fietsenstalling van de Gemeente Ede.</w:t>
            </w:r>
          </w:p>
        </w:tc>
        <w:tc>
          <w:tcPr>
            <w:tcW w:w="568" w:type="dxa"/>
            <w:gridSpan w:val="2"/>
          </w:tcPr>
          <w:p w14:paraId="6A5F1843" w14:textId="77777777" w:rsidR="00526269" w:rsidRPr="00886C5B" w:rsidRDefault="00526269" w:rsidP="0076589B">
            <w:pPr>
              <w:jc w:val="center"/>
              <w:rPr>
                <w:rFonts w:cs="Arial"/>
              </w:rPr>
            </w:pPr>
            <w:r w:rsidRPr="00886C5B">
              <w:rPr>
                <w:rFonts w:cs="Arial"/>
              </w:rPr>
              <w:t>Ja</w:t>
            </w:r>
          </w:p>
          <w:p w14:paraId="5D32C4D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FB73C28" w14:textId="77777777" w:rsidR="00526269" w:rsidRPr="00886C5B" w:rsidRDefault="00526269" w:rsidP="0076589B">
            <w:pPr>
              <w:jc w:val="center"/>
              <w:rPr>
                <w:rFonts w:cs="Arial"/>
              </w:rPr>
            </w:pPr>
            <w:r w:rsidRPr="00886C5B">
              <w:rPr>
                <w:rFonts w:cs="Arial"/>
              </w:rPr>
              <w:t>Nee</w:t>
            </w:r>
          </w:p>
          <w:p w14:paraId="338BBD9F"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63DECE09" w14:textId="77777777" w:rsidTr="0076589B">
        <w:trPr>
          <w:gridAfter w:val="1"/>
          <w:wAfter w:w="75" w:type="dxa"/>
          <w:cantSplit/>
          <w:trHeight w:val="488"/>
        </w:trPr>
        <w:tc>
          <w:tcPr>
            <w:tcW w:w="637" w:type="dxa"/>
            <w:gridSpan w:val="2"/>
            <w:shd w:val="clear" w:color="auto" w:fill="auto"/>
          </w:tcPr>
          <w:p w14:paraId="0F65239F"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6143DCA"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Schades of mankementen worden zo snel mogelijk verholpen. </w:t>
            </w:r>
          </w:p>
        </w:tc>
        <w:tc>
          <w:tcPr>
            <w:tcW w:w="568" w:type="dxa"/>
            <w:gridSpan w:val="2"/>
          </w:tcPr>
          <w:p w14:paraId="41933C9C" w14:textId="77777777" w:rsidR="00526269" w:rsidRPr="00886C5B" w:rsidRDefault="00526269" w:rsidP="0076589B">
            <w:pPr>
              <w:jc w:val="center"/>
              <w:rPr>
                <w:rFonts w:cs="Arial"/>
              </w:rPr>
            </w:pPr>
            <w:r w:rsidRPr="00886C5B">
              <w:rPr>
                <w:rFonts w:cs="Arial"/>
              </w:rPr>
              <w:t>Ja</w:t>
            </w:r>
          </w:p>
          <w:p w14:paraId="4888F86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49AF3993" w14:textId="77777777" w:rsidR="00526269" w:rsidRPr="00886C5B" w:rsidRDefault="00526269" w:rsidP="0076589B">
            <w:pPr>
              <w:jc w:val="center"/>
              <w:rPr>
                <w:rFonts w:cs="Arial"/>
              </w:rPr>
            </w:pPr>
            <w:r w:rsidRPr="00886C5B">
              <w:rPr>
                <w:rFonts w:cs="Arial"/>
              </w:rPr>
              <w:t>Nee</w:t>
            </w:r>
          </w:p>
          <w:p w14:paraId="62409D48"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50E674EE" w14:textId="77777777" w:rsidTr="0076589B">
        <w:trPr>
          <w:gridAfter w:val="1"/>
          <w:wAfter w:w="75" w:type="dxa"/>
          <w:cantSplit/>
          <w:trHeight w:val="488"/>
        </w:trPr>
        <w:tc>
          <w:tcPr>
            <w:tcW w:w="637" w:type="dxa"/>
            <w:gridSpan w:val="2"/>
            <w:shd w:val="clear" w:color="auto" w:fill="auto"/>
          </w:tcPr>
          <w:p w14:paraId="75932B46"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29F00DDF"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Wanneer deelauto’s en/of deelfietsen vanwege mankementen of schade langer dan één dag niet gebruikt kunnen worden, regelt de dienstverlenende partij binnen 24 uur een alternatief vervoer gelijkwaardig aan het voertuig wat tijdelijk niet gebruikt kan worden. De opdrachtgever maakt deze beoordeling in samenspraak met de dienstverlenende partij. Het oordeel van de opdrachtgever is hierin leidend.</w:t>
            </w:r>
          </w:p>
        </w:tc>
        <w:tc>
          <w:tcPr>
            <w:tcW w:w="568" w:type="dxa"/>
            <w:gridSpan w:val="2"/>
          </w:tcPr>
          <w:p w14:paraId="7950FE26" w14:textId="77777777" w:rsidR="00526269" w:rsidRPr="00886C5B" w:rsidRDefault="00526269" w:rsidP="0076589B">
            <w:pPr>
              <w:jc w:val="center"/>
              <w:rPr>
                <w:rFonts w:cs="Arial"/>
              </w:rPr>
            </w:pPr>
            <w:r w:rsidRPr="00886C5B">
              <w:rPr>
                <w:rFonts w:cs="Arial"/>
              </w:rPr>
              <w:t>Ja</w:t>
            </w:r>
          </w:p>
          <w:p w14:paraId="3332E55A"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429576C0" w14:textId="77777777" w:rsidR="00526269" w:rsidRPr="00886C5B" w:rsidRDefault="00526269" w:rsidP="0076589B">
            <w:pPr>
              <w:jc w:val="center"/>
              <w:rPr>
                <w:rFonts w:cs="Arial"/>
              </w:rPr>
            </w:pPr>
            <w:r w:rsidRPr="00886C5B">
              <w:rPr>
                <w:rFonts w:cs="Arial"/>
              </w:rPr>
              <w:t>Nee</w:t>
            </w:r>
          </w:p>
          <w:p w14:paraId="7AF98168"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0EFFB03C" w14:textId="77777777" w:rsidTr="0076589B">
        <w:trPr>
          <w:gridAfter w:val="1"/>
          <w:wAfter w:w="75" w:type="dxa"/>
          <w:cantSplit/>
          <w:trHeight w:val="488"/>
        </w:trPr>
        <w:tc>
          <w:tcPr>
            <w:tcW w:w="637" w:type="dxa"/>
            <w:gridSpan w:val="2"/>
            <w:shd w:val="clear" w:color="auto" w:fill="auto"/>
          </w:tcPr>
          <w:p w14:paraId="3420BBEF"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66D681C2"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deelfietsen krijgen twee keer per jaar een groot onderhoudsbeurt vanuit de dienstverlenende partij. Het onderhoud bestaat ten minste uit controle van: remmen, banden, zadel, accu, versnellingen, trappers, stuur, display, bel, verlichting en slot.</w:t>
            </w:r>
          </w:p>
        </w:tc>
        <w:tc>
          <w:tcPr>
            <w:tcW w:w="568" w:type="dxa"/>
            <w:gridSpan w:val="2"/>
          </w:tcPr>
          <w:p w14:paraId="4E3CE9AF" w14:textId="77777777" w:rsidR="00526269" w:rsidRPr="00886C5B" w:rsidRDefault="00526269" w:rsidP="0076589B">
            <w:pPr>
              <w:jc w:val="center"/>
              <w:rPr>
                <w:rFonts w:cs="Arial"/>
              </w:rPr>
            </w:pPr>
            <w:r w:rsidRPr="00886C5B">
              <w:rPr>
                <w:rFonts w:cs="Arial"/>
              </w:rPr>
              <w:t>Ja</w:t>
            </w:r>
          </w:p>
          <w:p w14:paraId="11DDC23B"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03711B3E" w14:textId="77777777" w:rsidR="00526269" w:rsidRPr="00886C5B" w:rsidRDefault="00526269" w:rsidP="0076589B">
            <w:pPr>
              <w:jc w:val="center"/>
              <w:rPr>
                <w:rFonts w:cs="Arial"/>
              </w:rPr>
            </w:pPr>
            <w:r w:rsidRPr="00886C5B">
              <w:rPr>
                <w:rFonts w:cs="Arial"/>
              </w:rPr>
              <w:t>Nee</w:t>
            </w:r>
          </w:p>
          <w:p w14:paraId="252EC9C7"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759754A1" w14:textId="77777777" w:rsidTr="0076589B">
        <w:trPr>
          <w:gridAfter w:val="1"/>
          <w:wAfter w:w="75" w:type="dxa"/>
          <w:cantSplit/>
          <w:trHeight w:val="488"/>
        </w:trPr>
        <w:tc>
          <w:tcPr>
            <w:tcW w:w="637" w:type="dxa"/>
            <w:gridSpan w:val="2"/>
            <w:shd w:val="clear" w:color="auto" w:fill="auto"/>
          </w:tcPr>
          <w:p w14:paraId="0218B894"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auto"/>
          </w:tcPr>
          <w:p w14:paraId="096DC3E3"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De prijs van de dienstverlening moet inclusief al het onderhoud zijn, dus ook APK en eventuele bandenwissel. Er mogen geen meerkosten berekend worden. </w:t>
            </w:r>
          </w:p>
        </w:tc>
        <w:tc>
          <w:tcPr>
            <w:tcW w:w="568" w:type="dxa"/>
            <w:gridSpan w:val="2"/>
          </w:tcPr>
          <w:p w14:paraId="53007ED5" w14:textId="77777777" w:rsidR="00526269" w:rsidRPr="00886C5B" w:rsidRDefault="00526269" w:rsidP="0076589B">
            <w:pPr>
              <w:jc w:val="center"/>
              <w:rPr>
                <w:rFonts w:cs="Arial"/>
              </w:rPr>
            </w:pPr>
            <w:r w:rsidRPr="00886C5B">
              <w:rPr>
                <w:rFonts w:cs="Arial"/>
              </w:rPr>
              <w:t>Ja</w:t>
            </w:r>
          </w:p>
          <w:p w14:paraId="550E9805"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2BEAE2E4" w14:textId="77777777" w:rsidR="00526269" w:rsidRPr="00886C5B" w:rsidRDefault="00526269" w:rsidP="0076589B">
            <w:pPr>
              <w:jc w:val="center"/>
              <w:rPr>
                <w:rFonts w:cs="Arial"/>
              </w:rPr>
            </w:pPr>
            <w:r w:rsidRPr="00886C5B">
              <w:rPr>
                <w:rFonts w:cs="Arial"/>
              </w:rPr>
              <w:t>Nee</w:t>
            </w:r>
          </w:p>
          <w:p w14:paraId="6D0F0DF5"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2F6F2C1D" w14:textId="77777777" w:rsidTr="0076589B">
        <w:trPr>
          <w:gridAfter w:val="1"/>
          <w:wAfter w:w="75" w:type="dxa"/>
          <w:cantSplit/>
          <w:trHeight w:val="488"/>
        </w:trPr>
        <w:tc>
          <w:tcPr>
            <w:tcW w:w="637" w:type="dxa"/>
            <w:gridSpan w:val="2"/>
            <w:shd w:val="clear" w:color="auto" w:fill="auto"/>
          </w:tcPr>
          <w:p w14:paraId="4996A298"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2E86FAB"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De deelauto’s worden één keer per maand schoongemaakt binnen- en buitenkant door dienstverlenende partij. De kosten hiervoor dienen onderdeel te zijn van de totaalprijs. </w:t>
            </w:r>
          </w:p>
        </w:tc>
        <w:tc>
          <w:tcPr>
            <w:tcW w:w="568" w:type="dxa"/>
            <w:gridSpan w:val="2"/>
          </w:tcPr>
          <w:p w14:paraId="1A10D3C8" w14:textId="77777777" w:rsidR="00526269" w:rsidRPr="00886C5B" w:rsidRDefault="00526269" w:rsidP="0076589B">
            <w:pPr>
              <w:jc w:val="center"/>
              <w:rPr>
                <w:rFonts w:cs="Arial"/>
              </w:rPr>
            </w:pPr>
            <w:r w:rsidRPr="00886C5B">
              <w:rPr>
                <w:rFonts w:cs="Arial"/>
              </w:rPr>
              <w:t>Ja</w:t>
            </w:r>
          </w:p>
          <w:p w14:paraId="12995F4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20E8BC13" w14:textId="77777777" w:rsidR="00526269" w:rsidRPr="00886C5B" w:rsidRDefault="00526269" w:rsidP="0076589B">
            <w:pPr>
              <w:jc w:val="center"/>
              <w:rPr>
                <w:rFonts w:cs="Arial"/>
              </w:rPr>
            </w:pPr>
            <w:r w:rsidRPr="00886C5B">
              <w:rPr>
                <w:rFonts w:cs="Arial"/>
              </w:rPr>
              <w:t>Nee</w:t>
            </w:r>
          </w:p>
          <w:p w14:paraId="1B83EEDC"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001DFCC8" w14:textId="77777777" w:rsidTr="0076589B">
        <w:trPr>
          <w:gridAfter w:val="1"/>
          <w:wAfter w:w="75" w:type="dxa"/>
          <w:cantSplit/>
          <w:trHeight w:val="488"/>
        </w:trPr>
        <w:tc>
          <w:tcPr>
            <w:tcW w:w="637" w:type="dxa"/>
            <w:gridSpan w:val="2"/>
            <w:shd w:val="clear" w:color="auto" w:fill="auto"/>
          </w:tcPr>
          <w:p w14:paraId="56FC253B"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222D3A54"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Te plannen en/of regulier onderhoud wordt ingepland en uitgevoerd door de dienstverlenende partij en gaat niet ten koste van de beschikbaarheid van de voertuigen. Indien onderhoud op werkdagen tussen 08:00 en 18:00 wordt uitgevoerd, zal de dienstverlenende partij een alternatief voertuig ter beschikking stellen om het beschikbare aanbod te borgen. </w:t>
            </w:r>
          </w:p>
        </w:tc>
        <w:tc>
          <w:tcPr>
            <w:tcW w:w="568" w:type="dxa"/>
            <w:gridSpan w:val="2"/>
          </w:tcPr>
          <w:p w14:paraId="3C235F97" w14:textId="77777777" w:rsidR="00526269" w:rsidRPr="00886C5B" w:rsidRDefault="00526269" w:rsidP="0076589B">
            <w:pPr>
              <w:jc w:val="center"/>
              <w:rPr>
                <w:rFonts w:cs="Arial"/>
              </w:rPr>
            </w:pPr>
            <w:r w:rsidRPr="00886C5B">
              <w:rPr>
                <w:rFonts w:cs="Arial"/>
              </w:rPr>
              <w:t>Ja</w:t>
            </w:r>
          </w:p>
          <w:p w14:paraId="3416EAB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6E38280E" w14:textId="77777777" w:rsidR="00526269" w:rsidRPr="00886C5B" w:rsidRDefault="00526269" w:rsidP="0076589B">
            <w:pPr>
              <w:jc w:val="center"/>
              <w:rPr>
                <w:rFonts w:cs="Arial"/>
              </w:rPr>
            </w:pPr>
            <w:r w:rsidRPr="00886C5B">
              <w:rPr>
                <w:rFonts w:cs="Arial"/>
              </w:rPr>
              <w:t>Nee</w:t>
            </w:r>
          </w:p>
          <w:p w14:paraId="7B65814A"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7C7203EB" w14:textId="77777777" w:rsidTr="0076589B">
        <w:trPr>
          <w:gridAfter w:val="1"/>
          <w:wAfter w:w="75" w:type="dxa"/>
          <w:cantSplit/>
          <w:trHeight w:val="488"/>
        </w:trPr>
        <w:tc>
          <w:tcPr>
            <w:tcW w:w="637" w:type="dxa"/>
            <w:gridSpan w:val="2"/>
            <w:shd w:val="clear" w:color="auto" w:fill="auto"/>
          </w:tcPr>
          <w:p w14:paraId="197732BD"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0CE24B57"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dienst biedt tijdens kantoortijden een helpdesk aan die tussen 08:00 en 18:00 telefonisch bereikbaar is voor storingen en of vragen.</w:t>
            </w:r>
          </w:p>
        </w:tc>
        <w:tc>
          <w:tcPr>
            <w:tcW w:w="568" w:type="dxa"/>
            <w:gridSpan w:val="2"/>
          </w:tcPr>
          <w:p w14:paraId="6070FFCF" w14:textId="77777777" w:rsidR="00526269" w:rsidRPr="00886C5B" w:rsidRDefault="00526269" w:rsidP="0076589B">
            <w:pPr>
              <w:jc w:val="center"/>
              <w:rPr>
                <w:rFonts w:cs="Arial"/>
              </w:rPr>
            </w:pPr>
            <w:r w:rsidRPr="00886C5B">
              <w:rPr>
                <w:rFonts w:cs="Arial"/>
              </w:rPr>
              <w:t>Ja</w:t>
            </w:r>
          </w:p>
          <w:p w14:paraId="6A1284D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63800E71" w14:textId="77777777" w:rsidR="00526269" w:rsidRPr="00886C5B" w:rsidRDefault="00526269" w:rsidP="0076589B">
            <w:pPr>
              <w:jc w:val="center"/>
              <w:rPr>
                <w:rFonts w:cs="Arial"/>
              </w:rPr>
            </w:pPr>
            <w:r w:rsidRPr="00886C5B">
              <w:rPr>
                <w:rFonts w:cs="Arial"/>
              </w:rPr>
              <w:t>Nee</w:t>
            </w:r>
          </w:p>
          <w:p w14:paraId="42B6DE1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D2FF7ED" w14:textId="77777777" w:rsidTr="0076589B">
        <w:trPr>
          <w:gridAfter w:val="1"/>
          <w:wAfter w:w="75" w:type="dxa"/>
          <w:cantSplit/>
          <w:trHeight w:val="488"/>
        </w:trPr>
        <w:tc>
          <w:tcPr>
            <w:tcW w:w="637" w:type="dxa"/>
            <w:gridSpan w:val="2"/>
            <w:shd w:val="clear" w:color="auto" w:fill="auto"/>
          </w:tcPr>
          <w:p w14:paraId="3D0D5518"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438643F9"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Bij pech onderweg biedt de dienstverlenende partij een thuiskomstgarantie aan (bijv. door de inzet van vervangend vervoer, thuisbrengservice of kosten van een taxi te vergoeden).</w:t>
            </w:r>
          </w:p>
        </w:tc>
        <w:tc>
          <w:tcPr>
            <w:tcW w:w="568" w:type="dxa"/>
            <w:gridSpan w:val="2"/>
          </w:tcPr>
          <w:p w14:paraId="10EA8186" w14:textId="77777777" w:rsidR="00526269" w:rsidRPr="00886C5B" w:rsidRDefault="00526269" w:rsidP="0076589B">
            <w:pPr>
              <w:jc w:val="center"/>
              <w:rPr>
                <w:rFonts w:cs="Arial"/>
              </w:rPr>
            </w:pPr>
            <w:r w:rsidRPr="00886C5B">
              <w:rPr>
                <w:rFonts w:cs="Arial"/>
              </w:rPr>
              <w:t>Ja</w:t>
            </w:r>
          </w:p>
          <w:p w14:paraId="0F77B1E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DF06B37" w14:textId="77777777" w:rsidR="00526269" w:rsidRPr="00886C5B" w:rsidRDefault="00526269" w:rsidP="0076589B">
            <w:pPr>
              <w:jc w:val="center"/>
              <w:rPr>
                <w:rFonts w:cs="Arial"/>
              </w:rPr>
            </w:pPr>
            <w:r w:rsidRPr="00886C5B">
              <w:rPr>
                <w:rFonts w:cs="Arial"/>
              </w:rPr>
              <w:t>Nee</w:t>
            </w:r>
          </w:p>
          <w:p w14:paraId="0B4E12B2"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163C836" w14:textId="77777777" w:rsidTr="0076589B">
        <w:trPr>
          <w:gridAfter w:val="1"/>
          <w:wAfter w:w="75" w:type="dxa"/>
          <w:cantSplit/>
          <w:trHeight w:val="488"/>
        </w:trPr>
        <w:tc>
          <w:tcPr>
            <w:tcW w:w="637" w:type="dxa"/>
            <w:gridSpan w:val="2"/>
            <w:shd w:val="clear" w:color="auto" w:fill="auto"/>
          </w:tcPr>
          <w:p w14:paraId="444720F4"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77C81305"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dienstverlening voldoet aan alle geldende juridische, fiscale en privacy wet- en regelgeving.</w:t>
            </w:r>
          </w:p>
        </w:tc>
        <w:tc>
          <w:tcPr>
            <w:tcW w:w="568" w:type="dxa"/>
            <w:gridSpan w:val="2"/>
          </w:tcPr>
          <w:p w14:paraId="518E939D" w14:textId="77777777" w:rsidR="00526269" w:rsidRPr="00886C5B" w:rsidRDefault="00526269" w:rsidP="0076589B">
            <w:pPr>
              <w:jc w:val="center"/>
              <w:rPr>
                <w:rFonts w:cs="Arial"/>
              </w:rPr>
            </w:pPr>
            <w:r w:rsidRPr="00886C5B">
              <w:rPr>
                <w:rFonts w:cs="Arial"/>
              </w:rPr>
              <w:t>Ja</w:t>
            </w:r>
          </w:p>
          <w:p w14:paraId="65C1BDFB"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4A23F1E" w14:textId="77777777" w:rsidR="00526269" w:rsidRPr="00886C5B" w:rsidRDefault="00526269" w:rsidP="0076589B">
            <w:pPr>
              <w:jc w:val="center"/>
              <w:rPr>
                <w:rFonts w:cs="Arial"/>
              </w:rPr>
            </w:pPr>
            <w:r w:rsidRPr="00886C5B">
              <w:rPr>
                <w:rFonts w:cs="Arial"/>
              </w:rPr>
              <w:t>Nee</w:t>
            </w:r>
          </w:p>
          <w:p w14:paraId="6F5C422E"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205E010E" w14:textId="77777777" w:rsidTr="0076589B">
        <w:trPr>
          <w:gridAfter w:val="1"/>
          <w:wAfter w:w="75" w:type="dxa"/>
          <w:cantSplit/>
          <w:trHeight w:val="488"/>
        </w:trPr>
        <w:tc>
          <w:tcPr>
            <w:tcW w:w="637" w:type="dxa"/>
            <w:gridSpan w:val="2"/>
            <w:shd w:val="clear" w:color="auto" w:fill="auto"/>
          </w:tcPr>
          <w:p w14:paraId="2C048FDE"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460FFFBB"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dienst is instaat om te kunnen opschalen in het huidige aanbod deelvervoer.</w:t>
            </w:r>
          </w:p>
        </w:tc>
        <w:tc>
          <w:tcPr>
            <w:tcW w:w="568" w:type="dxa"/>
            <w:gridSpan w:val="2"/>
          </w:tcPr>
          <w:p w14:paraId="6ED278BB" w14:textId="77777777" w:rsidR="00526269" w:rsidRPr="00886C5B" w:rsidRDefault="00526269" w:rsidP="0076589B">
            <w:pPr>
              <w:jc w:val="center"/>
              <w:rPr>
                <w:rFonts w:cs="Arial"/>
              </w:rPr>
            </w:pPr>
            <w:r w:rsidRPr="00886C5B">
              <w:rPr>
                <w:rFonts w:cs="Arial"/>
              </w:rPr>
              <w:t>Ja</w:t>
            </w:r>
          </w:p>
          <w:p w14:paraId="1B6E88EF"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A87FAFC" w14:textId="77777777" w:rsidR="00526269" w:rsidRPr="00886C5B" w:rsidRDefault="00526269" w:rsidP="0076589B">
            <w:pPr>
              <w:jc w:val="center"/>
              <w:rPr>
                <w:rFonts w:cs="Arial"/>
              </w:rPr>
            </w:pPr>
            <w:r w:rsidRPr="00886C5B">
              <w:rPr>
                <w:rFonts w:cs="Arial"/>
              </w:rPr>
              <w:t>Nee</w:t>
            </w:r>
          </w:p>
          <w:p w14:paraId="4DB47E4C"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747150B" w14:textId="77777777" w:rsidTr="0076589B">
        <w:trPr>
          <w:gridAfter w:val="1"/>
          <w:wAfter w:w="75" w:type="dxa"/>
          <w:cantSplit/>
          <w:trHeight w:val="488"/>
        </w:trPr>
        <w:tc>
          <w:tcPr>
            <w:tcW w:w="637" w:type="dxa"/>
            <w:gridSpan w:val="2"/>
            <w:shd w:val="clear" w:color="auto" w:fill="auto"/>
          </w:tcPr>
          <w:p w14:paraId="515B2896"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130ECAB"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De dienst kan aangeboden worden met- en zonder het gebruik van fysieke sleutels van de voertuigen. Afnemer wil een vrijheid hebben om tijdens de implementatie samen met de dienstverlenende partij de beste optie te kiezen per deelvervoer. </w:t>
            </w:r>
          </w:p>
        </w:tc>
        <w:tc>
          <w:tcPr>
            <w:tcW w:w="568" w:type="dxa"/>
            <w:gridSpan w:val="2"/>
          </w:tcPr>
          <w:p w14:paraId="3CF41E5C" w14:textId="77777777" w:rsidR="00526269" w:rsidRPr="00886C5B" w:rsidRDefault="00526269" w:rsidP="0076589B">
            <w:pPr>
              <w:jc w:val="center"/>
              <w:rPr>
                <w:rFonts w:cs="Arial"/>
              </w:rPr>
            </w:pPr>
            <w:r w:rsidRPr="00886C5B">
              <w:rPr>
                <w:rFonts w:cs="Arial"/>
              </w:rPr>
              <w:t>Ja</w:t>
            </w:r>
          </w:p>
          <w:p w14:paraId="7C3D78C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D4F3D76" w14:textId="77777777" w:rsidR="00526269" w:rsidRPr="00886C5B" w:rsidRDefault="00526269" w:rsidP="0076589B">
            <w:pPr>
              <w:jc w:val="center"/>
              <w:rPr>
                <w:rFonts w:cs="Arial"/>
              </w:rPr>
            </w:pPr>
            <w:r w:rsidRPr="00886C5B">
              <w:rPr>
                <w:rFonts w:cs="Arial"/>
              </w:rPr>
              <w:t>Nee</w:t>
            </w:r>
          </w:p>
          <w:p w14:paraId="43F5C9AF"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208F5E6F" w14:textId="77777777" w:rsidTr="0076589B">
        <w:trPr>
          <w:gridAfter w:val="1"/>
          <w:wAfter w:w="75" w:type="dxa"/>
          <w:cantSplit/>
          <w:trHeight w:val="488"/>
        </w:trPr>
        <w:tc>
          <w:tcPr>
            <w:tcW w:w="637" w:type="dxa"/>
            <w:gridSpan w:val="2"/>
            <w:shd w:val="clear" w:color="auto" w:fill="auto"/>
          </w:tcPr>
          <w:p w14:paraId="0CFF1201"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0625D06"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De dienstverlenende partij denkt actief mee en deelt adviezen over het stimuleren van deelmobiliteit binnen de Gemeente Ede.</w:t>
            </w:r>
          </w:p>
        </w:tc>
        <w:tc>
          <w:tcPr>
            <w:tcW w:w="568" w:type="dxa"/>
            <w:gridSpan w:val="2"/>
          </w:tcPr>
          <w:p w14:paraId="48976C8C" w14:textId="77777777" w:rsidR="00526269" w:rsidRPr="00886C5B" w:rsidRDefault="00526269" w:rsidP="0076589B">
            <w:pPr>
              <w:jc w:val="center"/>
              <w:rPr>
                <w:rFonts w:cs="Arial"/>
              </w:rPr>
            </w:pPr>
            <w:r w:rsidRPr="00886C5B">
              <w:rPr>
                <w:rFonts w:cs="Arial"/>
              </w:rPr>
              <w:t>Ja</w:t>
            </w:r>
          </w:p>
          <w:p w14:paraId="742C07A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82DA459" w14:textId="77777777" w:rsidR="00526269" w:rsidRPr="00886C5B" w:rsidRDefault="00526269" w:rsidP="0076589B">
            <w:pPr>
              <w:jc w:val="center"/>
              <w:rPr>
                <w:rFonts w:cs="Arial"/>
              </w:rPr>
            </w:pPr>
            <w:r w:rsidRPr="00886C5B">
              <w:rPr>
                <w:rFonts w:cs="Arial"/>
              </w:rPr>
              <w:t>Nee</w:t>
            </w:r>
          </w:p>
          <w:p w14:paraId="6A06C3B8"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6EFE14F" w14:textId="77777777" w:rsidTr="0076589B">
        <w:trPr>
          <w:gridAfter w:val="1"/>
          <w:wAfter w:w="75" w:type="dxa"/>
          <w:cantSplit/>
          <w:trHeight w:val="488"/>
        </w:trPr>
        <w:tc>
          <w:tcPr>
            <w:tcW w:w="637" w:type="dxa"/>
            <w:gridSpan w:val="2"/>
            <w:shd w:val="clear" w:color="auto" w:fill="auto"/>
          </w:tcPr>
          <w:p w14:paraId="37269414"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5E0B8F3E"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6111">
              <w:rPr>
                <w:rFonts w:cs="Arial"/>
                <w:kern w:val="2"/>
              </w:rPr>
              <w:t xml:space="preserve">Er wordt een mogelijkheid geboden om via de dienstverlenende extra laadvoorziening te realiseren voor deelauto’s (dit mag via onderaannemers). Er wordt niet direct gebruik gemaakt van deze optie, maar Gemeente Ede wil wel de mogelijkheid hebben om hier in de toekomst gebruik van te kunnen maken. </w:t>
            </w:r>
          </w:p>
        </w:tc>
        <w:tc>
          <w:tcPr>
            <w:tcW w:w="568" w:type="dxa"/>
            <w:gridSpan w:val="2"/>
          </w:tcPr>
          <w:p w14:paraId="7C831E67" w14:textId="77777777" w:rsidR="00526269" w:rsidRPr="00886C5B" w:rsidRDefault="00526269" w:rsidP="0076589B">
            <w:pPr>
              <w:jc w:val="center"/>
              <w:rPr>
                <w:rFonts w:cs="Arial"/>
              </w:rPr>
            </w:pPr>
            <w:r w:rsidRPr="00886C5B">
              <w:rPr>
                <w:rFonts w:cs="Arial"/>
              </w:rPr>
              <w:t>Ja</w:t>
            </w:r>
          </w:p>
          <w:p w14:paraId="4D32504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1E3F6F9E" w14:textId="77777777" w:rsidR="00526269" w:rsidRPr="00886C5B" w:rsidRDefault="00526269" w:rsidP="0076589B">
            <w:pPr>
              <w:jc w:val="center"/>
              <w:rPr>
                <w:rFonts w:cs="Arial"/>
              </w:rPr>
            </w:pPr>
            <w:r w:rsidRPr="00886C5B">
              <w:rPr>
                <w:rFonts w:cs="Arial"/>
              </w:rPr>
              <w:t>Nee</w:t>
            </w:r>
          </w:p>
          <w:p w14:paraId="02A9CB7B"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D9F7180" w14:textId="77777777" w:rsidTr="0076589B">
        <w:trPr>
          <w:gridAfter w:val="1"/>
          <w:wAfter w:w="75" w:type="dxa"/>
          <w:cantSplit/>
          <w:trHeight w:val="488"/>
        </w:trPr>
        <w:tc>
          <w:tcPr>
            <w:tcW w:w="637" w:type="dxa"/>
            <w:gridSpan w:val="2"/>
            <w:shd w:val="clear" w:color="auto" w:fill="auto"/>
          </w:tcPr>
          <w:p w14:paraId="7BA3734F"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488B85D9"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kern w:val="2"/>
              </w:rPr>
            </w:pPr>
            <w:r w:rsidRPr="00436111">
              <w:rPr>
                <w:rFonts w:cs="Arial"/>
                <w:kern w:val="2"/>
              </w:rPr>
              <w:t xml:space="preserve">De dienstverlenende partij hanteert bij opschaling van de voertuigen dezelfde tarieven als in het aanbod van de inschrijving. Er mag enkel rekening gehouden worden met indexatie </w:t>
            </w:r>
            <w:proofErr w:type="gramStart"/>
            <w:r w:rsidRPr="00436111">
              <w:rPr>
                <w:rFonts w:cs="Arial"/>
                <w:kern w:val="2"/>
              </w:rPr>
              <w:t>indien</w:t>
            </w:r>
            <w:proofErr w:type="gramEnd"/>
            <w:r w:rsidRPr="00436111">
              <w:rPr>
                <w:rFonts w:cs="Arial"/>
                <w:kern w:val="2"/>
              </w:rPr>
              <w:t xml:space="preserve"> de opschaling plaatsvindt na één jaar dienstverlening. </w:t>
            </w:r>
          </w:p>
        </w:tc>
        <w:tc>
          <w:tcPr>
            <w:tcW w:w="568" w:type="dxa"/>
            <w:gridSpan w:val="2"/>
          </w:tcPr>
          <w:p w14:paraId="2B9AC241" w14:textId="77777777" w:rsidR="00526269" w:rsidRPr="00886C5B" w:rsidRDefault="00526269" w:rsidP="0076589B">
            <w:pPr>
              <w:jc w:val="center"/>
              <w:rPr>
                <w:rFonts w:cs="Arial"/>
              </w:rPr>
            </w:pPr>
            <w:r w:rsidRPr="00886C5B">
              <w:rPr>
                <w:rFonts w:cs="Arial"/>
              </w:rPr>
              <w:t>Ja</w:t>
            </w:r>
          </w:p>
          <w:p w14:paraId="6B1B0B15"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07850BCF" w14:textId="77777777" w:rsidR="00526269" w:rsidRPr="00886C5B" w:rsidRDefault="00526269" w:rsidP="0076589B">
            <w:pPr>
              <w:jc w:val="center"/>
              <w:rPr>
                <w:rFonts w:cs="Arial"/>
              </w:rPr>
            </w:pPr>
            <w:r w:rsidRPr="00886C5B">
              <w:rPr>
                <w:rFonts w:cs="Arial"/>
              </w:rPr>
              <w:t>Nee</w:t>
            </w:r>
          </w:p>
          <w:p w14:paraId="1622BC53"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66C0966D" w14:textId="77777777" w:rsidTr="0076589B">
        <w:trPr>
          <w:gridAfter w:val="1"/>
          <w:wAfter w:w="75" w:type="dxa"/>
          <w:cantSplit/>
          <w:trHeight w:val="488"/>
        </w:trPr>
        <w:tc>
          <w:tcPr>
            <w:tcW w:w="637" w:type="dxa"/>
            <w:gridSpan w:val="2"/>
            <w:shd w:val="clear" w:color="auto" w:fill="auto"/>
          </w:tcPr>
          <w:p w14:paraId="78D221ED"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06C668D" w14:textId="77777777" w:rsidR="00526269" w:rsidRPr="00436111"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kern w:val="2"/>
              </w:rPr>
            </w:pPr>
            <w:r w:rsidRPr="00436111">
              <w:rPr>
                <w:rFonts w:cs="Arial"/>
                <w:kern w:val="2"/>
              </w:rPr>
              <w:t xml:space="preserve">De dienstverlenende partij biedt een oplossing voor het laden van fietsen waarbij rekening gehouden wordt met brandveiligheid en netcongestie. </w:t>
            </w:r>
          </w:p>
        </w:tc>
        <w:tc>
          <w:tcPr>
            <w:tcW w:w="568" w:type="dxa"/>
            <w:gridSpan w:val="2"/>
          </w:tcPr>
          <w:p w14:paraId="49A706F7" w14:textId="77777777" w:rsidR="00526269" w:rsidRPr="00886C5B" w:rsidRDefault="00526269" w:rsidP="0076589B">
            <w:pPr>
              <w:jc w:val="center"/>
              <w:rPr>
                <w:rFonts w:cs="Arial"/>
              </w:rPr>
            </w:pPr>
            <w:r w:rsidRPr="00886C5B">
              <w:rPr>
                <w:rFonts w:cs="Arial"/>
              </w:rPr>
              <w:t>Ja</w:t>
            </w:r>
          </w:p>
          <w:p w14:paraId="27C3001B"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EE7E57F" w14:textId="77777777" w:rsidR="00526269" w:rsidRPr="00886C5B" w:rsidRDefault="00526269" w:rsidP="0076589B">
            <w:pPr>
              <w:jc w:val="center"/>
              <w:rPr>
                <w:rFonts w:cs="Arial"/>
              </w:rPr>
            </w:pPr>
            <w:r w:rsidRPr="00886C5B">
              <w:rPr>
                <w:rFonts w:cs="Arial"/>
              </w:rPr>
              <w:t>Nee</w:t>
            </w:r>
          </w:p>
          <w:p w14:paraId="215C233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910EA5" w14:paraId="138AE67C" w14:textId="77777777" w:rsidTr="0076589B">
        <w:trPr>
          <w:gridAfter w:val="1"/>
          <w:wAfter w:w="75" w:type="dxa"/>
          <w:cantSplit/>
        </w:trPr>
        <w:tc>
          <w:tcPr>
            <w:tcW w:w="9001" w:type="dxa"/>
            <w:gridSpan w:val="10"/>
            <w:shd w:val="clear" w:color="auto" w:fill="BFBFBF"/>
          </w:tcPr>
          <w:p w14:paraId="0557C771" w14:textId="77777777" w:rsidR="00526269" w:rsidRPr="00F8654A" w:rsidRDefault="00526269" w:rsidP="0076589B">
            <w:pPr>
              <w:keepNext/>
              <w:rPr>
                <w:rFonts w:cs="Arial"/>
                <w:b/>
              </w:rPr>
            </w:pPr>
            <w:r w:rsidRPr="00436111">
              <w:rPr>
                <w:rFonts w:cs="Arial"/>
                <w:b/>
                <w:bCs/>
              </w:rPr>
              <w:lastRenderedPageBreak/>
              <w:t>Eisen aan de deelauto’s</w:t>
            </w:r>
          </w:p>
        </w:tc>
      </w:tr>
      <w:tr w:rsidR="00526269" w:rsidRPr="00F760FB" w14:paraId="334F041C" w14:textId="77777777" w:rsidTr="0076589B">
        <w:trPr>
          <w:gridAfter w:val="1"/>
          <w:wAfter w:w="75" w:type="dxa"/>
          <w:cantSplit/>
          <w:trHeight w:val="488"/>
        </w:trPr>
        <w:tc>
          <w:tcPr>
            <w:tcW w:w="637" w:type="dxa"/>
            <w:gridSpan w:val="2"/>
            <w:shd w:val="clear" w:color="auto" w:fill="auto"/>
          </w:tcPr>
          <w:p w14:paraId="52B8F1DF"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1C23D526" w14:textId="77777777" w:rsidR="00526269" w:rsidRPr="00436111" w:rsidRDefault="00526269" w:rsidP="0076589B">
            <w:pPr>
              <w:rPr>
                <w:rFonts w:cs="Arial"/>
                <w:kern w:val="2"/>
              </w:rPr>
            </w:pPr>
            <w:r w:rsidRPr="00436111">
              <w:rPr>
                <w:rFonts w:cs="Arial"/>
                <w:kern w:val="2"/>
              </w:rPr>
              <w:t>De deelauto’s dienen in ieder geval te voldoen aan:</w:t>
            </w:r>
          </w:p>
          <w:p w14:paraId="25B4E42E"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Volledig elektrisch;</w:t>
            </w:r>
          </w:p>
          <w:p w14:paraId="27A2763B"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Kleurstelling auto is neutraal;</w:t>
            </w:r>
          </w:p>
          <w:p w14:paraId="1E9E6DC8"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Personenauto voor minimaal 4 personen;</w:t>
            </w:r>
          </w:p>
          <w:p w14:paraId="3EE65BE9"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Achteruitrijcamera;</w:t>
            </w:r>
          </w:p>
          <w:p w14:paraId="2660D3B6"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EHBO-doos, gevarendriehoek, hesje, ijskrabber en redding hamer;</w:t>
            </w:r>
          </w:p>
          <w:p w14:paraId="6BA6AD54"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Mogelijkheid om het logo van de gemeente Ede te plaatsen op de deelauto’s;</w:t>
            </w:r>
          </w:p>
          <w:p w14:paraId="745462E7"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Uitgerust met vier-seizoen banden;</w:t>
            </w:r>
          </w:p>
          <w:p w14:paraId="64632DA1"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 xml:space="preserve">Mogelijkheid om te kunnen </w:t>
            </w:r>
            <w:proofErr w:type="spellStart"/>
            <w:r w:rsidRPr="00436111">
              <w:rPr>
                <w:rFonts w:cs="Arial"/>
                <w:kern w:val="2"/>
              </w:rPr>
              <w:t>snelladen</w:t>
            </w:r>
            <w:proofErr w:type="spellEnd"/>
            <w:r w:rsidRPr="00436111">
              <w:rPr>
                <w:rFonts w:cs="Arial"/>
                <w:kern w:val="2"/>
              </w:rPr>
              <w:t>;</w:t>
            </w:r>
          </w:p>
          <w:p w14:paraId="4BDA611D"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Een WLTP-actieradius van minimaal 300 km zonder tussentijds laadmoment;</w:t>
            </w:r>
          </w:p>
          <w:p w14:paraId="13CC7765"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Uitgerust met airco en navigatie met real-time verkeersinformatie en kaartupdates;</w:t>
            </w:r>
          </w:p>
          <w:p w14:paraId="260D19B6"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 xml:space="preserve">Uitgerust met Android Auto en Apple </w:t>
            </w:r>
            <w:proofErr w:type="spellStart"/>
            <w:r w:rsidRPr="00436111">
              <w:rPr>
                <w:rFonts w:cs="Arial"/>
                <w:kern w:val="2"/>
              </w:rPr>
              <w:t>Carplay</w:t>
            </w:r>
            <w:proofErr w:type="spellEnd"/>
            <w:r w:rsidRPr="00436111">
              <w:rPr>
                <w:rFonts w:cs="Arial"/>
                <w:kern w:val="2"/>
              </w:rPr>
              <w:t xml:space="preserve"> en telefoonhouder geschikt voor alle typen telefoons;</w:t>
            </w:r>
          </w:p>
          <w:p w14:paraId="5FA0218C"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 xml:space="preserve">Uitgerust met </w:t>
            </w:r>
            <w:proofErr w:type="spellStart"/>
            <w:r w:rsidRPr="00436111">
              <w:rPr>
                <w:rFonts w:cs="Arial"/>
                <w:kern w:val="2"/>
              </w:rPr>
              <w:t>laadpas</w:t>
            </w:r>
            <w:proofErr w:type="spellEnd"/>
            <w:r w:rsidRPr="00436111">
              <w:rPr>
                <w:rFonts w:cs="Arial"/>
                <w:kern w:val="2"/>
              </w:rPr>
              <w:t>;</w:t>
            </w:r>
          </w:p>
          <w:p w14:paraId="1D33EE2C"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 xml:space="preserve">Voertuigen dienen te beschikken over een geldige Europese typegoedkeuring </w:t>
            </w:r>
            <w:proofErr w:type="gramStart"/>
            <w:r w:rsidRPr="00436111">
              <w:rPr>
                <w:rFonts w:cs="Arial"/>
                <w:kern w:val="2"/>
              </w:rPr>
              <w:t>conform</w:t>
            </w:r>
            <w:proofErr w:type="gramEnd"/>
            <w:r w:rsidRPr="00436111">
              <w:rPr>
                <w:rFonts w:cs="Arial"/>
                <w:kern w:val="2"/>
              </w:rPr>
              <w:t xml:space="preserve"> Verordening (EU) 2018/858 of een nationale typegoedkeuring afgegeven door de RDW; De leverancier dient dit aan te tonen met een typegoedkeuringscertificaat;</w:t>
            </w:r>
          </w:p>
          <w:p w14:paraId="6C44E08E"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Adequate verzekeringen, in ieder geval WA, Casco en SVI. Deze verzekering moet gebruik door wisselende bestuurders toestaan;</w:t>
            </w:r>
          </w:p>
          <w:p w14:paraId="296787DF" w14:textId="77777777" w:rsidR="00526269" w:rsidRPr="00436111" w:rsidRDefault="00526269" w:rsidP="00526269">
            <w:pPr>
              <w:pStyle w:val="Lijstalinea"/>
              <w:numPr>
                <w:ilvl w:val="0"/>
                <w:numId w:val="4"/>
              </w:numPr>
              <w:suppressAutoHyphens/>
              <w:spacing w:line="240" w:lineRule="auto"/>
              <w:rPr>
                <w:rFonts w:cs="Arial"/>
                <w:kern w:val="2"/>
              </w:rPr>
            </w:pPr>
            <w:r w:rsidRPr="00436111">
              <w:rPr>
                <w:rFonts w:cs="Arial"/>
                <w:kern w:val="2"/>
              </w:rPr>
              <w:t>Uiteindelijk type auto wordt afgestemd met de opdrachtgever.</w:t>
            </w:r>
          </w:p>
        </w:tc>
        <w:tc>
          <w:tcPr>
            <w:tcW w:w="568" w:type="dxa"/>
            <w:gridSpan w:val="2"/>
          </w:tcPr>
          <w:p w14:paraId="03D4393A" w14:textId="77777777" w:rsidR="00526269" w:rsidRPr="00886C5B" w:rsidRDefault="00526269" w:rsidP="0076589B">
            <w:pPr>
              <w:jc w:val="center"/>
              <w:rPr>
                <w:rFonts w:cs="Arial"/>
              </w:rPr>
            </w:pPr>
            <w:r w:rsidRPr="00886C5B">
              <w:rPr>
                <w:rFonts w:cs="Arial"/>
              </w:rPr>
              <w:t>Ja</w:t>
            </w:r>
          </w:p>
          <w:p w14:paraId="7FA416EC"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510460F" w14:textId="77777777" w:rsidR="00526269" w:rsidRPr="00886C5B" w:rsidRDefault="00526269" w:rsidP="0076589B">
            <w:pPr>
              <w:jc w:val="center"/>
              <w:rPr>
                <w:rFonts w:cs="Arial"/>
              </w:rPr>
            </w:pPr>
            <w:r w:rsidRPr="00886C5B">
              <w:rPr>
                <w:rFonts w:cs="Arial"/>
              </w:rPr>
              <w:t>Nee</w:t>
            </w:r>
          </w:p>
          <w:p w14:paraId="6C5C7DB2"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910EA5" w14:paraId="118955D6" w14:textId="77777777" w:rsidTr="0076589B">
        <w:trPr>
          <w:gridAfter w:val="1"/>
          <w:wAfter w:w="75" w:type="dxa"/>
          <w:cantSplit/>
        </w:trPr>
        <w:tc>
          <w:tcPr>
            <w:tcW w:w="9001" w:type="dxa"/>
            <w:gridSpan w:val="10"/>
            <w:shd w:val="clear" w:color="auto" w:fill="BFBFBF"/>
          </w:tcPr>
          <w:p w14:paraId="795D761E" w14:textId="77777777" w:rsidR="00526269" w:rsidRPr="00F8654A" w:rsidRDefault="00526269" w:rsidP="0076589B">
            <w:pPr>
              <w:keepNext/>
              <w:rPr>
                <w:rFonts w:cs="Arial"/>
                <w:b/>
              </w:rPr>
            </w:pPr>
            <w:r w:rsidRPr="00436111">
              <w:rPr>
                <w:rFonts w:cs="Arial"/>
                <w:b/>
                <w:bCs/>
              </w:rPr>
              <w:t>Eisen aan de deelfietsen</w:t>
            </w:r>
          </w:p>
        </w:tc>
      </w:tr>
      <w:tr w:rsidR="00526269" w:rsidRPr="00F760FB" w14:paraId="40B04C66" w14:textId="77777777" w:rsidTr="0076589B">
        <w:trPr>
          <w:gridAfter w:val="1"/>
          <w:wAfter w:w="75" w:type="dxa"/>
          <w:cantSplit/>
          <w:trHeight w:val="488"/>
        </w:trPr>
        <w:tc>
          <w:tcPr>
            <w:tcW w:w="637" w:type="dxa"/>
            <w:gridSpan w:val="2"/>
            <w:shd w:val="clear" w:color="auto" w:fill="auto"/>
          </w:tcPr>
          <w:p w14:paraId="5CAEACCF"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42878A3" w14:textId="77777777" w:rsidR="00526269" w:rsidRPr="00436111" w:rsidRDefault="00526269" w:rsidP="0076589B">
            <w:pPr>
              <w:rPr>
                <w:rFonts w:cs="Arial"/>
                <w:kern w:val="2"/>
              </w:rPr>
            </w:pPr>
            <w:r w:rsidRPr="00436111">
              <w:rPr>
                <w:rFonts w:cs="Arial"/>
                <w:kern w:val="2"/>
              </w:rPr>
              <w:t>De deelfietsen dienen in ieder geval te voldoen aan;</w:t>
            </w:r>
          </w:p>
          <w:p w14:paraId="0FA8CD39" w14:textId="77777777" w:rsidR="00526269" w:rsidRPr="00436111" w:rsidRDefault="00526269" w:rsidP="00526269">
            <w:pPr>
              <w:pStyle w:val="Lijstalinea"/>
              <w:numPr>
                <w:ilvl w:val="0"/>
                <w:numId w:val="6"/>
              </w:numPr>
              <w:suppressAutoHyphens/>
              <w:spacing w:line="240" w:lineRule="auto"/>
              <w:rPr>
                <w:rFonts w:cs="Arial"/>
                <w:kern w:val="2"/>
              </w:rPr>
            </w:pPr>
            <w:r w:rsidRPr="00436111">
              <w:rPr>
                <w:rFonts w:cs="Arial"/>
                <w:kern w:val="2"/>
              </w:rPr>
              <w:t>Volledig elektrisch;</w:t>
            </w:r>
          </w:p>
          <w:p w14:paraId="59D5CC89" w14:textId="77777777" w:rsidR="00526269" w:rsidRPr="00436111" w:rsidRDefault="00526269" w:rsidP="00526269">
            <w:pPr>
              <w:pStyle w:val="Lijstalinea"/>
              <w:numPr>
                <w:ilvl w:val="0"/>
                <w:numId w:val="6"/>
              </w:numPr>
              <w:suppressAutoHyphens/>
              <w:spacing w:line="240" w:lineRule="auto"/>
              <w:rPr>
                <w:rFonts w:cs="Arial"/>
                <w:kern w:val="2"/>
              </w:rPr>
            </w:pPr>
            <w:r w:rsidRPr="00436111">
              <w:rPr>
                <w:rFonts w:cs="Arial"/>
                <w:kern w:val="2"/>
              </w:rPr>
              <w:t>Kleurstelling neutraal;</w:t>
            </w:r>
          </w:p>
          <w:p w14:paraId="7A1492E3"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 en achterlicht dienen automatisch te werken;</w:t>
            </w:r>
          </w:p>
          <w:p w14:paraId="0253F69F"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een fietsbel;</w:t>
            </w:r>
          </w:p>
          <w:p w14:paraId="6A28D174"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snelbinders;</w:t>
            </w:r>
          </w:p>
          <w:p w14:paraId="3AF848FA"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handremmen;</w:t>
            </w:r>
          </w:p>
          <w:p w14:paraId="621476A2"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een telefoonhouder voor elk type telefoon;</w:t>
            </w:r>
          </w:p>
          <w:p w14:paraId="4618208F"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een dichte kettingkast;</w:t>
            </w:r>
          </w:p>
          <w:p w14:paraId="26A5E385"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Fietsen zijn uniseks en voorzien van een lage stang;</w:t>
            </w:r>
          </w:p>
          <w:p w14:paraId="4516296D"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Voorzien van antilekbanden;</w:t>
            </w:r>
          </w:p>
          <w:p w14:paraId="7E4018B4"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Minimale actieradius van minimaal 80km zonder tussentijds laadmoment;</w:t>
            </w:r>
          </w:p>
          <w:p w14:paraId="7C00B6FC"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Fietsen zijn verzekerd tegen diefstal en vandalisme;</w:t>
            </w:r>
          </w:p>
          <w:p w14:paraId="4278DCA7" w14:textId="77777777" w:rsidR="00526269" w:rsidRPr="00436111" w:rsidRDefault="00526269" w:rsidP="00526269">
            <w:pPr>
              <w:pStyle w:val="Lijstalinea"/>
              <w:numPr>
                <w:ilvl w:val="0"/>
                <w:numId w:val="5"/>
              </w:numPr>
              <w:suppressAutoHyphens/>
              <w:spacing w:line="240" w:lineRule="auto"/>
              <w:rPr>
                <w:rFonts w:cs="Arial"/>
                <w:kern w:val="2"/>
              </w:rPr>
            </w:pPr>
            <w:r w:rsidRPr="00436111">
              <w:rPr>
                <w:rFonts w:cs="Arial"/>
                <w:kern w:val="2"/>
              </w:rPr>
              <w:t>Fietsen beschikken over een dubbel slot, ketting en normaal slot;</w:t>
            </w:r>
          </w:p>
          <w:p w14:paraId="31B5DD4B" w14:textId="77777777" w:rsidR="00526269" w:rsidRPr="00F760FB" w:rsidRDefault="00526269" w:rsidP="00526269">
            <w:pPr>
              <w:pStyle w:val="Lijstalinea"/>
              <w:numPr>
                <w:ilvl w:val="0"/>
                <w:numId w:val="5"/>
              </w:numPr>
              <w:suppressAutoHyphens/>
              <w:spacing w:line="240" w:lineRule="auto"/>
              <w:rPr>
                <w:rFonts w:cs="Arial"/>
              </w:rPr>
            </w:pPr>
            <w:r w:rsidRPr="00436111">
              <w:rPr>
                <w:rFonts w:cs="Arial"/>
                <w:kern w:val="2"/>
              </w:rPr>
              <w:t>Mogelijkheid om het logo van Gemeente Ede te zetten op de fiets.</w:t>
            </w:r>
          </w:p>
        </w:tc>
        <w:tc>
          <w:tcPr>
            <w:tcW w:w="568" w:type="dxa"/>
            <w:gridSpan w:val="2"/>
          </w:tcPr>
          <w:p w14:paraId="28F74BEE" w14:textId="77777777" w:rsidR="00526269" w:rsidRPr="00886C5B" w:rsidRDefault="00526269" w:rsidP="0076589B">
            <w:pPr>
              <w:jc w:val="center"/>
              <w:rPr>
                <w:rFonts w:cs="Arial"/>
              </w:rPr>
            </w:pPr>
            <w:r w:rsidRPr="00886C5B">
              <w:rPr>
                <w:rFonts w:cs="Arial"/>
              </w:rPr>
              <w:t>Ja</w:t>
            </w:r>
          </w:p>
          <w:p w14:paraId="3228C074"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606BF78F" w14:textId="77777777" w:rsidR="00526269" w:rsidRPr="00886C5B" w:rsidRDefault="00526269" w:rsidP="0076589B">
            <w:pPr>
              <w:jc w:val="center"/>
              <w:rPr>
                <w:rFonts w:cs="Arial"/>
              </w:rPr>
            </w:pPr>
            <w:r w:rsidRPr="00886C5B">
              <w:rPr>
                <w:rFonts w:cs="Arial"/>
              </w:rPr>
              <w:t>Nee</w:t>
            </w:r>
          </w:p>
          <w:p w14:paraId="2905057D"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910EA5" w14:paraId="48AD60D8" w14:textId="77777777" w:rsidTr="0076589B">
        <w:trPr>
          <w:gridAfter w:val="1"/>
          <w:wAfter w:w="75" w:type="dxa"/>
          <w:cantSplit/>
        </w:trPr>
        <w:tc>
          <w:tcPr>
            <w:tcW w:w="9001" w:type="dxa"/>
            <w:gridSpan w:val="10"/>
            <w:shd w:val="clear" w:color="auto" w:fill="BFBFBF"/>
          </w:tcPr>
          <w:p w14:paraId="466FC38A" w14:textId="77777777" w:rsidR="00526269" w:rsidRPr="00F8654A" w:rsidRDefault="00526269" w:rsidP="0076589B">
            <w:pPr>
              <w:keepNext/>
              <w:rPr>
                <w:rFonts w:cs="Arial"/>
                <w:b/>
              </w:rPr>
            </w:pPr>
            <w:r w:rsidRPr="007F58A6">
              <w:rPr>
                <w:rFonts w:cs="Arial"/>
                <w:b/>
                <w:bCs/>
              </w:rPr>
              <w:lastRenderedPageBreak/>
              <w:t>Eisen aan de applicatie</w:t>
            </w:r>
          </w:p>
        </w:tc>
      </w:tr>
      <w:tr w:rsidR="00526269" w:rsidRPr="00F760FB" w14:paraId="6B1B4817" w14:textId="77777777" w:rsidTr="0076589B">
        <w:trPr>
          <w:gridAfter w:val="1"/>
          <w:wAfter w:w="75" w:type="dxa"/>
          <w:cantSplit/>
          <w:trHeight w:val="488"/>
        </w:trPr>
        <w:tc>
          <w:tcPr>
            <w:tcW w:w="637" w:type="dxa"/>
            <w:gridSpan w:val="2"/>
            <w:shd w:val="clear" w:color="auto" w:fill="auto"/>
          </w:tcPr>
          <w:p w14:paraId="3E6924E5"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62B94AA4"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Voor het reserveren van de deelvoertuigen dient gebruikt te worden gemaakt van een applicatie. Deze applicatie dient in ieder geval te voldoen aan de volgende voorwaarden:</w:t>
            </w:r>
          </w:p>
          <w:p w14:paraId="79717388"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De applicatie dient te voldoen aan de eisen die gesteld worden in het document: ‘’Aansluitvoorwaarden Cloud gebaseerde Diensten’’’. Zie bijlage.  Via het invulblad dient aangetoond te worden hoe de dienstverlenende partij hieraan voldoet (bijlage);</w:t>
            </w:r>
          </w:p>
          <w:p w14:paraId="106A0F36"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 xml:space="preserve">De applicatie dient te werken op IPhone telefoons (versie 15 of nieuwe) en Android (versie 11.0 of hoger); </w:t>
            </w:r>
          </w:p>
          <w:p w14:paraId="4FD6462F"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De applicatie moet intuïtief en eenvoudig te gebruiken zijn voor alle doelgroepen, ongeacht leeftijd of digitale vaardigheid;</w:t>
            </w:r>
          </w:p>
          <w:p w14:paraId="6A4F626C"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Het moet mogelijk zijn om voertuigen eenvoudig en kort voor vertrek te reserveren, zonder ingewikkelde stappen of vertraging;</w:t>
            </w:r>
          </w:p>
          <w:p w14:paraId="027FB1EA"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Het moet mogelijk zijn om de locaties van de verschillende deelvoertuigen te weergeven in de applicatie;</w:t>
            </w:r>
          </w:p>
          <w:p w14:paraId="77D907F7"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 xml:space="preserve">De applicatie moet stabiel en functioneel blijven, ook op plekken met beperkt mobiel bereik zoals in een parkeergarage. Offline functionaliteit of </w:t>
            </w:r>
            <w:proofErr w:type="spellStart"/>
            <w:r w:rsidRPr="007F58A6">
              <w:rPr>
                <w:rFonts w:cs="Arial"/>
                <w:kern w:val="2"/>
              </w:rPr>
              <w:t>caching</w:t>
            </w:r>
            <w:proofErr w:type="spellEnd"/>
            <w:r w:rsidRPr="007F58A6">
              <w:rPr>
                <w:rFonts w:cs="Arial"/>
                <w:kern w:val="2"/>
              </w:rPr>
              <w:t xml:space="preserve"> is hierbij wenselijk;</w:t>
            </w:r>
          </w:p>
          <w:p w14:paraId="5C138425"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De applicatie moet volledig voldoen aan de eisen van de Algemene Verordening Gegevensbescherming (AVG), inclusief veilige opslag en verwerking van persoonsgegevens;</w:t>
            </w:r>
          </w:p>
          <w:p w14:paraId="73C1621E"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 xml:space="preserve">Het moet mogelijk zijn om ook via een </w:t>
            </w:r>
            <w:proofErr w:type="spellStart"/>
            <w:proofErr w:type="gramStart"/>
            <w:r w:rsidRPr="007F58A6">
              <w:rPr>
                <w:rFonts w:cs="Arial"/>
                <w:kern w:val="2"/>
              </w:rPr>
              <w:t>webversie</w:t>
            </w:r>
            <w:proofErr w:type="spellEnd"/>
            <w:r w:rsidRPr="007F58A6">
              <w:rPr>
                <w:rFonts w:cs="Arial"/>
                <w:kern w:val="2"/>
              </w:rPr>
              <w:t xml:space="preserve"> /</w:t>
            </w:r>
            <w:proofErr w:type="gramEnd"/>
            <w:r w:rsidRPr="007F58A6">
              <w:rPr>
                <w:rFonts w:cs="Arial"/>
                <w:kern w:val="2"/>
              </w:rPr>
              <w:t xml:space="preserve"> portaal een voertuig te reserveren.</w:t>
            </w:r>
          </w:p>
          <w:p w14:paraId="5CDE2191"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 xml:space="preserve">Voertuigen die tijdelijke buitengebruik zijn dienen als ‘’buitengebruik’’ zichtbaar gemaakt te kunnen worden; </w:t>
            </w:r>
          </w:p>
          <w:p w14:paraId="50BA9D81"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De gemeente Ede dient een administratorrol te hebben voor het beheer;</w:t>
            </w:r>
          </w:p>
          <w:p w14:paraId="223931EF"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 xml:space="preserve">De applicatie dient bij geen beschikbaarheid van een voertuig alternatieve tijdstippen voor te stellen waarop het voertuig wel beschikbaar is; </w:t>
            </w:r>
          </w:p>
          <w:p w14:paraId="073D7006" w14:textId="77777777" w:rsidR="00526269" w:rsidRPr="007F58A6" w:rsidRDefault="00526269" w:rsidP="00526269">
            <w:pPr>
              <w:pStyle w:val="Lijstalinea"/>
              <w:numPr>
                <w:ilvl w:val="0"/>
                <w:numId w:val="7"/>
              </w:numPr>
              <w:suppressAutoHyphens/>
              <w:spacing w:line="240" w:lineRule="auto"/>
              <w:rPr>
                <w:rFonts w:cs="Arial"/>
                <w:kern w:val="2"/>
              </w:rPr>
            </w:pPr>
            <w:r w:rsidRPr="007F58A6">
              <w:rPr>
                <w:rFonts w:cs="Arial"/>
                <w:kern w:val="2"/>
              </w:rPr>
              <w:t>Het reserveringssysteem moet ondersteuning bieden voor het registreren van daadwerkelijk gebruik, in plaats van reserveringen op basis van vaste tijdsblokken zoals dagdelen of uren;</w:t>
            </w:r>
          </w:p>
          <w:p w14:paraId="5AFF539F" w14:textId="77777777" w:rsidR="00526269" w:rsidRPr="007F58A6" w:rsidRDefault="00526269" w:rsidP="00526269">
            <w:pPr>
              <w:pStyle w:val="Lijstalinea"/>
              <w:numPr>
                <w:ilvl w:val="0"/>
                <w:numId w:val="7"/>
              </w:numPr>
              <w:suppressAutoHyphens/>
              <w:spacing w:line="240" w:lineRule="auto"/>
              <w:rPr>
                <w:rFonts w:ascii="Aptos Display" w:hAnsi="Aptos Display" w:cs="Aptos Display"/>
                <w:kern w:val="2"/>
              </w:rPr>
            </w:pPr>
            <w:r w:rsidRPr="007F58A6">
              <w:rPr>
                <w:rFonts w:cs="Arial"/>
                <w:kern w:val="2"/>
              </w:rPr>
              <w:t>Het reserveringssysteem zorgt voor roulatie van de voertuigen en de fietsen.</w:t>
            </w:r>
          </w:p>
        </w:tc>
        <w:tc>
          <w:tcPr>
            <w:tcW w:w="568" w:type="dxa"/>
            <w:gridSpan w:val="2"/>
          </w:tcPr>
          <w:p w14:paraId="1037D282" w14:textId="77777777" w:rsidR="00526269" w:rsidRPr="00886C5B" w:rsidRDefault="00526269" w:rsidP="0076589B">
            <w:pPr>
              <w:jc w:val="center"/>
              <w:rPr>
                <w:rFonts w:cs="Arial"/>
              </w:rPr>
            </w:pPr>
            <w:r w:rsidRPr="00886C5B">
              <w:rPr>
                <w:rFonts w:cs="Arial"/>
              </w:rPr>
              <w:t>Ja</w:t>
            </w:r>
          </w:p>
          <w:p w14:paraId="48936D3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AD296D9" w14:textId="77777777" w:rsidR="00526269" w:rsidRPr="00886C5B" w:rsidRDefault="00526269" w:rsidP="0076589B">
            <w:pPr>
              <w:jc w:val="center"/>
              <w:rPr>
                <w:rFonts w:cs="Arial"/>
              </w:rPr>
            </w:pPr>
            <w:r w:rsidRPr="00886C5B">
              <w:rPr>
                <w:rFonts w:cs="Arial"/>
              </w:rPr>
              <w:t>Nee</w:t>
            </w:r>
          </w:p>
          <w:p w14:paraId="5BF1ECEE"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16AEFC8A" w14:textId="77777777" w:rsidTr="0076589B">
        <w:trPr>
          <w:gridAfter w:val="1"/>
          <w:wAfter w:w="75" w:type="dxa"/>
          <w:cantSplit/>
          <w:trHeight w:val="488"/>
        </w:trPr>
        <w:tc>
          <w:tcPr>
            <w:tcW w:w="637" w:type="dxa"/>
            <w:gridSpan w:val="2"/>
            <w:shd w:val="clear" w:color="auto" w:fill="auto"/>
          </w:tcPr>
          <w:p w14:paraId="10A98E33"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53C0E71C"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Als</w:t>
            </w:r>
            <w:r w:rsidRPr="007F58A6">
              <w:rPr>
                <w:rFonts w:cs="Arial"/>
              </w:rPr>
              <w:t xml:space="preserve"> de applicatie geïntrigeerd kan worden in het platform van de Gemeente Ede zodat via het web reserveringen binnen de omgeving van Ede gedaan kunnen worden, heeft dit een pré</w:t>
            </w:r>
          </w:p>
        </w:tc>
        <w:tc>
          <w:tcPr>
            <w:tcW w:w="568" w:type="dxa"/>
            <w:gridSpan w:val="2"/>
          </w:tcPr>
          <w:p w14:paraId="2A6EF9EF" w14:textId="77777777" w:rsidR="00526269" w:rsidRPr="00886C5B" w:rsidRDefault="00526269" w:rsidP="0076589B">
            <w:pPr>
              <w:jc w:val="center"/>
              <w:rPr>
                <w:rFonts w:cs="Arial"/>
              </w:rPr>
            </w:pPr>
            <w:r w:rsidRPr="00886C5B">
              <w:rPr>
                <w:rFonts w:cs="Arial"/>
              </w:rPr>
              <w:t>Ja</w:t>
            </w:r>
          </w:p>
          <w:p w14:paraId="7E771AB7"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3A48D6F7" w14:textId="77777777" w:rsidR="00526269" w:rsidRPr="00886C5B" w:rsidRDefault="00526269" w:rsidP="0076589B">
            <w:pPr>
              <w:jc w:val="center"/>
              <w:rPr>
                <w:rFonts w:cs="Arial"/>
              </w:rPr>
            </w:pPr>
            <w:r w:rsidRPr="00886C5B">
              <w:rPr>
                <w:rFonts w:cs="Arial"/>
              </w:rPr>
              <w:t>Nee</w:t>
            </w:r>
          </w:p>
          <w:p w14:paraId="176B9E92"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21061C" w14:paraId="7213DD8F" w14:textId="77777777" w:rsidTr="0076589B">
        <w:trPr>
          <w:gridAfter w:val="1"/>
          <w:wAfter w:w="75" w:type="dxa"/>
          <w:cantSplit/>
        </w:trPr>
        <w:tc>
          <w:tcPr>
            <w:tcW w:w="9001" w:type="dxa"/>
            <w:gridSpan w:val="10"/>
            <w:shd w:val="clear" w:color="auto" w:fill="BFBFBF"/>
          </w:tcPr>
          <w:p w14:paraId="521B0822" w14:textId="77777777" w:rsidR="00526269" w:rsidRPr="0021061C" w:rsidRDefault="00526269" w:rsidP="0076589B">
            <w:pPr>
              <w:keepNext/>
              <w:rPr>
                <w:rFonts w:cs="Arial"/>
                <w:b/>
              </w:rPr>
            </w:pPr>
            <w:r w:rsidRPr="007F58A6">
              <w:rPr>
                <w:rFonts w:cs="Arial"/>
                <w:b/>
                <w:bCs/>
              </w:rPr>
              <w:t>Eisen aan implementatie</w:t>
            </w:r>
          </w:p>
        </w:tc>
      </w:tr>
      <w:tr w:rsidR="00526269" w:rsidRPr="00F760FB" w14:paraId="482EB23E" w14:textId="77777777" w:rsidTr="0076589B">
        <w:trPr>
          <w:gridAfter w:val="1"/>
          <w:wAfter w:w="75" w:type="dxa"/>
          <w:cantSplit/>
          <w:trHeight w:val="488"/>
        </w:trPr>
        <w:tc>
          <w:tcPr>
            <w:tcW w:w="637" w:type="dxa"/>
            <w:gridSpan w:val="2"/>
            <w:shd w:val="clear" w:color="auto" w:fill="auto"/>
          </w:tcPr>
          <w:p w14:paraId="7F27B5A6"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3170A781" w14:textId="77777777" w:rsidR="00526269" w:rsidRPr="00F96564" w:rsidRDefault="00526269" w:rsidP="0076589B">
            <w:pPr>
              <w:rPr>
                <w:rFonts w:cs="Arial"/>
              </w:rPr>
            </w:pPr>
            <w:r w:rsidRPr="007F58A6">
              <w:rPr>
                <w:rFonts w:cs="Arial"/>
              </w:rPr>
              <w:t>Dienstverlenende partij zorgt voor een implementatiemanager met ervaring die de gehele implementatie beschikbaar en bereikbaar is voor vragen.</w:t>
            </w:r>
          </w:p>
        </w:tc>
        <w:tc>
          <w:tcPr>
            <w:tcW w:w="568" w:type="dxa"/>
            <w:gridSpan w:val="2"/>
          </w:tcPr>
          <w:p w14:paraId="49D6BFA1" w14:textId="77777777" w:rsidR="00526269" w:rsidRPr="00886C5B" w:rsidRDefault="00526269" w:rsidP="0076589B">
            <w:pPr>
              <w:jc w:val="center"/>
              <w:rPr>
                <w:rFonts w:cs="Arial"/>
              </w:rPr>
            </w:pPr>
            <w:r w:rsidRPr="00886C5B">
              <w:rPr>
                <w:rFonts w:cs="Arial"/>
              </w:rPr>
              <w:t>Ja</w:t>
            </w:r>
          </w:p>
          <w:p w14:paraId="4E824D1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7D36D40" w14:textId="77777777" w:rsidR="00526269" w:rsidRPr="00886C5B" w:rsidRDefault="00526269" w:rsidP="0076589B">
            <w:pPr>
              <w:jc w:val="center"/>
              <w:rPr>
                <w:rFonts w:cs="Arial"/>
              </w:rPr>
            </w:pPr>
            <w:r w:rsidRPr="00886C5B">
              <w:rPr>
                <w:rFonts w:cs="Arial"/>
              </w:rPr>
              <w:t>Nee</w:t>
            </w:r>
          </w:p>
          <w:p w14:paraId="0513158F"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0A0BF2F7" w14:textId="77777777" w:rsidTr="0076589B">
        <w:trPr>
          <w:gridAfter w:val="1"/>
          <w:wAfter w:w="75" w:type="dxa"/>
          <w:cantSplit/>
          <w:trHeight w:val="488"/>
        </w:trPr>
        <w:tc>
          <w:tcPr>
            <w:tcW w:w="637" w:type="dxa"/>
            <w:gridSpan w:val="2"/>
            <w:shd w:val="clear" w:color="auto" w:fill="auto"/>
          </w:tcPr>
          <w:p w14:paraId="4278BD34"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2CFF5513" w14:textId="77777777" w:rsidR="00526269" w:rsidRPr="00F96564" w:rsidRDefault="00526269" w:rsidP="0076589B">
            <w:pPr>
              <w:rPr>
                <w:rFonts w:cs="Arial"/>
              </w:rPr>
            </w:pPr>
            <w:r w:rsidRPr="007F58A6">
              <w:rPr>
                <w:rFonts w:cs="Arial"/>
              </w:rPr>
              <w:t>De dienstverlenende partij zorgt voor planning en uitvoering van de implementatie. Dit omvat minimaal implementatie van IT-systemen, data-uitwisseling, dienstverleningsprocessen en communicatie richting gebruikers.</w:t>
            </w:r>
          </w:p>
        </w:tc>
        <w:tc>
          <w:tcPr>
            <w:tcW w:w="568" w:type="dxa"/>
            <w:gridSpan w:val="2"/>
          </w:tcPr>
          <w:p w14:paraId="5A6F83EE" w14:textId="77777777" w:rsidR="00526269" w:rsidRPr="00886C5B" w:rsidRDefault="00526269" w:rsidP="0076589B">
            <w:pPr>
              <w:jc w:val="center"/>
              <w:rPr>
                <w:rFonts w:cs="Arial"/>
              </w:rPr>
            </w:pPr>
            <w:r w:rsidRPr="00886C5B">
              <w:rPr>
                <w:rFonts w:cs="Arial"/>
              </w:rPr>
              <w:t>Ja</w:t>
            </w:r>
          </w:p>
          <w:p w14:paraId="03252CFD"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443B8C20" w14:textId="77777777" w:rsidR="00526269" w:rsidRPr="00886C5B" w:rsidRDefault="00526269" w:rsidP="0076589B">
            <w:pPr>
              <w:jc w:val="center"/>
              <w:rPr>
                <w:rFonts w:cs="Arial"/>
              </w:rPr>
            </w:pPr>
            <w:r w:rsidRPr="00886C5B">
              <w:rPr>
                <w:rFonts w:cs="Arial"/>
              </w:rPr>
              <w:t>Nee</w:t>
            </w:r>
          </w:p>
          <w:p w14:paraId="3B7B7388"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7A00143" w14:textId="77777777" w:rsidTr="0076589B">
        <w:trPr>
          <w:gridAfter w:val="1"/>
          <w:wAfter w:w="75" w:type="dxa"/>
          <w:cantSplit/>
          <w:trHeight w:val="488"/>
        </w:trPr>
        <w:tc>
          <w:tcPr>
            <w:tcW w:w="637" w:type="dxa"/>
            <w:gridSpan w:val="2"/>
            <w:shd w:val="clear" w:color="auto" w:fill="auto"/>
          </w:tcPr>
          <w:p w14:paraId="077496F2"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1ECF71A5" w14:textId="77777777" w:rsidR="00526269" w:rsidRPr="00F96564" w:rsidRDefault="00526269" w:rsidP="0076589B">
            <w:pPr>
              <w:rPr>
                <w:rFonts w:cs="Arial"/>
              </w:rPr>
            </w:pPr>
            <w:r w:rsidRPr="007F58A6">
              <w:rPr>
                <w:rFonts w:cs="Arial"/>
              </w:rPr>
              <w:t>In de implementatiefase zal er wekelijkse afstemming plaatsvinden tussen de dienstverlenende partij en de specialist soft services en facilitair medewerker van gemeente Ede.</w:t>
            </w:r>
          </w:p>
        </w:tc>
        <w:tc>
          <w:tcPr>
            <w:tcW w:w="568" w:type="dxa"/>
            <w:gridSpan w:val="2"/>
          </w:tcPr>
          <w:p w14:paraId="17479578" w14:textId="77777777" w:rsidR="00526269" w:rsidRPr="00886C5B" w:rsidRDefault="00526269" w:rsidP="0076589B">
            <w:pPr>
              <w:jc w:val="center"/>
              <w:rPr>
                <w:rFonts w:cs="Arial"/>
              </w:rPr>
            </w:pPr>
            <w:r w:rsidRPr="00886C5B">
              <w:rPr>
                <w:rFonts w:cs="Arial"/>
              </w:rPr>
              <w:t>Ja</w:t>
            </w:r>
          </w:p>
          <w:p w14:paraId="303DDDDC"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074FC6A" w14:textId="77777777" w:rsidR="00526269" w:rsidRPr="00886C5B" w:rsidRDefault="00526269" w:rsidP="0076589B">
            <w:pPr>
              <w:jc w:val="center"/>
              <w:rPr>
                <w:rFonts w:cs="Arial"/>
              </w:rPr>
            </w:pPr>
            <w:r w:rsidRPr="00886C5B">
              <w:rPr>
                <w:rFonts w:cs="Arial"/>
              </w:rPr>
              <w:t>Nee</w:t>
            </w:r>
          </w:p>
          <w:p w14:paraId="330450E4"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6ED579FF" w14:textId="77777777" w:rsidTr="0076589B">
        <w:trPr>
          <w:gridAfter w:val="1"/>
          <w:wAfter w:w="75" w:type="dxa"/>
          <w:cantSplit/>
          <w:trHeight w:val="488"/>
        </w:trPr>
        <w:tc>
          <w:tcPr>
            <w:tcW w:w="637" w:type="dxa"/>
            <w:gridSpan w:val="2"/>
            <w:shd w:val="clear" w:color="auto" w:fill="auto"/>
          </w:tcPr>
          <w:p w14:paraId="605D3749"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731EE473" w14:textId="77777777" w:rsidR="00526269" w:rsidRPr="00F96564" w:rsidRDefault="00526269" w:rsidP="0076589B">
            <w:pPr>
              <w:rPr>
                <w:rFonts w:cs="Arial"/>
              </w:rPr>
            </w:pPr>
            <w:r w:rsidRPr="007F58A6">
              <w:rPr>
                <w:rFonts w:cs="Arial"/>
              </w:rPr>
              <w:t>De dienstverlenende partij plant ruime tijd in om samen met de afdeling IPPM de applicatie zo goed mogelijk te implementeren volgens de wensen en eisen van Gemeente Ede.</w:t>
            </w:r>
          </w:p>
        </w:tc>
        <w:tc>
          <w:tcPr>
            <w:tcW w:w="568" w:type="dxa"/>
            <w:gridSpan w:val="2"/>
          </w:tcPr>
          <w:p w14:paraId="032F166D" w14:textId="77777777" w:rsidR="00526269" w:rsidRPr="00886C5B" w:rsidRDefault="00526269" w:rsidP="0076589B">
            <w:pPr>
              <w:jc w:val="center"/>
              <w:rPr>
                <w:rFonts w:cs="Arial"/>
              </w:rPr>
            </w:pPr>
            <w:r w:rsidRPr="00886C5B">
              <w:rPr>
                <w:rFonts w:cs="Arial"/>
              </w:rPr>
              <w:t>Ja</w:t>
            </w:r>
          </w:p>
          <w:p w14:paraId="407C16CF"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383DA6A" w14:textId="77777777" w:rsidR="00526269" w:rsidRPr="00886C5B" w:rsidRDefault="00526269" w:rsidP="0076589B">
            <w:pPr>
              <w:jc w:val="center"/>
              <w:rPr>
                <w:rFonts w:cs="Arial"/>
              </w:rPr>
            </w:pPr>
            <w:r w:rsidRPr="00886C5B">
              <w:rPr>
                <w:rFonts w:cs="Arial"/>
              </w:rPr>
              <w:t>Nee</w:t>
            </w:r>
          </w:p>
          <w:p w14:paraId="245F15D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DD2BBCF" w14:textId="77777777" w:rsidTr="0076589B">
        <w:trPr>
          <w:gridAfter w:val="1"/>
          <w:wAfter w:w="75" w:type="dxa"/>
          <w:cantSplit/>
          <w:trHeight w:val="488"/>
        </w:trPr>
        <w:tc>
          <w:tcPr>
            <w:tcW w:w="637" w:type="dxa"/>
            <w:gridSpan w:val="2"/>
            <w:shd w:val="clear" w:color="auto" w:fill="auto"/>
          </w:tcPr>
          <w:p w14:paraId="0EB621E0"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7C3E5A20" w14:textId="77777777" w:rsidR="00526269" w:rsidRPr="00F96564" w:rsidRDefault="00526269" w:rsidP="0076589B">
            <w:pPr>
              <w:rPr>
                <w:rFonts w:cs="Arial"/>
              </w:rPr>
            </w:pPr>
            <w:r w:rsidRPr="007F58A6">
              <w:rPr>
                <w:rFonts w:cs="Arial"/>
              </w:rPr>
              <w:t xml:space="preserve">De dienstverlenende partij kan binnen een maximale leveringstijd van 8 weken na definitieve gunning de gewenste deelauto’s plaatsen. </w:t>
            </w:r>
          </w:p>
        </w:tc>
        <w:tc>
          <w:tcPr>
            <w:tcW w:w="568" w:type="dxa"/>
            <w:gridSpan w:val="2"/>
          </w:tcPr>
          <w:p w14:paraId="7F146FF6" w14:textId="77777777" w:rsidR="00526269" w:rsidRPr="00886C5B" w:rsidRDefault="00526269" w:rsidP="0076589B">
            <w:pPr>
              <w:jc w:val="center"/>
              <w:rPr>
                <w:rFonts w:cs="Arial"/>
              </w:rPr>
            </w:pPr>
            <w:r w:rsidRPr="00886C5B">
              <w:rPr>
                <w:rFonts w:cs="Arial"/>
              </w:rPr>
              <w:t>Ja</w:t>
            </w:r>
          </w:p>
          <w:p w14:paraId="4E1837C3"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12201660" w14:textId="77777777" w:rsidR="00526269" w:rsidRPr="00886C5B" w:rsidRDefault="00526269" w:rsidP="0076589B">
            <w:pPr>
              <w:jc w:val="center"/>
              <w:rPr>
                <w:rFonts w:cs="Arial"/>
              </w:rPr>
            </w:pPr>
            <w:r w:rsidRPr="00886C5B">
              <w:rPr>
                <w:rFonts w:cs="Arial"/>
              </w:rPr>
              <w:t>Nee</w:t>
            </w:r>
          </w:p>
          <w:p w14:paraId="74070EE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618BB9F0" w14:textId="77777777" w:rsidTr="0076589B">
        <w:trPr>
          <w:gridAfter w:val="1"/>
          <w:wAfter w:w="75" w:type="dxa"/>
          <w:cantSplit/>
          <w:trHeight w:val="488"/>
        </w:trPr>
        <w:tc>
          <w:tcPr>
            <w:tcW w:w="637" w:type="dxa"/>
            <w:gridSpan w:val="2"/>
            <w:shd w:val="clear" w:color="auto" w:fill="auto"/>
          </w:tcPr>
          <w:p w14:paraId="287BC799"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tcPr>
          <w:p w14:paraId="2FA4F26E" w14:textId="77777777" w:rsidR="00526269" w:rsidRPr="00F96564" w:rsidRDefault="00526269" w:rsidP="0076589B">
            <w:pPr>
              <w:rPr>
                <w:rFonts w:cs="Arial"/>
              </w:rPr>
            </w:pPr>
            <w:r w:rsidRPr="007F58A6">
              <w:rPr>
                <w:rFonts w:cs="Arial"/>
              </w:rPr>
              <w:t xml:space="preserve">De dienstverlenende partij biedt training en ondersteuning aan </w:t>
            </w:r>
            <w:proofErr w:type="spellStart"/>
            <w:r w:rsidRPr="007F58A6">
              <w:rPr>
                <w:rFonts w:cs="Arial"/>
              </w:rPr>
              <w:t>key</w:t>
            </w:r>
            <w:proofErr w:type="spellEnd"/>
            <w:r w:rsidRPr="007F58A6">
              <w:rPr>
                <w:rFonts w:cs="Arial"/>
              </w:rPr>
              <w:t>-users (eindgebruikers, managers) en beheerders rondom de implementatie.</w:t>
            </w:r>
          </w:p>
        </w:tc>
        <w:tc>
          <w:tcPr>
            <w:tcW w:w="568" w:type="dxa"/>
            <w:gridSpan w:val="2"/>
          </w:tcPr>
          <w:p w14:paraId="65F52220" w14:textId="77777777" w:rsidR="00526269" w:rsidRPr="00886C5B" w:rsidRDefault="00526269" w:rsidP="0076589B">
            <w:pPr>
              <w:jc w:val="center"/>
              <w:rPr>
                <w:rFonts w:cs="Arial"/>
              </w:rPr>
            </w:pPr>
            <w:r w:rsidRPr="00886C5B">
              <w:rPr>
                <w:rFonts w:cs="Arial"/>
              </w:rPr>
              <w:t>Ja</w:t>
            </w:r>
          </w:p>
          <w:p w14:paraId="082B205C"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9853120" w14:textId="77777777" w:rsidR="00526269" w:rsidRPr="00886C5B" w:rsidRDefault="00526269" w:rsidP="0076589B">
            <w:pPr>
              <w:jc w:val="center"/>
              <w:rPr>
                <w:rFonts w:cs="Arial"/>
              </w:rPr>
            </w:pPr>
            <w:r w:rsidRPr="00886C5B">
              <w:rPr>
                <w:rFonts w:cs="Arial"/>
              </w:rPr>
              <w:t>Nee</w:t>
            </w:r>
          </w:p>
          <w:p w14:paraId="05BA9250"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3020C497" w14:textId="77777777" w:rsidTr="0076589B">
        <w:trPr>
          <w:gridAfter w:val="1"/>
          <w:wAfter w:w="75" w:type="dxa"/>
          <w:cantSplit/>
          <w:trHeight w:val="488"/>
        </w:trPr>
        <w:tc>
          <w:tcPr>
            <w:tcW w:w="637" w:type="dxa"/>
            <w:gridSpan w:val="2"/>
            <w:shd w:val="clear" w:color="auto" w:fill="auto"/>
          </w:tcPr>
          <w:p w14:paraId="486912D7"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0204961B" w14:textId="77777777" w:rsidR="00526269" w:rsidRPr="00F96564" w:rsidRDefault="00526269" w:rsidP="0076589B">
            <w:pPr>
              <w:rPr>
                <w:rFonts w:cs="Arial"/>
              </w:rPr>
            </w:pPr>
            <w:r w:rsidRPr="007F58A6">
              <w:rPr>
                <w:rFonts w:cs="Arial"/>
              </w:rPr>
              <w:t xml:space="preserve">De dienstverlenende partij biedt instructievideo’s en handleidingen aan voor nieuwe medewerkers waarbij het gebruiksgemak wordt gepresenteerd. </w:t>
            </w:r>
          </w:p>
        </w:tc>
        <w:tc>
          <w:tcPr>
            <w:tcW w:w="568" w:type="dxa"/>
            <w:gridSpan w:val="2"/>
          </w:tcPr>
          <w:p w14:paraId="04FF2EAD" w14:textId="77777777" w:rsidR="00526269" w:rsidRPr="00886C5B" w:rsidRDefault="00526269" w:rsidP="0076589B">
            <w:pPr>
              <w:jc w:val="center"/>
              <w:rPr>
                <w:rFonts w:cs="Arial"/>
              </w:rPr>
            </w:pPr>
            <w:r w:rsidRPr="00886C5B">
              <w:rPr>
                <w:rFonts w:cs="Arial"/>
              </w:rPr>
              <w:t>Ja</w:t>
            </w:r>
          </w:p>
          <w:p w14:paraId="4CAE6469"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94EFE81" w14:textId="77777777" w:rsidR="00526269" w:rsidRPr="00886C5B" w:rsidRDefault="00526269" w:rsidP="0076589B">
            <w:pPr>
              <w:jc w:val="center"/>
              <w:rPr>
                <w:rFonts w:cs="Arial"/>
              </w:rPr>
            </w:pPr>
            <w:r w:rsidRPr="00886C5B">
              <w:rPr>
                <w:rFonts w:cs="Arial"/>
              </w:rPr>
              <w:t>Nee</w:t>
            </w:r>
          </w:p>
          <w:p w14:paraId="46867AC5"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910EA5" w14:paraId="6D7B838A" w14:textId="77777777" w:rsidTr="0076589B">
        <w:trPr>
          <w:gridAfter w:val="1"/>
          <w:wAfter w:w="75" w:type="dxa"/>
          <w:cantSplit/>
        </w:trPr>
        <w:tc>
          <w:tcPr>
            <w:tcW w:w="9001" w:type="dxa"/>
            <w:gridSpan w:val="10"/>
            <w:shd w:val="clear" w:color="auto" w:fill="BFBFBF"/>
          </w:tcPr>
          <w:p w14:paraId="74229358" w14:textId="77777777" w:rsidR="00526269" w:rsidRPr="00F8654A" w:rsidRDefault="00526269" w:rsidP="0076589B">
            <w:pPr>
              <w:keepNext/>
              <w:rPr>
                <w:rFonts w:cs="Arial"/>
                <w:b/>
              </w:rPr>
            </w:pPr>
            <w:r w:rsidRPr="007F58A6">
              <w:rPr>
                <w:rFonts w:cs="Arial"/>
                <w:b/>
                <w:bCs/>
              </w:rPr>
              <w:lastRenderedPageBreak/>
              <w:t>Eisen aan communicatie en rapportage</w:t>
            </w:r>
          </w:p>
        </w:tc>
      </w:tr>
      <w:tr w:rsidR="00526269" w:rsidRPr="00F760FB" w14:paraId="0C2A3CB1" w14:textId="77777777" w:rsidTr="0076589B">
        <w:trPr>
          <w:gridAfter w:val="1"/>
          <w:wAfter w:w="75" w:type="dxa"/>
          <w:cantSplit/>
          <w:trHeight w:val="488"/>
        </w:trPr>
        <w:tc>
          <w:tcPr>
            <w:tcW w:w="637" w:type="dxa"/>
            <w:gridSpan w:val="2"/>
            <w:shd w:val="clear" w:color="auto" w:fill="auto"/>
          </w:tcPr>
          <w:p w14:paraId="3672269E"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54403B03"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62764">
              <w:rPr>
                <w:rFonts w:cs="Arial"/>
              </w:rPr>
              <w:t>Dienstverlenende partij deelt één contactpersoon die gedurende uitvoering van het contract aanspreekpunt is voor de Gemeente Ede.</w:t>
            </w:r>
          </w:p>
        </w:tc>
        <w:tc>
          <w:tcPr>
            <w:tcW w:w="568" w:type="dxa"/>
            <w:gridSpan w:val="2"/>
          </w:tcPr>
          <w:p w14:paraId="3F24C419" w14:textId="77777777" w:rsidR="00526269" w:rsidRPr="00886C5B" w:rsidRDefault="00526269" w:rsidP="0076589B">
            <w:pPr>
              <w:jc w:val="center"/>
              <w:rPr>
                <w:rFonts w:cs="Arial"/>
              </w:rPr>
            </w:pPr>
            <w:r w:rsidRPr="00886C5B">
              <w:rPr>
                <w:rFonts w:cs="Arial"/>
              </w:rPr>
              <w:t>Ja</w:t>
            </w:r>
          </w:p>
          <w:p w14:paraId="0083BD0A"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8F7E6D2" w14:textId="77777777" w:rsidR="00526269" w:rsidRPr="00886C5B" w:rsidRDefault="00526269" w:rsidP="0076589B">
            <w:pPr>
              <w:jc w:val="center"/>
              <w:rPr>
                <w:rFonts w:cs="Arial"/>
              </w:rPr>
            </w:pPr>
            <w:r w:rsidRPr="00886C5B">
              <w:rPr>
                <w:rFonts w:cs="Arial"/>
              </w:rPr>
              <w:t>Nee</w:t>
            </w:r>
          </w:p>
          <w:p w14:paraId="395EFD5A"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2EC9BFAA" w14:textId="77777777" w:rsidTr="0076589B">
        <w:trPr>
          <w:gridAfter w:val="1"/>
          <w:wAfter w:w="75" w:type="dxa"/>
          <w:cantSplit/>
          <w:trHeight w:val="488"/>
        </w:trPr>
        <w:tc>
          <w:tcPr>
            <w:tcW w:w="637" w:type="dxa"/>
            <w:gridSpan w:val="2"/>
            <w:shd w:val="clear" w:color="auto" w:fill="auto"/>
          </w:tcPr>
          <w:p w14:paraId="4B67015B"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49ABDC98" w14:textId="77777777" w:rsidR="00526269" w:rsidRPr="007F58A6" w:rsidRDefault="00526269" w:rsidP="0076589B">
            <w:pPr>
              <w:rPr>
                <w:rFonts w:cs="Arial"/>
              </w:rPr>
            </w:pPr>
            <w:r w:rsidRPr="007F58A6">
              <w:rPr>
                <w:rFonts w:cs="Arial"/>
              </w:rPr>
              <w:t>Om de kwaliteit van dienstverlening te waarborgen worden er vaste overleggen ingepland om lopende zaken te bespreken:</w:t>
            </w:r>
          </w:p>
          <w:p w14:paraId="613A9992" w14:textId="77777777" w:rsidR="00526269" w:rsidRPr="007F58A6" w:rsidRDefault="00526269" w:rsidP="00526269">
            <w:pPr>
              <w:pStyle w:val="Lijstalinea"/>
              <w:numPr>
                <w:ilvl w:val="0"/>
                <w:numId w:val="8"/>
              </w:numPr>
              <w:suppressAutoHyphens/>
              <w:spacing w:line="240" w:lineRule="auto"/>
              <w:rPr>
                <w:rFonts w:cs="Arial"/>
              </w:rPr>
            </w:pPr>
            <w:r w:rsidRPr="007F58A6">
              <w:rPr>
                <w:rFonts w:cs="Arial"/>
              </w:rPr>
              <w:t xml:space="preserve">Tactisch overleg 4 x per jaar </w:t>
            </w:r>
          </w:p>
          <w:p w14:paraId="20225487" w14:textId="77777777" w:rsidR="00526269" w:rsidRPr="007F58A6" w:rsidRDefault="00526269" w:rsidP="0076589B">
            <w:pPr>
              <w:rPr>
                <w:rFonts w:cs="Arial"/>
              </w:rPr>
            </w:pPr>
            <w:r w:rsidRPr="007F58A6">
              <w:rPr>
                <w:rFonts w:cs="Arial"/>
              </w:rPr>
              <w:t>Doel: Tussentijds overleg over voortgang van de dienstverlening. Uitgangspunt is dat de dienstverlening op gelijke standaard blijft.</w:t>
            </w:r>
          </w:p>
          <w:p w14:paraId="60117464" w14:textId="77777777" w:rsidR="00526269" w:rsidRPr="007F58A6" w:rsidRDefault="00526269" w:rsidP="0076589B">
            <w:pPr>
              <w:rPr>
                <w:rFonts w:cs="Arial"/>
              </w:rPr>
            </w:pPr>
            <w:r w:rsidRPr="007F58A6">
              <w:rPr>
                <w:rFonts w:cs="Arial"/>
              </w:rPr>
              <w:t>In aanwezigheid van:</w:t>
            </w:r>
          </w:p>
          <w:p w14:paraId="18AB06C2" w14:textId="77777777" w:rsidR="00526269" w:rsidRPr="007F58A6" w:rsidRDefault="00526269" w:rsidP="0076589B">
            <w:pPr>
              <w:rPr>
                <w:rFonts w:cs="Arial"/>
              </w:rPr>
            </w:pPr>
            <w:r w:rsidRPr="007F58A6">
              <w:rPr>
                <w:rFonts w:cs="Arial"/>
              </w:rPr>
              <w:t>Opdrachtnemer: accountmanager</w:t>
            </w:r>
          </w:p>
          <w:p w14:paraId="742EFF90" w14:textId="77777777" w:rsidR="00526269" w:rsidRPr="007F58A6" w:rsidRDefault="00526269" w:rsidP="0076589B">
            <w:pPr>
              <w:rPr>
                <w:rFonts w:cs="Arial"/>
              </w:rPr>
            </w:pPr>
            <w:r w:rsidRPr="007F58A6">
              <w:rPr>
                <w:rFonts w:cs="Arial"/>
              </w:rPr>
              <w:t>Opdrachtgever: specialist soft services en facilitair medewerker</w:t>
            </w:r>
          </w:p>
          <w:p w14:paraId="4A0F3544" w14:textId="77777777" w:rsidR="00526269" w:rsidRPr="007F58A6" w:rsidRDefault="00526269" w:rsidP="00526269">
            <w:pPr>
              <w:pStyle w:val="Lijstalinea"/>
              <w:numPr>
                <w:ilvl w:val="0"/>
                <w:numId w:val="8"/>
              </w:numPr>
              <w:suppressAutoHyphens/>
              <w:spacing w:line="240" w:lineRule="auto"/>
              <w:rPr>
                <w:rFonts w:cs="Arial"/>
              </w:rPr>
            </w:pPr>
            <w:r w:rsidRPr="007F58A6">
              <w:rPr>
                <w:rFonts w:cs="Arial"/>
              </w:rPr>
              <w:t xml:space="preserve">Strategisch niveau 1 x per jaar </w:t>
            </w:r>
          </w:p>
          <w:p w14:paraId="447B5894" w14:textId="77777777" w:rsidR="00526269" w:rsidRPr="007F58A6" w:rsidRDefault="00526269" w:rsidP="0076589B">
            <w:pPr>
              <w:rPr>
                <w:rFonts w:cs="Arial"/>
              </w:rPr>
            </w:pPr>
            <w:r w:rsidRPr="007F58A6">
              <w:rPr>
                <w:rFonts w:cs="Arial"/>
              </w:rPr>
              <w:t>Doel: Het evalueren van het contract en optimalisatiemogelijkheden bespreken. Op basis van de resultaten die behaald worden, wordt bijvoorbeeld bekeken of optiejaren toegekend (mogen) worden.</w:t>
            </w:r>
          </w:p>
          <w:p w14:paraId="4B020EAA" w14:textId="77777777" w:rsidR="00526269" w:rsidRPr="007F58A6" w:rsidRDefault="00526269" w:rsidP="0076589B">
            <w:pPr>
              <w:rPr>
                <w:rFonts w:cs="Arial"/>
              </w:rPr>
            </w:pPr>
            <w:r w:rsidRPr="007F58A6">
              <w:rPr>
                <w:rFonts w:cs="Arial"/>
              </w:rPr>
              <w:t>In aanwezigheid van:</w:t>
            </w:r>
          </w:p>
          <w:p w14:paraId="28F974FD" w14:textId="77777777" w:rsidR="00526269" w:rsidRPr="007F58A6" w:rsidRDefault="00526269" w:rsidP="0076589B">
            <w:pPr>
              <w:rPr>
                <w:rFonts w:cs="Arial"/>
              </w:rPr>
            </w:pPr>
            <w:r w:rsidRPr="007F58A6">
              <w:rPr>
                <w:rFonts w:cs="Arial"/>
              </w:rPr>
              <w:t>Opdrachtnemer: accountmanager</w:t>
            </w:r>
          </w:p>
          <w:p w14:paraId="0509D09A"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F58A6">
              <w:rPr>
                <w:rFonts w:cs="Arial"/>
              </w:rPr>
              <w:t>Opdrachtgever: specialist soft services en eventueel afdelingsmanager H&amp;S.</w:t>
            </w:r>
          </w:p>
        </w:tc>
        <w:tc>
          <w:tcPr>
            <w:tcW w:w="568" w:type="dxa"/>
            <w:gridSpan w:val="2"/>
          </w:tcPr>
          <w:p w14:paraId="64944A62" w14:textId="77777777" w:rsidR="00526269" w:rsidRPr="00886C5B" w:rsidRDefault="00526269" w:rsidP="0076589B">
            <w:pPr>
              <w:jc w:val="center"/>
              <w:rPr>
                <w:rFonts w:cs="Arial"/>
              </w:rPr>
            </w:pPr>
            <w:r w:rsidRPr="00886C5B">
              <w:rPr>
                <w:rFonts w:cs="Arial"/>
              </w:rPr>
              <w:t>Ja</w:t>
            </w:r>
          </w:p>
          <w:p w14:paraId="27F67269"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348FF3B2" w14:textId="77777777" w:rsidR="00526269" w:rsidRPr="00886C5B" w:rsidRDefault="00526269" w:rsidP="0076589B">
            <w:pPr>
              <w:jc w:val="center"/>
              <w:rPr>
                <w:rFonts w:cs="Arial"/>
              </w:rPr>
            </w:pPr>
            <w:r w:rsidRPr="00886C5B">
              <w:rPr>
                <w:rFonts w:cs="Arial"/>
              </w:rPr>
              <w:t>Nee</w:t>
            </w:r>
          </w:p>
          <w:p w14:paraId="1184CD6E"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6D50F99F" w14:textId="77777777" w:rsidTr="0076589B">
        <w:trPr>
          <w:gridAfter w:val="1"/>
          <w:wAfter w:w="75" w:type="dxa"/>
          <w:cantSplit/>
          <w:trHeight w:val="488"/>
        </w:trPr>
        <w:tc>
          <w:tcPr>
            <w:tcW w:w="637" w:type="dxa"/>
            <w:gridSpan w:val="2"/>
            <w:shd w:val="clear" w:color="auto" w:fill="auto"/>
          </w:tcPr>
          <w:p w14:paraId="0CCABA46"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5858B6EA" w14:textId="77777777" w:rsidR="00526269" w:rsidRPr="007F58A6" w:rsidRDefault="00526269" w:rsidP="0076589B">
            <w:pPr>
              <w:rPr>
                <w:rFonts w:cs="Arial"/>
              </w:rPr>
            </w:pPr>
            <w:r w:rsidRPr="007F58A6">
              <w:rPr>
                <w:rFonts w:cs="Arial"/>
              </w:rPr>
              <w:t>Dienstverlenende partij deelt maandelijks een rapportage waar de volgende informatie in verwerkt is:</w:t>
            </w:r>
          </w:p>
          <w:p w14:paraId="5E6E24A5"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 xml:space="preserve">Rapportage die voldoet aan de Rapportageverplichting </w:t>
            </w:r>
            <w:proofErr w:type="spellStart"/>
            <w:r w:rsidRPr="007F58A6">
              <w:rPr>
                <w:rFonts w:cs="Arial"/>
              </w:rPr>
              <w:t>Werkgebonden</w:t>
            </w:r>
            <w:proofErr w:type="spellEnd"/>
            <w:r w:rsidRPr="007F58A6">
              <w:rPr>
                <w:rFonts w:cs="Arial"/>
              </w:rPr>
              <w:t xml:space="preserve"> Personenmobiliteit (WPM). Deze dienen geanonimiseerd gedeeld te worden waarbij niets te herleiden is naar de gebruikers;</w:t>
            </w:r>
          </w:p>
          <w:p w14:paraId="4280AE86"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Inzichtgeven in de CO2 uitstoot;</w:t>
            </w:r>
          </w:p>
          <w:p w14:paraId="5DB429B0"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Bezettingsgraad;</w:t>
            </w:r>
          </w:p>
          <w:p w14:paraId="63B02B10"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Openstaande meldingen en bijzonderheden;</w:t>
            </w:r>
          </w:p>
          <w:p w14:paraId="7870F4C1"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Laadgegevens;</w:t>
            </w:r>
          </w:p>
          <w:p w14:paraId="206A7831" w14:textId="77777777" w:rsidR="00526269" w:rsidRPr="007F58A6" w:rsidRDefault="00526269" w:rsidP="00526269">
            <w:pPr>
              <w:pStyle w:val="Lijstalinea"/>
              <w:numPr>
                <w:ilvl w:val="0"/>
                <w:numId w:val="9"/>
              </w:numPr>
              <w:suppressAutoHyphens/>
              <w:spacing w:line="240" w:lineRule="auto"/>
              <w:rPr>
                <w:rFonts w:cs="Arial"/>
              </w:rPr>
            </w:pPr>
            <w:r w:rsidRPr="007F58A6">
              <w:rPr>
                <w:rFonts w:cs="Arial"/>
              </w:rPr>
              <w:t>Gebruikscijfers;</w:t>
            </w:r>
          </w:p>
          <w:p w14:paraId="2F91AED1" w14:textId="77777777" w:rsidR="00526269" w:rsidRPr="00F760FB" w:rsidRDefault="00526269" w:rsidP="00526269">
            <w:pPr>
              <w:pStyle w:val="Lijstalinea"/>
              <w:numPr>
                <w:ilvl w:val="0"/>
                <w:numId w:val="9"/>
              </w:numPr>
              <w:suppressAutoHyphens/>
              <w:spacing w:line="240" w:lineRule="auto"/>
              <w:rPr>
                <w:rFonts w:cs="Arial"/>
              </w:rPr>
            </w:pPr>
            <w:r w:rsidRPr="007F58A6">
              <w:rPr>
                <w:rFonts w:cs="Arial"/>
              </w:rPr>
              <w:t>No shows.</w:t>
            </w:r>
          </w:p>
        </w:tc>
        <w:tc>
          <w:tcPr>
            <w:tcW w:w="568" w:type="dxa"/>
            <w:gridSpan w:val="2"/>
          </w:tcPr>
          <w:p w14:paraId="02EC588D" w14:textId="77777777" w:rsidR="00526269" w:rsidRPr="00886C5B" w:rsidRDefault="00526269" w:rsidP="0076589B">
            <w:pPr>
              <w:jc w:val="center"/>
              <w:rPr>
                <w:rFonts w:cs="Arial"/>
              </w:rPr>
            </w:pPr>
            <w:r w:rsidRPr="00886C5B">
              <w:rPr>
                <w:rFonts w:cs="Arial"/>
              </w:rPr>
              <w:t>Ja</w:t>
            </w:r>
          </w:p>
          <w:p w14:paraId="400DDDC8"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6F022336" w14:textId="77777777" w:rsidR="00526269" w:rsidRPr="00886C5B" w:rsidRDefault="00526269" w:rsidP="0076589B">
            <w:pPr>
              <w:jc w:val="center"/>
              <w:rPr>
                <w:rFonts w:cs="Arial"/>
              </w:rPr>
            </w:pPr>
            <w:r w:rsidRPr="00886C5B">
              <w:rPr>
                <w:rFonts w:cs="Arial"/>
              </w:rPr>
              <w:t>Nee</w:t>
            </w:r>
          </w:p>
          <w:p w14:paraId="400DD27E"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5C0FA9B7" w14:textId="77777777" w:rsidTr="0076589B">
        <w:trPr>
          <w:gridAfter w:val="1"/>
          <w:wAfter w:w="75" w:type="dxa"/>
          <w:cantSplit/>
          <w:trHeight w:val="488"/>
        </w:trPr>
        <w:tc>
          <w:tcPr>
            <w:tcW w:w="637" w:type="dxa"/>
            <w:gridSpan w:val="2"/>
            <w:shd w:val="clear" w:color="auto" w:fill="auto"/>
          </w:tcPr>
          <w:p w14:paraId="56853E66"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50B7AFC9" w14:textId="77777777" w:rsidR="00526269" w:rsidRPr="007F58A6" w:rsidRDefault="00526269" w:rsidP="0076589B">
            <w:pPr>
              <w:rPr>
                <w:rFonts w:cs="Arial"/>
              </w:rPr>
            </w:pPr>
            <w:r w:rsidRPr="007F58A6">
              <w:rPr>
                <w:rFonts w:cs="Arial"/>
              </w:rPr>
              <w:t>Dashboard voor beheerdersteam vanuit de Gemeente Ede waarin in ieder geval de volgende gegevens zichtbaar zijn:</w:t>
            </w:r>
          </w:p>
          <w:p w14:paraId="31DF9EF7" w14:textId="77777777" w:rsidR="00526269" w:rsidRPr="007F58A6" w:rsidRDefault="00526269" w:rsidP="00526269">
            <w:pPr>
              <w:pStyle w:val="Lijstalinea"/>
              <w:numPr>
                <w:ilvl w:val="0"/>
                <w:numId w:val="10"/>
              </w:numPr>
              <w:suppressAutoHyphens/>
              <w:spacing w:line="240" w:lineRule="auto"/>
              <w:rPr>
                <w:rFonts w:cs="Arial"/>
              </w:rPr>
            </w:pPr>
            <w:r w:rsidRPr="007F58A6">
              <w:rPr>
                <w:rFonts w:cs="Arial"/>
              </w:rPr>
              <w:t>Gebruikerscijfers;</w:t>
            </w:r>
          </w:p>
          <w:p w14:paraId="6AE2479D" w14:textId="77777777" w:rsidR="00526269" w:rsidRPr="007F58A6" w:rsidRDefault="00526269" w:rsidP="00526269">
            <w:pPr>
              <w:pStyle w:val="Lijstalinea"/>
              <w:numPr>
                <w:ilvl w:val="0"/>
                <w:numId w:val="10"/>
              </w:numPr>
              <w:suppressAutoHyphens/>
              <w:spacing w:line="240" w:lineRule="auto"/>
              <w:rPr>
                <w:rFonts w:cs="Arial"/>
              </w:rPr>
            </w:pPr>
            <w:r w:rsidRPr="007F58A6">
              <w:rPr>
                <w:rFonts w:cs="Arial"/>
              </w:rPr>
              <w:t>Openstaande meldingen en bijzonderheden.</w:t>
            </w:r>
          </w:p>
          <w:p w14:paraId="05E242BB"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F58A6">
              <w:rPr>
                <w:rFonts w:cs="Arial"/>
              </w:rPr>
              <w:t>Deze gegevens mogen niet ouder zijn dan één uur.</w:t>
            </w:r>
          </w:p>
        </w:tc>
        <w:tc>
          <w:tcPr>
            <w:tcW w:w="568" w:type="dxa"/>
            <w:gridSpan w:val="2"/>
          </w:tcPr>
          <w:p w14:paraId="5426BA9A" w14:textId="77777777" w:rsidR="00526269" w:rsidRPr="00886C5B" w:rsidRDefault="00526269" w:rsidP="0076589B">
            <w:pPr>
              <w:jc w:val="center"/>
              <w:rPr>
                <w:rFonts w:cs="Arial"/>
              </w:rPr>
            </w:pPr>
            <w:r w:rsidRPr="00886C5B">
              <w:rPr>
                <w:rFonts w:cs="Arial"/>
              </w:rPr>
              <w:t>Ja</w:t>
            </w:r>
          </w:p>
          <w:p w14:paraId="6CD1886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3D6AA4D2" w14:textId="77777777" w:rsidR="00526269" w:rsidRPr="00886C5B" w:rsidRDefault="00526269" w:rsidP="0076589B">
            <w:pPr>
              <w:jc w:val="center"/>
              <w:rPr>
                <w:rFonts w:cs="Arial"/>
              </w:rPr>
            </w:pPr>
            <w:r w:rsidRPr="00886C5B">
              <w:rPr>
                <w:rFonts w:cs="Arial"/>
              </w:rPr>
              <w:t>Nee</w:t>
            </w:r>
          </w:p>
          <w:p w14:paraId="3F41D83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1DA260C9" w14:textId="77777777" w:rsidTr="0076589B">
        <w:trPr>
          <w:gridAfter w:val="1"/>
          <w:wAfter w:w="75" w:type="dxa"/>
          <w:cantSplit/>
          <w:trHeight w:val="488"/>
        </w:trPr>
        <w:tc>
          <w:tcPr>
            <w:tcW w:w="637" w:type="dxa"/>
            <w:gridSpan w:val="2"/>
            <w:shd w:val="clear" w:color="auto" w:fill="auto"/>
          </w:tcPr>
          <w:p w14:paraId="5FEEAA1E"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62013C87"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F58A6">
              <w:rPr>
                <w:rFonts w:cs="Arial"/>
              </w:rPr>
              <w:t>Mogelijkheid om rittenuitdraai te maken per kwartaal.</w:t>
            </w:r>
          </w:p>
        </w:tc>
        <w:tc>
          <w:tcPr>
            <w:tcW w:w="568" w:type="dxa"/>
            <w:gridSpan w:val="2"/>
          </w:tcPr>
          <w:p w14:paraId="647BFC01" w14:textId="77777777" w:rsidR="00526269" w:rsidRPr="00886C5B" w:rsidRDefault="00526269" w:rsidP="0076589B">
            <w:pPr>
              <w:jc w:val="center"/>
              <w:rPr>
                <w:rFonts w:cs="Arial"/>
              </w:rPr>
            </w:pPr>
            <w:r w:rsidRPr="00886C5B">
              <w:rPr>
                <w:rFonts w:cs="Arial"/>
              </w:rPr>
              <w:t>Ja</w:t>
            </w:r>
          </w:p>
          <w:p w14:paraId="037FA0F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24EB4BD" w14:textId="77777777" w:rsidR="00526269" w:rsidRPr="00886C5B" w:rsidRDefault="00526269" w:rsidP="0076589B">
            <w:pPr>
              <w:jc w:val="center"/>
              <w:rPr>
                <w:rFonts w:cs="Arial"/>
              </w:rPr>
            </w:pPr>
            <w:r w:rsidRPr="00886C5B">
              <w:rPr>
                <w:rFonts w:cs="Arial"/>
              </w:rPr>
              <w:t>Nee</w:t>
            </w:r>
          </w:p>
          <w:p w14:paraId="3078996B"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3A194E3C" w14:textId="77777777" w:rsidTr="0076589B">
        <w:trPr>
          <w:gridAfter w:val="1"/>
          <w:wAfter w:w="75" w:type="dxa"/>
          <w:cantSplit/>
          <w:trHeight w:val="488"/>
        </w:trPr>
        <w:tc>
          <w:tcPr>
            <w:tcW w:w="637" w:type="dxa"/>
            <w:gridSpan w:val="2"/>
            <w:shd w:val="clear" w:color="auto" w:fill="auto"/>
          </w:tcPr>
          <w:p w14:paraId="7967BA5C"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1B65563B"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F58A6">
              <w:rPr>
                <w:rFonts w:cs="Arial"/>
              </w:rPr>
              <w:t>Er moet een rapportage voor de auto’s beschikbaar zijn waarmee het zakelijk gebruik op basis van de eisen van de belastingdienst aangetoond en gecontroleerd kan worden.</w:t>
            </w:r>
          </w:p>
        </w:tc>
        <w:tc>
          <w:tcPr>
            <w:tcW w:w="568" w:type="dxa"/>
            <w:gridSpan w:val="2"/>
          </w:tcPr>
          <w:p w14:paraId="19A9E430" w14:textId="77777777" w:rsidR="00526269" w:rsidRPr="00886C5B" w:rsidRDefault="00526269" w:rsidP="0076589B">
            <w:pPr>
              <w:jc w:val="center"/>
              <w:rPr>
                <w:rFonts w:cs="Arial"/>
              </w:rPr>
            </w:pPr>
            <w:r w:rsidRPr="00886C5B">
              <w:rPr>
                <w:rFonts w:cs="Arial"/>
              </w:rPr>
              <w:t>Ja</w:t>
            </w:r>
          </w:p>
          <w:p w14:paraId="25A3B53E"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146CE105" w14:textId="77777777" w:rsidR="00526269" w:rsidRPr="00886C5B" w:rsidRDefault="00526269" w:rsidP="0076589B">
            <w:pPr>
              <w:jc w:val="center"/>
              <w:rPr>
                <w:rFonts w:cs="Arial"/>
              </w:rPr>
            </w:pPr>
            <w:r w:rsidRPr="00886C5B">
              <w:rPr>
                <w:rFonts w:cs="Arial"/>
              </w:rPr>
              <w:t>Nee</w:t>
            </w:r>
          </w:p>
          <w:p w14:paraId="300139F6"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4C0D0EE1" w14:textId="77777777" w:rsidTr="0076589B">
        <w:trPr>
          <w:gridAfter w:val="1"/>
          <w:wAfter w:w="75" w:type="dxa"/>
          <w:cantSplit/>
          <w:trHeight w:val="488"/>
        </w:trPr>
        <w:tc>
          <w:tcPr>
            <w:tcW w:w="637" w:type="dxa"/>
            <w:gridSpan w:val="2"/>
            <w:shd w:val="clear" w:color="auto" w:fill="auto"/>
          </w:tcPr>
          <w:p w14:paraId="77DB32A7" w14:textId="77777777" w:rsidR="00526269" w:rsidRPr="00F760FB" w:rsidRDefault="00526269" w:rsidP="00526269">
            <w:pPr>
              <w:pStyle w:val="Lijstalinea"/>
              <w:numPr>
                <w:ilvl w:val="0"/>
                <w:numId w:val="2"/>
              </w:numPr>
              <w:contextualSpacing w:val="0"/>
              <w:jc w:val="center"/>
              <w:rPr>
                <w:rFonts w:cs="Arial"/>
              </w:rPr>
            </w:pPr>
          </w:p>
        </w:tc>
        <w:tc>
          <w:tcPr>
            <w:tcW w:w="7229" w:type="dxa"/>
            <w:gridSpan w:val="4"/>
            <w:shd w:val="clear" w:color="auto" w:fill="FFFFFF"/>
          </w:tcPr>
          <w:p w14:paraId="2F332F39"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F58A6">
              <w:rPr>
                <w:rFonts w:cs="Arial"/>
              </w:rPr>
              <w:t>Rapportage wordt aangeleverd in PDF of Excel.</w:t>
            </w:r>
          </w:p>
        </w:tc>
        <w:tc>
          <w:tcPr>
            <w:tcW w:w="568" w:type="dxa"/>
            <w:gridSpan w:val="2"/>
          </w:tcPr>
          <w:p w14:paraId="59A76F9A" w14:textId="77777777" w:rsidR="00526269" w:rsidRPr="00886C5B" w:rsidRDefault="00526269" w:rsidP="0076589B">
            <w:pPr>
              <w:jc w:val="center"/>
              <w:rPr>
                <w:rFonts w:cs="Arial"/>
              </w:rPr>
            </w:pPr>
            <w:r w:rsidRPr="00886C5B">
              <w:rPr>
                <w:rFonts w:cs="Arial"/>
              </w:rPr>
              <w:t>Ja</w:t>
            </w:r>
          </w:p>
          <w:p w14:paraId="0771553E"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21DFED63" w14:textId="77777777" w:rsidR="00526269" w:rsidRPr="00886C5B" w:rsidRDefault="00526269" w:rsidP="0076589B">
            <w:pPr>
              <w:jc w:val="center"/>
              <w:rPr>
                <w:rFonts w:cs="Arial"/>
              </w:rPr>
            </w:pPr>
            <w:r w:rsidRPr="00886C5B">
              <w:rPr>
                <w:rFonts w:cs="Arial"/>
              </w:rPr>
              <w:t>Nee</w:t>
            </w:r>
          </w:p>
          <w:p w14:paraId="26A2BBD8"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910EA5" w14:paraId="3373E48C" w14:textId="77777777" w:rsidTr="0076589B">
        <w:trPr>
          <w:gridAfter w:val="1"/>
          <w:wAfter w:w="75" w:type="dxa"/>
          <w:cantSplit/>
        </w:trPr>
        <w:tc>
          <w:tcPr>
            <w:tcW w:w="9001" w:type="dxa"/>
            <w:gridSpan w:val="10"/>
            <w:shd w:val="clear" w:color="auto" w:fill="BFBFBF"/>
          </w:tcPr>
          <w:p w14:paraId="2C00BD88" w14:textId="77777777" w:rsidR="00526269" w:rsidRPr="00F8654A" w:rsidRDefault="00526269" w:rsidP="0076589B">
            <w:pPr>
              <w:keepNext/>
              <w:rPr>
                <w:rFonts w:cs="Arial"/>
                <w:b/>
              </w:rPr>
            </w:pPr>
            <w:r w:rsidRPr="007F58A6">
              <w:rPr>
                <w:rFonts w:cs="Arial"/>
                <w:b/>
              </w:rPr>
              <w:t>Eisen aan facturering- en financiële eisen</w:t>
            </w:r>
          </w:p>
        </w:tc>
      </w:tr>
      <w:tr w:rsidR="00526269" w:rsidRPr="00F760FB" w14:paraId="3528C46C" w14:textId="77777777" w:rsidTr="0076589B">
        <w:trPr>
          <w:gridAfter w:val="1"/>
          <w:wAfter w:w="75" w:type="dxa"/>
          <w:cantSplit/>
          <w:trHeight w:val="488"/>
        </w:trPr>
        <w:tc>
          <w:tcPr>
            <w:tcW w:w="637" w:type="dxa"/>
            <w:gridSpan w:val="2"/>
            <w:shd w:val="clear" w:color="auto" w:fill="auto"/>
          </w:tcPr>
          <w:p w14:paraId="0013960C" w14:textId="77777777" w:rsidR="00526269" w:rsidRPr="00F760FB" w:rsidRDefault="00526269" w:rsidP="00526269">
            <w:pPr>
              <w:pStyle w:val="Lijstalinea"/>
              <w:numPr>
                <w:ilvl w:val="0"/>
                <w:numId w:val="2"/>
              </w:numPr>
              <w:contextualSpacing w:val="0"/>
              <w:jc w:val="center"/>
              <w:rPr>
                <w:rFonts w:cs="Arial"/>
              </w:rPr>
            </w:pPr>
          </w:p>
        </w:tc>
        <w:tc>
          <w:tcPr>
            <w:tcW w:w="7223" w:type="dxa"/>
            <w:gridSpan w:val="3"/>
            <w:shd w:val="clear" w:color="auto" w:fill="auto"/>
          </w:tcPr>
          <w:p w14:paraId="0A6FECE8" w14:textId="77777777" w:rsidR="00526269" w:rsidRPr="00060DA2" w:rsidRDefault="00526269" w:rsidP="0076589B">
            <w:pPr>
              <w:rPr>
                <w:rFonts w:cs="Arial"/>
              </w:rPr>
            </w:pPr>
            <w:r w:rsidRPr="00873B4C">
              <w:rPr>
                <w:rFonts w:cs="Arial"/>
              </w:rPr>
              <w:t>De dienstverlenende partij stuurt maandelijks één factuur naar de gemeente Ede. Facturatiegegevens worden gedeeld na gunning.</w:t>
            </w:r>
          </w:p>
        </w:tc>
        <w:tc>
          <w:tcPr>
            <w:tcW w:w="574" w:type="dxa"/>
            <w:gridSpan w:val="3"/>
          </w:tcPr>
          <w:p w14:paraId="02E029A6" w14:textId="77777777" w:rsidR="00526269" w:rsidRPr="00886C5B" w:rsidRDefault="00526269" w:rsidP="0076589B">
            <w:pPr>
              <w:jc w:val="center"/>
              <w:rPr>
                <w:rFonts w:cs="Arial"/>
              </w:rPr>
            </w:pPr>
            <w:r w:rsidRPr="00886C5B">
              <w:rPr>
                <w:rFonts w:cs="Arial"/>
              </w:rPr>
              <w:t>Ja</w:t>
            </w:r>
          </w:p>
          <w:p w14:paraId="6CAA6A43"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60BB7363" w14:textId="77777777" w:rsidR="00526269" w:rsidRPr="00886C5B" w:rsidRDefault="00526269" w:rsidP="0076589B">
            <w:pPr>
              <w:jc w:val="center"/>
              <w:rPr>
                <w:rFonts w:cs="Arial"/>
              </w:rPr>
            </w:pPr>
            <w:r w:rsidRPr="00886C5B">
              <w:rPr>
                <w:rFonts w:cs="Arial"/>
              </w:rPr>
              <w:t>Nee</w:t>
            </w:r>
          </w:p>
          <w:p w14:paraId="12467CA7"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7653D2E0" w14:textId="77777777" w:rsidTr="0076589B">
        <w:trPr>
          <w:gridAfter w:val="1"/>
          <w:wAfter w:w="75" w:type="dxa"/>
          <w:cantSplit/>
          <w:trHeight w:val="488"/>
        </w:trPr>
        <w:tc>
          <w:tcPr>
            <w:tcW w:w="637" w:type="dxa"/>
            <w:gridSpan w:val="2"/>
            <w:shd w:val="clear" w:color="auto" w:fill="auto"/>
          </w:tcPr>
          <w:p w14:paraId="78042E16" w14:textId="77777777" w:rsidR="00526269" w:rsidRPr="00F61031" w:rsidRDefault="00526269" w:rsidP="00526269">
            <w:pPr>
              <w:pStyle w:val="Lijstalinea"/>
              <w:numPr>
                <w:ilvl w:val="0"/>
                <w:numId w:val="2"/>
              </w:numPr>
              <w:contextualSpacing w:val="0"/>
              <w:jc w:val="center"/>
              <w:rPr>
                <w:rFonts w:cs="Arial"/>
              </w:rPr>
            </w:pPr>
          </w:p>
        </w:tc>
        <w:tc>
          <w:tcPr>
            <w:tcW w:w="7223" w:type="dxa"/>
            <w:gridSpan w:val="3"/>
            <w:shd w:val="clear" w:color="auto" w:fill="auto"/>
          </w:tcPr>
          <w:p w14:paraId="5368ED70" w14:textId="77777777" w:rsidR="00526269" w:rsidRPr="009623C3" w:rsidRDefault="00526269" w:rsidP="0076589B">
            <w:pPr>
              <w:tabs>
                <w:tab w:val="left" w:pos="355"/>
              </w:tabs>
              <w:rPr>
                <w:rFonts w:cs="Arial"/>
              </w:rPr>
            </w:pPr>
            <w:r w:rsidRPr="00873B4C">
              <w:rPr>
                <w:rFonts w:cs="Arial"/>
              </w:rPr>
              <w:t xml:space="preserve">Laadkosten voor de elektrische auto’s worden als aparte post maandelijkse gefactureerd via de inschrijver aan de gemeente Ede. </w:t>
            </w:r>
          </w:p>
        </w:tc>
        <w:tc>
          <w:tcPr>
            <w:tcW w:w="574" w:type="dxa"/>
            <w:gridSpan w:val="3"/>
          </w:tcPr>
          <w:p w14:paraId="7B69CDCE" w14:textId="77777777" w:rsidR="00526269" w:rsidRPr="00886C5B" w:rsidRDefault="00526269" w:rsidP="0076589B">
            <w:pPr>
              <w:jc w:val="center"/>
              <w:rPr>
                <w:rFonts w:cs="Arial"/>
              </w:rPr>
            </w:pPr>
            <w:r w:rsidRPr="00886C5B">
              <w:rPr>
                <w:rFonts w:cs="Arial"/>
              </w:rPr>
              <w:t>Ja</w:t>
            </w:r>
          </w:p>
          <w:p w14:paraId="25095C29"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73216257" w14:textId="77777777" w:rsidR="00526269" w:rsidRPr="00886C5B" w:rsidRDefault="00526269" w:rsidP="0076589B">
            <w:pPr>
              <w:jc w:val="center"/>
              <w:rPr>
                <w:rFonts w:cs="Arial"/>
              </w:rPr>
            </w:pPr>
            <w:r w:rsidRPr="00886C5B">
              <w:rPr>
                <w:rFonts w:cs="Arial"/>
              </w:rPr>
              <w:t>Nee</w:t>
            </w:r>
          </w:p>
          <w:p w14:paraId="62C68E74"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760FB" w14:paraId="32A57CE3" w14:textId="77777777" w:rsidTr="0076589B">
        <w:trPr>
          <w:gridAfter w:val="1"/>
          <w:wAfter w:w="75" w:type="dxa"/>
          <w:cantSplit/>
          <w:trHeight w:val="488"/>
        </w:trPr>
        <w:tc>
          <w:tcPr>
            <w:tcW w:w="637" w:type="dxa"/>
            <w:gridSpan w:val="2"/>
            <w:shd w:val="clear" w:color="auto" w:fill="auto"/>
          </w:tcPr>
          <w:p w14:paraId="08CDDA4F" w14:textId="77777777" w:rsidR="00526269" w:rsidRPr="00F760FB" w:rsidRDefault="00526269" w:rsidP="00526269">
            <w:pPr>
              <w:pStyle w:val="Lijstalinea"/>
              <w:numPr>
                <w:ilvl w:val="0"/>
                <w:numId w:val="2"/>
              </w:numPr>
              <w:contextualSpacing w:val="0"/>
              <w:jc w:val="center"/>
              <w:rPr>
                <w:rFonts w:cs="Arial"/>
              </w:rPr>
            </w:pPr>
          </w:p>
        </w:tc>
        <w:tc>
          <w:tcPr>
            <w:tcW w:w="7216" w:type="dxa"/>
            <w:gridSpan w:val="2"/>
            <w:shd w:val="clear" w:color="auto" w:fill="auto"/>
          </w:tcPr>
          <w:p w14:paraId="5C3CB0C9" w14:textId="77777777" w:rsidR="00526269" w:rsidRPr="00F760FB"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3B4C">
              <w:rPr>
                <w:rFonts w:cs="Arial"/>
              </w:rPr>
              <w:t xml:space="preserve">Indexatie mag pas worden doorgevoerd in 2027 en dient gebaseerd te zijn op CPI. </w:t>
            </w:r>
          </w:p>
        </w:tc>
        <w:tc>
          <w:tcPr>
            <w:tcW w:w="581" w:type="dxa"/>
            <w:gridSpan w:val="4"/>
          </w:tcPr>
          <w:p w14:paraId="1F56EFAE" w14:textId="77777777" w:rsidR="00526269" w:rsidRPr="00886C5B" w:rsidRDefault="00526269" w:rsidP="0076589B">
            <w:pPr>
              <w:jc w:val="center"/>
              <w:rPr>
                <w:rFonts w:cs="Arial"/>
              </w:rPr>
            </w:pPr>
            <w:r w:rsidRPr="00886C5B">
              <w:rPr>
                <w:rFonts w:cs="Arial"/>
              </w:rPr>
              <w:t>Ja</w:t>
            </w:r>
          </w:p>
          <w:p w14:paraId="6535A5D3"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562771A8" w14:textId="77777777" w:rsidR="00526269" w:rsidRPr="00886C5B" w:rsidRDefault="00526269" w:rsidP="0076589B">
            <w:pPr>
              <w:jc w:val="center"/>
              <w:rPr>
                <w:rFonts w:cs="Arial"/>
              </w:rPr>
            </w:pPr>
            <w:r w:rsidRPr="00886C5B">
              <w:rPr>
                <w:rFonts w:cs="Arial"/>
              </w:rPr>
              <w:t>Nee</w:t>
            </w:r>
          </w:p>
          <w:p w14:paraId="42402A59" w14:textId="77777777" w:rsidR="00526269" w:rsidRPr="00F760F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526269" w:rsidRPr="00F8654A" w14:paraId="632ED3C9" w14:textId="77777777" w:rsidTr="0076589B">
        <w:trPr>
          <w:gridAfter w:val="1"/>
          <w:wAfter w:w="75" w:type="dxa"/>
          <w:cantSplit/>
        </w:trPr>
        <w:tc>
          <w:tcPr>
            <w:tcW w:w="9001" w:type="dxa"/>
            <w:gridSpan w:val="10"/>
            <w:shd w:val="clear" w:color="auto" w:fill="BFBFBF"/>
          </w:tcPr>
          <w:p w14:paraId="11B4E12A" w14:textId="77777777" w:rsidR="00526269" w:rsidRPr="00F8654A" w:rsidRDefault="00526269" w:rsidP="0076589B">
            <w:pPr>
              <w:keepNext/>
              <w:rPr>
                <w:rFonts w:cs="Arial"/>
                <w:b/>
              </w:rPr>
            </w:pPr>
            <w:r>
              <w:rPr>
                <w:rFonts w:cs="Arial"/>
                <w:b/>
              </w:rPr>
              <w:t>Overeenkomst</w:t>
            </w:r>
          </w:p>
        </w:tc>
      </w:tr>
      <w:tr w:rsidR="00526269" w:rsidRPr="00886C5B" w14:paraId="015C6C26" w14:textId="77777777" w:rsidTr="0076589B">
        <w:trPr>
          <w:gridBefore w:val="1"/>
          <w:wBefore w:w="75" w:type="dxa"/>
          <w:cantSplit/>
          <w:trHeight w:val="488"/>
        </w:trPr>
        <w:tc>
          <w:tcPr>
            <w:tcW w:w="637" w:type="dxa"/>
            <w:gridSpan w:val="2"/>
            <w:shd w:val="clear" w:color="auto" w:fill="auto"/>
          </w:tcPr>
          <w:p w14:paraId="167FA375" w14:textId="77777777" w:rsidR="00526269" w:rsidRPr="00FD3560" w:rsidRDefault="00526269" w:rsidP="00526269">
            <w:pPr>
              <w:pStyle w:val="Lijstalinea"/>
              <w:numPr>
                <w:ilvl w:val="0"/>
                <w:numId w:val="2"/>
              </w:numPr>
              <w:contextualSpacing w:val="0"/>
              <w:jc w:val="center"/>
              <w:rPr>
                <w:rFonts w:cs="Arial"/>
              </w:rPr>
            </w:pPr>
          </w:p>
        </w:tc>
        <w:tc>
          <w:tcPr>
            <w:tcW w:w="7216" w:type="dxa"/>
            <w:gridSpan w:val="4"/>
            <w:shd w:val="clear" w:color="auto" w:fill="auto"/>
          </w:tcPr>
          <w:p w14:paraId="39AE8663" w14:textId="77777777" w:rsidR="00526269" w:rsidRPr="00FD3560" w:rsidRDefault="00526269"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D3560">
              <w:rPr>
                <w:rFonts w:cs="Arial"/>
              </w:rPr>
              <w:t xml:space="preserve">De dienstverlenende partij tekent na gunning een verwerkersovereenkomst, opgesteld door de Gemeente Ede, waarin afspraken worden vastgelegd over de verwerking van persoonsgegevens van medewerkers van de Gemeente Ede </w:t>
            </w:r>
            <w:proofErr w:type="gramStart"/>
            <w:r w:rsidRPr="00FD3560">
              <w:rPr>
                <w:rFonts w:cs="Arial"/>
              </w:rPr>
              <w:t>conform</w:t>
            </w:r>
            <w:proofErr w:type="gramEnd"/>
            <w:r w:rsidRPr="00FD3560">
              <w:rPr>
                <w:rFonts w:cs="Arial"/>
              </w:rPr>
              <w:t xml:space="preserve"> de Algemene Verordening Gegevensbescherming (AVG).</w:t>
            </w:r>
          </w:p>
        </w:tc>
        <w:tc>
          <w:tcPr>
            <w:tcW w:w="581" w:type="dxa"/>
            <w:gridSpan w:val="2"/>
          </w:tcPr>
          <w:p w14:paraId="7766575B" w14:textId="77777777" w:rsidR="00526269" w:rsidRPr="00886C5B" w:rsidRDefault="00526269" w:rsidP="0076589B">
            <w:pPr>
              <w:jc w:val="center"/>
              <w:rPr>
                <w:rFonts w:cs="Arial"/>
              </w:rPr>
            </w:pPr>
            <w:r w:rsidRPr="00886C5B">
              <w:rPr>
                <w:rFonts w:cs="Arial"/>
              </w:rPr>
              <w:t>Ja</w:t>
            </w:r>
          </w:p>
          <w:p w14:paraId="2C3244A2"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gridSpan w:val="2"/>
          </w:tcPr>
          <w:p w14:paraId="1F7FB705" w14:textId="77777777" w:rsidR="00526269" w:rsidRPr="00886C5B" w:rsidRDefault="00526269" w:rsidP="0076589B">
            <w:pPr>
              <w:jc w:val="center"/>
              <w:rPr>
                <w:rFonts w:cs="Arial"/>
              </w:rPr>
            </w:pPr>
            <w:r w:rsidRPr="00886C5B">
              <w:rPr>
                <w:rFonts w:cs="Arial"/>
              </w:rPr>
              <w:t>Nee</w:t>
            </w:r>
          </w:p>
          <w:p w14:paraId="019D0F31" w14:textId="77777777" w:rsidR="00526269" w:rsidRPr="00886C5B" w:rsidRDefault="00526269" w:rsidP="0076589B">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51AD9AC3" w14:textId="77777777" w:rsidR="00526269" w:rsidRPr="00F760FB" w:rsidRDefault="00526269" w:rsidP="00526269">
      <w:pPr>
        <w:rPr>
          <w:rFonts w:cs="Arial"/>
        </w:rPr>
      </w:pPr>
    </w:p>
    <w:p w14:paraId="0C170F95" w14:textId="77777777" w:rsidR="00526269" w:rsidRPr="00F760FB" w:rsidRDefault="00526269" w:rsidP="00526269">
      <w:pPr>
        <w:rPr>
          <w:rFonts w:cs="Arial"/>
          <w:b/>
        </w:rPr>
      </w:pPr>
      <w:r w:rsidRPr="00F760FB">
        <w:rPr>
          <w:rFonts w:cs="Arial"/>
          <w:b/>
        </w:rPr>
        <w:lastRenderedPageBreak/>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526269" w:rsidRPr="00F760FB" w14:paraId="2A44112A" w14:textId="77777777" w:rsidTr="0076589B">
        <w:trPr>
          <w:trHeight w:val="448"/>
        </w:trPr>
        <w:tc>
          <w:tcPr>
            <w:tcW w:w="2209" w:type="dxa"/>
            <w:shd w:val="clear" w:color="auto" w:fill="auto"/>
            <w:vAlign w:val="center"/>
          </w:tcPr>
          <w:p w14:paraId="6BBD7F19" w14:textId="77777777" w:rsidR="00526269" w:rsidRPr="00F760FB" w:rsidRDefault="00526269" w:rsidP="0076589B">
            <w:pPr>
              <w:rPr>
                <w:rFonts w:cs="Arial"/>
              </w:rPr>
            </w:pPr>
            <w:r w:rsidRPr="00F760FB">
              <w:rPr>
                <w:rFonts w:cs="Arial"/>
              </w:rPr>
              <w:t>Naam inschrijver</w:t>
            </w:r>
          </w:p>
        </w:tc>
        <w:tc>
          <w:tcPr>
            <w:tcW w:w="6792" w:type="dxa"/>
            <w:vAlign w:val="center"/>
          </w:tcPr>
          <w:p w14:paraId="5FC1D638" w14:textId="77777777" w:rsidR="00526269" w:rsidRPr="00F760FB" w:rsidRDefault="00526269" w:rsidP="0076589B">
            <w:pPr>
              <w:rPr>
                <w:rFonts w:cs="Arial"/>
              </w:rPr>
            </w:pPr>
          </w:p>
        </w:tc>
      </w:tr>
      <w:tr w:rsidR="00526269" w:rsidRPr="00F760FB" w14:paraId="70BA994A" w14:textId="77777777" w:rsidTr="0076589B">
        <w:trPr>
          <w:trHeight w:val="413"/>
        </w:trPr>
        <w:tc>
          <w:tcPr>
            <w:tcW w:w="2209" w:type="dxa"/>
            <w:shd w:val="clear" w:color="auto" w:fill="auto"/>
            <w:vAlign w:val="center"/>
          </w:tcPr>
          <w:p w14:paraId="1053448A" w14:textId="77777777" w:rsidR="00526269" w:rsidRPr="00F760FB" w:rsidRDefault="00526269" w:rsidP="0076589B">
            <w:pPr>
              <w:rPr>
                <w:rFonts w:cs="Arial"/>
              </w:rPr>
            </w:pPr>
            <w:r w:rsidRPr="00F760FB">
              <w:rPr>
                <w:rFonts w:cs="Arial"/>
              </w:rPr>
              <w:t>Naam tekenbevoegde</w:t>
            </w:r>
          </w:p>
        </w:tc>
        <w:tc>
          <w:tcPr>
            <w:tcW w:w="6792" w:type="dxa"/>
            <w:vAlign w:val="center"/>
          </w:tcPr>
          <w:p w14:paraId="65791229" w14:textId="77777777" w:rsidR="00526269" w:rsidRPr="00F760FB" w:rsidRDefault="00526269" w:rsidP="0076589B">
            <w:pPr>
              <w:rPr>
                <w:rFonts w:cs="Arial"/>
              </w:rPr>
            </w:pPr>
          </w:p>
        </w:tc>
      </w:tr>
      <w:tr w:rsidR="00526269" w:rsidRPr="00F760FB" w14:paraId="207CE3F5" w14:textId="77777777" w:rsidTr="0076589B">
        <w:trPr>
          <w:trHeight w:val="419"/>
        </w:trPr>
        <w:tc>
          <w:tcPr>
            <w:tcW w:w="2209" w:type="dxa"/>
            <w:shd w:val="clear" w:color="auto" w:fill="auto"/>
            <w:vAlign w:val="center"/>
          </w:tcPr>
          <w:p w14:paraId="4197A963" w14:textId="77777777" w:rsidR="00526269" w:rsidRPr="00F760FB" w:rsidRDefault="00526269" w:rsidP="0076589B">
            <w:pPr>
              <w:rPr>
                <w:rFonts w:cs="Arial"/>
              </w:rPr>
            </w:pPr>
            <w:r w:rsidRPr="00F760FB">
              <w:rPr>
                <w:rFonts w:cs="Arial"/>
              </w:rPr>
              <w:t>Handtekening</w:t>
            </w:r>
          </w:p>
        </w:tc>
        <w:tc>
          <w:tcPr>
            <w:tcW w:w="6792" w:type="dxa"/>
            <w:vAlign w:val="center"/>
          </w:tcPr>
          <w:p w14:paraId="724A1E64" w14:textId="77777777" w:rsidR="00526269" w:rsidRPr="00F760FB" w:rsidRDefault="00526269" w:rsidP="0076589B">
            <w:pPr>
              <w:rPr>
                <w:rFonts w:cs="Arial"/>
              </w:rPr>
            </w:pPr>
          </w:p>
        </w:tc>
      </w:tr>
      <w:tr w:rsidR="00526269" w:rsidRPr="00F760FB" w14:paraId="3AE6B00A" w14:textId="77777777" w:rsidTr="0076589B">
        <w:trPr>
          <w:trHeight w:val="425"/>
        </w:trPr>
        <w:tc>
          <w:tcPr>
            <w:tcW w:w="2209" w:type="dxa"/>
            <w:shd w:val="clear" w:color="auto" w:fill="auto"/>
            <w:vAlign w:val="center"/>
          </w:tcPr>
          <w:p w14:paraId="7241EAC5" w14:textId="77777777" w:rsidR="00526269" w:rsidRPr="00F760FB" w:rsidRDefault="00526269" w:rsidP="0076589B">
            <w:pPr>
              <w:rPr>
                <w:rFonts w:cs="Arial"/>
              </w:rPr>
            </w:pPr>
            <w:r w:rsidRPr="00F760FB">
              <w:rPr>
                <w:rFonts w:cs="Arial"/>
              </w:rPr>
              <w:t>Datum</w:t>
            </w:r>
          </w:p>
        </w:tc>
        <w:tc>
          <w:tcPr>
            <w:tcW w:w="6792" w:type="dxa"/>
            <w:vAlign w:val="center"/>
          </w:tcPr>
          <w:p w14:paraId="65D86D51" w14:textId="77777777" w:rsidR="00526269" w:rsidRPr="00F760FB" w:rsidRDefault="00526269" w:rsidP="0076589B">
            <w:pPr>
              <w:rPr>
                <w:rFonts w:cs="Arial"/>
              </w:rPr>
            </w:pPr>
          </w:p>
        </w:tc>
      </w:tr>
    </w:tbl>
    <w:p w14:paraId="3EFC53E3" w14:textId="77777777" w:rsidR="00526269" w:rsidRPr="00F760FB" w:rsidRDefault="00526269" w:rsidP="00526269">
      <w:pPr>
        <w:rPr>
          <w:rFonts w:cs="Arial"/>
          <w:b/>
        </w:rPr>
      </w:pPr>
    </w:p>
    <w:p w14:paraId="2DCB83D2"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98"/>
    <w:multiLevelType w:val="multilevel"/>
    <w:tmpl w:val="A9B2AE3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0F0981"/>
    <w:multiLevelType w:val="multilevel"/>
    <w:tmpl w:val="A5FE8A2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E233E6B"/>
    <w:multiLevelType w:val="multilevel"/>
    <w:tmpl w:val="834EBF4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4864004"/>
    <w:multiLevelType w:val="multilevel"/>
    <w:tmpl w:val="1C7624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74041D0"/>
    <w:multiLevelType w:val="multilevel"/>
    <w:tmpl w:val="F4CA6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272244B"/>
    <w:multiLevelType w:val="multilevel"/>
    <w:tmpl w:val="08727CA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A00A43"/>
    <w:multiLevelType w:val="multilevel"/>
    <w:tmpl w:val="D62295E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19005377">
    <w:abstractNumId w:val="9"/>
  </w:num>
  <w:num w:numId="2" w16cid:durableId="2032293480">
    <w:abstractNumId w:val="7"/>
  </w:num>
  <w:num w:numId="3" w16cid:durableId="525144798">
    <w:abstractNumId w:val="8"/>
  </w:num>
  <w:num w:numId="4" w16cid:durableId="504327046">
    <w:abstractNumId w:val="5"/>
  </w:num>
  <w:num w:numId="5" w16cid:durableId="456528678">
    <w:abstractNumId w:val="0"/>
  </w:num>
  <w:num w:numId="6" w16cid:durableId="1435444276">
    <w:abstractNumId w:val="3"/>
  </w:num>
  <w:num w:numId="7" w16cid:durableId="476993076">
    <w:abstractNumId w:val="4"/>
  </w:num>
  <w:num w:numId="8" w16cid:durableId="929654986">
    <w:abstractNumId w:val="6"/>
  </w:num>
  <w:num w:numId="9" w16cid:durableId="1588997647">
    <w:abstractNumId w:val="1"/>
  </w:num>
  <w:num w:numId="10" w16cid:durableId="780805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69"/>
    <w:rsid w:val="0038722A"/>
    <w:rsid w:val="003A2CB8"/>
    <w:rsid w:val="00526269"/>
    <w:rsid w:val="00D16260"/>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D46D"/>
  <w15:chartTrackingRefBased/>
  <w15:docId w15:val="{C1119E17-47B3-4F0A-B684-CA634085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269"/>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262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62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62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62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62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626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626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626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626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62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62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62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62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62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62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62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62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6269"/>
    <w:rPr>
      <w:rFonts w:eastAsiaTheme="majorEastAsia" w:cstheme="majorBidi"/>
      <w:color w:val="272727" w:themeColor="text1" w:themeTint="D8"/>
    </w:rPr>
  </w:style>
  <w:style w:type="paragraph" w:styleId="Titel">
    <w:name w:val="Title"/>
    <w:basedOn w:val="Standaard"/>
    <w:next w:val="Standaard"/>
    <w:link w:val="TitelChar"/>
    <w:uiPriority w:val="10"/>
    <w:qFormat/>
    <w:rsid w:val="005262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62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62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62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62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6269"/>
    <w:rPr>
      <w:i/>
      <w:iCs/>
      <w:color w:val="404040" w:themeColor="text1" w:themeTint="BF"/>
    </w:rPr>
  </w:style>
  <w:style w:type="paragraph" w:styleId="Lijstalinea">
    <w:name w:val="List Paragraph"/>
    <w:basedOn w:val="Standaard"/>
    <w:uiPriority w:val="34"/>
    <w:qFormat/>
    <w:rsid w:val="00526269"/>
    <w:pPr>
      <w:ind w:left="720"/>
      <w:contextualSpacing/>
    </w:pPr>
  </w:style>
  <w:style w:type="character" w:styleId="Intensievebenadrukking">
    <w:name w:val="Intense Emphasis"/>
    <w:basedOn w:val="Standaardalinea-lettertype"/>
    <w:uiPriority w:val="21"/>
    <w:qFormat/>
    <w:rsid w:val="00526269"/>
    <w:rPr>
      <w:i/>
      <w:iCs/>
      <w:color w:val="0F4761" w:themeColor="accent1" w:themeShade="BF"/>
    </w:rPr>
  </w:style>
  <w:style w:type="paragraph" w:styleId="Duidelijkcitaat">
    <w:name w:val="Intense Quote"/>
    <w:basedOn w:val="Standaard"/>
    <w:next w:val="Standaard"/>
    <w:link w:val="DuidelijkcitaatChar"/>
    <w:uiPriority w:val="30"/>
    <w:qFormat/>
    <w:rsid w:val="005262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6269"/>
    <w:rPr>
      <w:i/>
      <w:iCs/>
      <w:color w:val="0F4761" w:themeColor="accent1" w:themeShade="BF"/>
    </w:rPr>
  </w:style>
  <w:style w:type="character" w:styleId="Intensieveverwijzing">
    <w:name w:val="Intense Reference"/>
    <w:basedOn w:val="Standaardalinea-lettertype"/>
    <w:uiPriority w:val="32"/>
    <w:qFormat/>
    <w:rsid w:val="00526269"/>
    <w:rPr>
      <w:b/>
      <w:bCs/>
      <w:smallCaps/>
      <w:color w:val="0F4761" w:themeColor="accent1" w:themeShade="BF"/>
      <w:spacing w:val="5"/>
    </w:rPr>
  </w:style>
  <w:style w:type="paragraph" w:customStyle="1" w:styleId="Bijlagegenummerd">
    <w:name w:val="Bijlage genummerd"/>
    <w:basedOn w:val="Standaard"/>
    <w:next w:val="Standaard"/>
    <w:qFormat/>
    <w:rsid w:val="00526269"/>
    <w:pPr>
      <w:numPr>
        <w:numId w:val="3"/>
      </w:numPr>
      <w:spacing w:after="500"/>
    </w:pPr>
    <w:rPr>
      <w:b/>
      <w:sz w:val="28"/>
    </w:rPr>
  </w:style>
  <w:style w:type="paragraph" w:customStyle="1" w:styleId="BijlagegenummerdAD">
    <w:name w:val="Bijlage genummerd AD"/>
    <w:basedOn w:val="Bijlagegenummerd"/>
    <w:next w:val="Standaard"/>
    <w:qFormat/>
    <w:rsid w:val="0052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2246</Words>
  <Characters>12354</Characters>
  <Application>Microsoft Office Word</Application>
  <DocSecurity>0</DocSecurity>
  <Lines>102</Lines>
  <Paragraphs>29</Paragraphs>
  <ScaleCrop>false</ScaleCrop>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2025-10-01T19:52:00Z</dcterms:created>
  <dcterms:modified xsi:type="dcterms:W3CDTF">2025-10-01T19:53:00Z</dcterms:modified>
</cp:coreProperties>
</file>