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D6CA" w14:textId="77777777" w:rsidR="00E95F94" w:rsidRDefault="00E95F94" w:rsidP="00E95F94">
      <w:pPr>
        <w:pStyle w:val="01Hoofdstukkop"/>
        <w:numPr>
          <w:ilvl w:val="0"/>
          <w:numId w:val="0"/>
        </w:numPr>
        <w:ind w:left="680" w:hanging="680"/>
      </w:pPr>
      <w:bookmarkStart w:id="0" w:name="_Toc210207132"/>
      <w:r w:rsidRPr="00590C6A">
        <w:t>Annex 1</w:t>
      </w:r>
      <w:bookmarkEnd w:id="0"/>
    </w:p>
    <w:p w14:paraId="5F1E6C5C" w14:textId="65AB00F3" w:rsidR="00E95F94" w:rsidRDefault="00E95F94" w:rsidP="00E95F94">
      <w:pPr>
        <w:pStyle w:val="06Plattetekst"/>
        <w:spacing w:after="240"/>
        <w:rPr>
          <w:rFonts w:ascii="Georgia" w:hAnsi="Georgia"/>
          <w:sz w:val="20"/>
          <w:szCs w:val="20"/>
        </w:rPr>
      </w:pPr>
      <w:r w:rsidRPr="00E95F94">
        <w:rPr>
          <w:rFonts w:ascii="Georgia" w:hAnsi="Georgia"/>
          <w:sz w:val="20"/>
          <w:szCs w:val="20"/>
        </w:rPr>
        <w:t>Wij verzoeken u de vragen in deze marktconsultatie zo volledig en concreet mogelijk te beantwoorden, zodat wij als gemeente een goed beeld krijgen van de mogelijkheden en aandachtspunten in de markt. Informatie die concurrentiegevoelig kan zijn, zal door de gemeente uitsluitend intern worden gebruikt voor de verdere voorbereiding van de aanbesteding en zal niet in herleidbare vorm met andere marktpartijen worden gedeeld.</w:t>
      </w:r>
    </w:p>
    <w:p w14:paraId="6174007D" w14:textId="77777777" w:rsidR="00785C90" w:rsidRPr="00785C90" w:rsidRDefault="00785C90" w:rsidP="00E95F94">
      <w:pPr>
        <w:pStyle w:val="06Plattetekst"/>
        <w:spacing w:after="240"/>
        <w:rPr>
          <w:rFonts w:ascii="Georgia" w:hAnsi="Georgia"/>
          <w:sz w:val="20"/>
          <w:szCs w:val="20"/>
        </w:rPr>
      </w:pPr>
    </w:p>
    <w:p w14:paraId="2D2FFD89" w14:textId="77777777" w:rsidR="00E95F94" w:rsidRPr="00D71146" w:rsidRDefault="00E95F94" w:rsidP="00E95F94">
      <w:pPr>
        <w:pStyle w:val="06Plattetekst"/>
        <w:spacing w:after="240"/>
        <w:rPr>
          <w:rFonts w:asciiTheme="majorHAnsi" w:hAnsiTheme="majorHAnsi" w:cstheme="majorHAnsi"/>
          <w:color w:val="5B9BD5" w:themeColor="accent1"/>
          <w:sz w:val="32"/>
          <w:szCs w:val="32"/>
        </w:rPr>
      </w:pPr>
      <w:r w:rsidRPr="00D71146">
        <w:rPr>
          <w:rFonts w:asciiTheme="majorHAnsi" w:hAnsiTheme="majorHAnsi" w:cstheme="majorHAnsi"/>
          <w:color w:val="5B9BD5" w:themeColor="accent1"/>
          <w:sz w:val="32"/>
          <w:szCs w:val="32"/>
        </w:rPr>
        <w:t>Vragen en antwoorden</w:t>
      </w:r>
    </w:p>
    <w:tbl>
      <w:tblPr>
        <w:tblStyle w:val="Tabelraster"/>
        <w:tblW w:w="0" w:type="auto"/>
        <w:tblLook w:val="04A0" w:firstRow="1" w:lastRow="0" w:firstColumn="1" w:lastColumn="0" w:noHBand="0" w:noVBand="1"/>
      </w:tblPr>
      <w:tblGrid>
        <w:gridCol w:w="1413"/>
        <w:gridCol w:w="6627"/>
      </w:tblGrid>
      <w:tr w:rsidR="00E95F94" w14:paraId="7B3081D3" w14:textId="77777777" w:rsidTr="005F3F76">
        <w:tc>
          <w:tcPr>
            <w:tcW w:w="1413" w:type="dxa"/>
            <w:shd w:val="clear" w:color="auto" w:fill="D5DCE4" w:themeFill="text2" w:themeFillTint="33"/>
          </w:tcPr>
          <w:p w14:paraId="251E2AC4" w14:textId="77777777" w:rsidR="00E95F94" w:rsidRPr="00B73569" w:rsidRDefault="00E95F94" w:rsidP="005F3F76">
            <w:pPr>
              <w:pStyle w:val="06Plattetekst"/>
              <w:rPr>
                <w:b/>
                <w:bCs/>
              </w:rPr>
            </w:pPr>
            <w:r w:rsidRPr="00B73569">
              <w:rPr>
                <w:b/>
                <w:bCs/>
              </w:rPr>
              <w:t>Vraag 1</w:t>
            </w:r>
          </w:p>
        </w:tc>
        <w:tc>
          <w:tcPr>
            <w:tcW w:w="6627" w:type="dxa"/>
            <w:shd w:val="clear" w:color="auto" w:fill="D5DCE4" w:themeFill="text2" w:themeFillTint="33"/>
          </w:tcPr>
          <w:p w14:paraId="115B6B4F" w14:textId="77777777" w:rsidR="00E95F94" w:rsidRDefault="00E95F94" w:rsidP="005F3F76">
            <w:pPr>
              <w:pStyle w:val="06Plattetekst"/>
            </w:pPr>
            <w:r w:rsidRPr="00CA1226">
              <w:rPr>
                <w:rFonts w:ascii="Georgia" w:hAnsi="Georgia"/>
              </w:rPr>
              <w:t xml:space="preserve">Welke mogelijkheden ziet u om </w:t>
            </w:r>
            <w:r>
              <w:rPr>
                <w:rFonts w:ascii="Georgia" w:hAnsi="Georgia"/>
              </w:rPr>
              <w:t>het Tijdelijke vervoer</w:t>
            </w:r>
            <w:r w:rsidRPr="00CA1226">
              <w:rPr>
                <w:rFonts w:ascii="Georgia" w:hAnsi="Georgia"/>
              </w:rPr>
              <w:t xml:space="preserve"> duurzaam uit te voeren (bijvoorbeeld inzet van elektrische voertuigen, HVO100, of andere alternatieven)? Welke randvoorwaarden zijn daarbij nodig om dit rendabel te maken?</w:t>
            </w:r>
          </w:p>
        </w:tc>
      </w:tr>
      <w:tr w:rsidR="00E95F94" w14:paraId="19776410" w14:textId="77777777" w:rsidTr="005F3F76">
        <w:tc>
          <w:tcPr>
            <w:tcW w:w="1413" w:type="dxa"/>
          </w:tcPr>
          <w:p w14:paraId="0EF16A7A" w14:textId="77777777" w:rsidR="00E95F94" w:rsidRDefault="00E95F94" w:rsidP="005F3F76">
            <w:pPr>
              <w:pStyle w:val="06Plattetekst"/>
            </w:pPr>
            <w:r>
              <w:t xml:space="preserve">Antwoord 1 </w:t>
            </w:r>
          </w:p>
        </w:tc>
        <w:tc>
          <w:tcPr>
            <w:tcW w:w="6627" w:type="dxa"/>
          </w:tcPr>
          <w:p w14:paraId="5E8E704F" w14:textId="77777777" w:rsidR="00E95F94" w:rsidRDefault="00E95F94" w:rsidP="005F3F76">
            <w:pPr>
              <w:pStyle w:val="06Plattetekst"/>
            </w:pPr>
          </w:p>
        </w:tc>
      </w:tr>
    </w:tbl>
    <w:p w14:paraId="144679BB" w14:textId="77777777" w:rsidR="00E95F94" w:rsidRDefault="00E95F94" w:rsidP="00E95F94">
      <w:pPr>
        <w:pStyle w:val="06Plattetekst"/>
      </w:pPr>
    </w:p>
    <w:p w14:paraId="6EB8AC16"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0E5AD53D" w14:textId="77777777" w:rsidTr="005F3F76">
        <w:tc>
          <w:tcPr>
            <w:tcW w:w="1413" w:type="dxa"/>
            <w:shd w:val="clear" w:color="auto" w:fill="D5DCE4" w:themeFill="text2" w:themeFillTint="33"/>
          </w:tcPr>
          <w:p w14:paraId="3DAEA7D3" w14:textId="77777777" w:rsidR="00E95F94" w:rsidRPr="00B73569" w:rsidRDefault="00E95F94" w:rsidP="005F3F76">
            <w:pPr>
              <w:pStyle w:val="06Plattetekst"/>
              <w:rPr>
                <w:b/>
                <w:bCs/>
              </w:rPr>
            </w:pPr>
            <w:r w:rsidRPr="00B73569">
              <w:rPr>
                <w:b/>
                <w:bCs/>
              </w:rPr>
              <w:t xml:space="preserve">Vraag </w:t>
            </w:r>
            <w:r>
              <w:rPr>
                <w:b/>
                <w:bCs/>
              </w:rPr>
              <w:t>2</w:t>
            </w:r>
          </w:p>
        </w:tc>
        <w:tc>
          <w:tcPr>
            <w:tcW w:w="6627" w:type="dxa"/>
            <w:shd w:val="clear" w:color="auto" w:fill="D5DCE4" w:themeFill="text2" w:themeFillTint="33"/>
          </w:tcPr>
          <w:p w14:paraId="70692FC7" w14:textId="77777777" w:rsidR="00E95F94" w:rsidRDefault="00E95F94" w:rsidP="005F3F76">
            <w:pPr>
              <w:pStyle w:val="06Plattetekst"/>
            </w:pPr>
            <w:r w:rsidRPr="00CA1226">
              <w:rPr>
                <w:rFonts w:ascii="Georgia" w:hAnsi="Georgia"/>
              </w:rPr>
              <w:t>Hoe kijkt u naar de huidige en toekomstige krapte op de arbeidsmarkt voor chauffeurs</w:t>
            </w:r>
            <w:r>
              <w:rPr>
                <w:rFonts w:ascii="Georgia" w:hAnsi="Georgia"/>
              </w:rPr>
              <w:t xml:space="preserve"> en w</w:t>
            </w:r>
            <w:r w:rsidRPr="00CA1226">
              <w:rPr>
                <w:rFonts w:ascii="Georgia" w:hAnsi="Georgia"/>
              </w:rPr>
              <w:t>elke maatregelen neemt u om voldoende en gekwalificeerd personeel te garanderen gedurende de contractperiode?</w:t>
            </w:r>
          </w:p>
        </w:tc>
      </w:tr>
      <w:tr w:rsidR="00E95F94" w14:paraId="4DC8C6DC" w14:textId="77777777" w:rsidTr="005F3F76">
        <w:tc>
          <w:tcPr>
            <w:tcW w:w="1413" w:type="dxa"/>
          </w:tcPr>
          <w:p w14:paraId="4DB34706" w14:textId="77777777" w:rsidR="00E95F94" w:rsidRDefault="00E95F94" w:rsidP="005F3F76">
            <w:pPr>
              <w:pStyle w:val="06Plattetekst"/>
            </w:pPr>
            <w:r>
              <w:t>Antwoord 2</w:t>
            </w:r>
          </w:p>
        </w:tc>
        <w:tc>
          <w:tcPr>
            <w:tcW w:w="6627" w:type="dxa"/>
          </w:tcPr>
          <w:p w14:paraId="71B87E0E" w14:textId="77777777" w:rsidR="00E95F94" w:rsidRDefault="00E95F94" w:rsidP="005F3F76">
            <w:pPr>
              <w:pStyle w:val="06Plattetekst"/>
            </w:pPr>
          </w:p>
        </w:tc>
      </w:tr>
    </w:tbl>
    <w:p w14:paraId="2A81D5CB" w14:textId="77777777" w:rsidR="00E95F94" w:rsidRDefault="00E95F94" w:rsidP="00E95F94">
      <w:pPr>
        <w:pStyle w:val="06Plattetekst"/>
      </w:pPr>
    </w:p>
    <w:p w14:paraId="51F3877D"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7F488706" w14:textId="77777777" w:rsidTr="005F3F76">
        <w:tc>
          <w:tcPr>
            <w:tcW w:w="1413" w:type="dxa"/>
            <w:shd w:val="clear" w:color="auto" w:fill="D5DCE4" w:themeFill="text2" w:themeFillTint="33"/>
          </w:tcPr>
          <w:p w14:paraId="06A1AFD7" w14:textId="77777777" w:rsidR="00E95F94" w:rsidRPr="00B73569" w:rsidRDefault="00E95F94" w:rsidP="005F3F76">
            <w:pPr>
              <w:pStyle w:val="06Plattetekst"/>
              <w:rPr>
                <w:b/>
                <w:bCs/>
              </w:rPr>
            </w:pPr>
            <w:r w:rsidRPr="00B73569">
              <w:rPr>
                <w:b/>
                <w:bCs/>
              </w:rPr>
              <w:t xml:space="preserve">Vraag </w:t>
            </w:r>
            <w:r>
              <w:rPr>
                <w:b/>
                <w:bCs/>
              </w:rPr>
              <w:t>3</w:t>
            </w:r>
          </w:p>
        </w:tc>
        <w:tc>
          <w:tcPr>
            <w:tcW w:w="6627" w:type="dxa"/>
            <w:shd w:val="clear" w:color="auto" w:fill="D5DCE4" w:themeFill="text2" w:themeFillTint="33"/>
          </w:tcPr>
          <w:p w14:paraId="03E36E07" w14:textId="77777777" w:rsidR="00E95F94" w:rsidRPr="00CC7377" w:rsidRDefault="00E95F94" w:rsidP="005F3F76">
            <w:pPr>
              <w:rPr>
                <w:rFonts w:ascii="Georgia" w:hAnsi="Georgia"/>
              </w:rPr>
            </w:pPr>
            <w:r w:rsidRPr="00CA1226">
              <w:rPr>
                <w:rFonts w:ascii="Georgia" w:hAnsi="Georgia"/>
              </w:rPr>
              <w:t xml:space="preserve">Welke opleiding(en) en competenties acht u noodzakelijk voor chauffeurs die werken met leerlingen </w:t>
            </w:r>
            <w:r>
              <w:rPr>
                <w:rFonts w:ascii="Georgia" w:hAnsi="Georgia"/>
              </w:rPr>
              <w:t xml:space="preserve">van verschillende basisscholen? </w:t>
            </w:r>
          </w:p>
          <w:p w14:paraId="4700A862" w14:textId="77777777" w:rsidR="00E95F94" w:rsidRDefault="00E95F94" w:rsidP="005F3F76">
            <w:pPr>
              <w:pStyle w:val="06Plattetekst"/>
            </w:pPr>
          </w:p>
        </w:tc>
      </w:tr>
      <w:tr w:rsidR="00E95F94" w14:paraId="65EEAE7E" w14:textId="77777777" w:rsidTr="005F3F76">
        <w:tc>
          <w:tcPr>
            <w:tcW w:w="1413" w:type="dxa"/>
          </w:tcPr>
          <w:p w14:paraId="1C70DFB4" w14:textId="77777777" w:rsidR="00E95F94" w:rsidRDefault="00E95F94" w:rsidP="005F3F76">
            <w:pPr>
              <w:pStyle w:val="06Plattetekst"/>
            </w:pPr>
            <w:r>
              <w:t>Antwoord 3</w:t>
            </w:r>
          </w:p>
        </w:tc>
        <w:tc>
          <w:tcPr>
            <w:tcW w:w="6627" w:type="dxa"/>
          </w:tcPr>
          <w:p w14:paraId="3142ACDF" w14:textId="77777777" w:rsidR="00E95F94" w:rsidRDefault="00E95F94" w:rsidP="005F3F76">
            <w:pPr>
              <w:pStyle w:val="06Plattetekst"/>
            </w:pPr>
          </w:p>
        </w:tc>
      </w:tr>
    </w:tbl>
    <w:p w14:paraId="10A8FC8E" w14:textId="77777777" w:rsidR="00E95F94" w:rsidRDefault="00E95F94" w:rsidP="00E95F94">
      <w:pPr>
        <w:pStyle w:val="06Plattetekst"/>
      </w:pPr>
    </w:p>
    <w:p w14:paraId="3DED92D3"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6508C720" w14:textId="77777777" w:rsidTr="005F3F76">
        <w:tc>
          <w:tcPr>
            <w:tcW w:w="1413" w:type="dxa"/>
            <w:shd w:val="clear" w:color="auto" w:fill="D5DCE4" w:themeFill="text2" w:themeFillTint="33"/>
          </w:tcPr>
          <w:p w14:paraId="5E268E2E" w14:textId="77777777" w:rsidR="00E95F94" w:rsidRPr="00B73569" w:rsidRDefault="00E95F94" w:rsidP="005F3F76">
            <w:pPr>
              <w:pStyle w:val="06Plattetekst"/>
              <w:rPr>
                <w:b/>
                <w:bCs/>
              </w:rPr>
            </w:pPr>
            <w:r w:rsidRPr="00B73569">
              <w:rPr>
                <w:b/>
                <w:bCs/>
              </w:rPr>
              <w:t xml:space="preserve">Vraag </w:t>
            </w:r>
            <w:r>
              <w:rPr>
                <w:b/>
                <w:bCs/>
              </w:rPr>
              <w:t>4</w:t>
            </w:r>
          </w:p>
        </w:tc>
        <w:tc>
          <w:tcPr>
            <w:tcW w:w="6627" w:type="dxa"/>
            <w:shd w:val="clear" w:color="auto" w:fill="D5DCE4" w:themeFill="text2" w:themeFillTint="33"/>
          </w:tcPr>
          <w:p w14:paraId="08295946" w14:textId="77777777" w:rsidR="00E95F94" w:rsidRPr="00CA1226" w:rsidRDefault="00E95F94" w:rsidP="005F3F76">
            <w:pPr>
              <w:rPr>
                <w:rFonts w:ascii="Georgia" w:hAnsi="Georgia"/>
              </w:rPr>
            </w:pPr>
            <w:r w:rsidRPr="00CA1226">
              <w:rPr>
                <w:rFonts w:ascii="Georgia" w:hAnsi="Georgia"/>
              </w:rPr>
              <w:t xml:space="preserve">Hoeveel tijd acht u nodig voor implementatie na gunning, en wat zijn de grootste risico’s bij het starten of na schoolvakanties? </w:t>
            </w:r>
          </w:p>
          <w:p w14:paraId="35528EBF" w14:textId="77777777" w:rsidR="00E95F94" w:rsidRPr="00CC7377" w:rsidRDefault="00E95F94" w:rsidP="005F3F76">
            <w:pPr>
              <w:rPr>
                <w:rFonts w:ascii="Georgia" w:hAnsi="Georgia"/>
              </w:rPr>
            </w:pPr>
          </w:p>
          <w:p w14:paraId="3B3B17B1" w14:textId="77777777" w:rsidR="00E95F94" w:rsidRDefault="00E95F94" w:rsidP="005F3F76">
            <w:pPr>
              <w:pStyle w:val="06Plattetekst"/>
            </w:pPr>
          </w:p>
        </w:tc>
      </w:tr>
      <w:tr w:rsidR="00E95F94" w14:paraId="1FEB23C0" w14:textId="77777777" w:rsidTr="005F3F76">
        <w:tc>
          <w:tcPr>
            <w:tcW w:w="1413" w:type="dxa"/>
          </w:tcPr>
          <w:p w14:paraId="1CCC110F" w14:textId="77777777" w:rsidR="00E95F94" w:rsidRDefault="00E95F94" w:rsidP="005F3F76">
            <w:pPr>
              <w:pStyle w:val="06Plattetekst"/>
            </w:pPr>
            <w:r>
              <w:t>Antwoord 4</w:t>
            </w:r>
          </w:p>
        </w:tc>
        <w:tc>
          <w:tcPr>
            <w:tcW w:w="6627" w:type="dxa"/>
          </w:tcPr>
          <w:p w14:paraId="5BB73EA5" w14:textId="77777777" w:rsidR="00E95F94" w:rsidRDefault="00E95F94" w:rsidP="005F3F76">
            <w:pPr>
              <w:pStyle w:val="06Plattetekst"/>
            </w:pPr>
          </w:p>
        </w:tc>
      </w:tr>
    </w:tbl>
    <w:p w14:paraId="1AC72E21" w14:textId="77777777" w:rsidR="00E95F94" w:rsidRDefault="00E95F94" w:rsidP="00E95F94">
      <w:pPr>
        <w:pStyle w:val="06Plattetekst"/>
      </w:pPr>
    </w:p>
    <w:p w14:paraId="6641765C"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7052D9BB" w14:textId="77777777" w:rsidTr="005F3F76">
        <w:tc>
          <w:tcPr>
            <w:tcW w:w="1413" w:type="dxa"/>
            <w:shd w:val="clear" w:color="auto" w:fill="D5DCE4" w:themeFill="text2" w:themeFillTint="33"/>
          </w:tcPr>
          <w:p w14:paraId="7866A779" w14:textId="77777777" w:rsidR="00E95F94" w:rsidRPr="00B73569" w:rsidRDefault="00E95F94" w:rsidP="005F3F76">
            <w:pPr>
              <w:pStyle w:val="06Plattetekst"/>
              <w:rPr>
                <w:b/>
                <w:bCs/>
              </w:rPr>
            </w:pPr>
            <w:r w:rsidRPr="00B73569">
              <w:rPr>
                <w:b/>
                <w:bCs/>
              </w:rPr>
              <w:t xml:space="preserve">Vraag </w:t>
            </w:r>
            <w:r>
              <w:rPr>
                <w:b/>
                <w:bCs/>
              </w:rPr>
              <w:t>5</w:t>
            </w:r>
          </w:p>
        </w:tc>
        <w:tc>
          <w:tcPr>
            <w:tcW w:w="6627" w:type="dxa"/>
            <w:shd w:val="clear" w:color="auto" w:fill="D5DCE4" w:themeFill="text2" w:themeFillTint="33"/>
          </w:tcPr>
          <w:p w14:paraId="1533B70F" w14:textId="77777777" w:rsidR="00E95F94" w:rsidRDefault="00E95F94" w:rsidP="005F3F76">
            <w:pPr>
              <w:rPr>
                <w:rFonts w:ascii="Georgia" w:hAnsi="Georgia"/>
              </w:rPr>
            </w:pPr>
            <w:r w:rsidRPr="00CA1226">
              <w:rPr>
                <w:rFonts w:ascii="Georgia" w:hAnsi="Georgia"/>
              </w:rPr>
              <w:t>Wat is volgens u de meest werkbare manier om de vergoeding vast te stellen (uurtarieven, kilometerprijs, minimum inzet, combinatie)</w:t>
            </w:r>
            <w:r>
              <w:rPr>
                <w:rFonts w:ascii="Georgia" w:hAnsi="Georgia"/>
              </w:rPr>
              <w:t xml:space="preserve">, </w:t>
            </w:r>
            <w:r w:rsidRPr="00CA1226">
              <w:rPr>
                <w:rFonts w:ascii="Georgia" w:hAnsi="Georgia"/>
              </w:rPr>
              <w:t>Welke kostencomponenten moeten wij expliciet meenemen?</w:t>
            </w:r>
          </w:p>
          <w:p w14:paraId="7C0275B7" w14:textId="77777777" w:rsidR="00E95F94" w:rsidRPr="00CC7377" w:rsidRDefault="00E95F94" w:rsidP="005F3F76">
            <w:pPr>
              <w:rPr>
                <w:rFonts w:ascii="Georgia" w:hAnsi="Georgia"/>
              </w:rPr>
            </w:pPr>
          </w:p>
          <w:p w14:paraId="056AE153" w14:textId="77777777" w:rsidR="00E95F94" w:rsidRDefault="00E95F94" w:rsidP="005F3F76">
            <w:pPr>
              <w:pStyle w:val="06Plattetekst"/>
            </w:pPr>
          </w:p>
        </w:tc>
      </w:tr>
      <w:tr w:rsidR="00E95F94" w14:paraId="489553D5" w14:textId="77777777" w:rsidTr="005F3F76">
        <w:tc>
          <w:tcPr>
            <w:tcW w:w="1413" w:type="dxa"/>
          </w:tcPr>
          <w:p w14:paraId="3577DE0F" w14:textId="77777777" w:rsidR="00E95F94" w:rsidRDefault="00E95F94" w:rsidP="005F3F76">
            <w:pPr>
              <w:pStyle w:val="06Plattetekst"/>
            </w:pPr>
            <w:r>
              <w:t>Antwoord 5</w:t>
            </w:r>
          </w:p>
        </w:tc>
        <w:tc>
          <w:tcPr>
            <w:tcW w:w="6627" w:type="dxa"/>
          </w:tcPr>
          <w:p w14:paraId="528EBA7E" w14:textId="77777777" w:rsidR="00E95F94" w:rsidRDefault="00E95F94" w:rsidP="005F3F76">
            <w:pPr>
              <w:pStyle w:val="06Plattetekst"/>
            </w:pPr>
          </w:p>
        </w:tc>
      </w:tr>
    </w:tbl>
    <w:p w14:paraId="23BDE6FA" w14:textId="77777777" w:rsidR="00E95F94" w:rsidRDefault="00E95F94" w:rsidP="00E95F94">
      <w:pPr>
        <w:pStyle w:val="06Plattetekst"/>
      </w:pPr>
    </w:p>
    <w:p w14:paraId="4752BB11" w14:textId="77777777" w:rsidR="00E95F94" w:rsidRDefault="00E95F94" w:rsidP="00E95F94">
      <w:pPr>
        <w:pStyle w:val="06Plattetekst"/>
      </w:pPr>
    </w:p>
    <w:p w14:paraId="4BDF687F" w14:textId="77777777" w:rsidR="00E95F94" w:rsidRDefault="00E95F94" w:rsidP="00E95F94">
      <w:pPr>
        <w:pStyle w:val="06Plattetekst"/>
      </w:pPr>
    </w:p>
    <w:p w14:paraId="54B8AA80" w14:textId="77777777" w:rsidR="00E95F94" w:rsidRDefault="00E95F94" w:rsidP="00E95F94">
      <w:pPr>
        <w:pStyle w:val="06Plattetekst"/>
      </w:pPr>
    </w:p>
    <w:p w14:paraId="4B722410"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606A02D0" w14:textId="77777777" w:rsidTr="005F3F76">
        <w:tc>
          <w:tcPr>
            <w:tcW w:w="1413" w:type="dxa"/>
            <w:shd w:val="clear" w:color="auto" w:fill="D5DCE4" w:themeFill="text2" w:themeFillTint="33"/>
          </w:tcPr>
          <w:p w14:paraId="4B71CC96" w14:textId="77777777" w:rsidR="00E95F94" w:rsidRPr="00B73569" w:rsidRDefault="00E95F94" w:rsidP="005F3F76">
            <w:pPr>
              <w:pStyle w:val="06Plattetekst"/>
              <w:rPr>
                <w:b/>
                <w:bCs/>
              </w:rPr>
            </w:pPr>
            <w:r w:rsidRPr="00B73569">
              <w:rPr>
                <w:b/>
                <w:bCs/>
              </w:rPr>
              <w:lastRenderedPageBreak/>
              <w:t xml:space="preserve">Vraag </w:t>
            </w:r>
            <w:r>
              <w:rPr>
                <w:b/>
                <w:bCs/>
              </w:rPr>
              <w:t>6</w:t>
            </w:r>
          </w:p>
        </w:tc>
        <w:tc>
          <w:tcPr>
            <w:tcW w:w="6627" w:type="dxa"/>
            <w:shd w:val="clear" w:color="auto" w:fill="D5DCE4" w:themeFill="text2" w:themeFillTint="33"/>
          </w:tcPr>
          <w:p w14:paraId="67C27965" w14:textId="77777777" w:rsidR="00E95F94" w:rsidRPr="00D72675" w:rsidRDefault="00E95F94" w:rsidP="005F3F76">
            <w:pPr>
              <w:spacing w:after="160" w:line="259" w:lineRule="auto"/>
              <w:rPr>
                <w:rFonts w:ascii="Georgia" w:hAnsi="Georgia"/>
              </w:rPr>
            </w:pPr>
            <w:r w:rsidRPr="00D72675">
              <w:rPr>
                <w:rFonts w:ascii="Georgia" w:hAnsi="Georgia"/>
              </w:rPr>
              <w:t>Hoe zou u het benodigde jaarbudget voor het uitvoeren van dit tijdelijke gymvervoer inschatten?</w:t>
            </w:r>
          </w:p>
          <w:p w14:paraId="2AB80EE7" w14:textId="77777777" w:rsidR="00E95F94" w:rsidRDefault="00E95F94" w:rsidP="005F3F76">
            <w:pPr>
              <w:rPr>
                <w:rFonts w:ascii="Georgia" w:hAnsi="Georgia"/>
              </w:rPr>
            </w:pPr>
          </w:p>
          <w:p w14:paraId="72208D61" w14:textId="77777777" w:rsidR="00E95F94" w:rsidRPr="00CC7377" w:rsidRDefault="00E95F94" w:rsidP="005F3F76">
            <w:pPr>
              <w:rPr>
                <w:rFonts w:ascii="Georgia" w:hAnsi="Georgia"/>
              </w:rPr>
            </w:pPr>
          </w:p>
          <w:p w14:paraId="65DCBDCB" w14:textId="77777777" w:rsidR="00E95F94" w:rsidRDefault="00E95F94" w:rsidP="005F3F76">
            <w:pPr>
              <w:pStyle w:val="06Plattetekst"/>
            </w:pPr>
          </w:p>
        </w:tc>
      </w:tr>
      <w:tr w:rsidR="00E95F94" w14:paraId="22C2AB47" w14:textId="77777777" w:rsidTr="005F3F76">
        <w:tc>
          <w:tcPr>
            <w:tcW w:w="1413" w:type="dxa"/>
          </w:tcPr>
          <w:p w14:paraId="5DFADF3F" w14:textId="77777777" w:rsidR="00E95F94" w:rsidRDefault="00E95F94" w:rsidP="005F3F76">
            <w:pPr>
              <w:pStyle w:val="06Plattetekst"/>
            </w:pPr>
            <w:r>
              <w:t>Antwoord 6</w:t>
            </w:r>
          </w:p>
        </w:tc>
        <w:tc>
          <w:tcPr>
            <w:tcW w:w="6627" w:type="dxa"/>
          </w:tcPr>
          <w:p w14:paraId="7C534D1F" w14:textId="77777777" w:rsidR="00E95F94" w:rsidRDefault="00E95F94" w:rsidP="005F3F76">
            <w:pPr>
              <w:pStyle w:val="06Plattetekst"/>
            </w:pPr>
          </w:p>
        </w:tc>
      </w:tr>
    </w:tbl>
    <w:p w14:paraId="213196F1" w14:textId="77777777" w:rsidR="00E95F94" w:rsidRDefault="00E95F94" w:rsidP="00E95F94">
      <w:pPr>
        <w:pStyle w:val="06Plattetekst"/>
      </w:pPr>
    </w:p>
    <w:p w14:paraId="06784E5B"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26F2C833" w14:textId="77777777" w:rsidTr="005F3F76">
        <w:tc>
          <w:tcPr>
            <w:tcW w:w="1413" w:type="dxa"/>
            <w:shd w:val="clear" w:color="auto" w:fill="D5DCE4" w:themeFill="text2" w:themeFillTint="33"/>
          </w:tcPr>
          <w:p w14:paraId="5062B261" w14:textId="77777777" w:rsidR="00E95F94" w:rsidRPr="00B73569" w:rsidRDefault="00E95F94" w:rsidP="005F3F76">
            <w:pPr>
              <w:pStyle w:val="06Plattetekst"/>
              <w:rPr>
                <w:b/>
                <w:bCs/>
              </w:rPr>
            </w:pPr>
            <w:r w:rsidRPr="00B73569">
              <w:rPr>
                <w:b/>
                <w:bCs/>
              </w:rPr>
              <w:t xml:space="preserve">Vraag </w:t>
            </w:r>
            <w:r>
              <w:rPr>
                <w:b/>
                <w:bCs/>
              </w:rPr>
              <w:t>7</w:t>
            </w:r>
          </w:p>
        </w:tc>
        <w:tc>
          <w:tcPr>
            <w:tcW w:w="6627" w:type="dxa"/>
            <w:shd w:val="clear" w:color="auto" w:fill="D5DCE4" w:themeFill="text2" w:themeFillTint="33"/>
          </w:tcPr>
          <w:p w14:paraId="75620B5A" w14:textId="77777777" w:rsidR="00E95F94" w:rsidRDefault="00E95F94" w:rsidP="005F3F76">
            <w:pPr>
              <w:rPr>
                <w:rFonts w:ascii="Georgia" w:hAnsi="Georgia"/>
              </w:rPr>
            </w:pPr>
            <w:r w:rsidRPr="00CA1226">
              <w:rPr>
                <w:rFonts w:ascii="Georgia" w:hAnsi="Georgia"/>
              </w:rPr>
              <w:t xml:space="preserve">Welke invulling van </w:t>
            </w:r>
            <w:proofErr w:type="spellStart"/>
            <w:r w:rsidRPr="00CA1226">
              <w:rPr>
                <w:rFonts w:ascii="Georgia" w:hAnsi="Georgia"/>
              </w:rPr>
              <w:t>Social</w:t>
            </w:r>
            <w:proofErr w:type="spellEnd"/>
            <w:r w:rsidRPr="00CA1226">
              <w:rPr>
                <w:rFonts w:ascii="Georgia" w:hAnsi="Georgia"/>
              </w:rPr>
              <w:t xml:space="preserve"> Return vindt u realistisch binnen</w:t>
            </w:r>
            <w:r>
              <w:rPr>
                <w:rFonts w:ascii="Georgia" w:hAnsi="Georgia"/>
              </w:rPr>
              <w:t xml:space="preserve"> deze opdracht?</w:t>
            </w:r>
            <w:r w:rsidRPr="00CA1226">
              <w:rPr>
                <w:rFonts w:ascii="Georgia" w:hAnsi="Georgia"/>
              </w:rPr>
              <w:t xml:space="preserve"> (Bijvoorbeeld % loonsom, PSO-trede, werkervaringsplaatsen)</w:t>
            </w:r>
            <w:r>
              <w:rPr>
                <w:rFonts w:ascii="Georgia" w:hAnsi="Georgia"/>
              </w:rPr>
              <w:t>.</w:t>
            </w:r>
          </w:p>
          <w:p w14:paraId="4D5A6CE9" w14:textId="77777777" w:rsidR="00E95F94" w:rsidRPr="00CC7377" w:rsidRDefault="00E95F94" w:rsidP="005F3F76">
            <w:pPr>
              <w:rPr>
                <w:rFonts w:ascii="Georgia" w:hAnsi="Georgia"/>
              </w:rPr>
            </w:pPr>
          </w:p>
          <w:p w14:paraId="2111122B" w14:textId="77777777" w:rsidR="00E95F94" w:rsidRDefault="00E95F94" w:rsidP="005F3F76">
            <w:pPr>
              <w:pStyle w:val="06Plattetekst"/>
            </w:pPr>
          </w:p>
        </w:tc>
      </w:tr>
      <w:tr w:rsidR="00E95F94" w14:paraId="002E2305" w14:textId="77777777" w:rsidTr="005F3F76">
        <w:tc>
          <w:tcPr>
            <w:tcW w:w="1413" w:type="dxa"/>
          </w:tcPr>
          <w:p w14:paraId="4AF7186E" w14:textId="77777777" w:rsidR="00E95F94" w:rsidRDefault="00E95F94" w:rsidP="005F3F76">
            <w:pPr>
              <w:pStyle w:val="06Plattetekst"/>
            </w:pPr>
            <w:r>
              <w:t>Antwoord 7</w:t>
            </w:r>
          </w:p>
        </w:tc>
        <w:tc>
          <w:tcPr>
            <w:tcW w:w="6627" w:type="dxa"/>
          </w:tcPr>
          <w:p w14:paraId="04710DE1" w14:textId="77777777" w:rsidR="00E95F94" w:rsidRDefault="00E95F94" w:rsidP="005F3F76">
            <w:pPr>
              <w:pStyle w:val="06Plattetekst"/>
            </w:pPr>
          </w:p>
        </w:tc>
      </w:tr>
    </w:tbl>
    <w:p w14:paraId="050225BA" w14:textId="77777777" w:rsidR="00E95F94" w:rsidRDefault="00E95F94" w:rsidP="00E95F94">
      <w:pPr>
        <w:pStyle w:val="06Plattetekst"/>
      </w:pPr>
    </w:p>
    <w:p w14:paraId="10D1789E" w14:textId="77777777" w:rsidR="00E95F94" w:rsidRDefault="00E95F94" w:rsidP="00E95F94">
      <w:pPr>
        <w:pStyle w:val="06Plattetekst"/>
      </w:pPr>
    </w:p>
    <w:p w14:paraId="3E6DF8CF"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11E4E55E" w14:textId="77777777" w:rsidTr="005F3F76">
        <w:tc>
          <w:tcPr>
            <w:tcW w:w="1413" w:type="dxa"/>
            <w:shd w:val="clear" w:color="auto" w:fill="D5DCE4" w:themeFill="text2" w:themeFillTint="33"/>
          </w:tcPr>
          <w:p w14:paraId="1BEEF3CE" w14:textId="77777777" w:rsidR="00E95F94" w:rsidRPr="00B73569" w:rsidRDefault="00E95F94" w:rsidP="005F3F76">
            <w:pPr>
              <w:pStyle w:val="06Plattetekst"/>
              <w:rPr>
                <w:b/>
                <w:bCs/>
              </w:rPr>
            </w:pPr>
            <w:r w:rsidRPr="00B73569">
              <w:rPr>
                <w:b/>
                <w:bCs/>
              </w:rPr>
              <w:t xml:space="preserve">Vraag </w:t>
            </w:r>
            <w:r>
              <w:rPr>
                <w:b/>
                <w:bCs/>
              </w:rPr>
              <w:t>8</w:t>
            </w:r>
          </w:p>
        </w:tc>
        <w:tc>
          <w:tcPr>
            <w:tcW w:w="6627" w:type="dxa"/>
            <w:shd w:val="clear" w:color="auto" w:fill="D5DCE4" w:themeFill="text2" w:themeFillTint="33"/>
          </w:tcPr>
          <w:p w14:paraId="390BE7EC" w14:textId="77777777" w:rsidR="00E95F94" w:rsidRPr="00CC7377" w:rsidRDefault="00E95F94" w:rsidP="005F3F76">
            <w:pPr>
              <w:spacing w:after="160" w:line="259" w:lineRule="auto"/>
              <w:rPr>
                <w:rFonts w:ascii="Georgia" w:hAnsi="Georgia"/>
              </w:rPr>
            </w:pPr>
            <w:r w:rsidRPr="00CA1226">
              <w:rPr>
                <w:rFonts w:ascii="Georgia" w:hAnsi="Georgia"/>
              </w:rPr>
              <w:t>Welke vormen van samenwerking tussen vervoerder, gemeente, scholen en ouders vindt u essentieel voor goed functionerend vervoer?</w:t>
            </w:r>
          </w:p>
          <w:p w14:paraId="18CD2A85" w14:textId="77777777" w:rsidR="00E95F94" w:rsidRDefault="00E95F94" w:rsidP="005F3F76">
            <w:pPr>
              <w:pStyle w:val="06Plattetekst"/>
            </w:pPr>
          </w:p>
        </w:tc>
      </w:tr>
      <w:tr w:rsidR="00E95F94" w14:paraId="0B2FDAD4" w14:textId="77777777" w:rsidTr="005F3F76">
        <w:tc>
          <w:tcPr>
            <w:tcW w:w="1413" w:type="dxa"/>
          </w:tcPr>
          <w:p w14:paraId="154011B4" w14:textId="77777777" w:rsidR="00E95F94" w:rsidRDefault="00E95F94" w:rsidP="005F3F76">
            <w:pPr>
              <w:pStyle w:val="06Plattetekst"/>
            </w:pPr>
            <w:r>
              <w:t>Antwoord 8</w:t>
            </w:r>
          </w:p>
        </w:tc>
        <w:tc>
          <w:tcPr>
            <w:tcW w:w="6627" w:type="dxa"/>
          </w:tcPr>
          <w:p w14:paraId="55F3F5F7" w14:textId="77777777" w:rsidR="00E95F94" w:rsidRDefault="00E95F94" w:rsidP="005F3F76">
            <w:pPr>
              <w:pStyle w:val="06Plattetekst"/>
            </w:pPr>
          </w:p>
        </w:tc>
      </w:tr>
    </w:tbl>
    <w:p w14:paraId="45EA9F2D" w14:textId="77777777" w:rsidR="00E95F94" w:rsidRDefault="00E95F94" w:rsidP="00E95F94">
      <w:pPr>
        <w:pStyle w:val="06Plattetekst"/>
      </w:pPr>
    </w:p>
    <w:p w14:paraId="54E968F9"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1822DCC9" w14:textId="77777777" w:rsidTr="005F3F76">
        <w:tc>
          <w:tcPr>
            <w:tcW w:w="1413" w:type="dxa"/>
            <w:shd w:val="clear" w:color="auto" w:fill="D5DCE4" w:themeFill="text2" w:themeFillTint="33"/>
          </w:tcPr>
          <w:p w14:paraId="196CFA51" w14:textId="77777777" w:rsidR="00E95F94" w:rsidRPr="00B73569" w:rsidRDefault="00E95F94" w:rsidP="005F3F76">
            <w:pPr>
              <w:pStyle w:val="06Plattetekst"/>
              <w:rPr>
                <w:b/>
                <w:bCs/>
              </w:rPr>
            </w:pPr>
            <w:r w:rsidRPr="00B73569">
              <w:rPr>
                <w:b/>
                <w:bCs/>
              </w:rPr>
              <w:t xml:space="preserve">Vraag </w:t>
            </w:r>
            <w:r>
              <w:rPr>
                <w:b/>
                <w:bCs/>
              </w:rPr>
              <w:t>9</w:t>
            </w:r>
          </w:p>
        </w:tc>
        <w:tc>
          <w:tcPr>
            <w:tcW w:w="6627" w:type="dxa"/>
            <w:shd w:val="clear" w:color="auto" w:fill="D5DCE4" w:themeFill="text2" w:themeFillTint="33"/>
          </w:tcPr>
          <w:p w14:paraId="04CBB173" w14:textId="77777777" w:rsidR="00E95F94" w:rsidRPr="00CA1226" w:rsidRDefault="00E95F94" w:rsidP="005F3F76">
            <w:pPr>
              <w:rPr>
                <w:rFonts w:ascii="Georgia" w:hAnsi="Georgia"/>
              </w:rPr>
            </w:pPr>
            <w:r w:rsidRPr="00CA1226">
              <w:rPr>
                <w:rFonts w:ascii="Georgia" w:hAnsi="Georgia"/>
              </w:rPr>
              <w:t>Op welke kwaliteitsaspecten zou u het meest onderscheidend willen zijn t.o.v. concurrenten</w:t>
            </w:r>
            <w:r w:rsidRPr="00CC7377">
              <w:rPr>
                <w:rFonts w:ascii="Georgia" w:hAnsi="Georgia"/>
              </w:rPr>
              <w:t>?</w:t>
            </w:r>
          </w:p>
          <w:p w14:paraId="156328D9" w14:textId="77777777" w:rsidR="00E95F94" w:rsidRDefault="00E95F94" w:rsidP="005F3F76">
            <w:pPr>
              <w:pStyle w:val="06Plattetekst"/>
            </w:pPr>
          </w:p>
        </w:tc>
      </w:tr>
      <w:tr w:rsidR="00E95F94" w14:paraId="0F7CC233" w14:textId="77777777" w:rsidTr="005F3F76">
        <w:tc>
          <w:tcPr>
            <w:tcW w:w="1413" w:type="dxa"/>
          </w:tcPr>
          <w:p w14:paraId="0C7CB73B" w14:textId="77777777" w:rsidR="00E95F94" w:rsidRDefault="00E95F94" w:rsidP="005F3F76">
            <w:pPr>
              <w:pStyle w:val="06Plattetekst"/>
            </w:pPr>
            <w:r>
              <w:t>Antwoord 9</w:t>
            </w:r>
          </w:p>
        </w:tc>
        <w:tc>
          <w:tcPr>
            <w:tcW w:w="6627" w:type="dxa"/>
          </w:tcPr>
          <w:p w14:paraId="278E0C5B" w14:textId="77777777" w:rsidR="00E95F94" w:rsidRDefault="00E95F94" w:rsidP="005F3F76">
            <w:pPr>
              <w:pStyle w:val="06Plattetekst"/>
            </w:pPr>
          </w:p>
        </w:tc>
      </w:tr>
    </w:tbl>
    <w:p w14:paraId="4032C86A" w14:textId="77777777" w:rsidR="00E95F94" w:rsidRDefault="00E95F94" w:rsidP="00E95F94">
      <w:pPr>
        <w:pStyle w:val="06Plattetekst"/>
      </w:pPr>
    </w:p>
    <w:p w14:paraId="773F5296"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577411CC" w14:textId="77777777" w:rsidTr="005F3F76">
        <w:tc>
          <w:tcPr>
            <w:tcW w:w="1413" w:type="dxa"/>
            <w:shd w:val="clear" w:color="auto" w:fill="D5DCE4" w:themeFill="text2" w:themeFillTint="33"/>
          </w:tcPr>
          <w:p w14:paraId="53503AA7" w14:textId="77777777" w:rsidR="00E95F94" w:rsidRPr="00B73569" w:rsidRDefault="00E95F94" w:rsidP="005F3F76">
            <w:pPr>
              <w:pStyle w:val="06Plattetekst"/>
              <w:rPr>
                <w:b/>
                <w:bCs/>
              </w:rPr>
            </w:pPr>
            <w:r w:rsidRPr="00B73569">
              <w:rPr>
                <w:b/>
                <w:bCs/>
              </w:rPr>
              <w:t xml:space="preserve">Vraag </w:t>
            </w:r>
            <w:r>
              <w:rPr>
                <w:b/>
                <w:bCs/>
              </w:rPr>
              <w:t>10</w:t>
            </w:r>
          </w:p>
        </w:tc>
        <w:tc>
          <w:tcPr>
            <w:tcW w:w="6627" w:type="dxa"/>
            <w:shd w:val="clear" w:color="auto" w:fill="D5DCE4" w:themeFill="text2" w:themeFillTint="33"/>
          </w:tcPr>
          <w:p w14:paraId="47E703BE" w14:textId="77777777" w:rsidR="00E95F94" w:rsidRPr="00CA1226" w:rsidRDefault="00E95F94" w:rsidP="005F3F76">
            <w:pPr>
              <w:rPr>
                <w:rFonts w:ascii="Georgia" w:hAnsi="Georgia"/>
              </w:rPr>
            </w:pPr>
            <w:r w:rsidRPr="00CA1226">
              <w:rPr>
                <w:rFonts w:ascii="Georgia" w:hAnsi="Georgia"/>
              </w:rPr>
              <w:t>Welke risico’s of voorwaarden zouden voor u reden kunnen zijn om niet in te schrijven?</w:t>
            </w:r>
          </w:p>
          <w:p w14:paraId="04875928" w14:textId="77777777" w:rsidR="00E95F94" w:rsidRDefault="00E95F94" w:rsidP="005F3F76">
            <w:pPr>
              <w:pStyle w:val="06Plattetekst"/>
            </w:pPr>
          </w:p>
        </w:tc>
      </w:tr>
      <w:tr w:rsidR="00E95F94" w14:paraId="6A7E0BD6" w14:textId="77777777" w:rsidTr="005F3F76">
        <w:tc>
          <w:tcPr>
            <w:tcW w:w="1413" w:type="dxa"/>
          </w:tcPr>
          <w:p w14:paraId="1ADB96C7" w14:textId="77777777" w:rsidR="00E95F94" w:rsidRDefault="00E95F94" w:rsidP="005F3F76">
            <w:pPr>
              <w:pStyle w:val="06Plattetekst"/>
            </w:pPr>
            <w:r>
              <w:t>Antwoord 10</w:t>
            </w:r>
          </w:p>
        </w:tc>
        <w:tc>
          <w:tcPr>
            <w:tcW w:w="6627" w:type="dxa"/>
          </w:tcPr>
          <w:p w14:paraId="753417B2" w14:textId="77777777" w:rsidR="00E95F94" w:rsidRDefault="00E95F94" w:rsidP="005F3F76">
            <w:pPr>
              <w:pStyle w:val="06Plattetekst"/>
            </w:pPr>
          </w:p>
        </w:tc>
      </w:tr>
    </w:tbl>
    <w:p w14:paraId="0098FA78" w14:textId="77777777" w:rsidR="00E95F94" w:rsidRDefault="00E95F94" w:rsidP="00E95F94">
      <w:pPr>
        <w:pStyle w:val="06Plattetekst"/>
      </w:pPr>
    </w:p>
    <w:p w14:paraId="07CD8C63"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2271E592" w14:textId="77777777" w:rsidTr="005F3F76">
        <w:tc>
          <w:tcPr>
            <w:tcW w:w="1413" w:type="dxa"/>
            <w:shd w:val="clear" w:color="auto" w:fill="D5DCE4" w:themeFill="text2" w:themeFillTint="33"/>
          </w:tcPr>
          <w:p w14:paraId="738F6DAE" w14:textId="77777777" w:rsidR="00E95F94" w:rsidRPr="00B73569" w:rsidRDefault="00E95F94" w:rsidP="005F3F76">
            <w:pPr>
              <w:pStyle w:val="06Plattetekst"/>
              <w:rPr>
                <w:b/>
                <w:bCs/>
              </w:rPr>
            </w:pPr>
            <w:r w:rsidRPr="00B73569">
              <w:rPr>
                <w:b/>
                <w:bCs/>
              </w:rPr>
              <w:t xml:space="preserve">Vraag </w:t>
            </w:r>
            <w:r>
              <w:rPr>
                <w:b/>
                <w:bCs/>
              </w:rPr>
              <w:t>11</w:t>
            </w:r>
          </w:p>
        </w:tc>
        <w:tc>
          <w:tcPr>
            <w:tcW w:w="6627" w:type="dxa"/>
            <w:shd w:val="clear" w:color="auto" w:fill="D5DCE4" w:themeFill="text2" w:themeFillTint="33"/>
          </w:tcPr>
          <w:p w14:paraId="606FAEFF" w14:textId="77777777" w:rsidR="00E95F94" w:rsidRDefault="00E95F94" w:rsidP="005F3F76">
            <w:pPr>
              <w:rPr>
                <w:rFonts w:ascii="Georgia" w:hAnsi="Georgia"/>
              </w:rPr>
            </w:pPr>
            <w:r w:rsidRPr="006F3EA3">
              <w:rPr>
                <w:rFonts w:ascii="Georgia" w:hAnsi="Georgia"/>
              </w:rPr>
              <w:t>Hoeveel leerlingen kunnen er volgens u maximaal per rit worden vervoerd</w:t>
            </w:r>
            <w:r>
              <w:rPr>
                <w:rFonts w:ascii="Georgia" w:hAnsi="Georgia"/>
              </w:rPr>
              <w:t xml:space="preserve"> en </w:t>
            </w:r>
          </w:p>
          <w:p w14:paraId="37995BC2" w14:textId="77777777" w:rsidR="00E95F94" w:rsidRDefault="00E95F94" w:rsidP="005F3F76">
            <w:pPr>
              <w:rPr>
                <w:rFonts w:ascii="Georgia" w:hAnsi="Georgia"/>
              </w:rPr>
            </w:pPr>
            <w:r w:rsidRPr="006F3EA3">
              <w:rPr>
                <w:rFonts w:ascii="Georgia" w:hAnsi="Georgia"/>
              </w:rPr>
              <w:t>Welke mogelijkheden ziet u om het vervoer zodanig in te richten dat bijvoorbeeld twee groepen (circa 62 kinderen) per rit kunnen worden meegenomen?</w:t>
            </w:r>
            <w:r>
              <w:rPr>
                <w:rFonts w:ascii="Georgia" w:hAnsi="Georgia"/>
              </w:rPr>
              <w:t xml:space="preserve"> </w:t>
            </w:r>
          </w:p>
          <w:p w14:paraId="1161E344" w14:textId="77777777" w:rsidR="00E95F94" w:rsidRPr="00CA1226" w:rsidRDefault="00E95F94" w:rsidP="005F3F76">
            <w:pPr>
              <w:rPr>
                <w:rFonts w:ascii="Georgia" w:hAnsi="Georgia"/>
              </w:rPr>
            </w:pPr>
          </w:p>
          <w:p w14:paraId="73586D9C" w14:textId="77777777" w:rsidR="00E95F94" w:rsidRDefault="00E95F94" w:rsidP="005F3F76">
            <w:pPr>
              <w:pStyle w:val="06Plattetekst"/>
            </w:pPr>
          </w:p>
        </w:tc>
      </w:tr>
      <w:tr w:rsidR="00E95F94" w14:paraId="03753608" w14:textId="77777777" w:rsidTr="005F3F76">
        <w:tc>
          <w:tcPr>
            <w:tcW w:w="1413" w:type="dxa"/>
          </w:tcPr>
          <w:p w14:paraId="0680DB19" w14:textId="77777777" w:rsidR="00E95F94" w:rsidRDefault="00E95F94" w:rsidP="005F3F76">
            <w:pPr>
              <w:pStyle w:val="06Plattetekst"/>
            </w:pPr>
            <w:r>
              <w:t>Antwoord 11</w:t>
            </w:r>
          </w:p>
        </w:tc>
        <w:tc>
          <w:tcPr>
            <w:tcW w:w="6627" w:type="dxa"/>
          </w:tcPr>
          <w:p w14:paraId="18620562" w14:textId="77777777" w:rsidR="00E95F94" w:rsidRDefault="00E95F94" w:rsidP="005F3F76">
            <w:pPr>
              <w:pStyle w:val="06Plattetekst"/>
            </w:pPr>
          </w:p>
        </w:tc>
      </w:tr>
    </w:tbl>
    <w:p w14:paraId="42A67193" w14:textId="77777777" w:rsidR="00E95F94" w:rsidRDefault="00E95F94" w:rsidP="00E95F94">
      <w:pPr>
        <w:pStyle w:val="06Plattetekst"/>
      </w:pPr>
    </w:p>
    <w:p w14:paraId="065FF5BD" w14:textId="77777777" w:rsidR="00E95F94" w:rsidRDefault="00E95F94" w:rsidP="00E95F94">
      <w:pPr>
        <w:pStyle w:val="06Plattetekst"/>
      </w:pPr>
    </w:p>
    <w:tbl>
      <w:tblPr>
        <w:tblStyle w:val="Tabelraster"/>
        <w:tblW w:w="0" w:type="auto"/>
        <w:tblLook w:val="04A0" w:firstRow="1" w:lastRow="0" w:firstColumn="1" w:lastColumn="0" w:noHBand="0" w:noVBand="1"/>
      </w:tblPr>
      <w:tblGrid>
        <w:gridCol w:w="1413"/>
        <w:gridCol w:w="6627"/>
      </w:tblGrid>
      <w:tr w:rsidR="00E95F94" w14:paraId="3B14E237" w14:textId="77777777" w:rsidTr="005F3F76">
        <w:tc>
          <w:tcPr>
            <w:tcW w:w="1413" w:type="dxa"/>
            <w:shd w:val="clear" w:color="auto" w:fill="D5DCE4" w:themeFill="text2" w:themeFillTint="33"/>
          </w:tcPr>
          <w:p w14:paraId="2A630544" w14:textId="77777777" w:rsidR="00E95F94" w:rsidRPr="00B73569" w:rsidRDefault="00E95F94" w:rsidP="005F3F76">
            <w:pPr>
              <w:pStyle w:val="06Plattetekst"/>
              <w:rPr>
                <w:b/>
                <w:bCs/>
              </w:rPr>
            </w:pPr>
            <w:r w:rsidRPr="00B73569">
              <w:rPr>
                <w:b/>
                <w:bCs/>
              </w:rPr>
              <w:t xml:space="preserve">Vraag </w:t>
            </w:r>
            <w:r>
              <w:rPr>
                <w:b/>
                <w:bCs/>
              </w:rPr>
              <w:t>12</w:t>
            </w:r>
          </w:p>
        </w:tc>
        <w:tc>
          <w:tcPr>
            <w:tcW w:w="6627" w:type="dxa"/>
            <w:shd w:val="clear" w:color="auto" w:fill="D5DCE4" w:themeFill="text2" w:themeFillTint="33"/>
          </w:tcPr>
          <w:p w14:paraId="33CDBE9F" w14:textId="77777777" w:rsidR="00E95F94" w:rsidRPr="006F3EA3" w:rsidRDefault="00E95F94" w:rsidP="005F3F76">
            <w:pPr>
              <w:rPr>
                <w:rFonts w:ascii="Georgia" w:hAnsi="Georgia"/>
              </w:rPr>
            </w:pPr>
            <w:r w:rsidRPr="006F3EA3">
              <w:rPr>
                <w:rFonts w:ascii="Georgia" w:hAnsi="Georgia"/>
              </w:rPr>
              <w:t>Hoe zou u het vervoer op een logische en efficiënte manier organiseren, rekening houdend met het aantal leerlingen, de verschillende scholen en de afstanden?</w:t>
            </w:r>
          </w:p>
          <w:p w14:paraId="7716A716" w14:textId="77777777" w:rsidR="00E95F94" w:rsidRDefault="00E95F94" w:rsidP="005F3F76"/>
        </w:tc>
      </w:tr>
      <w:tr w:rsidR="00E95F94" w14:paraId="47B9D0B1" w14:textId="77777777" w:rsidTr="005F3F76">
        <w:tc>
          <w:tcPr>
            <w:tcW w:w="1413" w:type="dxa"/>
          </w:tcPr>
          <w:p w14:paraId="2B372F20" w14:textId="77777777" w:rsidR="00E95F94" w:rsidRDefault="00E95F94" w:rsidP="005F3F76">
            <w:pPr>
              <w:pStyle w:val="06Plattetekst"/>
            </w:pPr>
            <w:r>
              <w:t>Antwoord 12</w:t>
            </w:r>
          </w:p>
        </w:tc>
        <w:tc>
          <w:tcPr>
            <w:tcW w:w="6627" w:type="dxa"/>
          </w:tcPr>
          <w:p w14:paraId="7F179B9D" w14:textId="77777777" w:rsidR="00E95F94" w:rsidRDefault="00E95F94" w:rsidP="005F3F76">
            <w:pPr>
              <w:pStyle w:val="06Plattetekst"/>
            </w:pPr>
          </w:p>
        </w:tc>
      </w:tr>
    </w:tbl>
    <w:p w14:paraId="3E87FD7A" w14:textId="77777777" w:rsidR="00E95F94" w:rsidRDefault="00E95F94" w:rsidP="00E95F94">
      <w:pPr>
        <w:pStyle w:val="06Plattetekst"/>
      </w:pPr>
    </w:p>
    <w:p w14:paraId="02140FBC" w14:textId="77777777" w:rsidR="00E95F94" w:rsidRDefault="00E95F94" w:rsidP="00E95F94">
      <w:pPr>
        <w:pStyle w:val="06Plattetekst"/>
      </w:pPr>
    </w:p>
    <w:p w14:paraId="7C8180A9" w14:textId="77777777" w:rsidR="00E95F94" w:rsidRDefault="00E95F94" w:rsidP="00E95F94">
      <w:pPr>
        <w:pStyle w:val="06Plattetekst"/>
      </w:pPr>
    </w:p>
    <w:p w14:paraId="03A6BC51" w14:textId="77777777" w:rsidR="00E95F94" w:rsidRDefault="00E95F94" w:rsidP="00E95F94">
      <w:pPr>
        <w:pStyle w:val="06Plattetekst"/>
      </w:pPr>
    </w:p>
    <w:p w14:paraId="697EAB2E" w14:textId="77777777" w:rsidR="00E95F94" w:rsidRDefault="00E95F94" w:rsidP="00E95F94">
      <w:pPr>
        <w:pStyle w:val="06Plattetekst"/>
      </w:pPr>
    </w:p>
    <w:p w14:paraId="52CF9B5C" w14:textId="77777777" w:rsidR="00E95F94" w:rsidRDefault="00E95F94" w:rsidP="00E95F94">
      <w:pPr>
        <w:pStyle w:val="06Plattetekst"/>
      </w:pPr>
    </w:p>
    <w:p w14:paraId="599C0C89" w14:textId="77777777" w:rsidR="00E95F94" w:rsidRDefault="00E95F94" w:rsidP="00E95F94">
      <w:pPr>
        <w:pStyle w:val="06Plattetekst"/>
      </w:pPr>
    </w:p>
    <w:p w14:paraId="56AC4DAD" w14:textId="77777777" w:rsidR="00E95F94" w:rsidRPr="00D71146" w:rsidRDefault="00E95F94" w:rsidP="00E95F94">
      <w:pPr>
        <w:pStyle w:val="06Plattetekst"/>
        <w:spacing w:after="240"/>
        <w:rPr>
          <w:rFonts w:asciiTheme="majorHAnsi" w:hAnsiTheme="majorHAnsi" w:cstheme="majorHAnsi"/>
          <w:color w:val="5B9BD5" w:themeColor="accent1"/>
          <w:sz w:val="32"/>
          <w:szCs w:val="32"/>
        </w:rPr>
      </w:pPr>
      <w:r w:rsidRPr="00D71146">
        <w:rPr>
          <w:rFonts w:asciiTheme="majorHAnsi" w:hAnsiTheme="majorHAnsi" w:cstheme="majorHAnsi"/>
          <w:color w:val="5B9BD5" w:themeColor="accent1"/>
          <w:sz w:val="32"/>
          <w:szCs w:val="32"/>
        </w:rPr>
        <w:t>Contactgegevens deelnemer</w:t>
      </w:r>
    </w:p>
    <w:tbl>
      <w:tblPr>
        <w:tblStyle w:val="Tabelraster"/>
        <w:tblW w:w="0" w:type="auto"/>
        <w:tblLook w:val="04A0" w:firstRow="1" w:lastRow="0" w:firstColumn="1" w:lastColumn="0" w:noHBand="0" w:noVBand="1"/>
      </w:tblPr>
      <w:tblGrid>
        <w:gridCol w:w="3397"/>
        <w:gridCol w:w="4643"/>
      </w:tblGrid>
      <w:tr w:rsidR="00E95F94" w14:paraId="4C94B3FA" w14:textId="77777777" w:rsidTr="005F3F76">
        <w:tc>
          <w:tcPr>
            <w:tcW w:w="3397" w:type="dxa"/>
            <w:shd w:val="clear" w:color="auto" w:fill="DEEAF6" w:themeFill="accent1" w:themeFillTint="33"/>
          </w:tcPr>
          <w:p w14:paraId="2B2CD066" w14:textId="77777777" w:rsidR="00E95F94" w:rsidRPr="00DE6282" w:rsidRDefault="00E95F94" w:rsidP="005F3F76">
            <w:pPr>
              <w:spacing w:after="160" w:line="259" w:lineRule="auto"/>
            </w:pPr>
            <w:r w:rsidRPr="00DE6282">
              <w:br w:type="page"/>
              <w:t>Bedrijfsnaam</w:t>
            </w:r>
          </w:p>
        </w:tc>
        <w:tc>
          <w:tcPr>
            <w:tcW w:w="4643" w:type="dxa"/>
          </w:tcPr>
          <w:p w14:paraId="7143AEC5" w14:textId="77777777" w:rsidR="00E95F94" w:rsidRDefault="00E95F94" w:rsidP="005F3F76">
            <w:pPr>
              <w:spacing w:after="160" w:line="259" w:lineRule="auto"/>
            </w:pPr>
          </w:p>
        </w:tc>
      </w:tr>
      <w:tr w:rsidR="00E95F94" w14:paraId="1E6BA367" w14:textId="77777777" w:rsidTr="005F3F76">
        <w:tc>
          <w:tcPr>
            <w:tcW w:w="3397" w:type="dxa"/>
            <w:shd w:val="clear" w:color="auto" w:fill="DEEAF6" w:themeFill="accent1" w:themeFillTint="33"/>
          </w:tcPr>
          <w:p w14:paraId="7FC953C2" w14:textId="77777777" w:rsidR="00E95F94" w:rsidRPr="00DE6282" w:rsidRDefault="00E95F94" w:rsidP="005F3F76">
            <w:pPr>
              <w:spacing w:after="160" w:line="259" w:lineRule="auto"/>
            </w:pPr>
            <w:r w:rsidRPr="00DE6282">
              <w:t>Voor- en achternaam contactpersoon</w:t>
            </w:r>
          </w:p>
        </w:tc>
        <w:tc>
          <w:tcPr>
            <w:tcW w:w="4643" w:type="dxa"/>
          </w:tcPr>
          <w:p w14:paraId="699F46CA" w14:textId="77777777" w:rsidR="00E95F94" w:rsidRDefault="00E95F94" w:rsidP="005F3F76">
            <w:pPr>
              <w:spacing w:after="160" w:line="259" w:lineRule="auto"/>
            </w:pPr>
          </w:p>
        </w:tc>
      </w:tr>
      <w:tr w:rsidR="00E95F94" w14:paraId="56D341BB" w14:textId="77777777" w:rsidTr="005F3F76">
        <w:tc>
          <w:tcPr>
            <w:tcW w:w="3397" w:type="dxa"/>
            <w:shd w:val="clear" w:color="auto" w:fill="DEEAF6" w:themeFill="accent1" w:themeFillTint="33"/>
          </w:tcPr>
          <w:p w14:paraId="22686F1A" w14:textId="77777777" w:rsidR="00E95F94" w:rsidRPr="00DE6282" w:rsidRDefault="00E95F94" w:rsidP="005F3F76">
            <w:pPr>
              <w:spacing w:after="160" w:line="259" w:lineRule="auto"/>
            </w:pPr>
            <w:r w:rsidRPr="00DE6282">
              <w:t>Functie contactpersoon</w:t>
            </w:r>
          </w:p>
        </w:tc>
        <w:tc>
          <w:tcPr>
            <w:tcW w:w="4643" w:type="dxa"/>
          </w:tcPr>
          <w:p w14:paraId="1B7AF344" w14:textId="77777777" w:rsidR="00E95F94" w:rsidRDefault="00E95F94" w:rsidP="005F3F76">
            <w:pPr>
              <w:spacing w:after="160" w:line="259" w:lineRule="auto"/>
            </w:pPr>
          </w:p>
        </w:tc>
      </w:tr>
      <w:tr w:rsidR="00E95F94" w14:paraId="21AD5089" w14:textId="77777777" w:rsidTr="005F3F76">
        <w:tc>
          <w:tcPr>
            <w:tcW w:w="3397" w:type="dxa"/>
            <w:shd w:val="clear" w:color="auto" w:fill="DEEAF6" w:themeFill="accent1" w:themeFillTint="33"/>
          </w:tcPr>
          <w:p w14:paraId="018D8E76" w14:textId="77777777" w:rsidR="00E95F94" w:rsidRPr="00DE6282" w:rsidRDefault="00E95F94" w:rsidP="005F3F76">
            <w:pPr>
              <w:spacing w:after="160" w:line="259" w:lineRule="auto"/>
            </w:pPr>
            <w:r w:rsidRPr="00DE6282">
              <w:t>Betrokkenheid bij de marktconsultatie</w:t>
            </w:r>
          </w:p>
        </w:tc>
        <w:tc>
          <w:tcPr>
            <w:tcW w:w="4643" w:type="dxa"/>
          </w:tcPr>
          <w:p w14:paraId="2E9EEB15" w14:textId="77777777" w:rsidR="00E95F94" w:rsidRDefault="00E95F94" w:rsidP="005F3F76">
            <w:pPr>
              <w:spacing w:after="160" w:line="259" w:lineRule="auto"/>
            </w:pPr>
          </w:p>
        </w:tc>
      </w:tr>
      <w:tr w:rsidR="00E95F94" w14:paraId="270C0C73" w14:textId="77777777" w:rsidTr="005F3F76">
        <w:tc>
          <w:tcPr>
            <w:tcW w:w="3397" w:type="dxa"/>
            <w:shd w:val="clear" w:color="auto" w:fill="DEEAF6" w:themeFill="accent1" w:themeFillTint="33"/>
          </w:tcPr>
          <w:p w14:paraId="10F756D3" w14:textId="77777777" w:rsidR="00E95F94" w:rsidRPr="00DE6282" w:rsidRDefault="00E95F94" w:rsidP="005F3F76">
            <w:pPr>
              <w:spacing w:after="160" w:line="259" w:lineRule="auto"/>
            </w:pPr>
            <w:r w:rsidRPr="00DE6282">
              <w:t>Mobiele nummer contactpersoon</w:t>
            </w:r>
          </w:p>
        </w:tc>
        <w:tc>
          <w:tcPr>
            <w:tcW w:w="4643" w:type="dxa"/>
          </w:tcPr>
          <w:p w14:paraId="7BCA9D93" w14:textId="77777777" w:rsidR="00E95F94" w:rsidRDefault="00E95F94" w:rsidP="005F3F76">
            <w:pPr>
              <w:spacing w:after="160" w:line="259" w:lineRule="auto"/>
            </w:pPr>
          </w:p>
        </w:tc>
      </w:tr>
      <w:tr w:rsidR="00E95F94" w14:paraId="3A3B7852" w14:textId="77777777" w:rsidTr="005F3F76">
        <w:tc>
          <w:tcPr>
            <w:tcW w:w="3397" w:type="dxa"/>
            <w:shd w:val="clear" w:color="auto" w:fill="DEEAF6" w:themeFill="accent1" w:themeFillTint="33"/>
          </w:tcPr>
          <w:p w14:paraId="14465333" w14:textId="77777777" w:rsidR="00E95F94" w:rsidRPr="00DE6282" w:rsidRDefault="00E95F94" w:rsidP="005F3F76">
            <w:pPr>
              <w:spacing w:after="160" w:line="259" w:lineRule="auto"/>
            </w:pPr>
            <w:r w:rsidRPr="00DE6282">
              <w:t>E-mailadres contactpersoon</w:t>
            </w:r>
          </w:p>
        </w:tc>
        <w:tc>
          <w:tcPr>
            <w:tcW w:w="4643" w:type="dxa"/>
          </w:tcPr>
          <w:p w14:paraId="68F28093" w14:textId="77777777" w:rsidR="00E95F94" w:rsidRDefault="00E95F94" w:rsidP="005F3F76">
            <w:pPr>
              <w:spacing w:after="160" w:line="259" w:lineRule="auto"/>
            </w:pPr>
          </w:p>
        </w:tc>
      </w:tr>
    </w:tbl>
    <w:p w14:paraId="7CB19F75" w14:textId="77777777" w:rsidR="00B73D87" w:rsidRDefault="00B73D87"/>
    <w:sectPr w:rsidR="00B73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B2E07"/>
    <w:multiLevelType w:val="multilevel"/>
    <w:tmpl w:val="B7803260"/>
    <w:lvl w:ilvl="0">
      <w:start w:val="1"/>
      <w:numFmt w:val="decimal"/>
      <w:pStyle w:val="01Hoofdstukkop"/>
      <w:lvlText w:val="%1"/>
      <w:lvlJc w:val="left"/>
      <w:pPr>
        <w:tabs>
          <w:tab w:val="num" w:pos="680"/>
        </w:tabs>
        <w:ind w:left="680" w:hanging="680"/>
      </w:pPr>
      <w:rPr>
        <w:rFonts w:hint="default"/>
      </w:rPr>
    </w:lvl>
    <w:lvl w:ilvl="1">
      <w:start w:val="1"/>
      <w:numFmt w:val="decimal"/>
      <w:pStyle w:val="02Paragraafkop"/>
      <w:lvlText w:val="%1.%2"/>
      <w:lvlJc w:val="left"/>
      <w:pPr>
        <w:tabs>
          <w:tab w:val="num" w:pos="680"/>
        </w:tabs>
        <w:ind w:left="680" w:hanging="680"/>
      </w:pPr>
      <w:rPr>
        <w:rFonts w:hint="default"/>
      </w:rPr>
    </w:lvl>
    <w:lvl w:ilvl="2">
      <w:start w:val="1"/>
      <w:numFmt w:val="decimal"/>
      <w:pStyle w:val="03Alineakop"/>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353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94"/>
    <w:rsid w:val="00097C1C"/>
    <w:rsid w:val="00273561"/>
    <w:rsid w:val="00785C90"/>
    <w:rsid w:val="00AD6CCA"/>
    <w:rsid w:val="00B73D87"/>
    <w:rsid w:val="00E95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EE2"/>
  <w15:chartTrackingRefBased/>
  <w15:docId w15:val="{1C5ABA15-BEF7-4E81-93C2-378645C5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F94"/>
    <w:pPr>
      <w:spacing w:after="0" w:line="260" w:lineRule="atLeast"/>
    </w:pPr>
    <w:rPr>
      <w:sz w:val="18"/>
    </w:rPr>
  </w:style>
  <w:style w:type="paragraph" w:styleId="Kop1">
    <w:name w:val="heading 1"/>
    <w:basedOn w:val="Standaard"/>
    <w:next w:val="Standaard"/>
    <w:link w:val="Kop1Char"/>
    <w:uiPriority w:val="9"/>
    <w:qFormat/>
    <w:rsid w:val="00E95F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95F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95F9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95F9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95F9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95F9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F9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F9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F9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F9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95F9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95F9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95F9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95F9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95F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F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F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F94"/>
    <w:rPr>
      <w:rFonts w:eastAsiaTheme="majorEastAsia" w:cstheme="majorBidi"/>
      <w:color w:val="272727" w:themeColor="text1" w:themeTint="D8"/>
    </w:rPr>
  </w:style>
  <w:style w:type="paragraph" w:styleId="Titel">
    <w:name w:val="Title"/>
    <w:basedOn w:val="Standaard"/>
    <w:next w:val="Standaard"/>
    <w:link w:val="TitelChar"/>
    <w:uiPriority w:val="10"/>
    <w:qFormat/>
    <w:rsid w:val="00E95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F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F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F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F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F94"/>
    <w:rPr>
      <w:i/>
      <w:iCs/>
      <w:color w:val="404040" w:themeColor="text1" w:themeTint="BF"/>
    </w:rPr>
  </w:style>
  <w:style w:type="paragraph" w:styleId="Lijstalinea">
    <w:name w:val="List Paragraph"/>
    <w:basedOn w:val="Standaard"/>
    <w:uiPriority w:val="34"/>
    <w:qFormat/>
    <w:rsid w:val="00E95F94"/>
    <w:pPr>
      <w:ind w:left="720"/>
      <w:contextualSpacing/>
    </w:pPr>
  </w:style>
  <w:style w:type="character" w:styleId="Intensievebenadrukking">
    <w:name w:val="Intense Emphasis"/>
    <w:basedOn w:val="Standaardalinea-lettertype"/>
    <w:uiPriority w:val="21"/>
    <w:qFormat/>
    <w:rsid w:val="00E95F94"/>
    <w:rPr>
      <w:i/>
      <w:iCs/>
      <w:color w:val="2E74B5" w:themeColor="accent1" w:themeShade="BF"/>
    </w:rPr>
  </w:style>
  <w:style w:type="paragraph" w:styleId="Duidelijkcitaat">
    <w:name w:val="Intense Quote"/>
    <w:basedOn w:val="Standaard"/>
    <w:next w:val="Standaard"/>
    <w:link w:val="DuidelijkcitaatChar"/>
    <w:uiPriority w:val="30"/>
    <w:qFormat/>
    <w:rsid w:val="00E95F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95F94"/>
    <w:rPr>
      <w:i/>
      <w:iCs/>
      <w:color w:val="2E74B5" w:themeColor="accent1" w:themeShade="BF"/>
    </w:rPr>
  </w:style>
  <w:style w:type="character" w:styleId="Intensieveverwijzing">
    <w:name w:val="Intense Reference"/>
    <w:basedOn w:val="Standaardalinea-lettertype"/>
    <w:uiPriority w:val="32"/>
    <w:qFormat/>
    <w:rsid w:val="00E95F94"/>
    <w:rPr>
      <w:b/>
      <w:bCs/>
      <w:smallCaps/>
      <w:color w:val="2E74B5" w:themeColor="accent1" w:themeShade="BF"/>
      <w:spacing w:val="5"/>
    </w:rPr>
  </w:style>
  <w:style w:type="paragraph" w:customStyle="1" w:styleId="06Plattetekst">
    <w:name w:val="06_Platte tekst"/>
    <w:basedOn w:val="Standaard"/>
    <w:qFormat/>
    <w:rsid w:val="00E95F94"/>
    <w:pPr>
      <w:tabs>
        <w:tab w:val="left" w:pos="340"/>
        <w:tab w:val="left" w:pos="567"/>
        <w:tab w:val="left" w:pos="680"/>
      </w:tabs>
    </w:pPr>
  </w:style>
  <w:style w:type="table" w:styleId="Tabelraster">
    <w:name w:val="Table Grid"/>
    <w:basedOn w:val="Standaardtabel"/>
    <w:uiPriority w:val="59"/>
    <w:rsid w:val="00E95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oofdstukkop">
    <w:name w:val="01_Hoofdstukkop"/>
    <w:basedOn w:val="Kop1"/>
    <w:next w:val="06Plattetekst"/>
    <w:qFormat/>
    <w:rsid w:val="00E95F94"/>
    <w:pPr>
      <w:pageBreakBefore/>
      <w:numPr>
        <w:numId w:val="1"/>
      </w:numPr>
      <w:spacing w:before="0" w:after="520" w:line="480" w:lineRule="exact"/>
    </w:pPr>
    <w:rPr>
      <w:b/>
      <w:color w:val="44546A" w:themeColor="text2"/>
      <w:sz w:val="42"/>
      <w:szCs w:val="32"/>
    </w:rPr>
  </w:style>
  <w:style w:type="paragraph" w:customStyle="1" w:styleId="02Paragraafkop">
    <w:name w:val="02_Paragraafkop"/>
    <w:basedOn w:val="Kop2"/>
    <w:next w:val="06Plattetekst"/>
    <w:qFormat/>
    <w:rsid w:val="00E95F94"/>
    <w:pPr>
      <w:numPr>
        <w:ilvl w:val="1"/>
        <w:numId w:val="1"/>
      </w:numPr>
      <w:spacing w:before="0" w:after="260" w:line="360" w:lineRule="exact"/>
    </w:pPr>
    <w:rPr>
      <w:color w:val="44546A" w:themeColor="text2"/>
      <w:szCs w:val="26"/>
    </w:rPr>
  </w:style>
  <w:style w:type="paragraph" w:customStyle="1" w:styleId="03Alineakop">
    <w:name w:val="03_Alineakop"/>
    <w:basedOn w:val="Kop3"/>
    <w:next w:val="06Plattetekst"/>
    <w:qFormat/>
    <w:rsid w:val="00E95F94"/>
    <w:pPr>
      <w:numPr>
        <w:ilvl w:val="2"/>
        <w:numId w:val="1"/>
      </w:numPr>
      <w:spacing w:before="0" w:after="40" w:line="300" w:lineRule="exact"/>
    </w:pPr>
    <w:rPr>
      <w:rFonts w:asciiTheme="majorHAnsi" w:hAnsiTheme="majorHAnsi"/>
      <w:color w:val="44546A" w:themeColor="text2"/>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5762CCB3A7748B6D5D2CF2B476128" ma:contentTypeVersion="21" ma:contentTypeDescription="Create a new document." ma:contentTypeScope="" ma:versionID="f08c874f12faf7e4167e4ecf397e4ffc">
  <xsd:schema xmlns:xsd="http://www.w3.org/2001/XMLSchema" xmlns:xs="http://www.w3.org/2001/XMLSchema" xmlns:p="http://schemas.microsoft.com/office/2006/metadata/properties" xmlns:ns2="90516c74-bf31-4601-8f74-1891216b75c4" xmlns:ns3="6a76aea3-b574-49c4-be59-aeef47ccd068" targetNamespace="http://schemas.microsoft.com/office/2006/metadata/properties" ma:root="true" ma:fieldsID="cf6ecb5d50305a857e303d3106cc19da" ns2:_="" ns3:_="">
    <xsd:import namespace="90516c74-bf31-4601-8f74-1891216b75c4"/>
    <xsd:import namespace="6a76aea3-b574-49c4-be59-aeef47ccd06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6c74-bf31-4601-8f74-1891216b75c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cd96cc7-748c-4860-acec-2ca5429ea8be"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6aea3-b574-49c4-be59-aeef47ccd0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90baaae-180e-4f5b-8480-fc6a7ca3eb6d}" ma:internalName="TaxCatchAll" ma:showField="CatchAllData" ma:web="6a76aea3-b574-49c4-be59-aeef47ccd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90516c74-bf31-4601-8f74-1891216b75c4" xsi:nil="true"/>
    <MigrationWizIdPermissions xmlns="90516c74-bf31-4601-8f74-1891216b75c4" xsi:nil="true"/>
    <TaxCatchAll xmlns="6a76aea3-b574-49c4-be59-aeef47ccd068" xsi:nil="true"/>
    <MigrationWizIdSecurityGroups xmlns="90516c74-bf31-4601-8f74-1891216b75c4" xsi:nil="true"/>
    <lcf76f155ced4ddcb4097134ff3c332f xmlns="90516c74-bf31-4601-8f74-1891216b75c4">
      <Terms xmlns="http://schemas.microsoft.com/office/infopath/2007/PartnerControls"/>
    </lcf76f155ced4ddcb4097134ff3c332f>
    <MigrationWizIdPermissionLevels xmlns="90516c74-bf31-4601-8f74-1891216b75c4" xsi:nil="true"/>
    <MigrationWizIdDocumentLibraryPermissions xmlns="90516c74-bf31-4601-8f74-1891216b75c4" xsi:nil="true"/>
  </documentManagement>
</p:properties>
</file>

<file path=customXml/itemProps1.xml><?xml version="1.0" encoding="utf-8"?>
<ds:datastoreItem xmlns:ds="http://schemas.openxmlformats.org/officeDocument/2006/customXml" ds:itemID="{50AA3540-2F4C-4679-84A4-2305E2AAE1ED}"/>
</file>

<file path=customXml/itemProps2.xml><?xml version="1.0" encoding="utf-8"?>
<ds:datastoreItem xmlns:ds="http://schemas.openxmlformats.org/officeDocument/2006/customXml" ds:itemID="{84C4D32D-8A81-434D-9164-55F7021BAFF8}"/>
</file>

<file path=customXml/itemProps3.xml><?xml version="1.0" encoding="utf-8"?>
<ds:datastoreItem xmlns:ds="http://schemas.openxmlformats.org/officeDocument/2006/customXml" ds:itemID="{5706CA1C-A5ED-48BE-8A5F-AAF25119A296}"/>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2350</Characters>
  <Application>Microsoft Office Word</Application>
  <DocSecurity>4</DocSecurity>
  <Lines>19</Lines>
  <Paragraphs>5</Paragraphs>
  <ScaleCrop>false</ScaleCrop>
  <Company>Gemeente Schiedam</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Alamdar</dc:creator>
  <cp:keywords/>
  <dc:description/>
  <cp:lastModifiedBy>Floor van Straaten</cp:lastModifiedBy>
  <cp:revision>2</cp:revision>
  <dcterms:created xsi:type="dcterms:W3CDTF">2025-10-01T09:18:00Z</dcterms:created>
  <dcterms:modified xsi:type="dcterms:W3CDTF">2025-10-01T09:18:00Z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0x0101002D45762CCB3A7748B6D5D2CF2B476128</vt:lpwstr>
  </property>
</Properties>
</file>