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EE46B" w14:textId="6348B32C" w:rsidR="00955823" w:rsidRDefault="00955823">
      <w:pPr>
        <w:pStyle w:val="PBTAhoofdstuk"/>
        <w:numPr>
          <w:ilvl w:val="0"/>
          <w:numId w:val="0"/>
        </w:numPr>
      </w:pPr>
      <w:r>
        <w:t xml:space="preserve">Verklaring </w:t>
      </w:r>
      <w:r w:rsidR="007B3D6D">
        <w:t>Meerwaarden</w:t>
      </w:r>
    </w:p>
    <w:p w14:paraId="1D40A4EF" w14:textId="6B71AAD8" w:rsidR="00F431F0" w:rsidRDefault="00F431F0" w:rsidP="00F431F0"/>
    <w:p w14:paraId="02B3E497" w14:textId="722F0463" w:rsidR="00F431F0" w:rsidRPr="00F431F0" w:rsidRDefault="00386246" w:rsidP="00F431F0">
      <w:r>
        <w:t xml:space="preserve"> </w:t>
      </w:r>
    </w:p>
    <w:p w14:paraId="48874145" w14:textId="38AE0A2B" w:rsidR="007B3D6D" w:rsidRDefault="007B3D6D" w:rsidP="007B3D6D">
      <w:pPr>
        <w:pStyle w:val="PBTAparagraaf"/>
        <w:numPr>
          <w:ilvl w:val="1"/>
          <w:numId w:val="8"/>
        </w:numPr>
      </w:pPr>
      <w:bookmarkStart w:id="0" w:name="_Toc191892265"/>
      <w:r>
        <w:t>Absolute encoders</w:t>
      </w:r>
      <w:bookmarkEnd w:id="0"/>
    </w:p>
    <w:p w14:paraId="04490548" w14:textId="51A2C47F" w:rsidR="007B3D6D" w:rsidRDefault="007B3D6D" w:rsidP="007B3D6D">
      <w:pPr>
        <w:tabs>
          <w:tab w:val="left" w:pos="5670"/>
        </w:tabs>
        <w:spacing w:line="300" w:lineRule="auto"/>
      </w:pPr>
      <w:r>
        <w:rPr>
          <w:szCs w:val="24"/>
        </w:rPr>
        <w:t xml:space="preserve">Hierbij verklaart de </w:t>
      </w:r>
      <w:r w:rsidR="00E04DDA">
        <w:rPr>
          <w:szCs w:val="24"/>
        </w:rPr>
        <w:t>inschrijver</w:t>
      </w:r>
      <w:r>
        <w:rPr>
          <w:szCs w:val="24"/>
        </w:rPr>
        <w:t xml:space="preserve"> </w:t>
      </w:r>
      <w:r>
        <w:t>dat bij alle te leveren lieren van UC3 en hoger twee absolute encoders i.p.v</w:t>
      </w:r>
      <w:r w:rsidR="009558D4">
        <w:t>.</w:t>
      </w:r>
      <w:r>
        <w:t xml:space="preserve"> één incrementeel en één absolute encoder worden gemonteerd.</w:t>
      </w:r>
    </w:p>
    <w:p w14:paraId="215EA5CE" w14:textId="70D421EE" w:rsidR="00F63298" w:rsidRDefault="00F63298" w:rsidP="007B3D6D">
      <w:pPr>
        <w:tabs>
          <w:tab w:val="left" w:pos="5670"/>
        </w:tabs>
        <w:spacing w:line="300" w:lineRule="auto"/>
      </w:pPr>
      <w:bookmarkStart w:id="1" w:name="_Hlk193718550"/>
      <w:r>
        <w:t>Conform bijlage 1 werkomschrijving K176TT2132.b.</w:t>
      </w:r>
      <w:r w:rsidR="00480922">
        <w:t>B01.4</w:t>
      </w:r>
      <w:r>
        <w:t xml:space="preserve"> paragraaf 4.1</w:t>
      </w:r>
    </w:p>
    <w:bookmarkEnd w:id="1"/>
    <w:p w14:paraId="2FF102E4" w14:textId="41AAC9D1" w:rsidR="00955823" w:rsidRDefault="00955823">
      <w:pPr>
        <w:autoSpaceDE w:val="0"/>
        <w:autoSpaceDN w:val="0"/>
        <w:adjustRightInd w:val="0"/>
        <w:spacing w:line="240" w:lineRule="auto"/>
        <w:rPr>
          <w:szCs w:val="24"/>
        </w:rPr>
      </w:pPr>
    </w:p>
    <w:p w14:paraId="3EBAEF77" w14:textId="0AC3EBFD" w:rsidR="00347483" w:rsidRDefault="00347483">
      <w:p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99E889" wp14:editId="53AD55F8">
                <wp:simplePos x="0" y="0"/>
                <wp:positionH relativeFrom="column">
                  <wp:posOffset>1813560</wp:posOffset>
                </wp:positionH>
                <wp:positionV relativeFrom="paragraph">
                  <wp:posOffset>7620</wp:posOffset>
                </wp:positionV>
                <wp:extent cx="297180" cy="137160"/>
                <wp:effectExtent l="0" t="0" r="26670" b="15240"/>
                <wp:wrapNone/>
                <wp:docPr id="390265507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CAB40F" id="Rechthoek 2" o:spid="_x0000_s1026" style="position:absolute;margin-left:142.8pt;margin-top:.6pt;width:23.4pt;height:1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" fillcolor="white [3201]" strokecolor="black [3200]" strokeweight="2pt"/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5A599" wp14:editId="4C2A643C">
                <wp:simplePos x="0" y="0"/>
                <wp:positionH relativeFrom="column">
                  <wp:posOffset>121285</wp:posOffset>
                </wp:positionH>
                <wp:positionV relativeFrom="paragraph">
                  <wp:posOffset>4445</wp:posOffset>
                </wp:positionV>
                <wp:extent cx="297180" cy="137160"/>
                <wp:effectExtent l="0" t="0" r="26670" b="15240"/>
                <wp:wrapNone/>
                <wp:docPr id="1555356769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743E1F" id="Rechthoek 2" o:spid="_x0000_s1026" style="position:absolute;margin-left:9.55pt;margin-top:.35pt;width:23.4pt;height:1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" fillcolor="white [3201]" strokecolor="black [3200]" strokeweight="2pt"/>
            </w:pict>
          </mc:Fallback>
        </mc:AlternateContent>
      </w:r>
      <w:r>
        <w:rPr>
          <w:szCs w:val="24"/>
        </w:rPr>
        <w:t xml:space="preserve">              JA                                NEE</w:t>
      </w:r>
    </w:p>
    <w:p w14:paraId="0A02513E" w14:textId="65499DD5" w:rsidR="007B3D6D" w:rsidRDefault="007B3D6D" w:rsidP="007B3D6D">
      <w:pPr>
        <w:pStyle w:val="PBTAparagraaf"/>
        <w:numPr>
          <w:ilvl w:val="1"/>
          <w:numId w:val="8"/>
        </w:numPr>
      </w:pPr>
      <w:r>
        <w:t>Remmen</w:t>
      </w:r>
    </w:p>
    <w:p w14:paraId="15F37830" w14:textId="26B80C59" w:rsidR="007B3D6D" w:rsidRDefault="007B3D6D" w:rsidP="007B3D6D">
      <w:pPr>
        <w:tabs>
          <w:tab w:val="left" w:pos="5670"/>
        </w:tabs>
        <w:spacing w:line="300" w:lineRule="auto"/>
      </w:pPr>
      <w:r>
        <w:rPr>
          <w:szCs w:val="24"/>
        </w:rPr>
        <w:t xml:space="preserve">Hierbij verklaart de </w:t>
      </w:r>
      <w:r w:rsidR="00E04DDA">
        <w:rPr>
          <w:szCs w:val="24"/>
        </w:rPr>
        <w:t>inschrijver</w:t>
      </w:r>
      <w:r>
        <w:rPr>
          <w:szCs w:val="24"/>
        </w:rPr>
        <w:t xml:space="preserve"> </w:t>
      </w:r>
      <w:r>
        <w:t xml:space="preserve">dat </w:t>
      </w:r>
      <w:bookmarkStart w:id="2" w:name="_Hlk188444796"/>
      <w:r>
        <w:t>bij alle te leveren aandrijvingen één rem op de motor-as en één rem op de trommel-as worden gemonteerd</w:t>
      </w:r>
      <w:r w:rsidR="009A4D1B">
        <w:t>.</w:t>
      </w:r>
      <w:bookmarkEnd w:id="2"/>
    </w:p>
    <w:p w14:paraId="7184BE5E" w14:textId="6813FCD3" w:rsidR="00347483" w:rsidRDefault="00F63298" w:rsidP="00347483">
      <w:pPr>
        <w:autoSpaceDE w:val="0"/>
        <w:autoSpaceDN w:val="0"/>
        <w:adjustRightInd w:val="0"/>
        <w:spacing w:line="240" w:lineRule="auto"/>
        <w:rPr>
          <w:szCs w:val="24"/>
        </w:rPr>
      </w:pPr>
      <w:r>
        <w:t>Conform bijlage 1 werkomschrijving K176TT2132.b.</w:t>
      </w:r>
      <w:r w:rsidR="00480922">
        <w:t>B01.4</w:t>
      </w:r>
      <w:r>
        <w:t xml:space="preserve"> paragraaf 4.2</w:t>
      </w:r>
    </w:p>
    <w:p w14:paraId="7977CE55" w14:textId="77777777" w:rsidR="00F63298" w:rsidRDefault="00F63298" w:rsidP="00347483">
      <w:pPr>
        <w:autoSpaceDE w:val="0"/>
        <w:autoSpaceDN w:val="0"/>
        <w:adjustRightInd w:val="0"/>
        <w:spacing w:line="240" w:lineRule="auto"/>
        <w:rPr>
          <w:szCs w:val="24"/>
        </w:rPr>
      </w:pPr>
    </w:p>
    <w:p w14:paraId="0C8814A3" w14:textId="77777777" w:rsidR="00347483" w:rsidRDefault="00347483" w:rsidP="00347483">
      <w:p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8C67B0" wp14:editId="3472A6CD">
                <wp:simplePos x="0" y="0"/>
                <wp:positionH relativeFrom="column">
                  <wp:posOffset>1813560</wp:posOffset>
                </wp:positionH>
                <wp:positionV relativeFrom="paragraph">
                  <wp:posOffset>7620</wp:posOffset>
                </wp:positionV>
                <wp:extent cx="297180" cy="137160"/>
                <wp:effectExtent l="0" t="0" r="26670" b="15240"/>
                <wp:wrapNone/>
                <wp:docPr id="608403359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D5EFAF" id="Rechthoek 2" o:spid="_x0000_s1026" style="position:absolute;margin-left:142.8pt;margin-top:.6pt;width:23.4pt;height:10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" fillcolor="white [3201]" strokecolor="black [3200]" strokeweight="2pt"/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75D479" wp14:editId="1C65032C">
                <wp:simplePos x="0" y="0"/>
                <wp:positionH relativeFrom="column">
                  <wp:posOffset>121285</wp:posOffset>
                </wp:positionH>
                <wp:positionV relativeFrom="paragraph">
                  <wp:posOffset>4445</wp:posOffset>
                </wp:positionV>
                <wp:extent cx="297180" cy="137160"/>
                <wp:effectExtent l="0" t="0" r="26670" b="15240"/>
                <wp:wrapNone/>
                <wp:docPr id="839713686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8D7AE5" id="Rechthoek 2" o:spid="_x0000_s1026" style="position:absolute;margin-left:9.55pt;margin-top:.35pt;width:23.4pt;height:10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" fillcolor="white [3201]" strokecolor="black [3200]" strokeweight="2pt"/>
            </w:pict>
          </mc:Fallback>
        </mc:AlternateContent>
      </w:r>
      <w:r>
        <w:rPr>
          <w:szCs w:val="24"/>
        </w:rPr>
        <w:t xml:space="preserve">              JA                                NEE</w:t>
      </w:r>
    </w:p>
    <w:p w14:paraId="5DB67DD4" w14:textId="359582C6" w:rsidR="007B3D6D" w:rsidRDefault="009558D4" w:rsidP="007B3D6D">
      <w:pPr>
        <w:pStyle w:val="PBTAparagraaf"/>
        <w:numPr>
          <w:ilvl w:val="1"/>
          <w:numId w:val="8"/>
        </w:numPr>
      </w:pPr>
      <w:r>
        <w:t>Service-engineer</w:t>
      </w:r>
    </w:p>
    <w:p w14:paraId="3D0628AC" w14:textId="197885E1" w:rsidR="007B3D6D" w:rsidRDefault="007B3D6D" w:rsidP="007B3D6D">
      <w:pPr>
        <w:tabs>
          <w:tab w:val="left" w:pos="5670"/>
        </w:tabs>
        <w:spacing w:line="300" w:lineRule="auto"/>
      </w:pPr>
      <w:r>
        <w:rPr>
          <w:szCs w:val="24"/>
        </w:rPr>
        <w:t xml:space="preserve">Hierbij verklaart de </w:t>
      </w:r>
      <w:r w:rsidR="00E04DDA">
        <w:rPr>
          <w:szCs w:val="24"/>
        </w:rPr>
        <w:t>inschrijver</w:t>
      </w:r>
      <w:r>
        <w:rPr>
          <w:szCs w:val="24"/>
        </w:rPr>
        <w:t xml:space="preserve"> </w:t>
      </w:r>
      <w:r>
        <w:t xml:space="preserve">dat </w:t>
      </w:r>
      <w:r w:rsidR="00737A48">
        <w:t>de o</w:t>
      </w:r>
      <w:r w:rsidR="00737A48" w:rsidRPr="00277CDA">
        <w:t xml:space="preserve">pdrachtnemer twee medewerkers van </w:t>
      </w:r>
      <w:r w:rsidR="00737A48">
        <w:t>Theater Rotterdam</w:t>
      </w:r>
      <w:r w:rsidR="00737A48" w:rsidRPr="00277CDA">
        <w:t>, in de periode van maximaal een jaar na oplevering</w:t>
      </w:r>
      <w:r w:rsidR="00737A48">
        <w:t xml:space="preserve"> </w:t>
      </w:r>
      <w:r w:rsidR="00737A48" w:rsidRPr="00277CDA">
        <w:t>op</w:t>
      </w:r>
      <w:r w:rsidR="00E43249">
        <w:t xml:space="preserve"> te </w:t>
      </w:r>
      <w:r w:rsidR="00737A48" w:rsidRPr="00277CDA">
        <w:t>leiden tot het niveau van service-engineer</w:t>
      </w:r>
      <w:r w:rsidR="00BF7761">
        <w:t xml:space="preserve"> </w:t>
      </w:r>
      <w:r w:rsidR="00BF7761" w:rsidRPr="00BF7761">
        <w:t>en uitvoeren van onderhoud aan de theatermechanische hijsinstallaties door deze medewerkers van Theater Rotterdam wordt toegestaan en gefaciliteerd door de leverancier en geen gevolgen heeft voor de garantie die wordt geboden</w:t>
      </w:r>
      <w:r w:rsidR="00737A48">
        <w:t>.</w:t>
      </w:r>
    </w:p>
    <w:p w14:paraId="4607D8CA" w14:textId="61D70949" w:rsidR="00F63298" w:rsidRDefault="00F63298" w:rsidP="00F63298">
      <w:pPr>
        <w:tabs>
          <w:tab w:val="left" w:pos="5670"/>
        </w:tabs>
        <w:spacing w:line="300" w:lineRule="auto"/>
      </w:pPr>
      <w:r>
        <w:t>Conform bijlage 1 werkomschrijving K176TT2132.b.</w:t>
      </w:r>
      <w:r w:rsidR="00480922">
        <w:t>B01.4</w:t>
      </w:r>
      <w:r>
        <w:t xml:space="preserve"> paragraaf 4.3</w:t>
      </w:r>
    </w:p>
    <w:p w14:paraId="2FCB8696" w14:textId="77777777" w:rsidR="00347483" w:rsidRDefault="00347483" w:rsidP="00347483">
      <w:pPr>
        <w:autoSpaceDE w:val="0"/>
        <w:autoSpaceDN w:val="0"/>
        <w:adjustRightInd w:val="0"/>
        <w:spacing w:line="240" w:lineRule="auto"/>
        <w:rPr>
          <w:szCs w:val="24"/>
        </w:rPr>
      </w:pPr>
    </w:p>
    <w:p w14:paraId="2DF6EAA8" w14:textId="77777777" w:rsidR="00347483" w:rsidRDefault="00347483" w:rsidP="00347483">
      <w:p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94F16A" wp14:editId="10FE6D2A">
                <wp:simplePos x="0" y="0"/>
                <wp:positionH relativeFrom="column">
                  <wp:posOffset>1813560</wp:posOffset>
                </wp:positionH>
                <wp:positionV relativeFrom="paragraph">
                  <wp:posOffset>7620</wp:posOffset>
                </wp:positionV>
                <wp:extent cx="297180" cy="137160"/>
                <wp:effectExtent l="0" t="0" r="26670" b="15240"/>
                <wp:wrapNone/>
                <wp:docPr id="171840197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31F520" id="Rechthoek 2" o:spid="_x0000_s1026" style="position:absolute;margin-left:142.8pt;margin-top:.6pt;width:23.4pt;height:10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" fillcolor="white [3201]" strokecolor="black [3200]" strokeweight="2pt"/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AEAF44" wp14:editId="4786705C">
                <wp:simplePos x="0" y="0"/>
                <wp:positionH relativeFrom="column">
                  <wp:posOffset>121285</wp:posOffset>
                </wp:positionH>
                <wp:positionV relativeFrom="paragraph">
                  <wp:posOffset>4445</wp:posOffset>
                </wp:positionV>
                <wp:extent cx="297180" cy="137160"/>
                <wp:effectExtent l="0" t="0" r="26670" b="15240"/>
                <wp:wrapNone/>
                <wp:docPr id="1208724240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4675A" id="Rechthoek 2" o:spid="_x0000_s1026" style="position:absolute;margin-left:9.55pt;margin-top:.35pt;width:23.4pt;height:10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" fillcolor="white [3201]" strokecolor="black [3200]" strokeweight="2pt"/>
            </w:pict>
          </mc:Fallback>
        </mc:AlternateContent>
      </w:r>
      <w:r>
        <w:rPr>
          <w:szCs w:val="24"/>
        </w:rPr>
        <w:t xml:space="preserve">              JA                                NEE</w:t>
      </w:r>
    </w:p>
    <w:p w14:paraId="18B09763" w14:textId="2D8BD76C" w:rsidR="007B3D6D" w:rsidRDefault="00737A48" w:rsidP="007B3D6D">
      <w:pPr>
        <w:pStyle w:val="PBTAparagraaf"/>
        <w:numPr>
          <w:ilvl w:val="1"/>
          <w:numId w:val="8"/>
        </w:numPr>
      </w:pPr>
      <w:r>
        <w:t>Snelheid</w:t>
      </w:r>
    </w:p>
    <w:p w14:paraId="3AF7ED6C" w14:textId="479492CE" w:rsidR="00737A48" w:rsidRPr="00737A48" w:rsidRDefault="007B3D6D" w:rsidP="00737A48">
      <w:pPr>
        <w:pStyle w:val="PBTAalinea"/>
        <w:rPr>
          <w:sz w:val="20"/>
        </w:rPr>
      </w:pPr>
      <w:r w:rsidRPr="00737A48">
        <w:rPr>
          <w:sz w:val="20"/>
        </w:rPr>
        <w:t xml:space="preserve">Hierbij verklaart de </w:t>
      </w:r>
      <w:r w:rsidR="00E04DDA" w:rsidRPr="00737A48">
        <w:rPr>
          <w:sz w:val="20"/>
        </w:rPr>
        <w:t>inschrijver</w:t>
      </w:r>
      <w:r w:rsidRPr="00737A48">
        <w:rPr>
          <w:sz w:val="20"/>
        </w:rPr>
        <w:t xml:space="preserve"> dat</w:t>
      </w:r>
      <w:bookmarkStart w:id="3" w:name="_Hlk188445209"/>
      <w:r w:rsidR="00E04DDA" w:rsidRPr="00737A48">
        <w:rPr>
          <w:sz w:val="20"/>
        </w:rPr>
        <w:t xml:space="preserve"> </w:t>
      </w:r>
      <w:bookmarkEnd w:id="3"/>
      <w:r w:rsidR="003D6315">
        <w:rPr>
          <w:sz w:val="20"/>
        </w:rPr>
        <w:t>i</w:t>
      </w:r>
      <w:r w:rsidR="00737A48" w:rsidRPr="00737A48">
        <w:rPr>
          <w:sz w:val="20"/>
        </w:rPr>
        <w:t>ndien de hijsinstallaties van de paragraven 3.3 Decortrekken, 3.4 sluiertrek en 3.6 Zijtrekken</w:t>
      </w:r>
      <w:r w:rsidR="00737A48">
        <w:rPr>
          <w:sz w:val="20"/>
        </w:rPr>
        <w:t xml:space="preserve"> (</w:t>
      </w:r>
      <w:r w:rsidR="00347483">
        <w:rPr>
          <w:sz w:val="20"/>
        </w:rPr>
        <w:t>bijlage 1</w:t>
      </w:r>
      <w:r w:rsidR="00737A48">
        <w:rPr>
          <w:sz w:val="20"/>
        </w:rPr>
        <w:t xml:space="preserve">werkomschrijving </w:t>
      </w:r>
      <w:r w:rsidR="00737A48" w:rsidRPr="00F63298">
        <w:rPr>
          <w:sz w:val="20"/>
        </w:rPr>
        <w:t>K176TT2132.b.</w:t>
      </w:r>
      <w:r w:rsidR="00480922">
        <w:rPr>
          <w:sz w:val="20"/>
        </w:rPr>
        <w:t>B01.4</w:t>
      </w:r>
      <w:r w:rsidR="00347483" w:rsidRPr="00347483">
        <w:rPr>
          <w:sz w:val="20"/>
        </w:rPr>
        <w:t>)</w:t>
      </w:r>
      <w:r w:rsidR="00737A48" w:rsidRPr="00347483">
        <w:rPr>
          <w:sz w:val="20"/>
        </w:rPr>
        <w:t xml:space="preserve"> voldoen</w:t>
      </w:r>
      <w:r w:rsidR="00737A48" w:rsidRPr="00737A48">
        <w:rPr>
          <w:sz w:val="20"/>
        </w:rPr>
        <w:t xml:space="preserve"> aan de volgende snelheden van de roede:</w:t>
      </w:r>
    </w:p>
    <w:p w14:paraId="545C0C45" w14:textId="77777777" w:rsidR="00737A48" w:rsidRPr="00737A48" w:rsidRDefault="00737A48" w:rsidP="00737A48">
      <w:pPr>
        <w:pStyle w:val="PBTAalinea"/>
        <w:numPr>
          <w:ilvl w:val="1"/>
          <w:numId w:val="9"/>
        </w:numPr>
        <w:rPr>
          <w:sz w:val="20"/>
        </w:rPr>
      </w:pPr>
      <w:r w:rsidRPr="00737A48">
        <w:rPr>
          <w:sz w:val="20"/>
        </w:rPr>
        <w:t>traploos regelbaar tussen 0 en 2,0 m/s bij een belasting van 0 - 500 kg</w:t>
      </w:r>
    </w:p>
    <w:p w14:paraId="6A4F95AB" w14:textId="77777777" w:rsidR="00737A48" w:rsidRPr="00737A48" w:rsidRDefault="00737A48" w:rsidP="00737A48">
      <w:pPr>
        <w:pStyle w:val="PBTAalinea"/>
        <w:numPr>
          <w:ilvl w:val="1"/>
          <w:numId w:val="9"/>
        </w:numPr>
        <w:rPr>
          <w:sz w:val="20"/>
        </w:rPr>
      </w:pPr>
      <w:r w:rsidRPr="00737A48">
        <w:rPr>
          <w:sz w:val="20"/>
        </w:rPr>
        <w:t>minimum snelheid 0,0005 m/sec (1:2000)</w:t>
      </w:r>
    </w:p>
    <w:p w14:paraId="0A2DC2D3" w14:textId="77777777" w:rsidR="00737A48" w:rsidRDefault="00737A48" w:rsidP="00737A48">
      <w:pPr>
        <w:pStyle w:val="PBTAalinea"/>
        <w:numPr>
          <w:ilvl w:val="1"/>
          <w:numId w:val="9"/>
        </w:numPr>
        <w:rPr>
          <w:sz w:val="20"/>
        </w:rPr>
      </w:pPr>
      <w:r w:rsidRPr="00737A48">
        <w:rPr>
          <w:sz w:val="20"/>
        </w:rPr>
        <w:t>snelheid 0 m/sec (geen beweging bij open remmen)</w:t>
      </w:r>
    </w:p>
    <w:p w14:paraId="1AF711DC" w14:textId="29D0CF0A" w:rsidR="00F63298" w:rsidRDefault="00F63298" w:rsidP="00F63298">
      <w:pPr>
        <w:tabs>
          <w:tab w:val="left" w:pos="5670"/>
        </w:tabs>
        <w:spacing w:line="300" w:lineRule="auto"/>
      </w:pPr>
      <w:r>
        <w:t>Conform bijlage 1 werkomschrijving K176TT2132.b.</w:t>
      </w:r>
      <w:r w:rsidR="00480922">
        <w:t>B01.4</w:t>
      </w:r>
      <w:r>
        <w:t xml:space="preserve"> paragraaf 4.4</w:t>
      </w:r>
    </w:p>
    <w:p w14:paraId="40926BDE" w14:textId="77777777" w:rsidR="00347483" w:rsidRPr="00347483" w:rsidRDefault="00347483" w:rsidP="00F63298">
      <w:pPr>
        <w:autoSpaceDE w:val="0"/>
        <w:autoSpaceDN w:val="0"/>
        <w:adjustRightInd w:val="0"/>
        <w:spacing w:line="240" w:lineRule="auto"/>
        <w:ind w:left="360"/>
        <w:rPr>
          <w:szCs w:val="24"/>
        </w:rPr>
      </w:pPr>
    </w:p>
    <w:p w14:paraId="4C410282" w14:textId="4EFCB603" w:rsidR="00347483" w:rsidRPr="00347483" w:rsidRDefault="00347483" w:rsidP="00347483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0A246B" wp14:editId="21240BFE">
                <wp:simplePos x="0" y="0"/>
                <wp:positionH relativeFrom="column">
                  <wp:posOffset>1813560</wp:posOffset>
                </wp:positionH>
                <wp:positionV relativeFrom="paragraph">
                  <wp:posOffset>7620</wp:posOffset>
                </wp:positionV>
                <wp:extent cx="297180" cy="137160"/>
                <wp:effectExtent l="0" t="0" r="26670" b="15240"/>
                <wp:wrapNone/>
                <wp:docPr id="1370874715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067528" id="Rechthoek 2" o:spid="_x0000_s1026" style="position:absolute;margin-left:142.8pt;margin-top:.6pt;width:23.4pt;height:10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" fillcolor="white [3201]" strokecolor="black [32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ECD122" wp14:editId="5E1FF897">
                <wp:simplePos x="0" y="0"/>
                <wp:positionH relativeFrom="column">
                  <wp:posOffset>121285</wp:posOffset>
                </wp:positionH>
                <wp:positionV relativeFrom="paragraph">
                  <wp:posOffset>4445</wp:posOffset>
                </wp:positionV>
                <wp:extent cx="297180" cy="137160"/>
                <wp:effectExtent l="0" t="0" r="26670" b="15240"/>
                <wp:wrapNone/>
                <wp:docPr id="1221190828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ABF356" id="Rechthoek 2" o:spid="_x0000_s1026" style="position:absolute;margin-left:9.55pt;margin-top:.35pt;width:23.4pt;height:10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" fillcolor="white [3201]" strokecolor="black [3200]" strokeweight="2pt"/>
            </w:pict>
          </mc:Fallback>
        </mc:AlternateContent>
      </w:r>
      <w:r w:rsidRPr="00347483">
        <w:rPr>
          <w:szCs w:val="24"/>
        </w:rPr>
        <w:t xml:space="preserve">    JA                                NEE</w:t>
      </w:r>
    </w:p>
    <w:p w14:paraId="6B5BC8AE" w14:textId="77777777" w:rsidR="00347483" w:rsidRPr="00737A48" w:rsidRDefault="00347483" w:rsidP="00F63298">
      <w:pPr>
        <w:pStyle w:val="PBTAalinea"/>
        <w:rPr>
          <w:sz w:val="20"/>
        </w:rPr>
      </w:pPr>
    </w:p>
    <w:p w14:paraId="0290A363" w14:textId="77777777" w:rsidR="00347483" w:rsidRDefault="00347483" w:rsidP="007B3D6D">
      <w:pPr>
        <w:tabs>
          <w:tab w:val="left" w:pos="5670"/>
        </w:tabs>
        <w:spacing w:line="300" w:lineRule="auto"/>
      </w:pPr>
    </w:p>
    <w:p w14:paraId="1C66CABD" w14:textId="77777777" w:rsidR="00F63298" w:rsidRDefault="00F63298" w:rsidP="007B3D6D">
      <w:pPr>
        <w:tabs>
          <w:tab w:val="left" w:pos="5670"/>
        </w:tabs>
        <w:spacing w:line="300" w:lineRule="auto"/>
      </w:pPr>
    </w:p>
    <w:p w14:paraId="32BCC2C0" w14:textId="77777777" w:rsidR="007B3D6D" w:rsidRDefault="007B3D6D" w:rsidP="007B3D6D">
      <w:pPr>
        <w:tabs>
          <w:tab w:val="left" w:leader="dot" w:pos="5670"/>
          <w:tab w:val="left" w:pos="7938"/>
        </w:tabs>
        <w:spacing w:line="300" w:lineRule="auto"/>
        <w:rPr>
          <w:sz w:val="18"/>
          <w:szCs w:val="18"/>
        </w:rPr>
      </w:pPr>
    </w:p>
    <w:p w14:paraId="0E880151" w14:textId="0670FE56" w:rsidR="007B3D6D" w:rsidRDefault="007B3D6D" w:rsidP="007B3D6D">
      <w:pPr>
        <w:tabs>
          <w:tab w:val="left" w:pos="5103"/>
          <w:tab w:val="left" w:leader="dot" w:pos="7938"/>
        </w:tabs>
        <w:spacing w:line="300" w:lineRule="auto"/>
        <w:rPr>
          <w:sz w:val="18"/>
          <w:szCs w:val="18"/>
        </w:rPr>
      </w:pPr>
      <w:r>
        <w:rPr>
          <w:sz w:val="18"/>
          <w:szCs w:val="18"/>
        </w:rPr>
        <w:t>Handtekening inschrijver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12A7316F" w14:textId="77777777" w:rsidR="007B3D6D" w:rsidRDefault="007B3D6D" w:rsidP="007B3D6D">
      <w:pPr>
        <w:tabs>
          <w:tab w:val="left" w:leader="dot" w:pos="5670"/>
          <w:tab w:val="left" w:pos="7938"/>
        </w:tabs>
        <w:spacing w:line="300" w:lineRule="auto"/>
        <w:rPr>
          <w:sz w:val="18"/>
          <w:szCs w:val="18"/>
        </w:rPr>
      </w:pPr>
    </w:p>
    <w:p w14:paraId="33201ADC" w14:textId="77777777" w:rsidR="007B3D6D" w:rsidRDefault="007B3D6D" w:rsidP="007B3D6D">
      <w:pPr>
        <w:tabs>
          <w:tab w:val="left" w:pos="5103"/>
          <w:tab w:val="left" w:leader="dot" w:pos="7938"/>
        </w:tabs>
        <w:spacing w:line="300" w:lineRule="auto"/>
        <w:rPr>
          <w:sz w:val="18"/>
          <w:szCs w:val="18"/>
        </w:rPr>
      </w:pPr>
      <w:r>
        <w:rPr>
          <w:sz w:val="18"/>
          <w:szCs w:val="18"/>
        </w:rPr>
        <w:t>Plaats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71B331DA" w14:textId="77777777" w:rsidR="007B3D6D" w:rsidRDefault="007B3D6D" w:rsidP="007B3D6D">
      <w:pPr>
        <w:tabs>
          <w:tab w:val="left" w:leader="dot" w:pos="5670"/>
          <w:tab w:val="left" w:pos="7938"/>
        </w:tabs>
        <w:spacing w:line="300" w:lineRule="auto"/>
        <w:rPr>
          <w:sz w:val="18"/>
          <w:szCs w:val="18"/>
        </w:rPr>
      </w:pPr>
    </w:p>
    <w:p w14:paraId="028C606D" w14:textId="77777777" w:rsidR="007B3D6D" w:rsidRDefault="007B3D6D" w:rsidP="007B3D6D">
      <w:pPr>
        <w:tabs>
          <w:tab w:val="left" w:pos="5103"/>
          <w:tab w:val="left" w:leader="dot" w:pos="7938"/>
        </w:tabs>
        <w:spacing w:line="300" w:lineRule="auto"/>
        <w:rPr>
          <w:sz w:val="18"/>
          <w:szCs w:val="18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5E5BDC2F" w14:textId="77777777" w:rsidR="007B3D6D" w:rsidRDefault="007B3D6D" w:rsidP="007B3D6D">
      <w:pPr>
        <w:tabs>
          <w:tab w:val="left" w:pos="5103"/>
          <w:tab w:val="left" w:leader="dot" w:pos="7938"/>
        </w:tabs>
        <w:spacing w:line="300" w:lineRule="auto"/>
        <w:rPr>
          <w:sz w:val="18"/>
          <w:szCs w:val="18"/>
        </w:rPr>
      </w:pPr>
    </w:p>
    <w:sectPr w:rsidR="007B3D6D" w:rsidSect="008544E8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11116" w14:textId="77777777" w:rsidR="00FB4DC4" w:rsidRDefault="00FB4DC4">
      <w:r>
        <w:separator/>
      </w:r>
    </w:p>
  </w:endnote>
  <w:endnote w:type="continuationSeparator" w:id="0">
    <w:p w14:paraId="36B8D8D8" w14:textId="77777777" w:rsidR="00FB4DC4" w:rsidRDefault="00FB4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0E96A" w14:textId="7BF9933C" w:rsidR="00A72D10" w:rsidRDefault="00184BA5">
    <w:pPr>
      <w:pStyle w:val="Voettekst"/>
      <w:tabs>
        <w:tab w:val="clear" w:pos="9072"/>
        <w:tab w:val="right" w:pos="9360"/>
      </w:tabs>
      <w:rPr>
        <w:sz w:val="16"/>
        <w:szCs w:val="16"/>
      </w:rPr>
    </w:pPr>
    <w:r>
      <w:rPr>
        <w:snapToGrid w:val="0"/>
        <w:sz w:val="16"/>
        <w:szCs w:val="16"/>
      </w:rPr>
      <w:fldChar w:fldCharType="begin"/>
    </w:r>
    <w:r w:rsidR="00A72D10">
      <w:rPr>
        <w:snapToGrid w:val="0"/>
        <w:sz w:val="16"/>
        <w:szCs w:val="16"/>
      </w:rPr>
      <w:instrText xml:space="preserve"> FILENAME </w:instrText>
    </w:r>
    <w:r>
      <w:rPr>
        <w:snapToGrid w:val="0"/>
        <w:sz w:val="16"/>
        <w:szCs w:val="16"/>
      </w:rPr>
      <w:fldChar w:fldCharType="separate"/>
    </w:r>
    <w:r w:rsidR="001821EC">
      <w:rPr>
        <w:noProof/>
        <w:snapToGrid w:val="0"/>
        <w:sz w:val="16"/>
        <w:szCs w:val="16"/>
      </w:rPr>
      <w:t>Bijlage 9 Verklaring Meerwaarden V.3.docx</w:t>
    </w:r>
    <w:r>
      <w:rPr>
        <w:snapToGrid w:val="0"/>
        <w:sz w:val="16"/>
        <w:szCs w:val="16"/>
      </w:rPr>
      <w:fldChar w:fldCharType="end"/>
    </w:r>
    <w:r w:rsidR="00A72D10">
      <w:tab/>
    </w:r>
    <w:r w:rsidR="00A72D10">
      <w:tab/>
    </w:r>
    <w:r>
      <w:rPr>
        <w:sz w:val="16"/>
        <w:szCs w:val="16"/>
      </w:rPr>
      <w:fldChar w:fldCharType="begin"/>
    </w:r>
    <w:r w:rsidR="00A72D10"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E34738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 w:rsidR="00A72D10">
      <w:rPr>
        <w:sz w:val="16"/>
        <w:szCs w:val="16"/>
      </w:rPr>
      <w:t>/</w:t>
    </w:r>
    <w:r>
      <w:rPr>
        <w:sz w:val="16"/>
        <w:szCs w:val="16"/>
      </w:rPr>
      <w:fldChar w:fldCharType="begin"/>
    </w:r>
    <w:r w:rsidR="00A72D10"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E34738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63C3C" w14:textId="77777777" w:rsidR="00FB4DC4" w:rsidRDefault="00FB4DC4">
      <w:r>
        <w:separator/>
      </w:r>
    </w:p>
  </w:footnote>
  <w:footnote w:type="continuationSeparator" w:id="0">
    <w:p w14:paraId="49172D4B" w14:textId="77777777" w:rsidR="00FB4DC4" w:rsidRDefault="00FB4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4B0B" w14:textId="2BCFD955" w:rsidR="00A72D10" w:rsidRDefault="00347483">
    <w:pPr>
      <w:pStyle w:val="Koptekst"/>
      <w:pBdr>
        <w:bottom w:val="single" w:sz="4" w:space="1" w:color="auto"/>
      </w:pBdr>
      <w:rPr>
        <w:i/>
      </w:rPr>
    </w:pPr>
    <w:r>
      <w:rPr>
        <w:sz w:val="28"/>
        <w:szCs w:val="28"/>
      </w:rPr>
      <w:t>Theater Rotterdam</w:t>
    </w:r>
    <w:r w:rsidR="00B36B6F">
      <w:rPr>
        <w:sz w:val="28"/>
        <w:szCs w:val="28"/>
      </w:rPr>
      <w:t>,</w:t>
    </w:r>
    <w:r w:rsidR="00A72D10">
      <w:rPr>
        <w:sz w:val="28"/>
        <w:szCs w:val="28"/>
      </w:rPr>
      <w:t xml:space="preserve"> </w:t>
    </w:r>
    <w:fldSimple w:instr=" DOCPROPERTY  Plaats  \* MERGEFORMAT ">
      <w:r w:rsidR="001821EC" w:rsidRPr="001821EC">
        <w:rPr>
          <w:sz w:val="28"/>
          <w:szCs w:val="28"/>
        </w:rPr>
        <w:t>Rotterdam</w:t>
      </w:r>
    </w:fldSimple>
    <w:r w:rsidR="00566241">
      <w:rPr>
        <w:sz w:val="28"/>
        <w:szCs w:val="28"/>
      </w:rPr>
      <w:tab/>
    </w:r>
    <w:r w:rsidR="00C35607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271D9"/>
    <w:multiLevelType w:val="hybridMultilevel"/>
    <w:tmpl w:val="E19E292E"/>
    <w:lvl w:ilvl="0" w:tplc="814EF86C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072E7E"/>
    <w:multiLevelType w:val="hybridMultilevel"/>
    <w:tmpl w:val="52B201CA"/>
    <w:lvl w:ilvl="0" w:tplc="3E300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1A7BD3"/>
    <w:multiLevelType w:val="hybridMultilevel"/>
    <w:tmpl w:val="9198D9A6"/>
    <w:lvl w:ilvl="0" w:tplc="2D986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EC03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2D9865F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C20B10"/>
    <w:multiLevelType w:val="multilevel"/>
    <w:tmpl w:val="2FFADB40"/>
    <w:lvl w:ilvl="0">
      <w:start w:val="1"/>
      <w:numFmt w:val="decimal"/>
      <w:pStyle w:val="PBTAhoofdstuk"/>
      <w:lvlText w:val="%1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439E3F8E"/>
    <w:multiLevelType w:val="hybridMultilevel"/>
    <w:tmpl w:val="843EB9D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13646"/>
    <w:multiLevelType w:val="hybridMultilevel"/>
    <w:tmpl w:val="A628D502"/>
    <w:lvl w:ilvl="0" w:tplc="0413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101806"/>
    <w:multiLevelType w:val="multilevel"/>
    <w:tmpl w:val="52B20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056DD0"/>
    <w:multiLevelType w:val="multilevel"/>
    <w:tmpl w:val="1136A7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81A768F"/>
    <w:multiLevelType w:val="multilevel"/>
    <w:tmpl w:val="8F4C014A"/>
    <w:lvl w:ilvl="0">
      <w:start w:val="1"/>
      <w:numFmt w:val="decimal"/>
      <w:pStyle w:val="Hoofdstuk"/>
      <w:lvlText w:val="%1"/>
      <w:lvlJc w:val="left"/>
      <w:pPr>
        <w:tabs>
          <w:tab w:val="num" w:pos="1080"/>
        </w:tabs>
        <w:ind w:left="792" w:hanging="432"/>
      </w:pPr>
      <w:rPr>
        <w:rFonts w:ascii="Verdana" w:hAnsi="Verdana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Verdana" w:hAnsi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  <w:u w:val="none"/>
      </w:rPr>
    </w:lvl>
    <w:lvl w:ilvl="3">
      <w:start w:val="1"/>
      <w:numFmt w:val="upperLetter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num w:numId="1" w16cid:durableId="1904828967">
    <w:abstractNumId w:val="8"/>
  </w:num>
  <w:num w:numId="2" w16cid:durableId="77101687">
    <w:abstractNumId w:val="4"/>
  </w:num>
  <w:num w:numId="3" w16cid:durableId="1850636967">
    <w:abstractNumId w:val="0"/>
  </w:num>
  <w:num w:numId="4" w16cid:durableId="1118374811">
    <w:abstractNumId w:val="5"/>
  </w:num>
  <w:num w:numId="5" w16cid:durableId="1023020802">
    <w:abstractNumId w:val="1"/>
  </w:num>
  <w:num w:numId="6" w16cid:durableId="74280039">
    <w:abstractNumId w:val="6"/>
  </w:num>
  <w:num w:numId="7" w16cid:durableId="233979061">
    <w:abstractNumId w:val="3"/>
  </w:num>
  <w:num w:numId="8" w16cid:durableId="1532065738">
    <w:abstractNumId w:val="7"/>
  </w:num>
  <w:num w:numId="9" w16cid:durableId="1850562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E2"/>
    <w:rsid w:val="00022B39"/>
    <w:rsid w:val="00041FDE"/>
    <w:rsid w:val="00065331"/>
    <w:rsid w:val="000848E9"/>
    <w:rsid w:val="0008647E"/>
    <w:rsid w:val="000F2DCB"/>
    <w:rsid w:val="000F533D"/>
    <w:rsid w:val="001216BF"/>
    <w:rsid w:val="001216F9"/>
    <w:rsid w:val="0018021E"/>
    <w:rsid w:val="001821EC"/>
    <w:rsid w:val="00184BA5"/>
    <w:rsid w:val="00186901"/>
    <w:rsid w:val="001F6E4D"/>
    <w:rsid w:val="002114CD"/>
    <w:rsid w:val="00220D44"/>
    <w:rsid w:val="00234DB3"/>
    <w:rsid w:val="002448DE"/>
    <w:rsid w:val="00285308"/>
    <w:rsid w:val="00294C74"/>
    <w:rsid w:val="00347483"/>
    <w:rsid w:val="00386246"/>
    <w:rsid w:val="003B0EBC"/>
    <w:rsid w:val="003B1CE5"/>
    <w:rsid w:val="003B3DF4"/>
    <w:rsid w:val="003B4B68"/>
    <w:rsid w:val="003D42E8"/>
    <w:rsid w:val="003D6315"/>
    <w:rsid w:val="003F6324"/>
    <w:rsid w:val="004013D1"/>
    <w:rsid w:val="0044175B"/>
    <w:rsid w:val="00480922"/>
    <w:rsid w:val="00515C9F"/>
    <w:rsid w:val="00530071"/>
    <w:rsid w:val="00533D9B"/>
    <w:rsid w:val="00566241"/>
    <w:rsid w:val="005D37EC"/>
    <w:rsid w:val="005F3A77"/>
    <w:rsid w:val="005F597D"/>
    <w:rsid w:val="00650773"/>
    <w:rsid w:val="00675AFA"/>
    <w:rsid w:val="00692D5F"/>
    <w:rsid w:val="006E7EBB"/>
    <w:rsid w:val="007113DD"/>
    <w:rsid w:val="00737A48"/>
    <w:rsid w:val="00760263"/>
    <w:rsid w:val="00783223"/>
    <w:rsid w:val="007B3D6D"/>
    <w:rsid w:val="00804135"/>
    <w:rsid w:val="00813BB3"/>
    <w:rsid w:val="008216E2"/>
    <w:rsid w:val="008544E8"/>
    <w:rsid w:val="009014CB"/>
    <w:rsid w:val="00953D77"/>
    <w:rsid w:val="00955823"/>
    <w:rsid w:val="009558D4"/>
    <w:rsid w:val="009A3BF8"/>
    <w:rsid w:val="009A4D1B"/>
    <w:rsid w:val="009B42E5"/>
    <w:rsid w:val="00A266B1"/>
    <w:rsid w:val="00A72D10"/>
    <w:rsid w:val="00A96C39"/>
    <w:rsid w:val="00B27CA0"/>
    <w:rsid w:val="00B36B6F"/>
    <w:rsid w:val="00BF7761"/>
    <w:rsid w:val="00C10991"/>
    <w:rsid w:val="00C35607"/>
    <w:rsid w:val="00C62751"/>
    <w:rsid w:val="00C6602F"/>
    <w:rsid w:val="00CC297F"/>
    <w:rsid w:val="00CF114D"/>
    <w:rsid w:val="00CF6336"/>
    <w:rsid w:val="00D63553"/>
    <w:rsid w:val="00DA3CE5"/>
    <w:rsid w:val="00DB6795"/>
    <w:rsid w:val="00DC172C"/>
    <w:rsid w:val="00DC6446"/>
    <w:rsid w:val="00E04DDA"/>
    <w:rsid w:val="00E07180"/>
    <w:rsid w:val="00E2392B"/>
    <w:rsid w:val="00E34738"/>
    <w:rsid w:val="00E43249"/>
    <w:rsid w:val="00E533AA"/>
    <w:rsid w:val="00E6739C"/>
    <w:rsid w:val="00E870EB"/>
    <w:rsid w:val="00EB43D2"/>
    <w:rsid w:val="00ED6D2A"/>
    <w:rsid w:val="00F1711E"/>
    <w:rsid w:val="00F431F0"/>
    <w:rsid w:val="00F63298"/>
    <w:rsid w:val="00FB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9D48DA"/>
  <w15:docId w15:val="{32C42E2D-D434-4D54-8F57-25E61252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544E8"/>
    <w:pPr>
      <w:spacing w:line="360" w:lineRule="auto"/>
    </w:pPr>
    <w:rPr>
      <w:rFonts w:ascii="Verdana" w:hAnsi="Verdana"/>
    </w:rPr>
  </w:style>
  <w:style w:type="paragraph" w:styleId="Kop1">
    <w:name w:val="heading 1"/>
    <w:basedOn w:val="Standaard"/>
    <w:next w:val="Standaard"/>
    <w:qFormat/>
    <w:rsid w:val="008544E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544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8544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oofdstuk">
    <w:name w:val="Hoofdstuk"/>
    <w:basedOn w:val="Standaard"/>
    <w:next w:val="Standaard"/>
    <w:rsid w:val="008544E8"/>
    <w:pPr>
      <w:keepLines/>
      <w:numPr>
        <w:numId w:val="1"/>
      </w:numPr>
      <w:tabs>
        <w:tab w:val="left" w:pos="454"/>
      </w:tabs>
      <w:spacing w:after="240" w:line="240" w:lineRule="exact"/>
    </w:pPr>
    <w:rPr>
      <w:i/>
    </w:rPr>
  </w:style>
  <w:style w:type="paragraph" w:customStyle="1" w:styleId="Opmaakprofiel1">
    <w:name w:val="Opmaakprofiel1"/>
    <w:basedOn w:val="Standaard"/>
    <w:rsid w:val="008544E8"/>
  </w:style>
  <w:style w:type="paragraph" w:styleId="Koptekst">
    <w:name w:val="header"/>
    <w:aliases w:val="standaard onderlijnd"/>
    <w:basedOn w:val="Standaard"/>
    <w:rsid w:val="008544E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544E8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link w:val="DocumentstructuurChar"/>
    <w:rsid w:val="009B42E5"/>
    <w:rPr>
      <w:rFonts w:ascii="Tahoma" w:hAnsi="Tahoma" w:cs="Tahoma"/>
      <w:sz w:val="16"/>
      <w:szCs w:val="16"/>
    </w:rPr>
  </w:style>
  <w:style w:type="paragraph" w:customStyle="1" w:styleId="PBTAhoofdstuk">
    <w:name w:val="PBTA hoofdstuk"/>
    <w:basedOn w:val="Standaard"/>
    <w:next w:val="Standaard"/>
    <w:rsid w:val="008544E8"/>
    <w:pPr>
      <w:pageBreakBefore/>
      <w:widowControl w:val="0"/>
      <w:numPr>
        <w:numId w:val="7"/>
      </w:numPr>
      <w:spacing w:before="120" w:line="240" w:lineRule="auto"/>
      <w:outlineLvl w:val="0"/>
    </w:pPr>
    <w:rPr>
      <w:b/>
      <w:caps/>
      <w:snapToGrid w:val="0"/>
      <w:sz w:val="18"/>
      <w:szCs w:val="18"/>
    </w:rPr>
  </w:style>
  <w:style w:type="character" w:customStyle="1" w:styleId="DocumentstructuurChar">
    <w:name w:val="Documentstructuur Char"/>
    <w:link w:val="Documentstructuur"/>
    <w:rsid w:val="009B42E5"/>
    <w:rPr>
      <w:rFonts w:ascii="Tahoma" w:hAnsi="Tahoma" w:cs="Tahoma"/>
      <w:sz w:val="16"/>
      <w:szCs w:val="16"/>
    </w:rPr>
  </w:style>
  <w:style w:type="paragraph" w:styleId="Ballontekst">
    <w:name w:val="Balloon Text"/>
    <w:basedOn w:val="Standaard"/>
    <w:link w:val="BallontekstChar"/>
    <w:rsid w:val="003B4B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B4B68"/>
    <w:rPr>
      <w:rFonts w:ascii="Tahoma" w:hAnsi="Tahoma" w:cs="Tahoma"/>
      <w:sz w:val="16"/>
      <w:szCs w:val="16"/>
    </w:rPr>
  </w:style>
  <w:style w:type="paragraph" w:customStyle="1" w:styleId="PBTAParaSubSub">
    <w:name w:val="PBTA Para Sub Sub"/>
    <w:basedOn w:val="Standaard"/>
    <w:next w:val="Standaard"/>
    <w:rsid w:val="007B3D6D"/>
    <w:pPr>
      <w:widowControl w:val="0"/>
      <w:tabs>
        <w:tab w:val="num" w:pos="864"/>
        <w:tab w:val="left" w:pos="1134"/>
      </w:tabs>
      <w:spacing w:before="240" w:line="240" w:lineRule="auto"/>
      <w:ind w:left="864" w:hanging="864"/>
      <w:outlineLvl w:val="3"/>
    </w:pPr>
    <w:rPr>
      <w:i/>
      <w:snapToGrid w:val="0"/>
      <w:sz w:val="18"/>
      <w:szCs w:val="18"/>
    </w:rPr>
  </w:style>
  <w:style w:type="paragraph" w:customStyle="1" w:styleId="PBTAParaSub">
    <w:name w:val="PBTA Para Sub"/>
    <w:basedOn w:val="Standaard"/>
    <w:next w:val="Standaard"/>
    <w:rsid w:val="007B3D6D"/>
    <w:pPr>
      <w:widowControl w:val="0"/>
      <w:tabs>
        <w:tab w:val="num" w:pos="851"/>
      </w:tabs>
      <w:spacing w:before="240" w:line="240" w:lineRule="auto"/>
      <w:ind w:left="851" w:hanging="851"/>
      <w:outlineLvl w:val="2"/>
    </w:pPr>
    <w:rPr>
      <w:snapToGrid w:val="0"/>
      <w:sz w:val="18"/>
      <w:szCs w:val="18"/>
      <w:u w:val="single"/>
    </w:rPr>
  </w:style>
  <w:style w:type="paragraph" w:customStyle="1" w:styleId="PBTAparagraaf">
    <w:name w:val="PBTA paragraaf"/>
    <w:basedOn w:val="Standaard"/>
    <w:next w:val="Standaard"/>
    <w:link w:val="PBTAparagraafChar"/>
    <w:rsid w:val="007B3D6D"/>
    <w:pPr>
      <w:widowControl w:val="0"/>
      <w:tabs>
        <w:tab w:val="num" w:pos="851"/>
      </w:tabs>
      <w:spacing w:before="240" w:line="240" w:lineRule="auto"/>
      <w:ind w:left="851" w:hanging="851"/>
      <w:outlineLvl w:val="1"/>
    </w:pPr>
    <w:rPr>
      <w:b/>
      <w:snapToGrid w:val="0"/>
      <w:sz w:val="18"/>
      <w:szCs w:val="18"/>
    </w:rPr>
  </w:style>
  <w:style w:type="character" w:customStyle="1" w:styleId="PBTAparagraafChar">
    <w:name w:val="PBTA paragraaf Char"/>
    <w:link w:val="PBTAparagraaf"/>
    <w:rsid w:val="007B3D6D"/>
    <w:rPr>
      <w:rFonts w:ascii="Verdana" w:hAnsi="Verdana"/>
      <w:b/>
      <w:snapToGrid w:val="0"/>
      <w:sz w:val="18"/>
      <w:szCs w:val="18"/>
    </w:rPr>
  </w:style>
  <w:style w:type="paragraph" w:styleId="Lijstalinea">
    <w:name w:val="List Paragraph"/>
    <w:basedOn w:val="Standaard"/>
    <w:uiPriority w:val="34"/>
    <w:qFormat/>
    <w:rsid w:val="007B3D6D"/>
    <w:pPr>
      <w:ind w:left="720"/>
      <w:contextualSpacing/>
    </w:pPr>
  </w:style>
  <w:style w:type="paragraph" w:customStyle="1" w:styleId="PBTAalinea">
    <w:name w:val="PBTA alinea"/>
    <w:basedOn w:val="Standaard"/>
    <w:link w:val="PBTAalineaChar"/>
    <w:rsid w:val="00737A48"/>
    <w:pPr>
      <w:spacing w:before="120" w:line="288" w:lineRule="auto"/>
    </w:pPr>
    <w:rPr>
      <w:snapToGrid w:val="0"/>
      <w:sz w:val="18"/>
    </w:rPr>
  </w:style>
  <w:style w:type="character" w:customStyle="1" w:styleId="PBTAalineaChar">
    <w:name w:val="PBTA alinea Char"/>
    <w:link w:val="PBTAalinea"/>
    <w:rsid w:val="00737A48"/>
    <w:rPr>
      <w:rFonts w:ascii="Verdana" w:hAnsi="Verdana"/>
      <w:snapToGrid w:val="0"/>
      <w:sz w:val="18"/>
    </w:rPr>
  </w:style>
  <w:style w:type="character" w:styleId="Verwijzingopmerking">
    <w:name w:val="annotation reference"/>
    <w:basedOn w:val="Standaardalinea-lettertype"/>
    <w:semiHidden/>
    <w:unhideWhenUsed/>
    <w:rsid w:val="00C10991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C10991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C1099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1099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10991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515C9F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Sjablonen\pb%20theateradviseurs\overige%20pb\Model%20verklaring%20Nederlandse%20taal%20171205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 verklaring Nederlandse taal 171205.dotx</Template>
  <TotalTime>1</TotalTime>
  <Pages>1</Pages>
  <Words>221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verklaring Nederlandse Taal</vt:lpstr>
    </vt:vector>
  </TitlesOfParts>
  <Company>PBTA B.V.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verklaring Nederlandse Taal</dc:title>
  <dc:subject/>
  <dc:creator>Hanneke Heijstek</dc:creator>
  <cp:keywords/>
  <cp:lastModifiedBy>Arnoud van Dijk</cp:lastModifiedBy>
  <cp:revision>3</cp:revision>
  <cp:lastPrinted>2025-04-07T12:02:00Z</cp:lastPrinted>
  <dcterms:created xsi:type="dcterms:W3CDTF">2025-04-07T12:02:00Z</dcterms:created>
  <dcterms:modified xsi:type="dcterms:W3CDTF">2025-04-07T12:03:00Z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Theater Rotterdam</vt:lpwstr>
  </property>
  <property fmtid="{D5CDD505-2E9C-101B-9397-08002B2CF9AE}" pid="3" name="Plaats">
    <vt:lpwstr>Rotterdam</vt:lpwstr>
  </property>
</Properties>
</file>