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C845" w14:textId="77777777" w:rsidR="00516C1B" w:rsidRDefault="00516C1B" w:rsidP="00516C1B">
      <w:pPr>
        <w:keepNext/>
        <w:numPr>
          <w:ilvl w:val="1"/>
          <w:numId w:val="0"/>
        </w:numPr>
        <w:spacing w:before="120" w:line="280" w:lineRule="exact"/>
        <w:outlineLvl w:val="1"/>
        <w:rPr>
          <w:b/>
          <w:color w:val="548DD4" w:themeColor="text2" w:themeTint="99"/>
        </w:rPr>
      </w:pPr>
      <w:bookmarkStart w:id="0" w:name="_Toc72147467"/>
      <w:bookmarkStart w:id="1" w:name="_Hlk72145387"/>
    </w:p>
    <w:p w14:paraId="267CE5DE" w14:textId="4A918120" w:rsidR="00516C1B" w:rsidRPr="001C2F7D" w:rsidRDefault="00516C1B" w:rsidP="11D665F3">
      <w:pPr>
        <w:keepNext/>
        <w:spacing w:before="120" w:line="280" w:lineRule="exact"/>
        <w:ind w:left="576" w:hanging="576"/>
        <w:outlineLvl w:val="1"/>
        <w:rPr>
          <w:rFonts w:eastAsia="Arial" w:cs="Arial"/>
          <w:b/>
          <w:color w:val="548DD4" w:themeColor="text2" w:themeTint="99"/>
          <w:sz w:val="21"/>
          <w:szCs w:val="21"/>
        </w:rPr>
      </w:pPr>
      <w:r w:rsidRPr="001C2F7D">
        <w:rPr>
          <w:rFonts w:eastAsia="Arial" w:cs="Arial"/>
          <w:b/>
          <w:color w:val="548DD4" w:themeColor="text2" w:themeTint="99"/>
          <w:sz w:val="21"/>
          <w:szCs w:val="21"/>
        </w:rPr>
        <w:t>Bijlage A</w:t>
      </w:r>
      <w:r w:rsidR="00240682">
        <w:rPr>
          <w:rFonts w:eastAsia="Arial" w:cs="Arial"/>
          <w:b/>
          <w:color w:val="548DD4" w:themeColor="text2" w:themeTint="99"/>
          <w:sz w:val="21"/>
          <w:szCs w:val="21"/>
        </w:rPr>
        <w:t>1</w:t>
      </w:r>
      <w:r w:rsidRPr="001C2F7D">
        <w:rPr>
          <w:rFonts w:eastAsia="Arial" w:cs="Arial"/>
          <w:b/>
          <w:color w:val="548DD4" w:themeColor="text2" w:themeTint="99"/>
          <w:sz w:val="21"/>
          <w:szCs w:val="21"/>
        </w:rPr>
        <w:t>. Eisen aan leveren/vullen opslagtanks</w:t>
      </w:r>
      <w:bookmarkEnd w:id="0"/>
      <w:r w:rsidR="006F17C0" w:rsidRPr="001C2F7D">
        <w:rPr>
          <w:rFonts w:eastAsia="Arial" w:cs="Arial"/>
          <w:b/>
          <w:color w:val="548DD4" w:themeColor="text2" w:themeTint="99"/>
          <w:sz w:val="21"/>
          <w:szCs w:val="21"/>
        </w:rPr>
        <w:t>:</w:t>
      </w:r>
    </w:p>
    <w:p w14:paraId="208B3B56" w14:textId="77777777" w:rsidR="00516C1B" w:rsidRPr="001C2F7D" w:rsidRDefault="00516C1B" w:rsidP="00516C1B">
      <w:pPr>
        <w:spacing w:line="280" w:lineRule="exact"/>
        <w:rPr>
          <w:rFonts w:cs="Arial"/>
          <w:sz w:val="21"/>
          <w:szCs w:val="21"/>
        </w:rPr>
      </w:pPr>
    </w:p>
    <w:tbl>
      <w:tblPr>
        <w:tblW w:w="17066" w:type="dxa"/>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40"/>
        <w:gridCol w:w="8113"/>
        <w:gridCol w:w="8113"/>
      </w:tblGrid>
      <w:tr w:rsidR="00516C1B" w:rsidRPr="001C2F7D" w14:paraId="37D62A80" w14:textId="75494398" w:rsidTr="00516C1B">
        <w:tc>
          <w:tcPr>
            <w:tcW w:w="840" w:type="dxa"/>
          </w:tcPr>
          <w:bookmarkEnd w:id="1"/>
          <w:p w14:paraId="187002E0" w14:textId="77777777" w:rsidR="00516C1B" w:rsidRPr="001C2F7D" w:rsidRDefault="00516C1B" w:rsidP="00516C1B">
            <w:pPr>
              <w:rPr>
                <w:rFonts w:eastAsiaTheme="minorHAnsi" w:cs="Arial"/>
                <w:caps/>
                <w:sz w:val="21"/>
                <w:szCs w:val="21"/>
                <w:lang w:eastAsia="en-US"/>
              </w:rPr>
            </w:pPr>
            <w:r w:rsidRPr="001C2F7D">
              <w:rPr>
                <w:rFonts w:eastAsiaTheme="minorHAnsi" w:cs="Arial"/>
                <w:caps/>
                <w:sz w:val="21"/>
                <w:szCs w:val="21"/>
                <w:lang w:eastAsia="en-US"/>
              </w:rPr>
              <w:t>nr</w:t>
            </w:r>
          </w:p>
        </w:tc>
        <w:tc>
          <w:tcPr>
            <w:tcW w:w="8113" w:type="dxa"/>
          </w:tcPr>
          <w:p w14:paraId="1C2AFA6F" w14:textId="77777777" w:rsidR="00516C1B" w:rsidRPr="001C2F7D" w:rsidRDefault="00516C1B" w:rsidP="00516C1B">
            <w:pPr>
              <w:rPr>
                <w:rFonts w:eastAsiaTheme="minorHAnsi" w:cs="Arial"/>
                <w:caps/>
                <w:sz w:val="21"/>
                <w:szCs w:val="21"/>
                <w:lang w:eastAsia="en-US"/>
              </w:rPr>
            </w:pPr>
            <w:r w:rsidRPr="001C2F7D">
              <w:rPr>
                <w:rFonts w:eastAsiaTheme="minorHAnsi" w:cs="Arial"/>
                <w:caps/>
                <w:sz w:val="21"/>
                <w:szCs w:val="21"/>
                <w:lang w:eastAsia="en-US"/>
              </w:rPr>
              <w:t>Omschrijving</w:t>
            </w:r>
          </w:p>
        </w:tc>
        <w:tc>
          <w:tcPr>
            <w:tcW w:w="8113" w:type="dxa"/>
          </w:tcPr>
          <w:p w14:paraId="16B30C11" w14:textId="4AEC74B5" w:rsidR="00516C1B" w:rsidRPr="001C2F7D" w:rsidRDefault="00516C1B" w:rsidP="00516C1B">
            <w:pPr>
              <w:rPr>
                <w:rFonts w:eastAsiaTheme="minorHAnsi" w:cs="Arial"/>
                <w:caps/>
                <w:sz w:val="21"/>
                <w:szCs w:val="21"/>
                <w:lang w:eastAsia="en-US"/>
              </w:rPr>
            </w:pPr>
            <w:r w:rsidRPr="001C2F7D">
              <w:rPr>
                <w:rFonts w:eastAsiaTheme="minorHAnsi" w:cs="Arial"/>
                <w:caps/>
                <w:sz w:val="21"/>
                <w:szCs w:val="21"/>
                <w:lang w:eastAsia="en-US"/>
              </w:rPr>
              <w:t>Ja/Nee</w:t>
            </w:r>
          </w:p>
        </w:tc>
      </w:tr>
      <w:tr w:rsidR="00516C1B" w:rsidRPr="001C2F7D" w14:paraId="66EC9158" w14:textId="6DE2A6BD" w:rsidTr="00516C1B">
        <w:tc>
          <w:tcPr>
            <w:tcW w:w="840" w:type="dxa"/>
          </w:tcPr>
          <w:p w14:paraId="2E29307D" w14:textId="079A938B" w:rsidR="00516C1B" w:rsidRPr="001C2F7D" w:rsidRDefault="00F96B0D" w:rsidP="00516C1B">
            <w:pPr>
              <w:rPr>
                <w:rFonts w:eastAsiaTheme="minorHAnsi" w:cs="Arial"/>
                <w:sz w:val="21"/>
                <w:szCs w:val="21"/>
                <w:lang w:eastAsia="en-US"/>
              </w:rPr>
            </w:pPr>
            <w:r w:rsidRPr="001C2F7D">
              <w:rPr>
                <w:rFonts w:eastAsiaTheme="minorHAnsi" w:cs="Arial"/>
                <w:sz w:val="21"/>
                <w:szCs w:val="21"/>
                <w:lang w:eastAsia="en-US"/>
              </w:rPr>
              <w:t xml:space="preserve"> </w:t>
            </w:r>
            <w:r w:rsidR="00516C1B" w:rsidRPr="001C2F7D">
              <w:rPr>
                <w:rFonts w:eastAsiaTheme="minorHAnsi" w:cs="Arial"/>
                <w:sz w:val="21"/>
                <w:szCs w:val="21"/>
                <w:lang w:eastAsia="en-US"/>
              </w:rPr>
              <w:t>1</w:t>
            </w:r>
          </w:p>
        </w:tc>
        <w:tc>
          <w:tcPr>
            <w:tcW w:w="8113" w:type="dxa"/>
          </w:tcPr>
          <w:p w14:paraId="7D3609E4" w14:textId="376576F6"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 xml:space="preserve">De opdrachtnemer draagt er zorg voor dat alle opslagtanks altijd voldoende zijn gevuld zodat er geen belemmeringen optreden bij het uitvoeren van taken waarbij voertuigen en wagens nodig zijn. Minimum houdbaarheid diesel is minimaal 12 maanden. </w:t>
            </w:r>
          </w:p>
          <w:p w14:paraId="1D2671E8" w14:textId="77777777"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De inhoudsmeter is eigendom van de huidige leverancier. Het is toegestaan een inhoudsmeter door opdrachtnemer te plaatsen</w:t>
            </w:r>
          </w:p>
        </w:tc>
        <w:tc>
          <w:tcPr>
            <w:tcW w:w="8113" w:type="dxa"/>
          </w:tcPr>
          <w:p w14:paraId="2B239434" w14:textId="77777777" w:rsidR="00516C1B" w:rsidRPr="001C2F7D" w:rsidRDefault="00516C1B" w:rsidP="00516C1B">
            <w:pPr>
              <w:rPr>
                <w:rFonts w:eastAsiaTheme="minorHAnsi" w:cs="Arial"/>
                <w:sz w:val="21"/>
                <w:szCs w:val="21"/>
                <w:lang w:eastAsia="en-US"/>
              </w:rPr>
            </w:pPr>
          </w:p>
        </w:tc>
      </w:tr>
      <w:tr w:rsidR="00516C1B" w:rsidRPr="001C2F7D" w14:paraId="3B31B924" w14:textId="24DEE96F" w:rsidTr="00516C1B">
        <w:tc>
          <w:tcPr>
            <w:tcW w:w="840" w:type="dxa"/>
          </w:tcPr>
          <w:p w14:paraId="53A41512" w14:textId="703263E2" w:rsidR="00516C1B" w:rsidRPr="001C2F7D" w:rsidRDefault="00F96B0D" w:rsidP="00516C1B">
            <w:pPr>
              <w:rPr>
                <w:rFonts w:eastAsiaTheme="minorHAnsi" w:cs="Arial"/>
                <w:sz w:val="21"/>
                <w:szCs w:val="21"/>
                <w:lang w:eastAsia="en-US"/>
              </w:rPr>
            </w:pPr>
            <w:r w:rsidRPr="001C2F7D">
              <w:rPr>
                <w:rFonts w:eastAsiaTheme="minorHAnsi" w:cs="Arial"/>
                <w:sz w:val="21"/>
                <w:szCs w:val="21"/>
                <w:lang w:eastAsia="en-US"/>
              </w:rPr>
              <w:t xml:space="preserve"> </w:t>
            </w:r>
            <w:r w:rsidR="00A70477" w:rsidRPr="001C2F7D">
              <w:rPr>
                <w:rFonts w:eastAsiaTheme="minorHAnsi" w:cs="Arial"/>
                <w:sz w:val="21"/>
                <w:szCs w:val="21"/>
                <w:lang w:eastAsia="en-US"/>
              </w:rPr>
              <w:t>2</w:t>
            </w:r>
          </w:p>
        </w:tc>
        <w:tc>
          <w:tcPr>
            <w:tcW w:w="8113" w:type="dxa"/>
          </w:tcPr>
          <w:p w14:paraId="58C93CE3" w14:textId="77777777"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 xml:space="preserve">De kwaliteit van de geleverde Diesel voldoet minimaal aan de eis NEN-EN 590. </w:t>
            </w:r>
          </w:p>
        </w:tc>
        <w:tc>
          <w:tcPr>
            <w:tcW w:w="8113" w:type="dxa"/>
          </w:tcPr>
          <w:p w14:paraId="16AE012C" w14:textId="77777777" w:rsidR="00516C1B" w:rsidRPr="001C2F7D" w:rsidRDefault="00516C1B" w:rsidP="00516C1B">
            <w:pPr>
              <w:rPr>
                <w:rFonts w:eastAsiaTheme="minorHAnsi" w:cs="Arial"/>
                <w:sz w:val="21"/>
                <w:szCs w:val="21"/>
                <w:lang w:eastAsia="en-US"/>
              </w:rPr>
            </w:pPr>
          </w:p>
        </w:tc>
      </w:tr>
      <w:tr w:rsidR="00516C1B" w:rsidRPr="001C2F7D" w14:paraId="5E828758" w14:textId="2C6FB127" w:rsidTr="00516C1B">
        <w:tc>
          <w:tcPr>
            <w:tcW w:w="840" w:type="dxa"/>
          </w:tcPr>
          <w:p w14:paraId="7D986A66" w14:textId="173B68C7" w:rsidR="00516C1B" w:rsidRPr="001C2F7D" w:rsidRDefault="00F96B0D" w:rsidP="00516C1B">
            <w:pPr>
              <w:rPr>
                <w:rFonts w:eastAsiaTheme="minorHAnsi" w:cs="Arial"/>
                <w:sz w:val="21"/>
                <w:szCs w:val="21"/>
                <w:lang w:eastAsia="en-US"/>
              </w:rPr>
            </w:pPr>
            <w:r w:rsidRPr="001C2F7D">
              <w:rPr>
                <w:rFonts w:eastAsiaTheme="minorHAnsi" w:cs="Arial"/>
                <w:sz w:val="21"/>
                <w:szCs w:val="21"/>
                <w:lang w:eastAsia="en-US"/>
              </w:rPr>
              <w:t xml:space="preserve"> </w:t>
            </w:r>
            <w:r w:rsidR="00A70477" w:rsidRPr="001C2F7D">
              <w:rPr>
                <w:rFonts w:eastAsiaTheme="minorHAnsi" w:cs="Arial"/>
                <w:sz w:val="21"/>
                <w:szCs w:val="21"/>
                <w:lang w:eastAsia="en-US"/>
              </w:rPr>
              <w:t>3</w:t>
            </w:r>
          </w:p>
        </w:tc>
        <w:tc>
          <w:tcPr>
            <w:tcW w:w="8113" w:type="dxa"/>
          </w:tcPr>
          <w:p w14:paraId="5B36C077" w14:textId="77777777"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Opdrachtnemer is aansprakelijk voor elke schade welke het gevolg is van onjuiste handelingen bij het vullen van de opslagtanks. Onder schade wordt ook verstaan bodemverontreiniging, welk het gevolg is van deze onjuiste handelingen bij het vullen van de opslagtanks bij opdrachtgever.</w:t>
            </w:r>
          </w:p>
        </w:tc>
        <w:tc>
          <w:tcPr>
            <w:tcW w:w="8113" w:type="dxa"/>
          </w:tcPr>
          <w:p w14:paraId="53EBF989" w14:textId="77777777" w:rsidR="00516C1B" w:rsidRPr="001C2F7D" w:rsidRDefault="00516C1B" w:rsidP="00516C1B">
            <w:pPr>
              <w:rPr>
                <w:rFonts w:eastAsiaTheme="minorHAnsi" w:cs="Arial"/>
                <w:sz w:val="21"/>
                <w:szCs w:val="21"/>
                <w:lang w:eastAsia="en-US"/>
              </w:rPr>
            </w:pPr>
          </w:p>
        </w:tc>
      </w:tr>
      <w:tr w:rsidR="00516C1B" w:rsidRPr="001C2F7D" w14:paraId="25EAF8A6" w14:textId="1ED0EAD7" w:rsidTr="00516C1B">
        <w:tc>
          <w:tcPr>
            <w:tcW w:w="840" w:type="dxa"/>
          </w:tcPr>
          <w:p w14:paraId="508F2D4F" w14:textId="7A2EF717" w:rsidR="00516C1B" w:rsidRPr="001C2F7D" w:rsidRDefault="00F96B0D" w:rsidP="00516C1B">
            <w:pPr>
              <w:rPr>
                <w:rFonts w:eastAsiaTheme="minorHAnsi" w:cs="Arial"/>
                <w:sz w:val="21"/>
                <w:szCs w:val="21"/>
                <w:lang w:eastAsia="en-US"/>
              </w:rPr>
            </w:pPr>
            <w:r w:rsidRPr="001C2F7D">
              <w:rPr>
                <w:rFonts w:eastAsiaTheme="minorHAnsi" w:cs="Arial"/>
                <w:sz w:val="21"/>
                <w:szCs w:val="21"/>
                <w:lang w:eastAsia="en-US"/>
              </w:rPr>
              <w:t xml:space="preserve"> </w:t>
            </w:r>
            <w:r w:rsidR="00A70477" w:rsidRPr="001C2F7D">
              <w:rPr>
                <w:rFonts w:eastAsiaTheme="minorHAnsi" w:cs="Arial"/>
                <w:sz w:val="21"/>
                <w:szCs w:val="21"/>
                <w:lang w:eastAsia="en-US"/>
              </w:rPr>
              <w:t>4</w:t>
            </w:r>
          </w:p>
        </w:tc>
        <w:tc>
          <w:tcPr>
            <w:tcW w:w="8113" w:type="dxa"/>
          </w:tcPr>
          <w:p w14:paraId="1FCA1095" w14:textId="77777777"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 xml:space="preserve">De opdrachtnemer stemt in met een steekproefsgewijze controle van de geleverde kwaliteit. </w:t>
            </w:r>
          </w:p>
        </w:tc>
        <w:tc>
          <w:tcPr>
            <w:tcW w:w="8113" w:type="dxa"/>
          </w:tcPr>
          <w:p w14:paraId="4FCE0D6D" w14:textId="77777777" w:rsidR="00516C1B" w:rsidRPr="001C2F7D" w:rsidRDefault="00516C1B" w:rsidP="00516C1B">
            <w:pPr>
              <w:rPr>
                <w:rFonts w:eastAsiaTheme="minorHAnsi" w:cs="Arial"/>
                <w:sz w:val="21"/>
                <w:szCs w:val="21"/>
                <w:lang w:eastAsia="en-US"/>
              </w:rPr>
            </w:pPr>
          </w:p>
        </w:tc>
      </w:tr>
      <w:tr w:rsidR="00516C1B" w:rsidRPr="001C2F7D" w14:paraId="6259E103" w14:textId="2EE5E7D7" w:rsidTr="00516C1B">
        <w:tc>
          <w:tcPr>
            <w:tcW w:w="840" w:type="dxa"/>
          </w:tcPr>
          <w:p w14:paraId="4251CDF3" w14:textId="77777777" w:rsidR="00516C1B" w:rsidRPr="001C2F7D" w:rsidRDefault="00516C1B" w:rsidP="00516C1B">
            <w:pPr>
              <w:rPr>
                <w:rFonts w:eastAsiaTheme="minorHAnsi" w:cs="Arial"/>
                <w:sz w:val="21"/>
                <w:szCs w:val="21"/>
                <w:lang w:eastAsia="en-US"/>
              </w:rPr>
            </w:pPr>
          </w:p>
          <w:p w14:paraId="5756AE5B" w14:textId="436E0DB4" w:rsidR="00516C1B" w:rsidRPr="001C2F7D" w:rsidRDefault="00F96B0D" w:rsidP="00516C1B">
            <w:pPr>
              <w:rPr>
                <w:rFonts w:eastAsiaTheme="minorHAnsi" w:cs="Arial"/>
                <w:sz w:val="21"/>
                <w:szCs w:val="21"/>
                <w:lang w:eastAsia="en-US"/>
              </w:rPr>
            </w:pPr>
            <w:r w:rsidRPr="001C2F7D">
              <w:rPr>
                <w:rFonts w:eastAsiaTheme="minorHAnsi" w:cs="Arial"/>
                <w:sz w:val="21"/>
                <w:szCs w:val="21"/>
                <w:lang w:eastAsia="en-US"/>
              </w:rPr>
              <w:t xml:space="preserve"> </w:t>
            </w:r>
            <w:r w:rsidR="00A70477" w:rsidRPr="001C2F7D">
              <w:rPr>
                <w:rFonts w:eastAsiaTheme="minorHAnsi" w:cs="Arial"/>
                <w:sz w:val="21"/>
                <w:szCs w:val="21"/>
                <w:lang w:eastAsia="en-US"/>
              </w:rPr>
              <w:t>5</w:t>
            </w:r>
          </w:p>
        </w:tc>
        <w:tc>
          <w:tcPr>
            <w:tcW w:w="8113" w:type="dxa"/>
          </w:tcPr>
          <w:p w14:paraId="336BB30C" w14:textId="77777777" w:rsidR="00516C1B" w:rsidRPr="001C2F7D" w:rsidRDefault="00516C1B" w:rsidP="00516C1B">
            <w:pPr>
              <w:autoSpaceDE w:val="0"/>
              <w:autoSpaceDN w:val="0"/>
              <w:adjustRightInd w:val="0"/>
              <w:rPr>
                <w:rFonts w:eastAsiaTheme="minorHAnsi" w:cs="Arial"/>
                <w:sz w:val="21"/>
                <w:szCs w:val="21"/>
                <w:lang w:eastAsia="en-US"/>
              </w:rPr>
            </w:pPr>
            <w:r w:rsidRPr="001C2F7D">
              <w:rPr>
                <w:rFonts w:eastAsiaTheme="minorHAnsi" w:cs="Arial"/>
                <w:sz w:val="21"/>
                <w:szCs w:val="21"/>
                <w:lang w:eastAsia="en-US"/>
              </w:rPr>
              <w:t>Na levering wordt er een digitale aflever bon verstuurd naar een nader op te geven e-mail adres van de opdrachtgever. Hierop is minimaal gespecificeerd:</w:t>
            </w:r>
          </w:p>
          <w:p w14:paraId="45C0B2F8" w14:textId="77777777" w:rsidR="00516C1B" w:rsidRPr="001C2F7D" w:rsidRDefault="00516C1B" w:rsidP="00516C1B">
            <w:pPr>
              <w:autoSpaceDE w:val="0"/>
              <w:autoSpaceDN w:val="0"/>
              <w:adjustRightInd w:val="0"/>
              <w:rPr>
                <w:rFonts w:eastAsiaTheme="minorHAnsi" w:cs="Arial"/>
                <w:sz w:val="21"/>
                <w:szCs w:val="21"/>
                <w:lang w:eastAsia="en-US"/>
              </w:rPr>
            </w:pPr>
            <w:r w:rsidRPr="001C2F7D">
              <w:rPr>
                <w:rFonts w:eastAsiaTheme="minorHAnsi" w:cs="Arial"/>
                <w:sz w:val="21"/>
                <w:szCs w:val="21"/>
                <w:lang w:eastAsia="en-US"/>
              </w:rPr>
              <w:t>- Duidelijke vermelding wie er besteld heeft (als er besteld is)</w:t>
            </w:r>
          </w:p>
          <w:p w14:paraId="0C9EA53F" w14:textId="77777777" w:rsidR="00516C1B" w:rsidRPr="001C2F7D" w:rsidRDefault="00516C1B" w:rsidP="00516C1B">
            <w:pPr>
              <w:autoSpaceDE w:val="0"/>
              <w:autoSpaceDN w:val="0"/>
              <w:adjustRightInd w:val="0"/>
              <w:rPr>
                <w:rFonts w:eastAsiaTheme="minorHAnsi" w:cs="Arial"/>
                <w:sz w:val="21"/>
                <w:szCs w:val="21"/>
                <w:lang w:eastAsia="en-US"/>
              </w:rPr>
            </w:pPr>
            <w:r w:rsidRPr="001C2F7D">
              <w:rPr>
                <w:rFonts w:eastAsiaTheme="minorHAnsi" w:cs="Arial"/>
                <w:sz w:val="21"/>
                <w:szCs w:val="21"/>
                <w:lang w:eastAsia="en-US"/>
              </w:rPr>
              <w:t>- Datum en tijdstip van levering</w:t>
            </w:r>
          </w:p>
          <w:p w14:paraId="3D360A80" w14:textId="77777777" w:rsidR="00516C1B" w:rsidRPr="001C2F7D" w:rsidRDefault="00516C1B" w:rsidP="00516C1B">
            <w:pPr>
              <w:autoSpaceDE w:val="0"/>
              <w:autoSpaceDN w:val="0"/>
              <w:adjustRightInd w:val="0"/>
              <w:rPr>
                <w:rFonts w:eastAsiaTheme="minorHAnsi" w:cs="Arial"/>
                <w:sz w:val="21"/>
                <w:szCs w:val="21"/>
                <w:lang w:eastAsia="en-US"/>
              </w:rPr>
            </w:pPr>
            <w:r w:rsidRPr="001C2F7D">
              <w:rPr>
                <w:rFonts w:eastAsiaTheme="minorHAnsi" w:cs="Arial"/>
                <w:sz w:val="21"/>
                <w:szCs w:val="21"/>
                <w:lang w:eastAsia="en-US"/>
              </w:rPr>
              <w:t>- Aantal geleverde liters</w:t>
            </w:r>
          </w:p>
          <w:p w14:paraId="5D3D9535" w14:textId="77777777" w:rsidR="00516C1B" w:rsidRPr="001C2F7D" w:rsidRDefault="00516C1B" w:rsidP="00516C1B">
            <w:pPr>
              <w:autoSpaceDE w:val="0"/>
              <w:autoSpaceDN w:val="0"/>
              <w:adjustRightInd w:val="0"/>
              <w:rPr>
                <w:rFonts w:eastAsiaTheme="minorHAnsi" w:cs="Arial"/>
                <w:sz w:val="21"/>
                <w:szCs w:val="21"/>
                <w:lang w:eastAsia="en-US"/>
              </w:rPr>
            </w:pPr>
            <w:r w:rsidRPr="001C2F7D">
              <w:rPr>
                <w:rFonts w:eastAsiaTheme="minorHAnsi" w:cs="Arial"/>
                <w:sz w:val="21"/>
                <w:szCs w:val="21"/>
                <w:lang w:eastAsia="en-US"/>
              </w:rPr>
              <w:t>- Naam van de chauffeur.</w:t>
            </w:r>
          </w:p>
          <w:p w14:paraId="1E9201C0" w14:textId="77777777"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Deze afleverbonnen worden ook /of bij de verzamelfactuur ingediend.</w:t>
            </w:r>
          </w:p>
        </w:tc>
        <w:tc>
          <w:tcPr>
            <w:tcW w:w="8113" w:type="dxa"/>
          </w:tcPr>
          <w:p w14:paraId="44FBE365" w14:textId="77777777" w:rsidR="00516C1B" w:rsidRPr="001C2F7D" w:rsidRDefault="00516C1B" w:rsidP="00516C1B">
            <w:pPr>
              <w:autoSpaceDE w:val="0"/>
              <w:autoSpaceDN w:val="0"/>
              <w:adjustRightInd w:val="0"/>
              <w:rPr>
                <w:rFonts w:eastAsiaTheme="minorHAnsi" w:cs="Arial"/>
                <w:sz w:val="21"/>
                <w:szCs w:val="21"/>
                <w:lang w:eastAsia="en-US"/>
              </w:rPr>
            </w:pPr>
          </w:p>
        </w:tc>
      </w:tr>
      <w:tr w:rsidR="00516C1B" w:rsidRPr="001C2F7D" w14:paraId="1606D7EF" w14:textId="0E4F6DB0" w:rsidTr="00516C1B">
        <w:tc>
          <w:tcPr>
            <w:tcW w:w="840" w:type="dxa"/>
          </w:tcPr>
          <w:p w14:paraId="2D1A2E1F" w14:textId="4300A637" w:rsidR="00516C1B" w:rsidRPr="001C2F7D" w:rsidRDefault="00F96B0D" w:rsidP="00516C1B">
            <w:pPr>
              <w:rPr>
                <w:rFonts w:eastAsiaTheme="minorHAnsi" w:cs="Arial"/>
                <w:sz w:val="21"/>
                <w:szCs w:val="21"/>
                <w:lang w:eastAsia="en-US"/>
              </w:rPr>
            </w:pPr>
            <w:r w:rsidRPr="001C2F7D">
              <w:rPr>
                <w:rFonts w:eastAsiaTheme="minorHAnsi" w:cs="Arial"/>
                <w:sz w:val="21"/>
                <w:szCs w:val="21"/>
                <w:lang w:eastAsia="en-US"/>
              </w:rPr>
              <w:t xml:space="preserve"> </w:t>
            </w:r>
            <w:r w:rsidR="00A70477" w:rsidRPr="001C2F7D">
              <w:rPr>
                <w:rFonts w:eastAsiaTheme="minorHAnsi" w:cs="Arial"/>
                <w:sz w:val="21"/>
                <w:szCs w:val="21"/>
                <w:lang w:eastAsia="en-US"/>
              </w:rPr>
              <w:t>6</w:t>
            </w:r>
          </w:p>
        </w:tc>
        <w:tc>
          <w:tcPr>
            <w:tcW w:w="8113" w:type="dxa"/>
          </w:tcPr>
          <w:p w14:paraId="606822AB" w14:textId="77777777"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Aan het einde van ieder jaar, verstrekt de opdrachtnemer per e-mail; per gemeente; een overzicht van; alle afroepen en leveringen gespecificeerd naar liters, omzet en afleveradres.</w:t>
            </w:r>
          </w:p>
        </w:tc>
        <w:tc>
          <w:tcPr>
            <w:tcW w:w="8113" w:type="dxa"/>
          </w:tcPr>
          <w:p w14:paraId="182FC42B" w14:textId="77777777" w:rsidR="00516C1B" w:rsidRPr="001C2F7D" w:rsidRDefault="00516C1B" w:rsidP="00516C1B">
            <w:pPr>
              <w:rPr>
                <w:rFonts w:eastAsiaTheme="minorHAnsi" w:cs="Arial"/>
                <w:sz w:val="21"/>
                <w:szCs w:val="21"/>
                <w:lang w:eastAsia="en-US"/>
              </w:rPr>
            </w:pPr>
          </w:p>
        </w:tc>
      </w:tr>
      <w:tr w:rsidR="00516C1B" w:rsidRPr="001C2F7D" w14:paraId="04762A28" w14:textId="7B85672E" w:rsidTr="00516C1B">
        <w:tc>
          <w:tcPr>
            <w:tcW w:w="840" w:type="dxa"/>
          </w:tcPr>
          <w:p w14:paraId="1F96AF30" w14:textId="44D0AF68" w:rsidR="00516C1B" w:rsidRPr="001C2F7D" w:rsidRDefault="00F96B0D" w:rsidP="00516C1B">
            <w:pPr>
              <w:rPr>
                <w:rFonts w:eastAsiaTheme="minorHAnsi" w:cs="Arial"/>
                <w:sz w:val="21"/>
                <w:szCs w:val="21"/>
                <w:lang w:eastAsia="en-US"/>
              </w:rPr>
            </w:pPr>
            <w:r w:rsidRPr="001C2F7D">
              <w:rPr>
                <w:rFonts w:eastAsiaTheme="minorHAnsi" w:cs="Arial"/>
                <w:sz w:val="21"/>
                <w:szCs w:val="21"/>
                <w:lang w:eastAsia="en-US"/>
              </w:rPr>
              <w:t xml:space="preserve"> </w:t>
            </w:r>
            <w:r w:rsidR="00625D09" w:rsidRPr="001C2F7D">
              <w:rPr>
                <w:rFonts w:eastAsiaTheme="minorHAnsi" w:cs="Arial"/>
                <w:sz w:val="21"/>
                <w:szCs w:val="21"/>
                <w:lang w:eastAsia="en-US"/>
              </w:rPr>
              <w:t>7</w:t>
            </w:r>
          </w:p>
        </w:tc>
        <w:tc>
          <w:tcPr>
            <w:tcW w:w="8113" w:type="dxa"/>
          </w:tcPr>
          <w:p w14:paraId="72CB833A" w14:textId="77777777" w:rsidR="00516C1B" w:rsidRPr="001C2F7D" w:rsidRDefault="00516C1B" w:rsidP="00516C1B">
            <w:pPr>
              <w:autoSpaceDE w:val="0"/>
              <w:autoSpaceDN w:val="0"/>
              <w:adjustRightInd w:val="0"/>
              <w:rPr>
                <w:rFonts w:eastAsiaTheme="minorHAnsi" w:cs="Arial"/>
                <w:sz w:val="21"/>
                <w:szCs w:val="21"/>
                <w:lang w:eastAsia="en-US"/>
              </w:rPr>
            </w:pPr>
            <w:r w:rsidRPr="001C2F7D">
              <w:rPr>
                <w:rFonts w:eastAsiaTheme="minorHAnsi" w:cs="Arial"/>
                <w:sz w:val="21"/>
                <w:szCs w:val="21"/>
                <w:lang w:eastAsia="en-US"/>
              </w:rPr>
              <w:t>Opdrachtnemer voert jaarlijks de verplichte keuring uit aan tank en installatie en draagt er zorg voor dat alle opslagtanks bij opdrachtgever vrijgehouden worden van water en/of andere verontreinigingen. Het huidige certificaat wordt aan de gegunde inschrijver overlegd.</w:t>
            </w:r>
          </w:p>
        </w:tc>
        <w:tc>
          <w:tcPr>
            <w:tcW w:w="8113" w:type="dxa"/>
          </w:tcPr>
          <w:p w14:paraId="47D44D71" w14:textId="77777777" w:rsidR="00516C1B" w:rsidRPr="001C2F7D" w:rsidRDefault="00516C1B" w:rsidP="00516C1B">
            <w:pPr>
              <w:autoSpaceDE w:val="0"/>
              <w:autoSpaceDN w:val="0"/>
              <w:adjustRightInd w:val="0"/>
              <w:rPr>
                <w:rFonts w:eastAsiaTheme="minorHAnsi" w:cs="Arial"/>
                <w:sz w:val="21"/>
                <w:szCs w:val="21"/>
                <w:lang w:eastAsia="en-US"/>
              </w:rPr>
            </w:pPr>
          </w:p>
        </w:tc>
      </w:tr>
      <w:tr w:rsidR="00516C1B" w:rsidRPr="001C2F7D" w14:paraId="6F15CD58" w14:textId="36ABBA19" w:rsidTr="00516C1B">
        <w:tc>
          <w:tcPr>
            <w:tcW w:w="840" w:type="dxa"/>
          </w:tcPr>
          <w:p w14:paraId="443BEB2A" w14:textId="570DBEC9" w:rsidR="00516C1B" w:rsidRPr="001C2F7D" w:rsidRDefault="00F96B0D" w:rsidP="00516C1B">
            <w:pPr>
              <w:rPr>
                <w:rFonts w:eastAsiaTheme="minorHAnsi" w:cs="Arial"/>
                <w:sz w:val="21"/>
                <w:szCs w:val="21"/>
                <w:lang w:eastAsia="en-US"/>
              </w:rPr>
            </w:pPr>
            <w:r w:rsidRPr="001C2F7D">
              <w:rPr>
                <w:rFonts w:eastAsiaTheme="minorHAnsi" w:cs="Arial"/>
                <w:sz w:val="21"/>
                <w:szCs w:val="21"/>
                <w:lang w:eastAsia="en-US"/>
              </w:rPr>
              <w:t xml:space="preserve"> </w:t>
            </w:r>
            <w:r w:rsidR="00625D09" w:rsidRPr="001C2F7D">
              <w:rPr>
                <w:rFonts w:eastAsiaTheme="minorHAnsi" w:cs="Arial"/>
                <w:sz w:val="21"/>
                <w:szCs w:val="21"/>
                <w:lang w:eastAsia="en-US"/>
              </w:rPr>
              <w:t>8</w:t>
            </w:r>
          </w:p>
        </w:tc>
        <w:tc>
          <w:tcPr>
            <w:tcW w:w="8113" w:type="dxa"/>
          </w:tcPr>
          <w:p w14:paraId="49B991A9" w14:textId="77777777" w:rsidR="00516C1B" w:rsidRPr="001C2F7D" w:rsidRDefault="00516C1B" w:rsidP="00516C1B">
            <w:pPr>
              <w:autoSpaceDE w:val="0"/>
              <w:autoSpaceDN w:val="0"/>
              <w:adjustRightInd w:val="0"/>
              <w:rPr>
                <w:rFonts w:eastAsiaTheme="minorHAnsi" w:cs="Arial"/>
                <w:sz w:val="21"/>
                <w:szCs w:val="21"/>
                <w:lang w:eastAsia="en-US"/>
              </w:rPr>
            </w:pPr>
            <w:r w:rsidRPr="001C2F7D">
              <w:rPr>
                <w:rFonts w:eastAsiaTheme="minorHAnsi" w:cs="Arial"/>
                <w:sz w:val="21"/>
                <w:szCs w:val="21"/>
                <w:lang w:eastAsia="en-US"/>
              </w:rPr>
              <w:t>De gemeentewerf is open op van maandag tot zaterdag van 7.30 tot 16.00 uur.</w:t>
            </w:r>
          </w:p>
        </w:tc>
        <w:tc>
          <w:tcPr>
            <w:tcW w:w="8113" w:type="dxa"/>
          </w:tcPr>
          <w:p w14:paraId="750F26F2" w14:textId="77777777" w:rsidR="00516C1B" w:rsidRPr="001C2F7D" w:rsidRDefault="00516C1B" w:rsidP="00516C1B">
            <w:pPr>
              <w:autoSpaceDE w:val="0"/>
              <w:autoSpaceDN w:val="0"/>
              <w:adjustRightInd w:val="0"/>
              <w:rPr>
                <w:rFonts w:eastAsiaTheme="minorHAnsi" w:cs="Arial"/>
                <w:sz w:val="21"/>
                <w:szCs w:val="21"/>
                <w:lang w:eastAsia="en-US"/>
              </w:rPr>
            </w:pPr>
          </w:p>
        </w:tc>
      </w:tr>
      <w:tr w:rsidR="00516C1B" w:rsidRPr="001C2F7D" w14:paraId="09F5BE00" w14:textId="61561842" w:rsidTr="00516C1B">
        <w:tc>
          <w:tcPr>
            <w:tcW w:w="840" w:type="dxa"/>
          </w:tcPr>
          <w:p w14:paraId="327397B7" w14:textId="67AEA059" w:rsidR="00516C1B" w:rsidRPr="001C2F7D" w:rsidRDefault="00625D09" w:rsidP="00516C1B">
            <w:pPr>
              <w:rPr>
                <w:rFonts w:eastAsiaTheme="minorHAnsi" w:cs="Arial"/>
                <w:sz w:val="21"/>
                <w:szCs w:val="21"/>
                <w:lang w:eastAsia="en-US"/>
              </w:rPr>
            </w:pPr>
            <w:r w:rsidRPr="001C2F7D">
              <w:rPr>
                <w:rFonts w:eastAsiaTheme="minorHAnsi" w:cs="Arial"/>
                <w:sz w:val="21"/>
                <w:szCs w:val="21"/>
                <w:lang w:eastAsia="en-US"/>
              </w:rPr>
              <w:t>9</w:t>
            </w:r>
          </w:p>
        </w:tc>
        <w:tc>
          <w:tcPr>
            <w:tcW w:w="8113" w:type="dxa"/>
          </w:tcPr>
          <w:p w14:paraId="17900CF1" w14:textId="77777777" w:rsidR="00516C1B" w:rsidRPr="001C2F7D" w:rsidRDefault="00516C1B" w:rsidP="00516C1B">
            <w:pPr>
              <w:autoSpaceDE w:val="0"/>
              <w:autoSpaceDN w:val="0"/>
              <w:adjustRightInd w:val="0"/>
              <w:rPr>
                <w:rFonts w:eastAsiaTheme="minorHAnsi" w:cs="Arial"/>
                <w:sz w:val="21"/>
                <w:szCs w:val="21"/>
                <w:lang w:eastAsia="en-US"/>
              </w:rPr>
            </w:pPr>
            <w:r w:rsidRPr="001C2F7D">
              <w:rPr>
                <w:rFonts w:eastAsiaTheme="minorHAnsi" w:cs="Arial"/>
                <w:sz w:val="21"/>
                <w:szCs w:val="21"/>
                <w:lang w:eastAsia="en-US"/>
              </w:rPr>
              <w:t>De voor de levering in te zetten voertuigen dienen te voldoen aan de euro-VI norm. Zie ook de milieucriteria voor het maatschappelijk inkopen van Transportdiensten op de site van mvi-criteriatool van de Rijksoverheid:</w:t>
            </w:r>
          </w:p>
          <w:p w14:paraId="0C4D3BA4" w14:textId="77777777" w:rsidR="00516C1B" w:rsidRPr="001C2F7D" w:rsidRDefault="00516C1B" w:rsidP="00516C1B">
            <w:pPr>
              <w:autoSpaceDE w:val="0"/>
              <w:autoSpaceDN w:val="0"/>
              <w:adjustRightInd w:val="0"/>
              <w:rPr>
                <w:rFonts w:eastAsiaTheme="minorHAnsi" w:cs="Arial"/>
                <w:sz w:val="21"/>
                <w:szCs w:val="21"/>
                <w:lang w:eastAsia="en-US"/>
              </w:rPr>
            </w:pPr>
            <w:r w:rsidRPr="001C2F7D">
              <w:rPr>
                <w:rFonts w:eastAsiaTheme="minorHAnsi" w:cs="Arial"/>
                <w:sz w:val="21"/>
                <w:szCs w:val="21"/>
                <w:lang w:eastAsia="en-US"/>
              </w:rPr>
              <w:t>https://www.mvicriteria.nl/nl/webtool?cluster=6#//16/3,6//nl</w:t>
            </w:r>
          </w:p>
        </w:tc>
        <w:tc>
          <w:tcPr>
            <w:tcW w:w="8113" w:type="dxa"/>
          </w:tcPr>
          <w:p w14:paraId="3EED900A" w14:textId="77777777" w:rsidR="00516C1B" w:rsidRPr="001C2F7D" w:rsidRDefault="00516C1B" w:rsidP="00516C1B">
            <w:pPr>
              <w:autoSpaceDE w:val="0"/>
              <w:autoSpaceDN w:val="0"/>
              <w:adjustRightInd w:val="0"/>
              <w:rPr>
                <w:rFonts w:eastAsiaTheme="minorHAnsi" w:cs="Arial"/>
                <w:sz w:val="21"/>
                <w:szCs w:val="21"/>
                <w:lang w:eastAsia="en-US"/>
              </w:rPr>
            </w:pPr>
          </w:p>
        </w:tc>
      </w:tr>
      <w:tr w:rsidR="00516C1B" w:rsidRPr="001C2F7D" w14:paraId="1157EF5F" w14:textId="3ABBB756" w:rsidTr="00516C1B">
        <w:tc>
          <w:tcPr>
            <w:tcW w:w="840" w:type="dxa"/>
          </w:tcPr>
          <w:p w14:paraId="3386BB0D" w14:textId="106D3A8C"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1</w:t>
            </w:r>
            <w:r w:rsidR="00625D09" w:rsidRPr="001C2F7D">
              <w:rPr>
                <w:rFonts w:eastAsiaTheme="minorHAnsi" w:cs="Arial"/>
                <w:sz w:val="21"/>
                <w:szCs w:val="21"/>
                <w:lang w:eastAsia="en-US"/>
              </w:rPr>
              <w:t>0</w:t>
            </w:r>
          </w:p>
        </w:tc>
        <w:tc>
          <w:tcPr>
            <w:tcW w:w="8113" w:type="dxa"/>
          </w:tcPr>
          <w:p w14:paraId="52C2AC47" w14:textId="77777777" w:rsidR="00516C1B" w:rsidRPr="001C2F7D" w:rsidRDefault="00516C1B" w:rsidP="00516C1B">
            <w:pPr>
              <w:autoSpaceDE w:val="0"/>
              <w:autoSpaceDN w:val="0"/>
              <w:adjustRightInd w:val="0"/>
              <w:rPr>
                <w:rFonts w:eastAsiaTheme="minorHAnsi" w:cs="Arial"/>
                <w:sz w:val="21"/>
                <w:szCs w:val="21"/>
                <w:lang w:eastAsia="en-US"/>
              </w:rPr>
            </w:pPr>
            <w:r w:rsidRPr="001C2F7D">
              <w:rPr>
                <w:rFonts w:eastAsiaTheme="minorHAnsi" w:cs="Arial"/>
                <w:sz w:val="21"/>
                <w:szCs w:val="21"/>
                <w:lang w:eastAsia="en-US"/>
              </w:rPr>
              <w:t>Het is opdrachtnemer niet toegestaan om leveringskosten, voorrijkosten enzovoort in rekening te brengen.</w:t>
            </w:r>
          </w:p>
        </w:tc>
        <w:tc>
          <w:tcPr>
            <w:tcW w:w="8113" w:type="dxa"/>
          </w:tcPr>
          <w:p w14:paraId="4E7520B4" w14:textId="77777777" w:rsidR="00516C1B" w:rsidRPr="001C2F7D" w:rsidRDefault="00516C1B" w:rsidP="00516C1B">
            <w:pPr>
              <w:autoSpaceDE w:val="0"/>
              <w:autoSpaceDN w:val="0"/>
              <w:adjustRightInd w:val="0"/>
              <w:rPr>
                <w:rFonts w:eastAsiaTheme="minorHAnsi" w:cs="Arial"/>
                <w:sz w:val="21"/>
                <w:szCs w:val="21"/>
                <w:lang w:eastAsia="en-US"/>
              </w:rPr>
            </w:pPr>
          </w:p>
        </w:tc>
      </w:tr>
    </w:tbl>
    <w:p w14:paraId="7586BF3D" w14:textId="77777777" w:rsidR="00516C1B" w:rsidRPr="001C2F7D" w:rsidRDefault="00516C1B" w:rsidP="00516C1B">
      <w:pPr>
        <w:spacing w:line="276" w:lineRule="auto"/>
        <w:rPr>
          <w:rFonts w:eastAsia="Arial Unicode MS" w:cs="Arial"/>
          <w:sz w:val="21"/>
          <w:szCs w:val="21"/>
        </w:rPr>
      </w:pPr>
    </w:p>
    <w:p w14:paraId="4D637C0C" w14:textId="77777777" w:rsidR="00516C1B" w:rsidRPr="001C2F7D" w:rsidRDefault="00516C1B" w:rsidP="00516C1B">
      <w:pPr>
        <w:spacing w:line="276" w:lineRule="auto"/>
        <w:rPr>
          <w:rFonts w:eastAsia="Arial Unicode MS" w:cs="Arial"/>
          <w:sz w:val="21"/>
          <w:szCs w:val="21"/>
        </w:rPr>
      </w:pPr>
    </w:p>
    <w:p w14:paraId="7C9ABFFB" w14:textId="77777777" w:rsidR="00516C1B" w:rsidRPr="001C2F7D" w:rsidRDefault="00516C1B" w:rsidP="00516C1B">
      <w:pPr>
        <w:spacing w:line="276" w:lineRule="auto"/>
        <w:rPr>
          <w:rFonts w:eastAsia="Arial Unicode MS" w:cs="Arial"/>
          <w:sz w:val="21"/>
          <w:szCs w:val="21"/>
        </w:rPr>
      </w:pPr>
    </w:p>
    <w:p w14:paraId="57C40867" w14:textId="77777777" w:rsidR="00516C1B" w:rsidRPr="001C2F7D" w:rsidRDefault="00516C1B" w:rsidP="00516C1B">
      <w:pPr>
        <w:spacing w:line="276" w:lineRule="auto"/>
        <w:rPr>
          <w:rFonts w:eastAsia="Arial Unicode MS" w:cs="Arial"/>
          <w:sz w:val="21"/>
          <w:szCs w:val="21"/>
        </w:rPr>
      </w:pPr>
    </w:p>
    <w:p w14:paraId="168339F4" w14:textId="77777777" w:rsidR="00516C1B" w:rsidRPr="001C2F7D" w:rsidRDefault="00516C1B" w:rsidP="00516C1B">
      <w:pPr>
        <w:spacing w:line="276" w:lineRule="auto"/>
        <w:rPr>
          <w:rFonts w:eastAsia="Arial Unicode MS" w:cs="Arial"/>
          <w:sz w:val="21"/>
          <w:szCs w:val="21"/>
        </w:rPr>
      </w:pPr>
    </w:p>
    <w:p w14:paraId="4352F3A6" w14:textId="77777777" w:rsidR="00516C1B" w:rsidRPr="001C2F7D" w:rsidRDefault="00516C1B" w:rsidP="00516C1B">
      <w:pPr>
        <w:spacing w:line="276" w:lineRule="auto"/>
        <w:rPr>
          <w:rFonts w:eastAsia="Arial Unicode MS" w:cs="Arial"/>
          <w:sz w:val="21"/>
          <w:szCs w:val="21"/>
        </w:rPr>
      </w:pPr>
    </w:p>
    <w:p w14:paraId="6059EF02" w14:textId="77777777" w:rsidR="00516C1B" w:rsidRPr="001C2F7D" w:rsidRDefault="00516C1B" w:rsidP="00516C1B">
      <w:pPr>
        <w:spacing w:line="276" w:lineRule="auto"/>
        <w:rPr>
          <w:rFonts w:eastAsia="Arial Unicode MS" w:cs="Arial"/>
          <w:sz w:val="21"/>
          <w:szCs w:val="21"/>
        </w:rPr>
      </w:pPr>
    </w:p>
    <w:p w14:paraId="75331968" w14:textId="77777777" w:rsidR="00516C1B" w:rsidRPr="001C2F7D" w:rsidRDefault="00516C1B" w:rsidP="00516C1B">
      <w:pPr>
        <w:spacing w:line="276" w:lineRule="auto"/>
        <w:rPr>
          <w:rFonts w:eastAsia="Arial Unicode MS" w:cs="Arial"/>
          <w:sz w:val="21"/>
          <w:szCs w:val="21"/>
        </w:rPr>
      </w:pPr>
    </w:p>
    <w:p w14:paraId="4462AA62" w14:textId="77777777" w:rsidR="00516C1B" w:rsidRPr="001C2F7D" w:rsidRDefault="00516C1B" w:rsidP="00516C1B">
      <w:pPr>
        <w:spacing w:line="276" w:lineRule="auto"/>
        <w:rPr>
          <w:rFonts w:eastAsia="Arial Unicode MS" w:cs="Arial"/>
          <w:sz w:val="21"/>
          <w:szCs w:val="21"/>
        </w:rPr>
      </w:pPr>
    </w:p>
    <w:p w14:paraId="49000F69" w14:textId="77777777" w:rsidR="00625D09" w:rsidRPr="001C2F7D" w:rsidRDefault="00625D09" w:rsidP="00516C1B">
      <w:pPr>
        <w:spacing w:line="276" w:lineRule="auto"/>
        <w:rPr>
          <w:rFonts w:eastAsia="Arial Unicode MS" w:cs="Arial"/>
          <w:sz w:val="21"/>
          <w:szCs w:val="21"/>
        </w:rPr>
      </w:pPr>
    </w:p>
    <w:p w14:paraId="182F5855" w14:textId="77777777" w:rsidR="00516C1B" w:rsidRPr="001C2F7D" w:rsidRDefault="00516C1B" w:rsidP="00516C1B">
      <w:pPr>
        <w:spacing w:line="276" w:lineRule="auto"/>
        <w:rPr>
          <w:rFonts w:eastAsia="Arial Unicode MS" w:cs="Arial"/>
          <w:sz w:val="21"/>
          <w:szCs w:val="21"/>
        </w:rPr>
      </w:pPr>
    </w:p>
    <w:p w14:paraId="6B5C697A" w14:textId="77777777" w:rsidR="00516C1B" w:rsidRPr="001C2F7D" w:rsidRDefault="00516C1B" w:rsidP="00516C1B">
      <w:pPr>
        <w:spacing w:line="276" w:lineRule="auto"/>
        <w:rPr>
          <w:rFonts w:eastAsia="Arial Unicode MS" w:cs="Arial"/>
          <w:sz w:val="21"/>
          <w:szCs w:val="21"/>
        </w:rPr>
      </w:pPr>
    </w:p>
    <w:p w14:paraId="53475ACA" w14:textId="77777777" w:rsidR="00516C1B" w:rsidRPr="001C2F7D" w:rsidRDefault="00516C1B" w:rsidP="00516C1B">
      <w:pPr>
        <w:spacing w:line="276" w:lineRule="auto"/>
        <w:rPr>
          <w:rFonts w:eastAsia="Arial Unicode MS" w:cs="Arial"/>
          <w:sz w:val="21"/>
          <w:szCs w:val="21"/>
        </w:rPr>
      </w:pPr>
    </w:p>
    <w:p w14:paraId="7372DFC1" w14:textId="7CD17DBB" w:rsidR="00516C1B" w:rsidRPr="001C2F7D" w:rsidRDefault="00BA2633" w:rsidP="00516C1B">
      <w:pPr>
        <w:keepNext/>
        <w:spacing w:line="276" w:lineRule="auto"/>
        <w:outlineLvl w:val="1"/>
        <w:rPr>
          <w:rFonts w:cs="Arial"/>
          <w:b/>
          <w:color w:val="548DD4" w:themeColor="text2" w:themeTint="99"/>
          <w:sz w:val="21"/>
          <w:szCs w:val="21"/>
        </w:rPr>
      </w:pPr>
      <w:bookmarkStart w:id="2" w:name="_Toc508613336"/>
      <w:bookmarkStart w:id="3" w:name="_Toc72147468"/>
      <w:bookmarkStart w:id="4" w:name="_Hlk62481433"/>
      <w:r w:rsidRPr="001C2F7D">
        <w:rPr>
          <w:rFonts w:cs="Arial"/>
          <w:b/>
          <w:color w:val="548DD4" w:themeColor="text2" w:themeTint="99"/>
          <w:sz w:val="21"/>
          <w:szCs w:val="21"/>
        </w:rPr>
        <w:t>1</w:t>
      </w:r>
      <w:r w:rsidR="00516C1B" w:rsidRPr="001C2F7D">
        <w:rPr>
          <w:rFonts w:cs="Arial"/>
          <w:b/>
          <w:color w:val="548DD4" w:themeColor="text2" w:themeTint="99"/>
          <w:sz w:val="21"/>
          <w:szCs w:val="21"/>
        </w:rPr>
        <w:t>.</w:t>
      </w:r>
      <w:r w:rsidRPr="001C2F7D">
        <w:rPr>
          <w:rFonts w:cs="Arial"/>
          <w:b/>
          <w:color w:val="548DD4" w:themeColor="text2" w:themeTint="99"/>
          <w:sz w:val="21"/>
          <w:szCs w:val="21"/>
        </w:rPr>
        <w:t>2</w:t>
      </w:r>
      <w:r w:rsidR="00516C1B" w:rsidRPr="001C2F7D">
        <w:rPr>
          <w:rFonts w:cs="Arial"/>
          <w:b/>
          <w:color w:val="548DD4" w:themeColor="text2" w:themeTint="99"/>
          <w:sz w:val="21"/>
          <w:szCs w:val="21"/>
        </w:rPr>
        <w:t xml:space="preserve">    </w:t>
      </w:r>
      <w:r w:rsidR="00516C1B" w:rsidRPr="001C2F7D">
        <w:rPr>
          <w:rFonts w:cs="Arial"/>
          <w:b/>
          <w:sz w:val="21"/>
          <w:szCs w:val="21"/>
        </w:rPr>
        <w:tab/>
      </w:r>
      <w:r w:rsidR="00516C1B" w:rsidRPr="001C2F7D">
        <w:rPr>
          <w:rFonts w:cs="Arial"/>
          <w:b/>
          <w:color w:val="548DD4" w:themeColor="text2" w:themeTint="99"/>
          <w:sz w:val="21"/>
          <w:szCs w:val="21"/>
        </w:rPr>
        <w:t>Eisen aan de facturatie:</w:t>
      </w:r>
      <w:bookmarkEnd w:id="2"/>
      <w:bookmarkEnd w:id="3"/>
    </w:p>
    <w:tbl>
      <w:tblPr>
        <w:tblW w:w="16935"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8113"/>
        <w:gridCol w:w="8113"/>
      </w:tblGrid>
      <w:tr w:rsidR="00516C1B" w:rsidRPr="001C2F7D" w14:paraId="68AFA10C" w14:textId="39FB2B87" w:rsidTr="00516C1B">
        <w:tc>
          <w:tcPr>
            <w:tcW w:w="709" w:type="dxa"/>
          </w:tcPr>
          <w:bookmarkEnd w:id="4"/>
          <w:p w14:paraId="18FEF04B" w14:textId="77777777" w:rsidR="00516C1B" w:rsidRPr="001C2F7D" w:rsidRDefault="00516C1B" w:rsidP="00516C1B">
            <w:pPr>
              <w:rPr>
                <w:rFonts w:eastAsiaTheme="minorHAnsi" w:cs="Arial"/>
                <w:caps/>
                <w:sz w:val="21"/>
                <w:szCs w:val="21"/>
                <w:lang w:eastAsia="en-US"/>
              </w:rPr>
            </w:pPr>
            <w:r w:rsidRPr="001C2F7D">
              <w:rPr>
                <w:rFonts w:eastAsiaTheme="minorHAnsi" w:cs="Arial"/>
                <w:caps/>
                <w:sz w:val="21"/>
                <w:szCs w:val="21"/>
                <w:lang w:eastAsia="en-US"/>
              </w:rPr>
              <w:t>nr</w:t>
            </w:r>
          </w:p>
        </w:tc>
        <w:tc>
          <w:tcPr>
            <w:tcW w:w="8113" w:type="dxa"/>
          </w:tcPr>
          <w:p w14:paraId="0755266C" w14:textId="77777777" w:rsidR="00516C1B" w:rsidRPr="001C2F7D" w:rsidRDefault="00516C1B" w:rsidP="00516C1B">
            <w:pPr>
              <w:rPr>
                <w:rFonts w:eastAsiaTheme="minorHAnsi" w:cs="Arial"/>
                <w:caps/>
                <w:sz w:val="21"/>
                <w:szCs w:val="21"/>
                <w:lang w:eastAsia="en-US"/>
              </w:rPr>
            </w:pPr>
            <w:r w:rsidRPr="001C2F7D">
              <w:rPr>
                <w:rFonts w:eastAsiaTheme="minorHAnsi" w:cs="Arial"/>
                <w:caps/>
                <w:sz w:val="21"/>
                <w:szCs w:val="21"/>
                <w:lang w:eastAsia="en-US"/>
              </w:rPr>
              <w:t>Omschrijving</w:t>
            </w:r>
          </w:p>
        </w:tc>
        <w:tc>
          <w:tcPr>
            <w:tcW w:w="8113" w:type="dxa"/>
          </w:tcPr>
          <w:p w14:paraId="73C1B24E" w14:textId="77777777" w:rsidR="00516C1B" w:rsidRPr="001C2F7D" w:rsidRDefault="00516C1B" w:rsidP="00516C1B">
            <w:pPr>
              <w:rPr>
                <w:rFonts w:eastAsiaTheme="minorHAnsi" w:cs="Arial"/>
                <w:caps/>
                <w:sz w:val="21"/>
                <w:szCs w:val="21"/>
                <w:lang w:eastAsia="en-US"/>
              </w:rPr>
            </w:pPr>
          </w:p>
        </w:tc>
      </w:tr>
      <w:tr w:rsidR="00516C1B" w:rsidRPr="001C2F7D" w14:paraId="16425992" w14:textId="68E2597D" w:rsidTr="00516C1B">
        <w:tc>
          <w:tcPr>
            <w:tcW w:w="709" w:type="dxa"/>
          </w:tcPr>
          <w:p w14:paraId="34C242D2" w14:textId="2DBC262B"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1</w:t>
            </w:r>
          </w:p>
        </w:tc>
        <w:tc>
          <w:tcPr>
            <w:tcW w:w="8113" w:type="dxa"/>
          </w:tcPr>
          <w:p w14:paraId="1B8A36A0" w14:textId="77777777"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Op de factuur worden in ieder geval de volgende specificaties weergegeven:</w:t>
            </w:r>
          </w:p>
          <w:p w14:paraId="205E64C7" w14:textId="77777777" w:rsidR="00516C1B" w:rsidRPr="001C2F7D" w:rsidRDefault="00516C1B"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Factuurdatum;</w:t>
            </w:r>
          </w:p>
          <w:p w14:paraId="604CF929" w14:textId="77777777" w:rsidR="00516C1B" w:rsidRPr="001C2F7D" w:rsidRDefault="00516C1B"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Factuurnummer;</w:t>
            </w:r>
          </w:p>
          <w:p w14:paraId="03FF960E" w14:textId="77777777" w:rsidR="00516C1B" w:rsidRPr="001C2F7D" w:rsidRDefault="00516C1B" w:rsidP="00516C1B">
            <w:pPr>
              <w:widowControl w:val="0"/>
              <w:numPr>
                <w:ilvl w:val="0"/>
                <w:numId w:val="3"/>
              </w:numPr>
              <w:suppressAutoHyphens/>
              <w:spacing w:line="280" w:lineRule="exact"/>
              <w:contextualSpacing/>
              <w:rPr>
                <w:rFonts w:cs="Arial"/>
                <w:sz w:val="21"/>
                <w:szCs w:val="21"/>
                <w:lang w:eastAsia="en-US"/>
              </w:rPr>
            </w:pPr>
            <w:proofErr w:type="spellStart"/>
            <w:r w:rsidRPr="001C2F7D">
              <w:rPr>
                <w:rFonts w:cs="Arial"/>
                <w:sz w:val="21"/>
                <w:szCs w:val="21"/>
                <w:lang w:eastAsia="en-US"/>
              </w:rPr>
              <w:t>BTW-nummer</w:t>
            </w:r>
            <w:proofErr w:type="spellEnd"/>
            <w:r w:rsidRPr="001C2F7D">
              <w:rPr>
                <w:rFonts w:cs="Arial"/>
                <w:sz w:val="21"/>
                <w:szCs w:val="21"/>
                <w:lang w:eastAsia="en-US"/>
              </w:rPr>
              <w:t>;</w:t>
            </w:r>
          </w:p>
          <w:p w14:paraId="7F2C49BC" w14:textId="77777777" w:rsidR="00516C1B" w:rsidRPr="001C2F7D" w:rsidRDefault="00516C1B"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Naam, adres, woonplaats en land van Opdrachtnemer;</w:t>
            </w:r>
          </w:p>
          <w:p w14:paraId="6115A968" w14:textId="77777777" w:rsidR="00516C1B" w:rsidRPr="001C2F7D" w:rsidRDefault="00516C1B"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Naam bank, rekeningnummer bank en vestigingsplaats bank;</w:t>
            </w:r>
          </w:p>
          <w:p w14:paraId="1710DB37" w14:textId="77777777" w:rsidR="00516C1B" w:rsidRPr="001C2F7D" w:rsidRDefault="00516C1B"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Specificatie van de geleverde brandstoffen/producten per levering en per locatie;</w:t>
            </w:r>
          </w:p>
          <w:p w14:paraId="7CB69E0D" w14:textId="5E002309" w:rsidR="00516C1B" w:rsidRPr="001C2F7D" w:rsidRDefault="00A46004"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Inkoopordernummer</w:t>
            </w:r>
            <w:r w:rsidR="00516C1B" w:rsidRPr="001C2F7D">
              <w:rPr>
                <w:rFonts w:cs="Arial"/>
                <w:sz w:val="21"/>
                <w:szCs w:val="21"/>
                <w:lang w:eastAsia="en-US"/>
              </w:rPr>
              <w:t>, gemeente afhankelijk;</w:t>
            </w:r>
          </w:p>
          <w:p w14:paraId="04DA4719" w14:textId="77777777" w:rsidR="00516C1B" w:rsidRPr="001C2F7D" w:rsidRDefault="00516C1B"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Totaalbedrag factuur.</w:t>
            </w:r>
          </w:p>
          <w:p w14:paraId="35214CE7" w14:textId="38CD01E9" w:rsidR="00E46B10" w:rsidRPr="001C2F7D" w:rsidRDefault="00E46B10"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BTW bedrag.</w:t>
            </w:r>
          </w:p>
          <w:p w14:paraId="44E62CA0" w14:textId="77777777" w:rsidR="00516C1B" w:rsidRPr="001C2F7D" w:rsidRDefault="00516C1B"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 xml:space="preserve">Dagprijs (GLA diesel United </w:t>
            </w:r>
            <w:proofErr w:type="spellStart"/>
            <w:r w:rsidRPr="001C2F7D">
              <w:rPr>
                <w:rFonts w:cs="Arial"/>
                <w:sz w:val="21"/>
                <w:szCs w:val="21"/>
                <w:lang w:eastAsia="en-US"/>
              </w:rPr>
              <w:t>Consumers</w:t>
            </w:r>
            <w:proofErr w:type="spellEnd"/>
            <w:r w:rsidRPr="001C2F7D">
              <w:rPr>
                <w:rFonts w:cs="Arial"/>
                <w:sz w:val="21"/>
                <w:szCs w:val="21"/>
                <w:lang w:eastAsia="en-US"/>
              </w:rPr>
              <w:t>) op datum levering;</w:t>
            </w:r>
          </w:p>
          <w:p w14:paraId="4D4AC5D9" w14:textId="77777777" w:rsidR="00516C1B" w:rsidRPr="001C2F7D" w:rsidRDefault="00516C1B"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Kopie van de afleveringsbonnen waarop de factuur betrekking heeft;</w:t>
            </w:r>
          </w:p>
          <w:p w14:paraId="4894F9DC" w14:textId="77777777" w:rsidR="00516C1B" w:rsidRPr="001C2F7D" w:rsidRDefault="00516C1B" w:rsidP="00516C1B">
            <w:pPr>
              <w:widowControl w:val="0"/>
              <w:numPr>
                <w:ilvl w:val="0"/>
                <w:numId w:val="3"/>
              </w:numPr>
              <w:suppressAutoHyphens/>
              <w:spacing w:line="280" w:lineRule="exact"/>
              <w:contextualSpacing/>
              <w:rPr>
                <w:rFonts w:cs="Arial"/>
                <w:sz w:val="21"/>
                <w:szCs w:val="21"/>
                <w:lang w:eastAsia="en-US"/>
              </w:rPr>
            </w:pPr>
            <w:r w:rsidRPr="001C2F7D">
              <w:rPr>
                <w:rFonts w:cs="Arial"/>
                <w:sz w:val="21"/>
                <w:szCs w:val="21"/>
                <w:lang w:eastAsia="en-US"/>
              </w:rPr>
              <w:t>Het is eventueel toegestaan de bruto prijs, korting en de nettoprijs als bijlage bij de factuur te voegen.</w:t>
            </w:r>
          </w:p>
        </w:tc>
        <w:tc>
          <w:tcPr>
            <w:tcW w:w="8113" w:type="dxa"/>
          </w:tcPr>
          <w:p w14:paraId="4E8FF3B1" w14:textId="77777777" w:rsidR="00516C1B" w:rsidRPr="001C2F7D" w:rsidRDefault="00516C1B" w:rsidP="00516C1B">
            <w:pPr>
              <w:rPr>
                <w:rFonts w:eastAsiaTheme="minorHAnsi" w:cs="Arial"/>
                <w:sz w:val="21"/>
                <w:szCs w:val="21"/>
                <w:lang w:eastAsia="en-US"/>
              </w:rPr>
            </w:pPr>
          </w:p>
        </w:tc>
      </w:tr>
      <w:tr w:rsidR="00516C1B" w:rsidRPr="001C2F7D" w14:paraId="3F4C984E" w14:textId="03849AA1" w:rsidTr="00516C1B">
        <w:tc>
          <w:tcPr>
            <w:tcW w:w="709" w:type="dxa"/>
          </w:tcPr>
          <w:p w14:paraId="0A72F80E" w14:textId="7849FE33"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2</w:t>
            </w:r>
          </w:p>
        </w:tc>
        <w:tc>
          <w:tcPr>
            <w:tcW w:w="8113" w:type="dxa"/>
          </w:tcPr>
          <w:p w14:paraId="77A2E588" w14:textId="77777777" w:rsidR="00516C1B" w:rsidRPr="001C2F7D" w:rsidRDefault="00516C1B" w:rsidP="00516C1B">
            <w:pPr>
              <w:rPr>
                <w:rFonts w:eastAsiaTheme="minorHAnsi" w:cs="Arial"/>
                <w:sz w:val="21"/>
                <w:szCs w:val="21"/>
                <w:lang w:eastAsia="en-US"/>
              </w:rPr>
            </w:pPr>
            <w:r w:rsidRPr="001C2F7D">
              <w:rPr>
                <w:rFonts w:eastAsiaTheme="minorHAnsi" w:cs="Arial"/>
                <w:sz w:val="21"/>
                <w:szCs w:val="21"/>
                <w:lang w:eastAsia="en-US"/>
              </w:rPr>
              <w:t xml:space="preserve">Facturering van de getankte brandstoffen vindt maandelijks op een verzamelfactuur en altijd achteraf plaats.  </w:t>
            </w:r>
          </w:p>
        </w:tc>
        <w:tc>
          <w:tcPr>
            <w:tcW w:w="8113" w:type="dxa"/>
          </w:tcPr>
          <w:p w14:paraId="112CD75A" w14:textId="77777777" w:rsidR="00516C1B" w:rsidRPr="001C2F7D" w:rsidRDefault="00516C1B" w:rsidP="00516C1B">
            <w:pPr>
              <w:rPr>
                <w:rFonts w:eastAsiaTheme="minorHAnsi" w:cs="Arial"/>
                <w:sz w:val="21"/>
                <w:szCs w:val="21"/>
                <w:lang w:eastAsia="en-US"/>
              </w:rPr>
            </w:pPr>
          </w:p>
        </w:tc>
      </w:tr>
    </w:tbl>
    <w:p w14:paraId="5966C40B" w14:textId="77777777" w:rsidR="00516C1B" w:rsidRPr="001C2F7D" w:rsidRDefault="00516C1B" w:rsidP="00516C1B">
      <w:pPr>
        <w:keepNext/>
        <w:spacing w:before="120" w:line="280" w:lineRule="exact"/>
        <w:outlineLvl w:val="1"/>
        <w:rPr>
          <w:rFonts w:eastAsia="Arial Unicode MS" w:cs="Arial"/>
          <w:b/>
          <w:color w:val="548DD4" w:themeColor="text2" w:themeTint="99"/>
          <w:sz w:val="21"/>
          <w:szCs w:val="21"/>
        </w:rPr>
      </w:pPr>
    </w:p>
    <w:p w14:paraId="0AA85B85" w14:textId="77777777" w:rsidR="00C60BEF" w:rsidRPr="001C2F7D" w:rsidRDefault="00C60BEF" w:rsidP="002C301A">
      <w:pPr>
        <w:rPr>
          <w:rStyle w:val="Zwaar"/>
          <w:rFonts w:cs="Arial"/>
          <w:b w:val="0"/>
          <w:bCs w:val="0"/>
          <w:sz w:val="21"/>
          <w:szCs w:val="21"/>
        </w:rPr>
      </w:pPr>
    </w:p>
    <w:sectPr w:rsidR="00C60BEF" w:rsidRPr="001C2F7D">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3A1D2635"/>
    <w:multiLevelType w:val="hybridMultilevel"/>
    <w:tmpl w:val="DC14AC7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549756487">
    <w:abstractNumId w:val="0"/>
  </w:num>
  <w:num w:numId="2" w16cid:durableId="258678537">
    <w:abstractNumId w:val="1"/>
  </w:num>
  <w:num w:numId="3" w16cid:durableId="157964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C1B"/>
    <w:rsid w:val="00022E0A"/>
    <w:rsid w:val="000438D2"/>
    <w:rsid w:val="00115A51"/>
    <w:rsid w:val="00150854"/>
    <w:rsid w:val="00186F1A"/>
    <w:rsid w:val="00196DB0"/>
    <w:rsid w:val="001C2F7D"/>
    <w:rsid w:val="00214752"/>
    <w:rsid w:val="00240682"/>
    <w:rsid w:val="00284A23"/>
    <w:rsid w:val="00286EFF"/>
    <w:rsid w:val="002C301A"/>
    <w:rsid w:val="0030535D"/>
    <w:rsid w:val="0035717E"/>
    <w:rsid w:val="00394A22"/>
    <w:rsid w:val="0042356D"/>
    <w:rsid w:val="004D40CC"/>
    <w:rsid w:val="005054B3"/>
    <w:rsid w:val="00516C1B"/>
    <w:rsid w:val="00517DAB"/>
    <w:rsid w:val="00520FDF"/>
    <w:rsid w:val="005D521F"/>
    <w:rsid w:val="005F70F8"/>
    <w:rsid w:val="00625D09"/>
    <w:rsid w:val="006A0976"/>
    <w:rsid w:val="006F17C0"/>
    <w:rsid w:val="00736EDD"/>
    <w:rsid w:val="007A222C"/>
    <w:rsid w:val="007A76DD"/>
    <w:rsid w:val="007B24D0"/>
    <w:rsid w:val="007F118A"/>
    <w:rsid w:val="00933107"/>
    <w:rsid w:val="0097629C"/>
    <w:rsid w:val="00982C68"/>
    <w:rsid w:val="00987676"/>
    <w:rsid w:val="009C3CCD"/>
    <w:rsid w:val="009C6759"/>
    <w:rsid w:val="00A23D62"/>
    <w:rsid w:val="00A46004"/>
    <w:rsid w:val="00A70477"/>
    <w:rsid w:val="00AE0381"/>
    <w:rsid w:val="00AF156A"/>
    <w:rsid w:val="00B34B21"/>
    <w:rsid w:val="00B75DAD"/>
    <w:rsid w:val="00BA2633"/>
    <w:rsid w:val="00BB6C47"/>
    <w:rsid w:val="00C442D3"/>
    <w:rsid w:val="00C60BEF"/>
    <w:rsid w:val="00CF7641"/>
    <w:rsid w:val="00D019C0"/>
    <w:rsid w:val="00D06214"/>
    <w:rsid w:val="00D72D32"/>
    <w:rsid w:val="00D95198"/>
    <w:rsid w:val="00DA13CB"/>
    <w:rsid w:val="00E007D5"/>
    <w:rsid w:val="00E177C9"/>
    <w:rsid w:val="00E17E94"/>
    <w:rsid w:val="00E3116D"/>
    <w:rsid w:val="00E46B10"/>
    <w:rsid w:val="00E87EBA"/>
    <w:rsid w:val="00ED6AF3"/>
    <w:rsid w:val="00F01895"/>
    <w:rsid w:val="00F42369"/>
    <w:rsid w:val="00F461E0"/>
    <w:rsid w:val="00F96B0D"/>
    <w:rsid w:val="00FE7067"/>
    <w:rsid w:val="11D66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E318E"/>
  <w15:chartTrackingRefBased/>
  <w15:docId w15:val="{3F30D7B8-0776-4B9E-B5C5-3AD8986B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character" w:styleId="Hyperlink">
    <w:name w:val="Hyperlink"/>
    <w:basedOn w:val="Standaardalinea-lettertype"/>
    <w:unhideWhenUsed/>
    <w:rsid w:val="00A46004"/>
    <w:rPr>
      <w:color w:val="0000FF" w:themeColor="hyperlink"/>
      <w:u w:val="single"/>
    </w:rPr>
  </w:style>
  <w:style w:type="character" w:styleId="Onopgelostemelding">
    <w:name w:val="Unresolved Mention"/>
    <w:basedOn w:val="Standaardalinea-lettertype"/>
    <w:uiPriority w:val="99"/>
    <w:semiHidden/>
    <w:unhideWhenUsed/>
    <w:rsid w:val="00A46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3" ma:contentTypeDescription="Create a new document." ma:contentTypeScope="" ma:versionID="eba961e284b5b75ec7b4e2b3c221276b">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1582a4b9d1e60bdf455a0bd5c91f2e3d"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1F67C-AF0D-4D1F-8578-ECAA3B2104F8}">
  <ds:schemaRef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a53d670a-fa0c-4e11-83ed-7df85f78587d"/>
    <ds:schemaRef ds:uri="http://schemas.microsoft.com/office/2006/metadata/properties"/>
    <ds:schemaRef ds:uri="http://schemas.microsoft.com/office/infopath/2007/PartnerControls"/>
    <ds:schemaRef ds:uri="c8ca6268-58f3-454b-8946-63a28c02e6cd"/>
  </ds:schemaRefs>
</ds:datastoreItem>
</file>

<file path=customXml/itemProps2.xml><?xml version="1.0" encoding="utf-8"?>
<ds:datastoreItem xmlns:ds="http://schemas.openxmlformats.org/officeDocument/2006/customXml" ds:itemID="{52BA2B99-FC4E-4828-9BDA-56CA9153D301}"/>
</file>

<file path=customXml/itemProps3.xml><?xml version="1.0" encoding="utf-8"?>
<ds:datastoreItem xmlns:ds="http://schemas.openxmlformats.org/officeDocument/2006/customXml" ds:itemID="{85465F24-3F47-4410-9605-B0105A4AD4C4}">
  <ds:schemaRefs>
    <ds:schemaRef ds:uri="http://schemas.microsoft.com/sharepoint/v3/contenttype/forms"/>
  </ds:schemaRefs>
</ds:datastoreItem>
</file>

<file path=customXml/itemProps4.xml><?xml version="1.0" encoding="utf-8"?>
<ds:datastoreItem xmlns:ds="http://schemas.openxmlformats.org/officeDocument/2006/customXml" ds:itemID="{96C03A24-6F75-4E57-AE93-8B2C33699409}">
  <ds:schemaRefs>
    <ds:schemaRef ds:uri="http://schemas.openxmlformats.org/officeDocument/2006/bibliography"/>
  </ds:schemaRefs>
</ds:datastoreItem>
</file>

<file path=docMetadata/LabelInfo.xml><?xml version="1.0" encoding="utf-8"?>
<clbl:labelList xmlns:clbl="http://schemas.microsoft.com/office/2020/mipLabelMetadata">
  <clbl:label id="{b6fb70f3-9b92-44bb-8c78-827d09971fd6}" enabled="0" method="" siteId="{b6fb70f3-9b92-44bb-8c78-827d09971fd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2562</Characters>
  <Application>Microsoft Office Word</Application>
  <DocSecurity>0</DocSecurity>
  <Lines>21</Lines>
  <Paragraphs>6</Paragraphs>
  <ScaleCrop>false</ScaleCrop>
  <Company>HHWLD</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Frieda Meijer</cp:lastModifiedBy>
  <cp:revision>2</cp:revision>
  <dcterms:created xsi:type="dcterms:W3CDTF">2025-10-06T11:08:00Z</dcterms:created>
  <dcterms:modified xsi:type="dcterms:W3CDTF">2025-10-06T11:08:00Z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