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C5F0" w14:textId="696F2A1F" w:rsidR="00C60BEF" w:rsidRDefault="00C60BEF" w:rsidP="002C301A">
      <w:pPr>
        <w:rPr>
          <w:rStyle w:val="Zwaar"/>
          <w:b w:val="0"/>
          <w:bCs w:val="0"/>
        </w:rPr>
      </w:pPr>
    </w:p>
    <w:p w14:paraId="68AFCAD7" w14:textId="3B05834E" w:rsidR="00A6215C" w:rsidRDefault="00A6215C" w:rsidP="002C301A">
      <w:pPr>
        <w:rPr>
          <w:rStyle w:val="Zwaar"/>
          <w:b w:val="0"/>
          <w:bCs w:val="0"/>
        </w:rPr>
      </w:pPr>
    </w:p>
    <w:p w14:paraId="777ACBE9" w14:textId="14B00226" w:rsidR="00A6215C" w:rsidRDefault="00A6215C" w:rsidP="00A6215C">
      <w:pPr>
        <w:keepNext/>
        <w:keepLines/>
        <w:spacing w:before="240"/>
        <w:outlineLvl w:val="0"/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</w:pPr>
      <w:bookmarkStart w:id="0" w:name="_Toc61251979"/>
      <w:r w:rsidRPr="00A6215C"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 xml:space="preserve">Bijlage </w:t>
      </w:r>
      <w:r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 xml:space="preserve">B </w:t>
      </w:r>
      <w:bookmarkEnd w:id="0"/>
      <w:r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  <w:t>Inschrijftabel</w:t>
      </w:r>
    </w:p>
    <w:p w14:paraId="3F4F2B32" w14:textId="7E0DD5F6" w:rsidR="00A6215C" w:rsidRDefault="00A6215C" w:rsidP="00A6215C">
      <w:pPr>
        <w:keepNext/>
        <w:keepLines/>
        <w:spacing w:before="240"/>
        <w:outlineLvl w:val="0"/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</w:pPr>
    </w:p>
    <w:p w14:paraId="73D64456" w14:textId="5FF5ED62" w:rsidR="00A6215C" w:rsidRPr="00A6215C" w:rsidRDefault="00A6215C" w:rsidP="7CC067A7">
      <w:pPr>
        <w:keepNext/>
        <w:keepLines/>
        <w:spacing w:before="240"/>
        <w:outlineLvl w:val="0"/>
        <w:rPr>
          <w:rFonts w:eastAsiaTheme="majorEastAsia" w:cs="Arial"/>
          <w:b/>
          <w:bCs/>
          <w:sz w:val="22"/>
          <w:szCs w:val="22"/>
          <w:lang w:eastAsia="en-US"/>
        </w:rPr>
      </w:pPr>
      <w:r w:rsidRPr="739B66B6">
        <w:rPr>
          <w:rFonts w:eastAsiaTheme="majorEastAsia" w:cs="Arial"/>
          <w:b/>
          <w:bCs/>
          <w:sz w:val="22"/>
          <w:szCs w:val="22"/>
          <w:lang w:eastAsia="en-US"/>
        </w:rPr>
        <w:t xml:space="preserve">Prijzen </w:t>
      </w:r>
      <w:r w:rsidR="00EC0A0F" w:rsidRPr="739B66B6">
        <w:rPr>
          <w:rFonts w:eastAsiaTheme="majorEastAsia" w:cs="Arial"/>
          <w:b/>
          <w:bCs/>
          <w:sz w:val="22"/>
          <w:szCs w:val="22"/>
          <w:lang w:eastAsia="en-US"/>
        </w:rPr>
        <w:t xml:space="preserve">zijn </w:t>
      </w:r>
      <w:r w:rsidR="2C750F35" w:rsidRPr="739B66B6">
        <w:rPr>
          <w:rFonts w:eastAsiaTheme="majorEastAsia" w:cs="Arial"/>
          <w:b/>
          <w:bCs/>
          <w:sz w:val="22"/>
          <w:szCs w:val="22"/>
          <w:lang w:eastAsia="en-US"/>
        </w:rPr>
        <w:t>in</w:t>
      </w:r>
      <w:r w:rsidR="65470C00" w:rsidRPr="739B66B6">
        <w:rPr>
          <w:rFonts w:eastAsiaTheme="majorEastAsia" w:cs="Arial"/>
          <w:b/>
          <w:bCs/>
          <w:sz w:val="22"/>
          <w:szCs w:val="22"/>
          <w:lang w:eastAsia="en-US"/>
        </w:rPr>
        <w:t xml:space="preserve">clusief </w:t>
      </w:r>
      <w:r w:rsidRPr="739B66B6">
        <w:rPr>
          <w:rFonts w:eastAsiaTheme="majorEastAsia" w:cs="Arial"/>
          <w:b/>
          <w:bCs/>
          <w:sz w:val="22"/>
          <w:szCs w:val="22"/>
          <w:lang w:eastAsia="en-US"/>
        </w:rPr>
        <w:t>21% BTW</w:t>
      </w:r>
    </w:p>
    <w:p w14:paraId="31800906" w14:textId="77777777" w:rsidR="00A6215C" w:rsidRPr="00A6215C" w:rsidRDefault="00A6215C" w:rsidP="00A6215C">
      <w:pPr>
        <w:keepNext/>
        <w:keepLines/>
        <w:spacing w:before="240"/>
        <w:outlineLvl w:val="0"/>
        <w:rPr>
          <w:rFonts w:eastAsiaTheme="majorEastAsia" w:cs="Arial"/>
          <w:b/>
          <w:color w:val="365F91" w:themeColor="accent1" w:themeShade="BF"/>
          <w:sz w:val="32"/>
          <w:szCs w:val="32"/>
          <w:lang w:eastAsia="en-US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551"/>
        <w:gridCol w:w="1701"/>
        <w:gridCol w:w="1985"/>
        <w:gridCol w:w="1843"/>
      </w:tblGrid>
      <w:tr w:rsidR="00A6215C" w:rsidRPr="00A6215C" w14:paraId="04EF6CCC" w14:textId="77777777" w:rsidTr="0092753E">
        <w:trPr>
          <w:trHeight w:val="458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A7C0E" w14:textId="77777777" w:rsidR="00A6215C" w:rsidRPr="00A6215C" w:rsidRDefault="00A6215C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Geschat aantal liters diesel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5DFFB" w14:textId="0EF2F1DE" w:rsidR="00A6215C" w:rsidRPr="00A6215C" w:rsidRDefault="00A6215C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GLA </w:t>
            </w:r>
            <w:r w:rsidRPr="009275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op </w:t>
            </w:r>
            <w:r w:rsidR="006778CE" w:rsidRPr="009275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F13C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="0092753E" w:rsidRPr="009275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september</w:t>
            </w:r>
            <w:r w:rsidR="00400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E712F" w14:textId="77777777" w:rsidR="00A6215C" w:rsidRPr="00A6215C" w:rsidRDefault="00A6215C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Korting in centen per liter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8D91D" w14:textId="77777777" w:rsidR="00A6215C" w:rsidRPr="00A6215C" w:rsidRDefault="00A6215C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Nettoprijs per liter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2DFA7D" w14:textId="77777777" w:rsidR="00A6215C" w:rsidRPr="00A6215C" w:rsidRDefault="00A6215C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 inschrijvingsprijs</w:t>
            </w:r>
          </w:p>
        </w:tc>
      </w:tr>
      <w:tr w:rsidR="00A6215C" w:rsidRPr="00A6215C" w14:paraId="66A3F933" w14:textId="77777777" w:rsidTr="0099346C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8A59" w14:textId="0EB0D1FA" w:rsidR="00A6215C" w:rsidRPr="00A6215C" w:rsidRDefault="00A6215C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4415D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7A09" w14:textId="31B5D744" w:rsidR="00A6215C" w:rsidRPr="00A6215C" w:rsidRDefault="00A6215C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778CE" w:rsidRPr="00400A69">
              <w:rPr>
                <w:rFonts w:ascii="Calibri" w:hAnsi="Calibri" w:cs="Calibri"/>
                <w:color w:val="000000"/>
                <w:sz w:val="22"/>
                <w:szCs w:val="22"/>
              </w:rPr>
              <w:t>€ 1,</w:t>
            </w:r>
            <w:r w:rsidR="009024A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A566E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13CD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9024A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6EEF" w14:textId="77777777" w:rsidR="00A6215C" w:rsidRPr="00A6215C" w:rsidRDefault="00A6215C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 &lt;korting&gt;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7B1F" w14:textId="77777777" w:rsidR="00A6215C" w:rsidRPr="00A6215C" w:rsidRDefault="00A6215C" w:rsidP="00A62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15C">
              <w:rPr>
                <w:rFonts w:ascii="Calibri" w:hAnsi="Calibri" w:cs="Calibri"/>
                <w:color w:val="000000"/>
                <w:sz w:val="22"/>
                <w:szCs w:val="22"/>
              </w:rPr>
              <w:t>&lt;prijs&gt;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74C3A" w14:textId="744946C4" w:rsidR="00A6215C" w:rsidRPr="00A6215C" w:rsidRDefault="00A6215C" w:rsidP="00A621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5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&lt;3</w:t>
            </w:r>
            <w:r w:rsidR="004415D5" w:rsidRPr="00AB5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AB5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0.000 x</w:t>
            </w:r>
            <w:r w:rsidRPr="00A6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nettoprijs per liter&gt;</w:t>
            </w:r>
          </w:p>
        </w:tc>
      </w:tr>
    </w:tbl>
    <w:p w14:paraId="5D8B2213" w14:textId="7FF3EDA5" w:rsidR="00A6215C" w:rsidRDefault="00A6215C" w:rsidP="002C301A">
      <w:pPr>
        <w:rPr>
          <w:rStyle w:val="Zwaar"/>
          <w:b w:val="0"/>
          <w:bCs w:val="0"/>
        </w:rPr>
      </w:pPr>
    </w:p>
    <w:p w14:paraId="4BF0DC22" w14:textId="7239F4AB" w:rsidR="006778CE" w:rsidRDefault="006778CE" w:rsidP="002C301A">
      <w:pPr>
        <w:rPr>
          <w:rStyle w:val="Zwaar"/>
          <w:b w:val="0"/>
          <w:bCs w:val="0"/>
        </w:rPr>
      </w:pPr>
    </w:p>
    <w:p w14:paraId="346C28AD" w14:textId="1241EEA5" w:rsidR="006778CE" w:rsidRPr="002C301A" w:rsidRDefault="0098138E" w:rsidP="002C301A">
      <w:pPr>
        <w:rPr>
          <w:rStyle w:val="Zwaar"/>
          <w:b w:val="0"/>
          <w:bCs w:val="0"/>
        </w:rPr>
      </w:pPr>
      <w:r w:rsidRPr="0098138E">
        <w:rPr>
          <w:rStyle w:val="Zwaar"/>
          <w:b w:val="0"/>
          <w:bCs w:val="0"/>
          <w:noProof/>
        </w:rPr>
        <w:drawing>
          <wp:inline distT="0" distB="0" distL="0" distR="0" wp14:anchorId="5021E91B" wp14:editId="066CE67E">
            <wp:extent cx="609685" cy="1038370"/>
            <wp:effectExtent l="0" t="0" r="0" b="9525"/>
            <wp:docPr id="1538881151" name="Afbeelding 1" descr="Afbeelding met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881151" name="Afbeelding 1" descr="Afbeelding met wit, ontwerp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8CE" w:rsidRPr="002C301A">
      <w:pgSz w:w="11906" w:h="16838"/>
      <w:pgMar w:top="2126" w:right="1559" w:bottom="1559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D361FB8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9"/>
    <w:multiLevelType w:val="singleLevel"/>
    <w:tmpl w:val="CB3088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973350">
    <w:abstractNumId w:val="0"/>
  </w:num>
  <w:num w:numId="2" w16cid:durableId="213682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5C"/>
    <w:rsid w:val="000438D2"/>
    <w:rsid w:val="000A4CF6"/>
    <w:rsid w:val="00115A51"/>
    <w:rsid w:val="00150854"/>
    <w:rsid w:val="00186F1A"/>
    <w:rsid w:val="00214752"/>
    <w:rsid w:val="00224641"/>
    <w:rsid w:val="00284A23"/>
    <w:rsid w:val="00286EFF"/>
    <w:rsid w:val="002C301A"/>
    <w:rsid w:val="0030535D"/>
    <w:rsid w:val="003227B2"/>
    <w:rsid w:val="0035717E"/>
    <w:rsid w:val="00394A22"/>
    <w:rsid w:val="00400A69"/>
    <w:rsid w:val="0042356D"/>
    <w:rsid w:val="004415D5"/>
    <w:rsid w:val="00510BDF"/>
    <w:rsid w:val="00517DAB"/>
    <w:rsid w:val="00520FDF"/>
    <w:rsid w:val="00612712"/>
    <w:rsid w:val="006778CE"/>
    <w:rsid w:val="00736EDD"/>
    <w:rsid w:val="007A222C"/>
    <w:rsid w:val="007B24D0"/>
    <w:rsid w:val="007F118A"/>
    <w:rsid w:val="009024A8"/>
    <w:rsid w:val="0092753E"/>
    <w:rsid w:val="00933107"/>
    <w:rsid w:val="0097629C"/>
    <w:rsid w:val="0098138E"/>
    <w:rsid w:val="00982C68"/>
    <w:rsid w:val="00987676"/>
    <w:rsid w:val="009C3CCD"/>
    <w:rsid w:val="009C6759"/>
    <w:rsid w:val="00A04982"/>
    <w:rsid w:val="00A23D62"/>
    <w:rsid w:val="00A566EE"/>
    <w:rsid w:val="00A6215C"/>
    <w:rsid w:val="00A84C6D"/>
    <w:rsid w:val="00AB54FF"/>
    <w:rsid w:val="00AC1A6E"/>
    <w:rsid w:val="00AE0381"/>
    <w:rsid w:val="00B34B21"/>
    <w:rsid w:val="00B75DAD"/>
    <w:rsid w:val="00C442D3"/>
    <w:rsid w:val="00C60BEF"/>
    <w:rsid w:val="00CF7641"/>
    <w:rsid w:val="00D06214"/>
    <w:rsid w:val="00D72D32"/>
    <w:rsid w:val="00D910B0"/>
    <w:rsid w:val="00D95198"/>
    <w:rsid w:val="00E007D5"/>
    <w:rsid w:val="00E177C9"/>
    <w:rsid w:val="00E17E94"/>
    <w:rsid w:val="00E87EBA"/>
    <w:rsid w:val="00EC0A0F"/>
    <w:rsid w:val="00ED6AF3"/>
    <w:rsid w:val="00F13CD0"/>
    <w:rsid w:val="00F461E0"/>
    <w:rsid w:val="00FA1ECF"/>
    <w:rsid w:val="00FD251F"/>
    <w:rsid w:val="00FE284B"/>
    <w:rsid w:val="00FE7067"/>
    <w:rsid w:val="2C750F35"/>
    <w:rsid w:val="65470C00"/>
    <w:rsid w:val="739B66B6"/>
    <w:rsid w:val="7CC0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D8CDA"/>
  <w15:chartTrackingRefBased/>
  <w15:docId w15:val="{4D77B377-534A-4377-AD1F-5E9A876B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0BEF"/>
  </w:style>
  <w:style w:type="paragraph" w:styleId="Kop1">
    <w:name w:val="heading 1"/>
    <w:basedOn w:val="Standaard"/>
    <w:next w:val="Standaard"/>
    <w:link w:val="Kop1Char"/>
    <w:qFormat/>
    <w:rsid w:val="002C301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20FDF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20FDF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20FDF"/>
    <w:pPr>
      <w:keepNext/>
      <w:keepLines/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andtekening">
    <w:name w:val="Signature"/>
    <w:basedOn w:val="Standaard"/>
    <w:rsid w:val="00517DAB"/>
    <w:pPr>
      <w:ind w:left="4252"/>
    </w:pPr>
  </w:style>
  <w:style w:type="character" w:customStyle="1" w:styleId="Kop1Char">
    <w:name w:val="Kop 1 Char"/>
    <w:link w:val="Kop1"/>
    <w:rsid w:val="002C301A"/>
    <w:rPr>
      <w:b/>
      <w:bCs/>
      <w:kern w:val="32"/>
      <w:sz w:val="32"/>
      <w:szCs w:val="32"/>
    </w:rPr>
  </w:style>
  <w:style w:type="character" w:styleId="Nadruk">
    <w:name w:val="Emphasis"/>
    <w:basedOn w:val="Standaardalinea-lettertype"/>
    <w:rsid w:val="00517DAB"/>
    <w:rPr>
      <w:i/>
      <w:iCs/>
    </w:rPr>
  </w:style>
  <w:style w:type="paragraph" w:customStyle="1" w:styleId="StijlLijstnummeringVetLinks0cmEersteregel0cm">
    <w:name w:val="Stijl Lijstnummering + Vet Links:  0 cm Eerste regel:  0 cm"/>
    <w:basedOn w:val="Standaard"/>
    <w:next w:val="Standaard"/>
    <w:rsid w:val="0030535D"/>
    <w:rPr>
      <w:bCs/>
    </w:rPr>
  </w:style>
  <w:style w:type="paragraph" w:styleId="Voettekst">
    <w:name w:val="footer"/>
    <w:basedOn w:val="Standaard"/>
    <w:link w:val="VoettekstChar"/>
    <w:rsid w:val="00C60B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60BEF"/>
  </w:style>
  <w:style w:type="paragraph" w:styleId="Titel">
    <w:name w:val="Title"/>
    <w:basedOn w:val="Standaard"/>
    <w:next w:val="Standaard"/>
    <w:link w:val="TitelChar"/>
    <w:rsid w:val="0030535D"/>
    <w:pPr>
      <w:spacing w:before="240" w:after="60"/>
      <w:contextualSpacing/>
      <w:jc w:val="center"/>
      <w:outlineLvl w:val="0"/>
    </w:pPr>
    <w:rPr>
      <w:rFonts w:eastAsiaTheme="majorEastAsia" w:cstheme="majorBidi"/>
      <w:spacing w:val="5"/>
      <w:kern w:val="28"/>
      <w:sz w:val="32"/>
      <w:szCs w:val="52"/>
    </w:rPr>
  </w:style>
  <w:style w:type="character" w:styleId="Zwaar">
    <w:name w:val="Strong"/>
    <w:basedOn w:val="Standaardalinea-lettertype"/>
    <w:rsid w:val="00517DAB"/>
    <w:rPr>
      <w:b/>
      <w:bCs/>
    </w:rPr>
  </w:style>
  <w:style w:type="character" w:customStyle="1" w:styleId="TitelChar">
    <w:name w:val="Titel Char"/>
    <w:basedOn w:val="Standaardalinea-lettertype"/>
    <w:link w:val="Titel"/>
    <w:rsid w:val="0030535D"/>
    <w:rPr>
      <w:rFonts w:eastAsiaTheme="majorEastAsia" w:cstheme="majorBidi"/>
      <w:spacing w:val="5"/>
      <w:kern w:val="28"/>
      <w:sz w:val="32"/>
      <w:szCs w:val="52"/>
    </w:rPr>
  </w:style>
  <w:style w:type="paragraph" w:styleId="Lijstnummering">
    <w:name w:val="List Number"/>
    <w:basedOn w:val="Standaard"/>
    <w:next w:val="Standaard"/>
    <w:rsid w:val="00C60BEF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rsid w:val="00520FDF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520FDF"/>
    <w:rPr>
      <w:rFonts w:ascii="Arial" w:eastAsiaTheme="majorEastAsia" w:hAnsi="Arial" w:cstheme="majorBidi"/>
      <w:b/>
      <w:bCs/>
      <w:spacing w:val="10"/>
      <w:sz w:val="26"/>
    </w:rPr>
  </w:style>
  <w:style w:type="character" w:customStyle="1" w:styleId="Kop4Char">
    <w:name w:val="Kop 4 Char"/>
    <w:basedOn w:val="Standaardalinea-lettertype"/>
    <w:link w:val="Kop4"/>
    <w:semiHidden/>
    <w:rsid w:val="00520FDF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Lijstopsomteken">
    <w:name w:val="List Bullet"/>
    <w:basedOn w:val="Standaard"/>
    <w:rsid w:val="0030535D"/>
    <w:pPr>
      <w:numPr>
        <w:numId w:val="2"/>
      </w:numPr>
      <w:ind w:left="357" w:hanging="357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10B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10BDF"/>
  </w:style>
  <w:style w:type="character" w:customStyle="1" w:styleId="TekstopmerkingChar">
    <w:name w:val="Tekst opmerking Char"/>
    <w:basedOn w:val="Standaardalinea-lettertype"/>
    <w:link w:val="Tekstopmerking"/>
    <w:rsid w:val="00510BDF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10B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10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3" ma:contentTypeDescription="Create a new document." ma:contentTypeScope="" ma:versionID="eba961e284b5b75ec7b4e2b3c221276b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1582a4b9d1e60bdf455a0bd5c91f2e3d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255FEC55-7682-495D-9575-6C19EBAB7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7306F-EF0A-4578-87C7-96B887FE3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03A24-6F75-4E57-AE93-8B2C336994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297DC-E490-4185-BAC8-60F958606103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a53d670a-fa0c-4e11-83ed-7df85f78587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8ca6268-58f3-454b-8946-63a28c02e6cd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b6fb70f3-9b92-44bb-8c78-827d09971fd6}" enabled="0" method="" siteId="{b6fb70f3-9b92-44bb-8c78-827d09971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228</Characters>
  <Application>Microsoft Office Word</Application>
  <DocSecurity>0</DocSecurity>
  <Lines>1</Lines>
  <Paragraphs>1</Paragraphs>
  <ScaleCrop>false</ScaleCrop>
  <Company>HHWLD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Frieda Meijer</dc:creator>
  <cp:keywords/>
  <dc:description/>
  <cp:lastModifiedBy>Frieda Meijer</cp:lastModifiedBy>
  <cp:revision>17</cp:revision>
  <dcterms:created xsi:type="dcterms:W3CDTF">2025-02-05T12:43:00Z</dcterms:created>
  <dcterms:modified xsi:type="dcterms:W3CDTF">2025-09-30T06:51:00Z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