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14F15" w14:textId="53D74D6A" w:rsidR="00235BBE" w:rsidRDefault="002C3128" w:rsidP="00744B52">
      <w:pPr>
        <w:spacing w:line="360" w:lineRule="auto"/>
        <w:rPr>
          <w:rFonts w:cs="Arial"/>
          <w:szCs w:val="18"/>
        </w:rPr>
      </w:pPr>
      <w:r>
        <w:rPr>
          <w:rFonts w:cs="Arial"/>
          <w:i/>
          <w:noProof/>
          <w:szCs w:val="18"/>
        </w:rPr>
        <mc:AlternateContent>
          <mc:Choice Requires="wps">
            <w:drawing>
              <wp:inline distT="0" distB="0" distL="0" distR="0" wp14:anchorId="7CD3533F" wp14:editId="65696228">
                <wp:extent cx="5600700" cy="2195195"/>
                <wp:effectExtent l="5080" t="5080" r="1397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95195"/>
                        </a:xfrm>
                        <a:prstGeom prst="rect">
                          <a:avLst/>
                        </a:prstGeom>
                        <a:solidFill>
                          <a:srgbClr val="FFFFFF"/>
                        </a:solidFill>
                        <a:ln w="9525">
                          <a:solidFill>
                            <a:srgbClr val="000000"/>
                          </a:solidFill>
                          <a:miter lim="800000"/>
                          <a:headEnd/>
                          <a:tailEnd/>
                        </a:ln>
                      </wps:spPr>
                      <wps:txb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14:paraId="1E46717E" w14:textId="48D970DE"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xml:space="preserve">- </w:t>
                            </w:r>
                            <w:r w:rsidR="00235BBE">
                              <w:rPr>
                                <w:rFonts w:cs="Arial"/>
                                <w:b/>
                                <w:lang w:val="nl"/>
                              </w:rPr>
                              <w:t xml:space="preserve">Deze Verwerkersovereenkomst vormt een onlosmakelijk geheel met een op de ARBIT-2022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ARBIT (te vinden op Rijksportaal). </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7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">
                <v:textbo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opties gemaakt te worden. De overige optie(s) verwijderen uit de overeenkomst.</w:t>
                      </w:r>
                    </w:p>
                    <w:p w14:paraId="1E46717E" w14:textId="48D970DE"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xml:space="preserve">- </w:t>
                      </w:r>
                      <w:r w:rsidR="00235BBE">
                        <w:rPr>
                          <w:rFonts w:cs="Arial"/>
                          <w:b/>
                          <w:lang w:val="nl"/>
                        </w:rPr>
                        <w:t xml:space="preserve">Deze Verwerkersovereenkomst vormt een onlosmakelijk geheel met een op de ARBIT-2022 gebaseerde Overeenkomst en kan derhalve alleen in combinatie daarmee worden gesloten. Bepalingen over geheimhouding, aansprakelijkheid e.d. die in in de Overeenkomst zijn vastgelegd, hoeven derhalve niet nog eens afzonderlijk in de Verwerkersovereenkomst te worden opgenomen. Zie voor meer informatie de Toelichting bij het gebruik van het Model Verwerkersovereenkomst ARBIT (te vinden op Rijksportaal). </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5428021F" w14:textId="7403613E" w:rsidR="00744B52" w:rsidRPr="00E72228" w:rsidRDefault="002B69E3" w:rsidP="00744B52">
      <w:pPr>
        <w:spacing w:line="360" w:lineRule="auto"/>
        <w:rPr>
          <w:rFonts w:cs="Arial"/>
          <w:szCs w:val="18"/>
        </w:rPr>
      </w:pPr>
      <w:r>
        <w:rPr>
          <w:rFonts w:cs="Arial"/>
          <w:szCs w:val="18"/>
        </w:rPr>
        <w:t xml:space="preserve">(Datum: </w:t>
      </w:r>
      <w:r w:rsidR="00235BBE">
        <w:rPr>
          <w:rFonts w:cs="Arial"/>
          <w:szCs w:val="18"/>
        </w:rPr>
        <w:t>september</w:t>
      </w:r>
      <w:r>
        <w:rPr>
          <w:rFonts w:cs="Arial"/>
          <w:szCs w:val="18"/>
        </w:rPr>
        <w:t xml:space="preserve"> 20</w:t>
      </w:r>
      <w:r w:rsidR="00235BBE">
        <w:rPr>
          <w:rFonts w:cs="Arial"/>
          <w:szCs w:val="18"/>
        </w:rPr>
        <w:t>22</w:t>
      </w:r>
      <w:r w:rsidR="00744B52" w:rsidRPr="00E72228">
        <w:rPr>
          <w:rFonts w:cs="Arial"/>
          <w:szCs w:val="18"/>
        </w:rPr>
        <w:t>)</w:t>
      </w:r>
    </w:p>
    <w:p w14:paraId="3F9BB95F" w14:textId="77777777" w:rsidR="00081451" w:rsidRDefault="00081451" w:rsidP="00081451">
      <w:pPr>
        <w:spacing w:line="360" w:lineRule="auto"/>
        <w:rPr>
          <w:rFonts w:cs="Arial"/>
          <w:szCs w:val="18"/>
        </w:rPr>
      </w:pPr>
    </w:p>
    <w:p w14:paraId="5097AC02" w14:textId="137B6BDF" w:rsidR="00E77343" w:rsidRDefault="00E77343"/>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71940F68"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8D278A">
              <w:rPr>
                <w:noProof/>
                <w:webHidden/>
              </w:rPr>
              <w:t>2</w:t>
            </w:r>
            <w:r w:rsidR="005F49A9">
              <w:rPr>
                <w:noProof/>
                <w:webHidden/>
              </w:rPr>
              <w:fldChar w:fldCharType="end"/>
            </w:r>
          </w:hyperlink>
        </w:p>
        <w:p w14:paraId="1CDE6B3C" w14:textId="267FCF7F"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2" w:history="1">
            <w:r w:rsidR="005F49A9" w:rsidRPr="002834A5">
              <w:rPr>
                <w:rStyle w:val="Hyperlink"/>
                <w:noProof/>
              </w:rPr>
              <w:t>Artikel 2. Voorwerp van deze Verwerkersovereenkomst</w:t>
            </w:r>
            <w:r w:rsidR="005F49A9">
              <w:rPr>
                <w:noProof/>
                <w:webHidden/>
              </w:rPr>
              <w:tab/>
            </w:r>
            <w:r w:rsidR="005F49A9">
              <w:rPr>
                <w:noProof/>
                <w:webHidden/>
              </w:rPr>
              <w:fldChar w:fldCharType="begin"/>
            </w:r>
            <w:r w:rsidR="005F49A9">
              <w:rPr>
                <w:noProof/>
                <w:webHidden/>
              </w:rPr>
              <w:instrText xml:space="preserve"> PAGEREF _Toc499732872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1BC4906D" w14:textId="62F80DEE"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3" w:history="1">
            <w:r w:rsidR="005F49A9" w:rsidRPr="002834A5">
              <w:rPr>
                <w:rStyle w:val="Hyperlink"/>
                <w:noProof/>
              </w:rPr>
              <w:t>Artikel 3. Inwerkingtreding en duur</w:t>
            </w:r>
            <w:r w:rsidR="005F49A9">
              <w:rPr>
                <w:noProof/>
                <w:webHidden/>
              </w:rPr>
              <w:tab/>
            </w:r>
            <w:r w:rsidR="005F49A9">
              <w:rPr>
                <w:noProof/>
                <w:webHidden/>
              </w:rPr>
              <w:fldChar w:fldCharType="begin"/>
            </w:r>
            <w:r w:rsidR="005F49A9">
              <w:rPr>
                <w:noProof/>
                <w:webHidden/>
              </w:rPr>
              <w:instrText xml:space="preserve"> PAGEREF _Toc499732873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5EE55ED7" w14:textId="2C63DC34"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4" w:history="1">
            <w:r w:rsidR="005F49A9" w:rsidRPr="002834A5">
              <w:rPr>
                <w:rStyle w:val="Hyperlink"/>
                <w:noProof/>
              </w:rPr>
              <w:t>Artikel 4. Omvang verwerkingsbevoegdheid Wederpartij</w:t>
            </w:r>
            <w:r w:rsidR="005F49A9">
              <w:rPr>
                <w:noProof/>
                <w:webHidden/>
              </w:rPr>
              <w:tab/>
            </w:r>
            <w:r w:rsidR="005F49A9">
              <w:rPr>
                <w:noProof/>
                <w:webHidden/>
              </w:rPr>
              <w:fldChar w:fldCharType="begin"/>
            </w:r>
            <w:r w:rsidR="005F49A9">
              <w:rPr>
                <w:noProof/>
                <w:webHidden/>
              </w:rPr>
              <w:instrText xml:space="preserve"> PAGEREF _Toc499732874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074559E" w14:textId="4A9771F1"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5" w:history="1">
            <w:r w:rsidR="005F49A9" w:rsidRPr="002834A5">
              <w:rPr>
                <w:rStyle w:val="Hyperlink"/>
                <w:noProof/>
              </w:rPr>
              <w:t>Artikel 5. Beveiliging van de Verwerking</w:t>
            </w:r>
            <w:r w:rsidR="005F49A9">
              <w:rPr>
                <w:noProof/>
                <w:webHidden/>
              </w:rPr>
              <w:tab/>
            </w:r>
            <w:r w:rsidR="005F49A9">
              <w:rPr>
                <w:noProof/>
                <w:webHidden/>
              </w:rPr>
              <w:fldChar w:fldCharType="begin"/>
            </w:r>
            <w:r w:rsidR="005F49A9">
              <w:rPr>
                <w:noProof/>
                <w:webHidden/>
              </w:rPr>
              <w:instrText xml:space="preserve"> PAGEREF _Toc499732875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055D60" w14:textId="08BE4699"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6" w:history="1">
            <w:r w:rsidR="005F49A9" w:rsidRPr="002834A5">
              <w:rPr>
                <w:rStyle w:val="Hyperlink"/>
                <w:noProof/>
              </w:rPr>
              <w:t>Artikel 6. Geheimhouding door Personeel van Wederpartij</w:t>
            </w:r>
            <w:r w:rsidR="005F49A9">
              <w:rPr>
                <w:noProof/>
                <w:webHidden/>
              </w:rPr>
              <w:tab/>
            </w:r>
            <w:r w:rsidR="005F49A9">
              <w:rPr>
                <w:noProof/>
                <w:webHidden/>
              </w:rPr>
              <w:fldChar w:fldCharType="begin"/>
            </w:r>
            <w:r w:rsidR="005F49A9">
              <w:rPr>
                <w:noProof/>
                <w:webHidden/>
              </w:rPr>
              <w:instrText xml:space="preserve"> PAGEREF _Toc499732876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DBF096" w14:textId="53186964"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7" w:history="1">
            <w:r w:rsidR="005F49A9" w:rsidRPr="002834A5">
              <w:rPr>
                <w:rStyle w:val="Hyperlink"/>
                <w:noProof/>
              </w:rPr>
              <w:t>Artikel 7. Subverwerker</w:t>
            </w:r>
            <w:r w:rsidR="005F49A9">
              <w:rPr>
                <w:noProof/>
                <w:webHidden/>
              </w:rPr>
              <w:tab/>
            </w:r>
            <w:r w:rsidR="005F49A9">
              <w:rPr>
                <w:noProof/>
                <w:webHidden/>
              </w:rPr>
              <w:fldChar w:fldCharType="begin"/>
            </w:r>
            <w:r w:rsidR="005F49A9">
              <w:rPr>
                <w:noProof/>
                <w:webHidden/>
              </w:rPr>
              <w:instrText xml:space="preserve"> PAGEREF _Toc499732877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52A9739F" w14:textId="6D2F8D59"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8" w:history="1">
            <w:r w:rsidR="005F49A9" w:rsidRPr="002834A5">
              <w:rPr>
                <w:rStyle w:val="Hyperlink"/>
                <w:noProof/>
              </w:rPr>
              <w:t>Artikel 8. Bijstand vanwege rechten van Betrokkene</w:t>
            </w:r>
            <w:r w:rsidR="005F49A9">
              <w:rPr>
                <w:noProof/>
                <w:webHidden/>
              </w:rPr>
              <w:tab/>
            </w:r>
            <w:r w:rsidR="005F49A9">
              <w:rPr>
                <w:noProof/>
                <w:webHidden/>
              </w:rPr>
              <w:fldChar w:fldCharType="begin"/>
            </w:r>
            <w:r w:rsidR="005F49A9">
              <w:rPr>
                <w:noProof/>
                <w:webHidden/>
              </w:rPr>
              <w:instrText xml:space="preserve"> PAGEREF _Toc499732878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49C57F64" w14:textId="538F0EC8"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79" w:history="1">
            <w:r w:rsidR="005F49A9" w:rsidRPr="002834A5">
              <w:rPr>
                <w:rStyle w:val="Hyperlink"/>
                <w:noProof/>
              </w:rPr>
              <w:t>Artikel 9. Inbreuk in verband met Persoonsgegevens</w:t>
            </w:r>
            <w:r w:rsidR="005F49A9">
              <w:rPr>
                <w:noProof/>
                <w:webHidden/>
              </w:rPr>
              <w:tab/>
            </w:r>
            <w:r w:rsidR="005F49A9">
              <w:rPr>
                <w:noProof/>
                <w:webHidden/>
              </w:rPr>
              <w:fldChar w:fldCharType="begin"/>
            </w:r>
            <w:r w:rsidR="005F49A9">
              <w:rPr>
                <w:noProof/>
                <w:webHidden/>
              </w:rPr>
              <w:instrText xml:space="preserve"> PAGEREF _Toc499732879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8B4F6FF" w14:textId="6FD5F2E5"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80" w:history="1">
            <w:r w:rsidR="005F49A9" w:rsidRPr="002834A5">
              <w:rPr>
                <w:rStyle w:val="Hyperlink"/>
                <w:noProof/>
              </w:rPr>
              <w:t>Artikel 10. Terugbezorgen of wissen Persoonsgegevens</w:t>
            </w:r>
            <w:r w:rsidR="005F49A9">
              <w:rPr>
                <w:noProof/>
                <w:webHidden/>
              </w:rPr>
              <w:tab/>
            </w:r>
            <w:r w:rsidR="005F49A9">
              <w:rPr>
                <w:noProof/>
                <w:webHidden/>
              </w:rPr>
              <w:fldChar w:fldCharType="begin"/>
            </w:r>
            <w:r w:rsidR="005F49A9">
              <w:rPr>
                <w:noProof/>
                <w:webHidden/>
              </w:rPr>
              <w:instrText xml:space="preserve"> PAGEREF _Toc499732880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11745C0C" w14:textId="489D2983"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81" w:history="1">
            <w:r w:rsidR="005F49A9" w:rsidRPr="002834A5">
              <w:rPr>
                <w:rStyle w:val="Hyperlink"/>
                <w:noProof/>
              </w:rPr>
              <w:t>Artikel 11. Informatieverplichting en audit</w:t>
            </w:r>
            <w:r w:rsidR="005F49A9">
              <w:rPr>
                <w:noProof/>
                <w:webHidden/>
              </w:rPr>
              <w:tab/>
            </w:r>
            <w:r w:rsidR="005F49A9">
              <w:rPr>
                <w:noProof/>
                <w:webHidden/>
              </w:rPr>
              <w:fldChar w:fldCharType="begin"/>
            </w:r>
            <w:r w:rsidR="005F49A9">
              <w:rPr>
                <w:noProof/>
                <w:webHidden/>
              </w:rPr>
              <w:instrText xml:space="preserve"> PAGEREF _Toc499732881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7FBEFCF" w14:textId="0B6AE315"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82" w:history="1">
            <w:r w:rsidR="005F49A9" w:rsidRPr="002834A5">
              <w:rPr>
                <w:rStyle w:val="Hyperlink"/>
                <w:noProof/>
              </w:rPr>
              <w:t>Bijlage 1. De Verwerking van Persoonsgegevens</w:t>
            </w:r>
            <w:r w:rsidR="005F49A9">
              <w:rPr>
                <w:noProof/>
                <w:webHidden/>
              </w:rPr>
              <w:tab/>
            </w:r>
            <w:r w:rsidR="005F49A9">
              <w:rPr>
                <w:noProof/>
                <w:webHidden/>
              </w:rPr>
              <w:fldChar w:fldCharType="begin"/>
            </w:r>
            <w:r w:rsidR="005F49A9">
              <w:rPr>
                <w:noProof/>
                <w:webHidden/>
              </w:rPr>
              <w:instrText xml:space="preserve"> PAGEREF _Toc499732882 \h </w:instrText>
            </w:r>
            <w:r w:rsidR="005F49A9">
              <w:rPr>
                <w:noProof/>
                <w:webHidden/>
              </w:rPr>
            </w:r>
            <w:r w:rsidR="005F49A9">
              <w:rPr>
                <w:noProof/>
                <w:webHidden/>
              </w:rPr>
              <w:fldChar w:fldCharType="separate"/>
            </w:r>
            <w:r w:rsidR="008D278A">
              <w:rPr>
                <w:noProof/>
                <w:webHidden/>
              </w:rPr>
              <w:t>7</w:t>
            </w:r>
            <w:r w:rsidR="005F49A9">
              <w:rPr>
                <w:noProof/>
                <w:webHidden/>
              </w:rPr>
              <w:fldChar w:fldCharType="end"/>
            </w:r>
          </w:hyperlink>
        </w:p>
        <w:p w14:paraId="572B9B8F" w14:textId="1A5498F3"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83" w:history="1">
            <w:r w:rsidR="005F49A9" w:rsidRPr="002834A5">
              <w:rPr>
                <w:rStyle w:val="Hyperlink"/>
                <w:noProof/>
              </w:rPr>
              <w:t>Bijlage 2. Passende technische en organisatorische maatregelen</w:t>
            </w:r>
            <w:r w:rsidR="005F49A9">
              <w:rPr>
                <w:noProof/>
                <w:webHidden/>
              </w:rPr>
              <w:tab/>
            </w:r>
            <w:r w:rsidR="005F49A9">
              <w:rPr>
                <w:noProof/>
                <w:webHidden/>
              </w:rPr>
              <w:fldChar w:fldCharType="begin"/>
            </w:r>
            <w:r w:rsidR="005F49A9">
              <w:rPr>
                <w:noProof/>
                <w:webHidden/>
              </w:rPr>
              <w:instrText xml:space="preserve"> PAGEREF _Toc499732883 \h </w:instrText>
            </w:r>
            <w:r w:rsidR="005F49A9">
              <w:rPr>
                <w:noProof/>
                <w:webHidden/>
              </w:rPr>
            </w:r>
            <w:r w:rsidR="005F49A9">
              <w:rPr>
                <w:noProof/>
                <w:webHidden/>
              </w:rPr>
              <w:fldChar w:fldCharType="separate"/>
            </w:r>
            <w:r w:rsidR="008D278A">
              <w:rPr>
                <w:noProof/>
                <w:webHidden/>
              </w:rPr>
              <w:t>8</w:t>
            </w:r>
            <w:r w:rsidR="005F49A9">
              <w:rPr>
                <w:noProof/>
                <w:webHidden/>
              </w:rPr>
              <w:fldChar w:fldCharType="end"/>
            </w:r>
          </w:hyperlink>
        </w:p>
        <w:p w14:paraId="3EFBA21A" w14:textId="01EF20BE" w:rsidR="005F49A9" w:rsidRDefault="005E0C65">
          <w:pPr>
            <w:pStyle w:val="Inhopg3"/>
            <w:tabs>
              <w:tab w:val="right" w:leader="dot" w:pos="9061"/>
            </w:tabs>
            <w:rPr>
              <w:rFonts w:asciiTheme="minorHAnsi" w:eastAsiaTheme="minorEastAsia" w:hAnsiTheme="minorHAnsi" w:cstheme="minorBidi"/>
              <w:noProof/>
              <w:sz w:val="22"/>
              <w:szCs w:val="22"/>
            </w:rPr>
          </w:pPr>
          <w:hyperlink w:anchor="_Toc499732884" w:history="1">
            <w:r w:rsidR="005F49A9" w:rsidRPr="002834A5">
              <w:rPr>
                <w:rStyle w:val="Hyperlink"/>
                <w:noProof/>
              </w:rPr>
              <w:t>Bijlage 3: Afspraken betreffende Inbreuken in verband met Persoonsgegevens</w:t>
            </w:r>
            <w:r w:rsidR="005F49A9">
              <w:rPr>
                <w:noProof/>
                <w:webHidden/>
              </w:rPr>
              <w:tab/>
            </w:r>
            <w:r w:rsidR="005F49A9">
              <w:rPr>
                <w:noProof/>
                <w:webHidden/>
              </w:rPr>
              <w:fldChar w:fldCharType="begin"/>
            </w:r>
            <w:r w:rsidR="005F49A9">
              <w:rPr>
                <w:noProof/>
                <w:webHidden/>
              </w:rPr>
              <w:instrText xml:space="preserve"> PAGEREF _Toc499732884 \h </w:instrText>
            </w:r>
            <w:r w:rsidR="005F49A9">
              <w:rPr>
                <w:noProof/>
                <w:webHidden/>
              </w:rPr>
            </w:r>
            <w:r w:rsidR="005F49A9">
              <w:rPr>
                <w:noProof/>
                <w:webHidden/>
              </w:rPr>
              <w:fldChar w:fldCharType="separate"/>
            </w:r>
            <w:r w:rsidR="008D278A">
              <w:rPr>
                <w:noProof/>
                <w:webHidden/>
              </w:rPr>
              <w:t>9</w:t>
            </w:r>
            <w:r w:rsidR="005F49A9">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434F9368" w:rsidR="00081451" w:rsidRPr="003063A4" w:rsidRDefault="001E177C" w:rsidP="00A6396C">
      <w:pPr>
        <w:spacing w:line="276" w:lineRule="auto"/>
        <w:rPr>
          <w:rStyle w:val="Zwaar"/>
          <w:sz w:val="24"/>
          <w:szCs w:val="24"/>
        </w:rPr>
      </w:pPr>
      <w:bookmarkStart w:id="0" w:name="_Toc484590185"/>
      <w:bookmarkStart w:id="1" w:name="_Toc484590364"/>
      <w:bookmarkStart w:id="2" w:name="_Toc484590450"/>
      <w:r>
        <w:rPr>
          <w:rStyle w:val="Zwaar"/>
          <w:sz w:val="24"/>
          <w:szCs w:val="24"/>
        </w:rPr>
        <w:lastRenderedPageBreak/>
        <w:t xml:space="preserve">Model </w:t>
      </w:r>
      <w:r w:rsidR="000330BE" w:rsidRPr="003063A4">
        <w:rPr>
          <w:rStyle w:val="Zwaar"/>
          <w:sz w:val="24"/>
          <w:szCs w:val="24"/>
        </w:rPr>
        <w:t xml:space="preserve">Verwerkersovereenkomst </w:t>
      </w:r>
      <w:r w:rsidR="00BB410B" w:rsidRPr="003063A4">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lastRenderedPageBreak/>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25CBD7BF"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lastRenderedPageBreak/>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p>
    <w:bookmarkEnd w:id="28"/>
    <w:bookmarkEnd w:id="29"/>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tenzij een op Wederpartij van toepassing zijnde 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E92EE8D" w14:textId="7EF6F6E1" w:rsidR="000A22F6" w:rsidRDefault="00A331FF" w:rsidP="008A61A3">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szCs w:val="18"/>
        </w:rPr>
        <w:t xml:space="preserve"> </w:t>
      </w:r>
    </w:p>
    <w:p w14:paraId="25D65B09" w14:textId="4DC4A406" w:rsidR="000A22F6" w:rsidRDefault="000A22F6" w:rsidP="008A61A3">
      <w:pPr>
        <w:ind w:left="705"/>
        <w:rPr>
          <w:rFonts w:cs="Arial"/>
          <w:szCs w:val="18"/>
        </w:rPr>
      </w:pPr>
      <w:r w:rsidRPr="00896296">
        <w:rPr>
          <w:rFonts w:cs="Arial"/>
          <w:b/>
          <w:i/>
          <w:szCs w:val="18"/>
        </w:rPr>
        <w:t>&lt;OPTIONEEL&gt;</w:t>
      </w:r>
      <w:r>
        <w:rPr>
          <w:rFonts w:cs="Arial"/>
          <w:b/>
          <w:i/>
          <w:szCs w:val="18"/>
        </w:rPr>
        <w:t xml:space="preserve"> </w:t>
      </w:r>
      <w:r>
        <w:rPr>
          <w:rFonts w:cs="Arial"/>
          <w:szCs w:val="18"/>
        </w:rPr>
        <w:t>In geval van wissen en/of verwijderen van kopieën door Wederpartij informeert hij Opdrachtgever zodra hij dit heeft gedaan.</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30861AFB" w14:textId="2B54F33D" w:rsidR="000A22F6" w:rsidRPr="00A6396C" w:rsidRDefault="000A22F6" w:rsidP="008A61A3">
      <w:pPr>
        <w:rPr>
          <w:rFonts w:cs="Arial"/>
          <w:szCs w:val="18"/>
        </w:rPr>
      </w:pPr>
    </w:p>
    <w:p w14:paraId="253F85E6" w14:textId="09EA73C6" w:rsidR="00F5102F" w:rsidRPr="009F32EF"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Wederpartij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0A22F6">
        <w:rPr>
          <w:rFonts w:cs="Arial"/>
          <w:szCs w:val="18"/>
        </w:rPr>
        <w:t>bezorgt terug</w:t>
      </w:r>
      <w:r w:rsidR="004178CC">
        <w:rPr>
          <w:rFonts w:cs="Arial"/>
          <w:szCs w:val="18"/>
        </w:rPr>
        <w:t>]</w:t>
      </w:r>
      <w:r w:rsidR="00F5102F" w:rsidRPr="00A6396C">
        <w:rPr>
          <w:rFonts w:cs="Arial"/>
          <w:szCs w:val="18"/>
        </w:rPr>
        <w:t xml:space="preserve"> de Persoonsgegevens binnen [aantal] [dagen/weken] na afloop van de Overeenkomst,</w:t>
      </w:r>
      <w:r w:rsidR="000A22F6">
        <w:rPr>
          <w:rFonts w:cs="Arial"/>
          <w:szCs w:val="18"/>
        </w:rPr>
        <w:t xml:space="preserve"> </w:t>
      </w:r>
      <w:r w:rsidR="000A22F6" w:rsidRPr="009C2E29">
        <w:rPr>
          <w:rFonts w:cs="Arial"/>
          <w:szCs w:val="18"/>
        </w:rPr>
        <w:t>of zoveel eerder als overeengekomen</w:t>
      </w:r>
      <w:r w:rsidR="000A22F6">
        <w:rPr>
          <w:rFonts w:cs="Arial"/>
          <w:szCs w:val="18"/>
        </w:rPr>
        <w:t>,</w:t>
      </w:r>
      <w:r w:rsidR="00F5102F" w:rsidRPr="00A6396C">
        <w:rPr>
          <w:rFonts w:cs="Arial"/>
          <w:szCs w:val="18"/>
        </w:rPr>
        <w:t xml:space="preserve"> bij gebreke waarvan Wederpartij een boete verschuldigd is van €[bedrag] per dag, met een maximum van €[bedrag].</w:t>
      </w:r>
      <w:r w:rsidR="000A22F6">
        <w:rPr>
          <w:rFonts w:cs="Arial"/>
          <w:szCs w:val="18"/>
        </w:rPr>
        <w:t xml:space="preserve"> </w:t>
      </w:r>
      <w:r w:rsidR="000A22F6" w:rsidRPr="009F32EF">
        <w:t>Betaling van de boete laat de verplichting uit dit lid en de gehoudenheid van Wederpartij om de schade die het gevolg is van de schending te vergoeden onverlet.</w:t>
      </w:r>
    </w:p>
    <w:p w14:paraId="11007E82" w14:textId="77777777" w:rsidR="00F5102F" w:rsidRPr="00A6396C" w:rsidRDefault="00F5102F" w:rsidP="008A61A3">
      <w:pPr>
        <w:rPr>
          <w:rFonts w:cs="Arial"/>
          <w:szCs w:val="18"/>
        </w:rPr>
      </w:pPr>
    </w:p>
    <w:p w14:paraId="5B01EC4F" w14:textId="5D98858A" w:rsidR="00F5102F" w:rsidRPr="00A6396C"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A61A3">
      <w:pPr>
        <w:rPr>
          <w:rFonts w:cs="Arial"/>
          <w:szCs w:val="18"/>
        </w:rPr>
      </w:pPr>
    </w:p>
    <w:p w14:paraId="13843E73" w14:textId="77777777" w:rsidR="00F5102F" w:rsidRPr="00BB2BB8" w:rsidRDefault="00F5102F" w:rsidP="008A61A3">
      <w:pPr>
        <w:ind w:firstLine="708"/>
        <w:rPr>
          <w:rFonts w:cs="Arial"/>
          <w:b/>
          <w:szCs w:val="18"/>
        </w:rPr>
      </w:pPr>
      <w:r w:rsidRPr="00BB2BB8">
        <w:rPr>
          <w:rFonts w:cs="Arial"/>
          <w:b/>
          <w:szCs w:val="18"/>
        </w:rPr>
        <w:t>OF</w:t>
      </w:r>
    </w:p>
    <w:p w14:paraId="535C8C7B" w14:textId="77777777" w:rsidR="00F5102F" w:rsidRPr="00A6396C" w:rsidRDefault="00F5102F" w:rsidP="008A61A3">
      <w:pPr>
        <w:rPr>
          <w:rFonts w:cs="Arial"/>
          <w:szCs w:val="18"/>
        </w:rPr>
      </w:pPr>
    </w:p>
    <w:p w14:paraId="20862832" w14:textId="3F47E363" w:rsidR="00F5102F" w:rsidRDefault="00A331FF" w:rsidP="008A61A3">
      <w:pPr>
        <w:ind w:left="705" w:hanging="705"/>
        <w:rPr>
          <w:rFonts w:cs="Arial"/>
          <w:szCs w:val="18"/>
        </w:rPr>
      </w:pPr>
      <w:r>
        <w:rPr>
          <w:rFonts w:cs="Arial"/>
          <w:szCs w:val="18"/>
        </w:rPr>
        <w:t>10</w:t>
      </w:r>
      <w:r w:rsidR="00F5102F" w:rsidRPr="00A6396C">
        <w:rPr>
          <w:rFonts w:cs="Arial"/>
          <w:szCs w:val="18"/>
        </w:rPr>
        <w:t>.</w:t>
      </w:r>
      <w:r w:rsidR="000A22F6">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w:t>
      </w:r>
      <w:r w:rsidR="000A22F6">
        <w:rPr>
          <w:rFonts w:cs="Arial"/>
          <w:szCs w:val="18"/>
        </w:rPr>
        <w:t xml:space="preserve"> </w:t>
      </w:r>
      <w:r w:rsidR="000A22F6">
        <w:rPr>
          <w:rFonts w:cs="Arial"/>
        </w:rPr>
        <w:t>van terugbezorging inclusief vermelding beveiligingsmaatregelen</w:t>
      </w:r>
      <w:r w:rsidR="00F5102F" w:rsidRPr="00A6396C">
        <w:rPr>
          <w:rFonts w:cs="Arial"/>
          <w:szCs w:val="18"/>
        </w:rPr>
        <w:t>] [adres].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2B9F6C1D"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Pr>
          <w:rFonts w:cs="Arial"/>
          <w:szCs w:val="18"/>
          <w:lang w:val="de-DE"/>
        </w:rPr>
        <w:t xml:space="preserve">   [</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1A734AE0" w:rsidR="00B17DB6" w:rsidRPr="00B17DB6" w:rsidRDefault="00B17DB6" w:rsidP="00B17DB6">
      <w:pPr>
        <w:spacing w:line="276" w:lineRule="auto"/>
        <w:rPr>
          <w:rFonts w:cs="Arial"/>
          <w:szCs w:val="18"/>
          <w:lang w:val="nl"/>
        </w:rPr>
      </w:pPr>
      <w:r w:rsidRPr="00B17DB6">
        <w:rPr>
          <w:rFonts w:cs="Arial"/>
          <w:szCs w:val="18"/>
          <w:lang w:val="nl"/>
        </w:rPr>
        <w:lastRenderedPageBreak/>
        <w:t>DE MINISTER/STAATSSECRETARIS VAN</w:t>
      </w:r>
      <w:r w:rsidR="004B7944">
        <w:rPr>
          <w:rFonts w:cs="Arial"/>
          <w:szCs w:val="18"/>
          <w:lang w:val="nl"/>
        </w:rPr>
        <w:t>/VOOR</w:t>
      </w:r>
      <w:r w:rsidRPr="00B17DB6">
        <w:rPr>
          <w:rFonts w:cs="Arial"/>
          <w:szCs w:val="18"/>
          <w:lang w:val="nl"/>
        </w:rPr>
        <w:t xml:space="preserve"> </w:t>
      </w:r>
      <w:r w:rsidRPr="00B17DB6">
        <w:rPr>
          <w:rFonts w:cs="Arial"/>
          <w:szCs w:val="18"/>
          <w:lang w:val="nl"/>
        </w:rPr>
        <w:tab/>
      </w:r>
      <w:r w:rsidRPr="00B17DB6">
        <w:rPr>
          <w:rFonts w:cs="Arial"/>
          <w:szCs w:val="18"/>
          <w:lang w:val="nl"/>
        </w:rPr>
        <w:tab/>
      </w:r>
      <w:r w:rsidRPr="00B17DB6">
        <w:rPr>
          <w:rFonts w:cs="Arial"/>
          <w:szCs w:val="18"/>
          <w:lang w:val="nl"/>
        </w:rPr>
        <w:tab/>
        <w:t xml:space="preserve"> [naam Wederpartij]</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5921D277" w:rsidR="00697E02" w:rsidRDefault="00B17DB6" w:rsidP="00697E02">
      <w:pPr>
        <w:spacing w:line="276" w:lineRule="auto"/>
        <w:rPr>
          <w:rFonts w:cs="Arial"/>
          <w:szCs w:val="18"/>
          <w:lang w:val="nl"/>
        </w:rPr>
      </w:pPr>
      <w:r w:rsidRPr="00B17DB6">
        <w:rPr>
          <w:rFonts w:cs="Arial"/>
          <w:szCs w:val="18"/>
          <w:lang w:val="nl"/>
        </w:rPr>
        <w:t>[ondertekenaar]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20511AF8"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BE095B">
        <w:rPr>
          <w:rFonts w:cs="Arial"/>
          <w:szCs w:val="18"/>
          <w:lang w:val="nl"/>
        </w:rPr>
        <w:tab/>
      </w:r>
      <w:r w:rsidRPr="008243B7">
        <w:rPr>
          <w:rFonts w:cs="Arial"/>
          <w:szCs w:val="18"/>
          <w:lang w:val="nl"/>
        </w:rPr>
        <w:t xml:space="preserve"> [naam ondertekenaar]</w:t>
      </w:r>
    </w:p>
    <w:p w14:paraId="5DFCBEA8" w14:textId="77777777" w:rsidR="00584025" w:rsidRPr="00A6396C" w:rsidRDefault="007B492E" w:rsidP="00584025">
      <w:pPr>
        <w:pStyle w:val="Kop3"/>
        <w:rPr>
          <w:rFonts w:ascii="Verdana" w:hAnsi="Verdana"/>
          <w:sz w:val="18"/>
          <w:szCs w:val="18"/>
        </w:rPr>
      </w:pPr>
      <w:r>
        <w:rPr>
          <w:szCs w:val="18"/>
          <w:lang w:val="nl"/>
        </w:rPr>
        <w:br w:type="page"/>
      </w:r>
      <w:bookmarkStart w:id="49" w:name="_Toc484590192"/>
      <w:bookmarkStart w:id="50" w:name="_Toc484590381"/>
      <w:bookmarkStart w:id="51" w:name="_Toc484590467"/>
      <w:bookmarkStart w:id="52" w:name="_Toc499732882"/>
      <w:r w:rsidR="00584025" w:rsidRPr="00A6396C">
        <w:rPr>
          <w:rFonts w:ascii="Verdana" w:hAnsi="Verdana"/>
          <w:sz w:val="18"/>
          <w:szCs w:val="18"/>
        </w:rPr>
        <w:lastRenderedPageBreak/>
        <w:t>Bijlage 1. De Verwerking van Persoonsgegevens</w:t>
      </w:r>
      <w:bookmarkEnd w:id="49"/>
      <w:bookmarkEnd w:id="50"/>
      <w:bookmarkEnd w:id="51"/>
      <w:bookmarkEnd w:id="52"/>
    </w:p>
    <w:p w14:paraId="442B21C6" w14:textId="77777777" w:rsidR="00584025" w:rsidRPr="00A6396C" w:rsidRDefault="00584025" w:rsidP="00584025">
      <w:pPr>
        <w:spacing w:line="276" w:lineRule="auto"/>
        <w:rPr>
          <w:szCs w:val="18"/>
        </w:rPr>
      </w:pPr>
    </w:p>
    <w:p w14:paraId="45BB949A" w14:textId="31367B39" w:rsidR="00584025" w:rsidRDefault="00584025" w:rsidP="00584025">
      <w:pPr>
        <w:spacing w:line="276" w:lineRule="auto"/>
        <w:rPr>
          <w:rFonts w:cs="Arial"/>
          <w:szCs w:val="18"/>
        </w:rPr>
      </w:pPr>
      <w:r w:rsidRPr="00A6396C">
        <w:rPr>
          <w:rFonts w:cs="Arial"/>
          <w:szCs w:val="18"/>
        </w:rPr>
        <w:t>In deze bijlage moet in ieder geval het volgende worden gespecificeerd:</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rPr>
          <w:rFonts w:cs="Arial"/>
          <w:szCs w:val="18"/>
        </w:rPr>
        <w:t>Overzicht Verwerkingen</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14:paraId="465241B5" w14:textId="77777777" w:rsidTr="000A4F87">
        <w:tc>
          <w:tcPr>
            <w:tcW w:w="4548" w:type="dxa"/>
          </w:tcPr>
          <w:p w14:paraId="4840B275" w14:textId="77777777" w:rsidR="00584025" w:rsidRDefault="00584025"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tcPr>
          <w:p w14:paraId="5CAF8E80" w14:textId="77777777" w:rsidR="00584025" w:rsidRDefault="00584025"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tcPr>
          <w:p w14:paraId="2E5816AC" w14:textId="77777777" w:rsidR="00584025" w:rsidRPr="00A6396C" w:rsidRDefault="00584025" w:rsidP="00B452BD">
            <w:pPr>
              <w:spacing w:line="276" w:lineRule="auto"/>
              <w:rPr>
                <w:rFonts w:cs="Arial"/>
                <w:szCs w:val="18"/>
              </w:rPr>
            </w:pPr>
            <w:r>
              <w:rPr>
                <w:rFonts w:cs="Arial"/>
                <w:szCs w:val="18"/>
              </w:rPr>
              <w:t>Beschrijving categorieën Persoonsgegevens</w:t>
            </w: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tcPr>
          <w:p w14:paraId="538B2C68" w14:textId="77777777" w:rsidR="00584025" w:rsidRDefault="00584025"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tcPr>
          <w:p w14:paraId="5312D98D" w14:textId="4944B648" w:rsidR="00584025" w:rsidRDefault="00584025" w:rsidP="00B452BD">
            <w:pPr>
              <w:spacing w:line="276" w:lineRule="auto"/>
              <w:rPr>
                <w:rFonts w:cs="Arial"/>
                <w:szCs w:val="18"/>
              </w:rPr>
            </w:pPr>
            <w:r>
              <w:rPr>
                <w:rFonts w:cs="Arial"/>
                <w:szCs w:val="18"/>
              </w:rPr>
              <w:t xml:space="preserve">Beschrijving categorieën </w:t>
            </w:r>
            <w:r w:rsidR="000676B6">
              <w:rPr>
                <w:rFonts w:cs="Arial"/>
                <w:szCs w:val="18"/>
              </w:rPr>
              <w:t>O</w:t>
            </w:r>
            <w:r>
              <w:rPr>
                <w:rFonts w:cs="Arial"/>
                <w:szCs w:val="18"/>
              </w:rPr>
              <w:t>ntvangers van Persoonsgegevens</w:t>
            </w: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tcPr>
          <w:p w14:paraId="2743F68C" w14:textId="00A09EE9" w:rsidR="000A4F87" w:rsidRDefault="000A4F87" w:rsidP="000A4F87">
            <w:pPr>
              <w:spacing w:line="276" w:lineRule="auto"/>
              <w:rPr>
                <w:rFonts w:cs="Arial"/>
                <w:szCs w:val="18"/>
              </w:rPr>
            </w:pPr>
            <w:r>
              <w:rPr>
                <w:rFonts w:cs="Arial"/>
                <w:szCs w:val="18"/>
              </w:rPr>
              <w:t>Locatie Verwerking Persoonsgegevens</w:t>
            </w: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tcPr>
          <w:p w14:paraId="1C5879FE" w14:textId="49A8386A" w:rsidR="000A4F87" w:rsidRDefault="000A4F87" w:rsidP="000A4F87">
            <w:pPr>
              <w:spacing w:line="276" w:lineRule="auto"/>
              <w:rPr>
                <w:rFonts w:cs="Arial"/>
                <w:szCs w:val="18"/>
              </w:rPr>
            </w:pPr>
            <w:r>
              <w:rPr>
                <w:rFonts w:cs="Arial"/>
                <w:szCs w:val="18"/>
              </w:rPr>
              <w:t>………</w:t>
            </w:r>
          </w:p>
        </w:tc>
        <w:tc>
          <w:tcPr>
            <w:tcW w:w="4513" w:type="dxa"/>
          </w:tcPr>
          <w:p w14:paraId="094CC05C" w14:textId="77777777" w:rsidR="000A4F87" w:rsidRDefault="000A4F87" w:rsidP="000A4F87">
            <w:pPr>
              <w:spacing w:line="276" w:lineRule="auto"/>
              <w:rPr>
                <w:rFonts w:cs="Arial"/>
                <w:szCs w:val="18"/>
              </w:rPr>
            </w:pPr>
          </w:p>
        </w:tc>
      </w:tr>
    </w:tbl>
    <w:p w14:paraId="2E591D87" w14:textId="77777777" w:rsidR="00584025" w:rsidRPr="00A6396C" w:rsidRDefault="00584025" w:rsidP="00584025">
      <w:pPr>
        <w:spacing w:line="276" w:lineRule="auto"/>
        <w:rPr>
          <w:rFonts w:cs="Arial"/>
          <w:szCs w:val="18"/>
        </w:rPr>
      </w:pPr>
    </w:p>
    <w:p w14:paraId="2BCE9CE9" w14:textId="1C107E33" w:rsidR="00584025" w:rsidRDefault="00584025" w:rsidP="00584025">
      <w:pPr>
        <w:spacing w:line="276" w:lineRule="auto"/>
        <w:rPr>
          <w:rFonts w:cs="Arial"/>
          <w:szCs w:val="18"/>
        </w:rPr>
      </w:pPr>
    </w:p>
    <w:p w14:paraId="4398661C" w14:textId="48922301" w:rsidR="000676B6" w:rsidRDefault="000676B6" w:rsidP="00584025">
      <w:pPr>
        <w:spacing w:line="276" w:lineRule="auto"/>
        <w:rPr>
          <w:rFonts w:cs="Arial"/>
          <w:szCs w:val="18"/>
        </w:rPr>
      </w:pPr>
    </w:p>
    <w:p w14:paraId="2955A73F" w14:textId="55FDD31C" w:rsidR="000676B6" w:rsidRDefault="000676B6"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rPr>
          <w:szCs w:val="18"/>
        </w:rPr>
        <w:t>Subverwerker</w:t>
      </w:r>
      <w:proofErr w:type="spellEnd"/>
      <w:r>
        <w:rPr>
          <w:szCs w:val="18"/>
        </w:rP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rPr>
                <w:rFonts w:cs="Arial"/>
                <w:szCs w:val="18"/>
              </w:rPr>
              <w:t>Beschrijving categorieën van Persoonsgegevens</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rPr>
                <w:rFonts w:cs="Arial"/>
                <w:szCs w:val="18"/>
              </w:rPr>
              <w:t>Beschrijving categorieën Ontvangers van Persoonsgegevens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rPr>
                <w:rFonts w:cs="Arial"/>
                <w:szCs w:val="18"/>
              </w:rPr>
              <w:t>Locatie Verwerking Persoonsgegevens</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rPr>
                <w:rFonts w:cs="Arial"/>
                <w:szCs w:val="18"/>
              </w:rP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77777777" w:rsidR="00584025" w:rsidRPr="00A6396C" w:rsidRDefault="00584025" w:rsidP="00584025">
      <w:pPr>
        <w:pStyle w:val="Kop3"/>
        <w:rPr>
          <w:rFonts w:ascii="Verdana" w:hAnsi="Verdana"/>
          <w:sz w:val="18"/>
          <w:szCs w:val="18"/>
        </w:rPr>
      </w:pPr>
      <w:bookmarkStart w:id="53" w:name="_Toc503353195"/>
      <w:r w:rsidRPr="00A6396C">
        <w:rPr>
          <w:i/>
        </w:rPr>
        <w:br w:type="page"/>
      </w:r>
      <w:bookmarkStart w:id="54" w:name="_Toc503353192"/>
      <w:bookmarkStart w:id="55" w:name="_Toc499732883"/>
      <w:bookmarkStart w:id="56" w:name="_Toc484590193"/>
      <w:bookmarkStart w:id="57" w:name="_Toc484590382"/>
      <w:bookmarkStart w:id="58" w:name="_Toc484590468"/>
      <w:bookmarkEnd w:id="53"/>
      <w:r w:rsidRPr="00A6396C">
        <w:rPr>
          <w:rFonts w:ascii="Verdana" w:hAnsi="Verdana"/>
          <w:sz w:val="18"/>
          <w:szCs w:val="18"/>
        </w:rPr>
        <w:lastRenderedPageBreak/>
        <w:t>Bijlage 2. Passende technische en organisatorische maatregelen</w:t>
      </w:r>
      <w:bookmarkEnd w:id="54"/>
      <w:bookmarkEnd w:id="55"/>
      <w:r w:rsidRPr="00A6396C">
        <w:rPr>
          <w:rFonts w:ascii="Verdana" w:hAnsi="Verdana"/>
          <w:sz w:val="18"/>
          <w:szCs w:val="18"/>
        </w:rPr>
        <w:t xml:space="preserve"> </w:t>
      </w:r>
      <w:bookmarkEnd w:id="56"/>
      <w:bookmarkEnd w:id="57"/>
      <w:bookmarkEnd w:id="58"/>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1CC39D8" w14:textId="77777777" w:rsidR="00584025" w:rsidRDefault="00584025" w:rsidP="00584025">
      <w:pPr>
        <w:spacing w:line="276" w:lineRule="auto"/>
        <w:rPr>
          <w:rFonts w:cs="Arial"/>
          <w:szCs w:val="18"/>
        </w:rPr>
      </w:pPr>
    </w:p>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rPr>
          <w:szCs w:val="18"/>
        </w:rPr>
        <w:br w:type="page"/>
      </w:r>
    </w:p>
    <w:p w14:paraId="295DA5FF" w14:textId="77777777" w:rsidR="00584025" w:rsidRPr="009E5E58" w:rsidRDefault="00584025" w:rsidP="00584025">
      <w:pPr>
        <w:pStyle w:val="Kop3"/>
        <w:rPr>
          <w:rFonts w:ascii="Verdana" w:hAnsi="Verdana"/>
          <w:sz w:val="18"/>
          <w:szCs w:val="18"/>
        </w:rPr>
      </w:pPr>
      <w:bookmarkStart w:id="59" w:name="_Toc499732884"/>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59"/>
    </w:p>
    <w:p w14:paraId="0B4D326A" w14:textId="77777777" w:rsidR="00F87B97" w:rsidRPr="008E0F1F" w:rsidRDefault="00F87B97" w:rsidP="00F87B97">
      <w:pPr>
        <w:spacing w:line="276" w:lineRule="auto"/>
        <w:rPr>
          <w:rFonts w:cs="Arial"/>
          <w:b/>
          <w:bCs/>
          <w:szCs w:val="18"/>
        </w:rPr>
      </w:pPr>
      <w:r w:rsidRPr="008E0F1F">
        <w:rPr>
          <w:rFonts w:cs="Arial"/>
          <w:b/>
          <w:bCs/>
          <w:szCs w:val="18"/>
        </w:rPr>
        <w:t>(waaronder datalekken)</w:t>
      </w: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sidRPr="002E31C9">
        <w:rPr>
          <w:rFonts w:cs="Arial"/>
          <w:b/>
          <w:szCs w:val="18"/>
        </w:rPr>
        <w:t>Departementale procedure</w:t>
      </w:r>
    </w:p>
    <w:p w14:paraId="5352CDE6" w14:textId="4D0868B4" w:rsidR="00584025" w:rsidRDefault="00F87B97" w:rsidP="00584025">
      <w:pPr>
        <w:spacing w:line="276" w:lineRule="auto"/>
        <w:rPr>
          <w:rFonts w:cs="Arial"/>
          <w:szCs w:val="18"/>
        </w:rPr>
      </w:pPr>
      <w:r>
        <w:rPr>
          <w:rFonts w:cs="Arial"/>
          <w:szCs w:val="18"/>
        </w:rPr>
        <w:t>[Nader in te vullen door Opdrachtgever]</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rsidRPr="003B63CC">
              <w:t>Datum en tijdstip van de constatering van de (vermoedelijke) Inbreuk in verband met Persoonsgegevens</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rsidRPr="00AC6D1C">
              <w:rPr>
                <w:szCs w:val="18"/>
              </w:rPr>
              <w:t xml:space="preserve">Aard van de Inbreuk in verband met Persoonsgegevens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rsidRPr="00AC6D1C">
              <w:rPr>
                <w:szCs w:val="18"/>
              </w:rPr>
              <w:t xml:space="preserve">De Persoonsgegevens en Betrokkene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rsidRPr="00AC6D1C">
              <w:rPr>
                <w:szCs w:val="18"/>
              </w:rPr>
              <w:t>Waarschijnlijke gevolgen van de Inbreuk in verband met Persoonsgegevens</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658E94AB" w:rsidR="00082A6F" w:rsidRPr="00081451" w:rsidRDefault="00432EFB" w:rsidP="00B8143F">
    <w:pPr>
      <w:pStyle w:val="Voettekst"/>
    </w:pPr>
    <w:r>
      <w:rPr>
        <w:sz w:val="16"/>
        <w:szCs w:val="16"/>
      </w:rPr>
      <w:t xml:space="preserve">ARBIT-2022 – </w:t>
    </w:r>
    <w:r w:rsidR="00B8143F">
      <w:rPr>
        <w:sz w:val="16"/>
        <w:szCs w:val="16"/>
      </w:rPr>
      <w:t xml:space="preserve">Model </w:t>
    </w:r>
    <w:r w:rsidR="00082A6F">
      <w:rPr>
        <w:sz w:val="16"/>
        <w:szCs w:val="16"/>
      </w:rPr>
      <w:t>Ver</w:t>
    </w:r>
    <w:r w:rsidR="00082A6F" w:rsidRPr="00857676">
      <w:rPr>
        <w:sz w:val="16"/>
        <w:szCs w:val="16"/>
      </w:rPr>
      <w:t xml:space="preserve">werkersovereenkomst </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5E0C65">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5E0C65">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411CA73B555434CB710C31E15A0CDB8" ma:contentTypeVersion="4" ma:contentTypeDescription="Een nieuw document maken." ma:contentTypeScope="" ma:versionID="e32ce0abb075d4ab29cbed47fc1167e3">
  <xsd:schema xmlns:xsd="http://www.w3.org/2001/XMLSchema" xmlns:xs="http://www.w3.org/2001/XMLSchema" xmlns:p="http://schemas.microsoft.com/office/2006/metadata/properties" xmlns:ns2="1054c10e-5511-4416-af5d-bebdd447f685" targetNamespace="http://schemas.microsoft.com/office/2006/metadata/properties" ma:root="true" ma:fieldsID="80dfa9cafbbcdabb627490af3a71f163" ns2:_="">
    <xsd:import namespace="1054c10e-5511-4416-af5d-bebdd447f6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4c10e-5511-4416-af5d-bebdd447f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customXml/itemProps2.xml><?xml version="1.0" encoding="utf-8"?>
<ds:datastoreItem xmlns:ds="http://schemas.openxmlformats.org/officeDocument/2006/customXml" ds:itemID="{A0F4B13D-AD03-4205-82D4-C577D40552AD}"/>
</file>

<file path=customXml/itemProps3.xml><?xml version="1.0" encoding="utf-8"?>
<ds:datastoreItem xmlns:ds="http://schemas.openxmlformats.org/officeDocument/2006/customXml" ds:itemID="{C4DDAF81-2C9B-4D40-9D01-3B22E5C0A9BE}"/>
</file>

<file path=customXml/itemProps4.xml><?xml version="1.0" encoding="utf-8"?>
<ds:datastoreItem xmlns:ds="http://schemas.openxmlformats.org/officeDocument/2006/customXml" ds:itemID="{74B3F8EF-D8DC-4C99-9C77-DA3952702DF4}"/>
</file>

<file path=docProps/app.xml><?xml version="1.0" encoding="utf-8"?>
<Properties xmlns="http://schemas.openxmlformats.org/officeDocument/2006/extended-properties" xmlns:vt="http://schemas.openxmlformats.org/officeDocument/2006/docPropsVTypes">
  <Template>Normal</Template>
  <TotalTime>1</TotalTime>
  <Pages>9</Pages>
  <Words>1854</Words>
  <Characters>13487</Characters>
  <Application>Microsoft Office Word</Application>
  <DocSecurity>0</DocSecurity>
  <Lines>112</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Bosch, S.W. ten (Stephan)</cp:lastModifiedBy>
  <cp:revision>30</cp:revision>
  <cp:lastPrinted>2017-09-20T11:43:00Z</cp:lastPrinted>
  <dcterms:created xsi:type="dcterms:W3CDTF">2022-09-06T07:33:00Z</dcterms:created>
  <dcterms:modified xsi:type="dcterms:W3CDTF">2022-09-15T14:21:00Z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2022-09-15T14:21:03Z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7519632b-97c2-4300-807e-9157bc077393</vt:lpwstr>
  </property>
  <property fmtid="{D5CDD505-2E9C-101B-9397-08002B2CF9AE}" pid="8" name="MSIP_Label_4bde8109-f994-4a60-a1d3-5c95e2ff3620_ContentBits">
    <vt:lpwstr>0</vt:lpwstr>
  </property>
  <property fmtid="{D5CDD505-2E9C-101B-9397-08002B2CF9AE}" pid="9" name="ContentTypeId">
    <vt:lpwstr>0x0101009411CA73B555434CB710C31E15A0CDB8</vt:lpwstr>
  </property>
</Properties>
</file>