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161C" w14:textId="77777777" w:rsidR="008E3FCE" w:rsidRPr="008E3FCE" w:rsidRDefault="008E3FCE" w:rsidP="008E3FCE">
      <w:pPr>
        <w:pStyle w:val="Lijstalinea"/>
        <w:numPr>
          <w:ilvl w:val="0"/>
          <w:numId w:val="18"/>
        </w:numPr>
        <w:spacing w:after="240" w:line="312" w:lineRule="auto"/>
        <w:ind w:left="426" w:hanging="426"/>
        <w:rPr>
          <w:rFonts w:ascii="Arial" w:hAnsi="Arial" w:cs="Arial"/>
          <w:b/>
          <w:bCs/>
          <w:vanish/>
          <w:sz w:val="28"/>
          <w:szCs w:val="28"/>
        </w:rPr>
      </w:pPr>
      <w:bookmarkStart w:id="0" w:name="_Toc517250751"/>
    </w:p>
    <w:p w14:paraId="3E924218" w14:textId="4EB36025" w:rsidR="008E3FCE" w:rsidRPr="00B36CF0" w:rsidRDefault="00B36CF0" w:rsidP="00B36CF0">
      <w:pPr>
        <w:spacing w:after="240" w:line="312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Bijlage </w:t>
      </w:r>
      <w:r w:rsidR="005B1C57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E3FCE" w:rsidRPr="00B36CF0">
        <w:rPr>
          <w:rFonts w:ascii="Arial" w:hAnsi="Arial" w:cs="Arial"/>
          <w:b/>
          <w:bCs/>
          <w:sz w:val="28"/>
          <w:szCs w:val="28"/>
        </w:rPr>
        <w:t>Concernverklaring indien van toepassing</w:t>
      </w:r>
    </w:p>
    <w:p w14:paraId="0BFE57F5" w14:textId="6B70E36E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Opgave ten behoeve van de </w:t>
      </w:r>
      <w:r w:rsidR="003028CE">
        <w:rPr>
          <w:rFonts w:ascii="Arial" w:hAnsi="Arial" w:cs="Arial"/>
          <w:sz w:val="22"/>
          <w:szCs w:val="22"/>
        </w:rPr>
        <w:t>niet-</w:t>
      </w:r>
      <w:r w:rsidRPr="008E3FCE">
        <w:rPr>
          <w:rFonts w:ascii="Arial" w:hAnsi="Arial" w:cs="Arial"/>
          <w:sz w:val="22"/>
          <w:szCs w:val="22"/>
        </w:rPr>
        <w:t>openbare aanbesteding:</w:t>
      </w:r>
    </w:p>
    <w:p w14:paraId="3780FF30" w14:textId="76BFFADC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Naam van de opdracht: </w:t>
      </w:r>
      <w:r w:rsidRPr="008E3FCE">
        <w:rPr>
          <w:rFonts w:ascii="Arial" w:hAnsi="Arial" w:cs="Arial"/>
          <w:sz w:val="22"/>
          <w:szCs w:val="22"/>
        </w:rPr>
        <w:tab/>
      </w:r>
    </w:p>
    <w:p w14:paraId="44BFE96C" w14:textId="0DF1225D" w:rsid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Registratienummer: </w:t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</w:p>
    <w:p w14:paraId="6ACA9C37" w14:textId="64770321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 </w:t>
      </w:r>
      <w:r w:rsidRPr="008E3FCE">
        <w:rPr>
          <w:rFonts w:ascii="Arial" w:hAnsi="Arial" w:cs="Arial"/>
          <w:sz w:val="22"/>
          <w:szCs w:val="22"/>
        </w:rPr>
        <w:t> </w:t>
      </w:r>
    </w:p>
    <w:p w14:paraId="79D7EAA1" w14:textId="77777777" w:rsidR="008E3FCE" w:rsidRPr="008E3FCE" w:rsidRDefault="008E3FCE" w:rsidP="008E3F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Ondergetekende:</w:t>
      </w:r>
    </w:p>
    <w:p w14:paraId="6B511E0B" w14:textId="1B5F9244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De </w:t>
      </w:r>
      <w:r w:rsidRPr="00F80E63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F80E63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F80E63">
        <w:rPr>
          <w:rFonts w:ascii="Arial" w:hAnsi="Arial" w:cs="Arial"/>
          <w:sz w:val="22"/>
          <w:szCs w:val="22"/>
          <w:highlight w:val="lightGray"/>
        </w:rPr>
      </w:r>
      <w:r w:rsidRPr="00F80E6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vennootschap, gevestigd te </w:t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instrText xml:space="preserve"> FORMTEXT </w:instrText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F80E63"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</w:t>
      </w:r>
    </w:p>
    <w:p w14:paraId="21FA7A11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te dezen rechtsgeldig vertegenwoordigd door</w:t>
      </w:r>
    </w:p>
    <w:p w14:paraId="2129B193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instrText xml:space="preserve"> FORMTEXT </w:instrTex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hierna te noemen 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instrText xml:space="preserve"> FORMTEXT </w:instrTex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</w:p>
    <w:p w14:paraId="578E0E3F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verklaart hierbij</w:t>
      </w:r>
    </w:p>
    <w:p w14:paraId="7FC5696A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536A023D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jegens de gemeente Meppel, dat indien de opdracht 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instrText xml:space="preserve"> FORMTEXT </w:instrTex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aan 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instrText xml:space="preserve"> FORMTEXT </w:instrTex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gevestigd te 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instrText xml:space="preserve"> FORMTEXT </w:instrTex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mocht worden gegund, zij hoofdelijke aansprakelijkheid aanvaardt voor de rechtmatige nakoming van de verplichtingen die voor 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instrText xml:space="preserve"> FORMTEXT </w:instrTex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separate"/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F80E63">
        <w:rPr>
          <w:rFonts w:ascii="Arial" w:hAnsi="Arial" w:cs="Arial"/>
          <w:noProof/>
          <w:sz w:val="22"/>
          <w:szCs w:val="22"/>
          <w:highlight w:val="lightGray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 voortvloeien uit de voor deze opdracht te sluiten overeenkomst.</w:t>
      </w:r>
    </w:p>
    <w:p w14:paraId="24E4CC62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7881867E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F80E6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F80E63">
        <w:rPr>
          <w:rFonts w:ascii="Arial" w:hAnsi="Arial" w:cs="Arial"/>
          <w:sz w:val="22"/>
          <w:szCs w:val="22"/>
        </w:rPr>
        <w:instrText xml:space="preserve"> FORMTEXT </w:instrText>
      </w:r>
      <w:r w:rsidRPr="00F80E63">
        <w:rPr>
          <w:rFonts w:ascii="Arial" w:hAnsi="Arial" w:cs="Arial"/>
          <w:sz w:val="22"/>
          <w:szCs w:val="22"/>
        </w:rPr>
      </w:r>
      <w:r w:rsidRPr="00F80E63">
        <w:rPr>
          <w:rFonts w:ascii="Arial" w:hAnsi="Arial" w:cs="Arial"/>
          <w:sz w:val="22"/>
          <w:szCs w:val="22"/>
        </w:rPr>
        <w:fldChar w:fldCharType="separate"/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zal op het eerste schriftelijke verzoek van de gemeente Meppel en onder gelijktijdige overlegging van documenten waaruit genoegzaam blijkt, dat en waarom</w:t>
      </w:r>
      <w:r w:rsidRPr="00F80E63">
        <w:rPr>
          <w:rFonts w:ascii="Arial" w:hAnsi="Arial" w:cs="Arial"/>
          <w:sz w:val="22"/>
          <w:szCs w:val="22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F80E63">
        <w:rPr>
          <w:rFonts w:ascii="Arial" w:hAnsi="Arial" w:cs="Arial"/>
          <w:sz w:val="22"/>
          <w:szCs w:val="22"/>
        </w:rPr>
        <w:instrText xml:space="preserve"> FORMTEXT </w:instrText>
      </w:r>
      <w:r w:rsidRPr="00F80E63">
        <w:rPr>
          <w:rFonts w:ascii="Arial" w:hAnsi="Arial" w:cs="Arial"/>
          <w:sz w:val="22"/>
          <w:szCs w:val="22"/>
        </w:rPr>
      </w:r>
      <w:r w:rsidRPr="00F80E63">
        <w:rPr>
          <w:rFonts w:ascii="Arial" w:hAnsi="Arial" w:cs="Arial"/>
          <w:sz w:val="22"/>
          <w:szCs w:val="22"/>
        </w:rPr>
        <w:fldChar w:fldCharType="separate"/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ondanks sommatie toerekenbaar tekort is geschoten in de nakoming van haar verplichtingen uit hoofde van de overeenkomst, gevolg geven aan onderhavige garantie, met dien verstande dat de aansprakelijkheid van </w:t>
      </w:r>
      <w:r w:rsidRPr="00F80E6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F80E63">
        <w:rPr>
          <w:rFonts w:ascii="Arial" w:hAnsi="Arial" w:cs="Arial"/>
          <w:sz w:val="22"/>
          <w:szCs w:val="22"/>
        </w:rPr>
        <w:instrText xml:space="preserve"> FORMTEXT </w:instrText>
      </w:r>
      <w:r w:rsidRPr="00F80E63">
        <w:rPr>
          <w:rFonts w:ascii="Arial" w:hAnsi="Arial" w:cs="Arial"/>
          <w:sz w:val="22"/>
          <w:szCs w:val="22"/>
        </w:rPr>
      </w:r>
      <w:r w:rsidRPr="00F80E63">
        <w:rPr>
          <w:rFonts w:ascii="Arial" w:hAnsi="Arial" w:cs="Arial"/>
          <w:sz w:val="22"/>
          <w:szCs w:val="22"/>
        </w:rPr>
        <w:fldChar w:fldCharType="separate"/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uit hoofde van deze garantie nimmer meer zal bedragen dan de aansprakelijkheid van </w:t>
      </w:r>
      <w:r w:rsidRPr="00F80E63">
        <w:rPr>
          <w:rFonts w:ascii="Arial" w:hAnsi="Arial" w:cs="Arial"/>
          <w:sz w:val="22"/>
          <w:szCs w:val="22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F80E63">
        <w:rPr>
          <w:rFonts w:ascii="Arial" w:hAnsi="Arial" w:cs="Arial"/>
          <w:sz w:val="22"/>
          <w:szCs w:val="22"/>
        </w:rPr>
        <w:instrText xml:space="preserve"> FORMTEXT </w:instrText>
      </w:r>
      <w:r w:rsidRPr="00F80E63">
        <w:rPr>
          <w:rFonts w:ascii="Arial" w:hAnsi="Arial" w:cs="Arial"/>
          <w:sz w:val="22"/>
          <w:szCs w:val="22"/>
        </w:rPr>
      </w:r>
      <w:r w:rsidRPr="00F80E63">
        <w:rPr>
          <w:rFonts w:ascii="Arial" w:hAnsi="Arial" w:cs="Arial"/>
          <w:sz w:val="22"/>
          <w:szCs w:val="22"/>
        </w:rPr>
        <w:fldChar w:fldCharType="separate"/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uit hoofde van de overeenkomst. </w:t>
      </w:r>
    </w:p>
    <w:p w14:paraId="1C118723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677A0AD3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De gemeente Meppel kan haar rechten uit hoofde van deze garantie zonder voorafgaande schriftelijk toestemming van </w:t>
      </w:r>
      <w:r w:rsidRPr="00F80E63">
        <w:rPr>
          <w:rFonts w:ascii="Arial" w:hAnsi="Arial" w:cs="Arial"/>
          <w:sz w:val="22"/>
          <w:szCs w:val="22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F80E63">
        <w:rPr>
          <w:rFonts w:ascii="Arial" w:hAnsi="Arial" w:cs="Arial"/>
          <w:sz w:val="22"/>
          <w:szCs w:val="22"/>
        </w:rPr>
        <w:instrText xml:space="preserve"> FORMTEXT </w:instrText>
      </w:r>
      <w:r w:rsidRPr="00F80E63">
        <w:rPr>
          <w:rFonts w:ascii="Arial" w:hAnsi="Arial" w:cs="Arial"/>
          <w:sz w:val="22"/>
          <w:szCs w:val="22"/>
        </w:rPr>
      </w:r>
      <w:r w:rsidRPr="00F80E63">
        <w:rPr>
          <w:rFonts w:ascii="Arial" w:hAnsi="Arial" w:cs="Arial"/>
          <w:sz w:val="22"/>
          <w:szCs w:val="22"/>
        </w:rPr>
        <w:fldChar w:fldCharType="separate"/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t> </w:t>
      </w:r>
      <w:r w:rsidRPr="00F80E63">
        <w:rPr>
          <w:rFonts w:ascii="Arial" w:hAnsi="Arial" w:cs="Arial"/>
          <w:sz w:val="22"/>
          <w:szCs w:val="22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niet aan derden overdragen.</w:t>
      </w:r>
    </w:p>
    <w:p w14:paraId="4FFE3AEF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6727CD72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Deze garantie eindigt gelijktijdig met de beëindiging van de verplichtingen van inschrijver uit de overeenkomst.</w:t>
      </w:r>
    </w:p>
    <w:p w14:paraId="7D017A75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3CC3D7DC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Op deze verklaring is Nederlands recht van toepassing. </w:t>
      </w:r>
    </w:p>
    <w:p w14:paraId="403CE86A" w14:textId="77777777" w:rsidR="008E3FCE" w:rsidRPr="008E3FCE" w:rsidRDefault="008E3FCE" w:rsidP="008E3F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AD0E02" w14:textId="77777777" w:rsidR="008E3FCE" w:rsidRPr="008E3FCE" w:rsidRDefault="008E3FCE" w:rsidP="008E3F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Aldus naar waarheid ingevuld.</w:t>
      </w:r>
    </w:p>
    <w:p w14:paraId="38FF6B52" w14:textId="77777777" w:rsidR="008E3FCE" w:rsidRPr="008E3FCE" w:rsidRDefault="008E3FCE" w:rsidP="008E3F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C507B9" w14:textId="77777777" w:rsidR="008E3FCE" w:rsidRPr="008E3FCE" w:rsidRDefault="008E3FCE" w:rsidP="008E3FCE">
      <w:pPr>
        <w:tabs>
          <w:tab w:val="left" w:pos="1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Rechtsgeldig vertegenwoordiger </w:t>
      </w:r>
    </w:p>
    <w:p w14:paraId="56C6235D" w14:textId="77777777" w:rsidR="008E3FCE" w:rsidRPr="008E3FCE" w:rsidRDefault="008E3FCE" w:rsidP="008E3FCE">
      <w:pPr>
        <w:tabs>
          <w:tab w:val="left" w:pos="1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hoogste moedermaatschappij:</w:t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8E3FCE">
        <w:rPr>
          <w:rFonts w:ascii="Arial" w:hAnsi="Arial" w:cs="Arial"/>
          <w:sz w:val="22"/>
          <w:szCs w:val="22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</w:rPr>
      </w:r>
      <w:r w:rsidRPr="008E3FCE">
        <w:rPr>
          <w:rFonts w:ascii="Arial" w:hAnsi="Arial" w:cs="Arial"/>
          <w:sz w:val="22"/>
          <w:szCs w:val="22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sz w:val="22"/>
          <w:szCs w:val="22"/>
        </w:rPr>
        <w:fldChar w:fldCharType="end"/>
      </w:r>
    </w:p>
    <w:p w14:paraId="0A479ADA" w14:textId="77777777" w:rsidR="008E3FCE" w:rsidRPr="008E3FCE" w:rsidRDefault="008E3FCE" w:rsidP="008E3FCE">
      <w:pPr>
        <w:pStyle w:val="Plattetekst"/>
        <w:spacing w:line="360" w:lineRule="auto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Functie: </w:t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" w:name="Text305"/>
      <w:r w:rsidRPr="008E3FCE">
        <w:rPr>
          <w:rFonts w:ascii="Arial" w:hAnsi="Arial" w:cs="Arial"/>
          <w:sz w:val="22"/>
          <w:szCs w:val="22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</w:rPr>
      </w:r>
      <w:r w:rsidRPr="008E3FCE">
        <w:rPr>
          <w:rFonts w:ascii="Arial" w:hAnsi="Arial" w:cs="Arial"/>
          <w:sz w:val="22"/>
          <w:szCs w:val="22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80C5E88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Datum: </w:t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8E3FCE">
        <w:rPr>
          <w:rFonts w:ascii="Arial" w:hAnsi="Arial" w:cs="Arial"/>
          <w:sz w:val="22"/>
          <w:szCs w:val="22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</w:rPr>
      </w:r>
      <w:r w:rsidRPr="008E3FCE">
        <w:rPr>
          <w:rFonts w:ascii="Arial" w:hAnsi="Arial" w:cs="Arial"/>
          <w:sz w:val="22"/>
          <w:szCs w:val="22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sz w:val="22"/>
          <w:szCs w:val="22"/>
        </w:rPr>
        <w:fldChar w:fldCharType="end"/>
      </w:r>
    </w:p>
    <w:p w14:paraId="0D93703C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4565C4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Handtekening: </w:t>
      </w:r>
    </w:p>
    <w:p w14:paraId="3D5E0458" w14:textId="77777777" w:rsidR="008E3FCE" w:rsidRPr="0039702B" w:rsidRDefault="008E3FCE" w:rsidP="008E3FCE"/>
    <w:p w14:paraId="5478CAF7" w14:textId="109BA83F" w:rsidR="00534E9A" w:rsidRPr="008E3FCE" w:rsidRDefault="00534E9A" w:rsidP="008E3FCE"/>
    <w:bookmarkEnd w:id="0"/>
    <w:sectPr w:rsidR="00534E9A" w:rsidRPr="008E3FCE" w:rsidSect="00984E70">
      <w:headerReference w:type="default" r:id="rId7"/>
      <w:pgSz w:w="11907" w:h="16840" w:code="9"/>
      <w:pgMar w:top="226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C6C9" w14:textId="77777777" w:rsidR="007170DE" w:rsidRDefault="007170DE" w:rsidP="00D34C50">
      <w:r>
        <w:separator/>
      </w:r>
    </w:p>
  </w:endnote>
  <w:endnote w:type="continuationSeparator" w:id="0">
    <w:p w14:paraId="1A630EF3" w14:textId="77777777" w:rsidR="007170DE" w:rsidRDefault="007170DE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DF2D" w14:textId="77777777" w:rsidR="007170DE" w:rsidRDefault="007170DE" w:rsidP="00D34C50">
      <w:r>
        <w:separator/>
      </w:r>
    </w:p>
  </w:footnote>
  <w:footnote w:type="continuationSeparator" w:id="0">
    <w:p w14:paraId="4F38500A" w14:textId="77777777" w:rsidR="007170DE" w:rsidRDefault="007170DE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5EF3" w14:textId="5AC9FBA3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47906EB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27746543" name="Afbeelding 27746543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66"/>
    <w:multiLevelType w:val="hybridMultilevel"/>
    <w:tmpl w:val="0B285C9C"/>
    <w:lvl w:ilvl="0" w:tplc="211E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1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A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E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A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8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8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7ECF"/>
    <w:multiLevelType w:val="hybridMultilevel"/>
    <w:tmpl w:val="23EC802E"/>
    <w:lvl w:ilvl="0" w:tplc="F318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E6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4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A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C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0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7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E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4C47"/>
    <w:multiLevelType w:val="hybridMultilevel"/>
    <w:tmpl w:val="EB000BA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2F3"/>
    <w:multiLevelType w:val="hybridMultilevel"/>
    <w:tmpl w:val="11287E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B26297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7FE2"/>
    <w:multiLevelType w:val="hybridMultilevel"/>
    <w:tmpl w:val="6A826E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FD14B4"/>
    <w:multiLevelType w:val="hybridMultilevel"/>
    <w:tmpl w:val="054EFF0C"/>
    <w:lvl w:ilvl="0" w:tplc="23C6C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C4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9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6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67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C7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4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2981"/>
    <w:multiLevelType w:val="hybridMultilevel"/>
    <w:tmpl w:val="056EAB60"/>
    <w:lvl w:ilvl="0" w:tplc="24369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28C7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469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6B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6B2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6A14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EAFD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E25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1441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1E94"/>
    <w:multiLevelType w:val="hybridMultilevel"/>
    <w:tmpl w:val="42F895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B00"/>
    <w:multiLevelType w:val="multilevel"/>
    <w:tmpl w:val="B2F60882"/>
    <w:lvl w:ilvl="0">
      <w:start w:val="1"/>
      <w:numFmt w:val="decimal"/>
      <w:pStyle w:val="Kop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06CE8"/>
    <w:multiLevelType w:val="hybridMultilevel"/>
    <w:tmpl w:val="6CCE94D2"/>
    <w:lvl w:ilvl="0" w:tplc="A4221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057E6"/>
    <w:multiLevelType w:val="hybridMultilevel"/>
    <w:tmpl w:val="95D23BE4"/>
    <w:lvl w:ilvl="0" w:tplc="9A2E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7316A2"/>
    <w:multiLevelType w:val="hybridMultilevel"/>
    <w:tmpl w:val="FAA65BA0"/>
    <w:lvl w:ilvl="0" w:tplc="11E6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25"/>
  </w:num>
  <w:num w:numId="2" w16cid:durableId="591665488">
    <w:abstractNumId w:val="6"/>
  </w:num>
  <w:num w:numId="3" w16cid:durableId="1606301875">
    <w:abstractNumId w:val="12"/>
  </w:num>
  <w:num w:numId="4" w16cid:durableId="192504345">
    <w:abstractNumId w:val="1"/>
  </w:num>
  <w:num w:numId="5" w16cid:durableId="1170678984">
    <w:abstractNumId w:val="23"/>
  </w:num>
  <w:num w:numId="6" w16cid:durableId="1590507082">
    <w:abstractNumId w:val="20"/>
  </w:num>
  <w:num w:numId="7" w16cid:durableId="1709724564">
    <w:abstractNumId w:val="5"/>
  </w:num>
  <w:num w:numId="8" w16cid:durableId="206994604">
    <w:abstractNumId w:val="22"/>
  </w:num>
  <w:num w:numId="9" w16cid:durableId="433938904">
    <w:abstractNumId w:val="14"/>
  </w:num>
  <w:num w:numId="10" w16cid:durableId="1970429440">
    <w:abstractNumId w:val="19"/>
  </w:num>
  <w:num w:numId="11" w16cid:durableId="1847862920">
    <w:abstractNumId w:val="7"/>
  </w:num>
  <w:num w:numId="12" w16cid:durableId="1584601795">
    <w:abstractNumId w:val="21"/>
  </w:num>
  <w:num w:numId="13" w16cid:durableId="1572883167">
    <w:abstractNumId w:val="15"/>
  </w:num>
  <w:num w:numId="14" w16cid:durableId="560797956">
    <w:abstractNumId w:val="24"/>
  </w:num>
  <w:num w:numId="15" w16cid:durableId="1825507415">
    <w:abstractNumId w:val="9"/>
  </w:num>
  <w:num w:numId="16" w16cid:durableId="426967798">
    <w:abstractNumId w:val="18"/>
  </w:num>
  <w:num w:numId="17" w16cid:durableId="1449084545">
    <w:abstractNumId w:val="2"/>
  </w:num>
  <w:num w:numId="18" w16cid:durableId="136068167">
    <w:abstractNumId w:val="4"/>
  </w:num>
  <w:num w:numId="19" w16cid:durableId="401997834">
    <w:abstractNumId w:val="13"/>
  </w:num>
  <w:num w:numId="20" w16cid:durableId="827593637">
    <w:abstractNumId w:val="0"/>
  </w:num>
  <w:num w:numId="21" w16cid:durableId="1453548263">
    <w:abstractNumId w:val="17"/>
  </w:num>
  <w:num w:numId="22" w16cid:durableId="1993871405">
    <w:abstractNumId w:val="8"/>
  </w:num>
  <w:num w:numId="23" w16cid:durableId="1272317876">
    <w:abstractNumId w:val="16"/>
  </w:num>
  <w:num w:numId="24" w16cid:durableId="1159660393">
    <w:abstractNumId w:val="3"/>
  </w:num>
  <w:num w:numId="25" w16cid:durableId="1950433965">
    <w:abstractNumId w:val="10"/>
  </w:num>
  <w:num w:numId="26" w16cid:durableId="639462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EWYqbF0X8pAmku1l1SXtIxXXnHxUz8EgsakemV/yV1Vm188ZWQJMTL+l4BDTziZ+MkjRL0MZR3apfT2j638IQ==" w:salt="h242GtIdAeSfhPYtvdwJ/g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A10A1"/>
    <w:rsid w:val="000B17BE"/>
    <w:rsid w:val="000C43B3"/>
    <w:rsid w:val="000E0563"/>
    <w:rsid w:val="000E671E"/>
    <w:rsid w:val="000E70DC"/>
    <w:rsid w:val="00165B44"/>
    <w:rsid w:val="0019352D"/>
    <w:rsid w:val="0019712F"/>
    <w:rsid w:val="00261F79"/>
    <w:rsid w:val="00264089"/>
    <w:rsid w:val="00272E78"/>
    <w:rsid w:val="00274888"/>
    <w:rsid w:val="00295EC2"/>
    <w:rsid w:val="002C4318"/>
    <w:rsid w:val="002C7510"/>
    <w:rsid w:val="003028CE"/>
    <w:rsid w:val="00322E7F"/>
    <w:rsid w:val="003A1024"/>
    <w:rsid w:val="003F18D3"/>
    <w:rsid w:val="003F7831"/>
    <w:rsid w:val="00401ABF"/>
    <w:rsid w:val="00407AD2"/>
    <w:rsid w:val="00437378"/>
    <w:rsid w:val="00444DAB"/>
    <w:rsid w:val="00445887"/>
    <w:rsid w:val="00480651"/>
    <w:rsid w:val="004A4BF8"/>
    <w:rsid w:val="004B7E7B"/>
    <w:rsid w:val="004E49F1"/>
    <w:rsid w:val="004F169B"/>
    <w:rsid w:val="005100CE"/>
    <w:rsid w:val="00521A55"/>
    <w:rsid w:val="00534E9A"/>
    <w:rsid w:val="005B1C57"/>
    <w:rsid w:val="00625BD5"/>
    <w:rsid w:val="0064333C"/>
    <w:rsid w:val="00660C54"/>
    <w:rsid w:val="00664B6B"/>
    <w:rsid w:val="00665277"/>
    <w:rsid w:val="00684034"/>
    <w:rsid w:val="006D224E"/>
    <w:rsid w:val="007042F3"/>
    <w:rsid w:val="007170DE"/>
    <w:rsid w:val="0073030C"/>
    <w:rsid w:val="00745117"/>
    <w:rsid w:val="00750BD4"/>
    <w:rsid w:val="007534FD"/>
    <w:rsid w:val="00773B0D"/>
    <w:rsid w:val="007A0348"/>
    <w:rsid w:val="007B3B26"/>
    <w:rsid w:val="007B582F"/>
    <w:rsid w:val="007C5AD2"/>
    <w:rsid w:val="007C6B76"/>
    <w:rsid w:val="007D66C8"/>
    <w:rsid w:val="007F5F5A"/>
    <w:rsid w:val="008101B9"/>
    <w:rsid w:val="00826F22"/>
    <w:rsid w:val="00862871"/>
    <w:rsid w:val="00886808"/>
    <w:rsid w:val="008D43DB"/>
    <w:rsid w:val="008E3FCE"/>
    <w:rsid w:val="008F3F3A"/>
    <w:rsid w:val="009164B0"/>
    <w:rsid w:val="0094489F"/>
    <w:rsid w:val="00981328"/>
    <w:rsid w:val="00981AFD"/>
    <w:rsid w:val="00984E70"/>
    <w:rsid w:val="00995F9D"/>
    <w:rsid w:val="00A23BB0"/>
    <w:rsid w:val="00A57A2F"/>
    <w:rsid w:val="00A628BC"/>
    <w:rsid w:val="00A803DA"/>
    <w:rsid w:val="00A80F83"/>
    <w:rsid w:val="00A95EEE"/>
    <w:rsid w:val="00AE421C"/>
    <w:rsid w:val="00AF45FE"/>
    <w:rsid w:val="00B36CF0"/>
    <w:rsid w:val="00BA5A38"/>
    <w:rsid w:val="00BE17CD"/>
    <w:rsid w:val="00BE2325"/>
    <w:rsid w:val="00BF17BC"/>
    <w:rsid w:val="00C04238"/>
    <w:rsid w:val="00C158B4"/>
    <w:rsid w:val="00C26C5B"/>
    <w:rsid w:val="00C330A6"/>
    <w:rsid w:val="00C65BC0"/>
    <w:rsid w:val="00CA7A93"/>
    <w:rsid w:val="00CC5A8A"/>
    <w:rsid w:val="00CE7A05"/>
    <w:rsid w:val="00D036DF"/>
    <w:rsid w:val="00D34C50"/>
    <w:rsid w:val="00D3646E"/>
    <w:rsid w:val="00D550E4"/>
    <w:rsid w:val="00D6574D"/>
    <w:rsid w:val="00D6644E"/>
    <w:rsid w:val="00D847E7"/>
    <w:rsid w:val="00DA4B9A"/>
    <w:rsid w:val="00DD1E17"/>
    <w:rsid w:val="00DE0B91"/>
    <w:rsid w:val="00E356CE"/>
    <w:rsid w:val="00E42D19"/>
    <w:rsid w:val="00E45723"/>
    <w:rsid w:val="00E47056"/>
    <w:rsid w:val="00ED55F2"/>
    <w:rsid w:val="00F0394B"/>
    <w:rsid w:val="00F06843"/>
    <w:rsid w:val="00F2050C"/>
    <w:rsid w:val="00F231F9"/>
    <w:rsid w:val="00F2358C"/>
    <w:rsid w:val="00F80E63"/>
    <w:rsid w:val="00F863AA"/>
    <w:rsid w:val="00FA125E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4BF8"/>
    <w:pPr>
      <w:keepNext/>
      <w:keepLines/>
      <w:numPr>
        <w:numId w:val="9"/>
      </w:numPr>
      <w:spacing w:before="480" w:after="240" w:line="312" w:lineRule="auto"/>
      <w:outlineLvl w:val="0"/>
    </w:pPr>
    <w:rPr>
      <w:rFonts w:asciiTheme="majorHAnsi" w:eastAsiaTheme="majorEastAsia" w:hAnsiTheme="majorHAnsi" w:cstheme="majorBidi"/>
      <w:b/>
      <w:color w:val="EA5403"/>
      <w:kern w:val="2"/>
      <w:sz w:val="40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nhideWhenUsed/>
    <w:qFormat/>
    <w:rsid w:val="004A4BF8"/>
    <w:pPr>
      <w:keepNext/>
      <w:keepLines/>
      <w:numPr>
        <w:ilvl w:val="1"/>
        <w:numId w:val="9"/>
      </w:numPr>
      <w:spacing w:before="360" w:after="120" w:line="312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984E70"/>
    <w:pPr>
      <w:keepNext/>
      <w:keepLines/>
      <w:numPr>
        <w:ilvl w:val="2"/>
        <w:numId w:val="9"/>
      </w:numPr>
      <w:spacing w:before="240" w:after="120" w:line="312" w:lineRule="auto"/>
      <w:ind w:left="839" w:hanging="839"/>
      <w:outlineLvl w:val="2"/>
    </w:pPr>
    <w:rPr>
      <w:rFonts w:ascii="Arial" w:eastAsiaTheme="majorEastAsia" w:hAnsi="Arial" w:cstheme="majorBidi"/>
      <w:b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26F22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4A4BF8"/>
    <w:rPr>
      <w:rFonts w:asciiTheme="majorHAnsi" w:eastAsiaTheme="majorEastAsia" w:hAnsiTheme="majorHAnsi" w:cstheme="majorBidi"/>
      <w:b/>
      <w:color w:val="EA5403"/>
      <w:kern w:val="2"/>
      <w:sz w:val="40"/>
      <w:szCs w:val="32"/>
      <w14:ligatures w14:val="standardContextual"/>
    </w:rPr>
  </w:style>
  <w:style w:type="character" w:customStyle="1" w:styleId="Kop2Char">
    <w:name w:val="Kop 2 Char"/>
    <w:basedOn w:val="Standaardalinea-lettertype"/>
    <w:link w:val="Kop2"/>
    <w:rsid w:val="004A4BF8"/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customStyle="1" w:styleId="Kop3Char">
    <w:name w:val="Kop 3 Char"/>
    <w:basedOn w:val="Standaardalinea-lettertype"/>
    <w:link w:val="Kop3"/>
    <w:rsid w:val="00984E70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paragraph" w:styleId="Plattetekst">
    <w:name w:val="Body Text"/>
    <w:basedOn w:val="Standaard"/>
    <w:link w:val="PlattetekstChar"/>
    <w:rsid w:val="004A4BF8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4A4BF8"/>
    <w:rPr>
      <w:rFonts w:eastAsia="Times New Roman"/>
      <w:snapToGrid w:val="0"/>
      <w:kern w:val="20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A4BF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A4BF8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Briefondertekening">
    <w:name w:val="Briefondertekening"/>
    <w:basedOn w:val="Standaard"/>
    <w:rsid w:val="004A4BF8"/>
    <w:rPr>
      <w:snapToGrid w:val="0"/>
      <w:sz w:val="21"/>
      <w:szCs w:val="20"/>
    </w:rPr>
  </w:style>
  <w:style w:type="paragraph" w:customStyle="1" w:styleId="paragraaftitelgeletterd">
    <w:name w:val="paragraaftitel geletterd"/>
    <w:basedOn w:val="Standaard"/>
    <w:next w:val="Standaard"/>
    <w:rsid w:val="004A4BF8"/>
    <w:pPr>
      <w:numPr>
        <w:numId w:val="17"/>
      </w:numPr>
      <w:tabs>
        <w:tab w:val="left" w:pos="567"/>
      </w:tabs>
      <w:spacing w:line="360" w:lineRule="auto"/>
    </w:pPr>
    <w:rPr>
      <w:rFonts w:ascii="Verdana" w:hAnsi="Verdana"/>
      <w:b/>
      <w:snapToGrid w:val="0"/>
      <w:color w:val="FF9900"/>
      <w:kern w:val="20"/>
      <w:sz w:val="20"/>
      <w:szCs w:val="20"/>
    </w:rPr>
  </w:style>
  <w:style w:type="table" w:styleId="Tabelraster">
    <w:name w:val="Table Grid"/>
    <w:basedOn w:val="Standaardtabel"/>
    <w:uiPriority w:val="39"/>
    <w:rsid w:val="00984E70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LijstalineaChar">
    <w:name w:val="Lijstalinea Char"/>
    <w:link w:val="Lijstalinea"/>
    <w:uiPriority w:val="34"/>
    <w:locked/>
    <w:rsid w:val="00D3646E"/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Inge Damen</cp:lastModifiedBy>
  <cp:revision>9</cp:revision>
  <cp:lastPrinted>2017-11-16T20:09:00Z</cp:lastPrinted>
  <dcterms:created xsi:type="dcterms:W3CDTF">2025-06-16T14:14:00Z</dcterms:created>
  <dcterms:modified xsi:type="dcterms:W3CDTF">2025-09-29T13:18:00Z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2294e-4005-4687-af26-75cb69c0c802_Enabled">
    <vt:lpwstr>true</vt:lpwstr>
  </property>
  <property fmtid="{D5CDD505-2E9C-101B-9397-08002B2CF9AE}" pid="3" name="MSIP_Label_bfd2294e-4005-4687-af26-75cb69c0c802_SetDate">
    <vt:lpwstr>2025-06-16T14:12:45Z</vt:lpwstr>
  </property>
  <property fmtid="{D5CDD505-2E9C-101B-9397-08002B2CF9AE}" pid="4" name="MSIP_Label_bfd2294e-4005-4687-af26-75cb69c0c802_Method">
    <vt:lpwstr>Standard</vt:lpwstr>
  </property>
  <property fmtid="{D5CDD505-2E9C-101B-9397-08002B2CF9AE}" pid="5" name="MSIP_Label_bfd2294e-4005-4687-af26-75cb69c0c802_Name">
    <vt:lpwstr>Intern</vt:lpwstr>
  </property>
  <property fmtid="{D5CDD505-2E9C-101B-9397-08002B2CF9AE}" pid="6" name="MSIP_Label_bfd2294e-4005-4687-af26-75cb69c0c802_SiteId">
    <vt:lpwstr>183a353a-82e9-4abf-ac52-9b20cdc13211</vt:lpwstr>
  </property>
  <property fmtid="{D5CDD505-2E9C-101B-9397-08002B2CF9AE}" pid="7" name="MSIP_Label_bfd2294e-4005-4687-af26-75cb69c0c802_ActionId">
    <vt:lpwstr>00e75bde-0ed0-48ad-87ab-66e54a72fcfe</vt:lpwstr>
  </property>
  <property fmtid="{D5CDD505-2E9C-101B-9397-08002B2CF9AE}" pid="8" name="MSIP_Label_bfd2294e-4005-4687-af26-75cb69c0c802_ContentBits">
    <vt:lpwstr>0</vt:lpwstr>
  </property>
</Properties>
</file>