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CAEB5" w14:textId="177BB28B" w:rsidR="00A808EE" w:rsidRDefault="006F28B4" w:rsidP="27AD53DB">
      <w:pPr>
        <w:pStyle w:val="Kop2"/>
      </w:pPr>
      <w:r w:rsidRPr="006F28B4">
        <w:rPr>
          <w:color w:val="EE0000"/>
        </w:rPr>
        <w:t xml:space="preserve">AANGEPASTE Bijlage 15b. </w:t>
      </w:r>
      <w:r w:rsidRPr="006F28B4">
        <w:t>Toelichting huidig applicatielandschap</w:t>
      </w:r>
      <w:r>
        <w:t xml:space="preserve"> </w:t>
      </w:r>
      <w:r>
        <w:t>aanbesteding HR Vidar</w:t>
      </w:r>
      <w:r w:rsidRPr="006F28B4">
        <w:t xml:space="preserve"> </w:t>
      </w:r>
      <w:r w:rsidRPr="006F28B4">
        <w:rPr>
          <w:color w:val="EE0000"/>
        </w:rPr>
        <w:t>(11-11-2025)</w:t>
      </w:r>
      <w:r w:rsidRPr="006F28B4">
        <w:rPr>
          <w:color w:val="EE0000"/>
        </w:rPr>
        <w:t xml:space="preserve"> </w:t>
      </w:r>
    </w:p>
    <w:p w14:paraId="400B457D" w14:textId="1A6B68D9" w:rsidR="27AD53DB" w:rsidRDefault="27AD53DB" w:rsidP="27AD53DB"/>
    <w:p w14:paraId="18238D00" w14:textId="00B7D770" w:rsidR="0EF45DAB" w:rsidRDefault="0EF45DAB" w:rsidP="27AD53DB">
      <w:pPr>
        <w:rPr>
          <w:b/>
          <w:bCs/>
        </w:rPr>
      </w:pPr>
      <w:r w:rsidRPr="27AD53DB">
        <w:rPr>
          <w:b/>
          <w:bCs/>
        </w:rPr>
        <w:t>Applicaties</w:t>
      </w:r>
    </w:p>
    <w:tbl>
      <w:tblPr>
        <w:tblStyle w:val="Tabelraster"/>
        <w:tblW w:w="9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5"/>
        <w:gridCol w:w="2640"/>
        <w:gridCol w:w="4051"/>
      </w:tblGrid>
      <w:tr w:rsidR="0028696A" w:rsidRPr="00A6248F" w14:paraId="19C4FA09" w14:textId="77777777" w:rsidTr="00B06F42">
        <w:tc>
          <w:tcPr>
            <w:tcW w:w="2325" w:type="dxa"/>
          </w:tcPr>
          <w:p w14:paraId="7F9B4D14" w14:textId="1C1E5845" w:rsidR="0028696A" w:rsidRPr="00A6248F" w:rsidRDefault="0028696A" w:rsidP="27AD53DB">
            <w:pPr>
              <w:rPr>
                <w:b/>
                <w:bCs/>
              </w:rPr>
            </w:pPr>
            <w:r>
              <w:rPr>
                <w:b/>
                <w:bCs/>
              </w:rPr>
              <w:t>Applicatie</w:t>
            </w:r>
          </w:p>
        </w:tc>
        <w:tc>
          <w:tcPr>
            <w:tcW w:w="2640" w:type="dxa"/>
          </w:tcPr>
          <w:p w14:paraId="2A0F128C" w14:textId="5637CC85" w:rsidR="0028696A" w:rsidRDefault="0028696A" w:rsidP="27AD53DB">
            <w:pPr>
              <w:rPr>
                <w:b/>
                <w:bCs/>
              </w:rPr>
            </w:pPr>
            <w:r>
              <w:rPr>
                <w:b/>
                <w:bCs/>
              </w:rPr>
              <w:t>Leverancier</w:t>
            </w:r>
          </w:p>
        </w:tc>
        <w:tc>
          <w:tcPr>
            <w:tcW w:w="4051" w:type="dxa"/>
          </w:tcPr>
          <w:p w14:paraId="03E8EC7C" w14:textId="7BA2A7DF" w:rsidR="0028696A" w:rsidRPr="00A6248F" w:rsidRDefault="0028696A" w:rsidP="27AD53DB">
            <w:pPr>
              <w:rPr>
                <w:b/>
                <w:bCs/>
              </w:rPr>
            </w:pPr>
            <w:r>
              <w:rPr>
                <w:b/>
                <w:bCs/>
              </w:rPr>
              <w:t>Toelichting</w:t>
            </w:r>
          </w:p>
        </w:tc>
      </w:tr>
      <w:tr w:rsidR="0028696A" w:rsidRPr="001F1E3B" w14:paraId="774525D4" w14:textId="77777777" w:rsidTr="00B06F42">
        <w:tc>
          <w:tcPr>
            <w:tcW w:w="2325" w:type="dxa"/>
          </w:tcPr>
          <w:p w14:paraId="34B8EC75" w14:textId="4908092B" w:rsidR="0028696A" w:rsidRPr="001F1E3B" w:rsidRDefault="0028696A" w:rsidP="27AD53DB">
            <w:r>
              <w:t>Compas Online / Compas Cloud</w:t>
            </w:r>
          </w:p>
        </w:tc>
        <w:tc>
          <w:tcPr>
            <w:tcW w:w="2640" w:type="dxa"/>
          </w:tcPr>
          <w:p w14:paraId="391C065A" w14:textId="099370FC" w:rsidR="0028696A" w:rsidRPr="001F1E3B" w:rsidRDefault="0028696A" w:rsidP="27AD53DB">
            <w:r>
              <w:t>Emergo Systems</w:t>
            </w:r>
          </w:p>
        </w:tc>
        <w:tc>
          <w:tcPr>
            <w:tcW w:w="4051" w:type="dxa"/>
          </w:tcPr>
          <w:p w14:paraId="35541F65" w14:textId="2C47B823" w:rsidR="0028696A" w:rsidRPr="001F1E3B" w:rsidRDefault="000C6564" w:rsidP="27AD53DB">
            <w:r>
              <w:t>Webapplicatie, h</w:t>
            </w:r>
            <w:r w:rsidR="00A42B6C">
              <w:t xml:space="preserve">uidige applicatie ter ondersteuning van de HR processen voor Vidar. </w:t>
            </w:r>
            <w:r w:rsidR="004429E0">
              <w:t>Onderdeel van de aanbesteding.</w:t>
            </w:r>
          </w:p>
        </w:tc>
      </w:tr>
      <w:tr w:rsidR="0028696A" w:rsidRPr="004429E0" w14:paraId="16052395" w14:textId="77777777" w:rsidTr="00B06F42">
        <w:tc>
          <w:tcPr>
            <w:tcW w:w="2325" w:type="dxa"/>
          </w:tcPr>
          <w:p w14:paraId="32C92270" w14:textId="153F33FA" w:rsidR="0028696A" w:rsidRPr="001F1E3B" w:rsidRDefault="0028696A" w:rsidP="27AD53DB">
            <w:r>
              <w:t>Business Central</w:t>
            </w:r>
          </w:p>
        </w:tc>
        <w:tc>
          <w:tcPr>
            <w:tcW w:w="2640" w:type="dxa"/>
          </w:tcPr>
          <w:p w14:paraId="41A2D8E9" w14:textId="1323A3A1" w:rsidR="0028696A" w:rsidRPr="001F1E3B" w:rsidRDefault="0028696A" w:rsidP="27AD53DB">
            <w:r>
              <w:t>Microsoft</w:t>
            </w:r>
          </w:p>
        </w:tc>
        <w:tc>
          <w:tcPr>
            <w:tcW w:w="4051" w:type="dxa"/>
          </w:tcPr>
          <w:p w14:paraId="693AF63B" w14:textId="79F71C08" w:rsidR="0028696A" w:rsidRPr="004429E0" w:rsidRDefault="004429E0" w:rsidP="27AD53DB">
            <w:r w:rsidRPr="000958BC">
              <w:t>On-</w:t>
            </w:r>
            <w:proofErr w:type="spellStart"/>
            <w:r w:rsidRPr="000958BC">
              <w:t>premise</w:t>
            </w:r>
            <w:proofErr w:type="spellEnd"/>
            <w:r w:rsidRPr="000958BC">
              <w:t xml:space="preserve"> applicatie. </w:t>
            </w:r>
            <w:r w:rsidRPr="004429E0">
              <w:t>ERP systeem van Vidar d</w:t>
            </w:r>
            <w:r>
              <w:t xml:space="preserve">at gebruikt wordt voor </w:t>
            </w:r>
            <w:r w:rsidR="0050161B">
              <w:t>boekhouding, productie (inkoop, logistiek, voorraadbeheer, verkoop)</w:t>
            </w:r>
            <w:r w:rsidR="00D84763">
              <w:t xml:space="preserve"> en administratie van projecten waarnaar medewerkers worden gedetacheerd.</w:t>
            </w:r>
            <w:r w:rsidR="00AA75D8">
              <w:t xml:space="preserve"> Geen onderdeel van de aanbesteding.</w:t>
            </w:r>
          </w:p>
        </w:tc>
      </w:tr>
      <w:tr w:rsidR="0028696A" w:rsidRPr="001F1E3B" w14:paraId="14B01EEC" w14:textId="77777777" w:rsidTr="00B06F42">
        <w:tc>
          <w:tcPr>
            <w:tcW w:w="2325" w:type="dxa"/>
          </w:tcPr>
          <w:p w14:paraId="5E32BF0D" w14:textId="2458B02F" w:rsidR="0028696A" w:rsidRPr="001F1E3B" w:rsidRDefault="0028696A" w:rsidP="27AD53DB">
            <w:r>
              <w:t>HR &amp; Salarisgemak</w:t>
            </w:r>
          </w:p>
        </w:tc>
        <w:tc>
          <w:tcPr>
            <w:tcW w:w="2640" w:type="dxa"/>
          </w:tcPr>
          <w:p w14:paraId="33A93C76" w14:textId="612D3130" w:rsidR="0028696A" w:rsidRPr="001F1E3B" w:rsidRDefault="0028696A" w:rsidP="27AD53DB">
            <w:r>
              <w:t>Exact</w:t>
            </w:r>
          </w:p>
        </w:tc>
        <w:tc>
          <w:tcPr>
            <w:tcW w:w="4051" w:type="dxa"/>
          </w:tcPr>
          <w:p w14:paraId="5BD85134" w14:textId="2561D267" w:rsidR="0028696A" w:rsidRPr="001F1E3B" w:rsidRDefault="00E648A9" w:rsidP="27AD53DB">
            <w:r>
              <w:t>Webapplicatie ter ondersteuning van de processen voor salarisadministratie van Vidar. Onderdeel van de aanbesteding.</w:t>
            </w:r>
          </w:p>
        </w:tc>
      </w:tr>
      <w:tr w:rsidR="0028696A" w:rsidRPr="001F1E3B" w14:paraId="710FCFF0" w14:textId="77777777" w:rsidTr="00B06F42">
        <w:tc>
          <w:tcPr>
            <w:tcW w:w="2325" w:type="dxa"/>
          </w:tcPr>
          <w:p w14:paraId="439EEDD8" w14:textId="70ADDBA3" w:rsidR="0028696A" w:rsidRPr="001F1E3B" w:rsidRDefault="00A42B6C" w:rsidP="27AD53DB">
            <w:r>
              <w:t>Verzuimsignaal</w:t>
            </w:r>
          </w:p>
        </w:tc>
        <w:tc>
          <w:tcPr>
            <w:tcW w:w="2640" w:type="dxa"/>
          </w:tcPr>
          <w:p w14:paraId="76A93838" w14:textId="3B5D1FC6" w:rsidR="0028696A" w:rsidRPr="001F1E3B" w:rsidRDefault="00A42B6C" w:rsidP="27AD53DB">
            <w:proofErr w:type="spellStart"/>
            <w:r>
              <w:t>Visma</w:t>
            </w:r>
            <w:proofErr w:type="spellEnd"/>
            <w:r>
              <w:t xml:space="preserve"> Verzuim</w:t>
            </w:r>
          </w:p>
        </w:tc>
        <w:tc>
          <w:tcPr>
            <w:tcW w:w="4051" w:type="dxa"/>
          </w:tcPr>
          <w:p w14:paraId="17D15844" w14:textId="77777777" w:rsidR="0028696A" w:rsidRDefault="00AA75D8" w:rsidP="27AD53DB">
            <w:r>
              <w:t xml:space="preserve">Webapplicatie van de Arbodienst van Vidar. Deze applicatie </w:t>
            </w:r>
            <w:r w:rsidR="00260529">
              <w:t>is van de Arbodienst. Is daarmee ook geen onderdeel van de aanbesteding.</w:t>
            </w:r>
          </w:p>
          <w:p w14:paraId="4313D10E" w14:textId="77777777" w:rsidR="000A23B8" w:rsidRDefault="000A23B8" w:rsidP="27AD53DB"/>
          <w:p w14:paraId="43175474" w14:textId="0D7C0488" w:rsidR="000A23B8" w:rsidRPr="001F1E3B" w:rsidRDefault="000A23B8" w:rsidP="27AD53DB">
            <w:r>
              <w:t xml:space="preserve">Op dit moment werkt Vidar in Verzuimsignaal. </w:t>
            </w:r>
            <w:r w:rsidR="004B1C23">
              <w:t>Wenselijk is dat de nieuwe HR-applicatie een koppeling heeft met Verzuimsignaal</w:t>
            </w:r>
            <w:r w:rsidR="004B0A97">
              <w:t xml:space="preserve">. </w:t>
            </w:r>
            <w:r w:rsidR="004B1C23">
              <w:t xml:space="preserve">Vidar </w:t>
            </w:r>
            <w:r w:rsidR="004B0A97">
              <w:t xml:space="preserve">zal </w:t>
            </w:r>
            <w:r w:rsidR="00AE4352">
              <w:t xml:space="preserve">dan </w:t>
            </w:r>
            <w:r w:rsidR="004B0A97">
              <w:t xml:space="preserve">verzuimmeldingen en WVP werkzaamheden </w:t>
            </w:r>
            <w:r w:rsidR="00AE4352">
              <w:t xml:space="preserve">alleen </w:t>
            </w:r>
            <w:r w:rsidR="004B0A97">
              <w:t>in d</w:t>
            </w:r>
            <w:r w:rsidR="004B1C23">
              <w:t xml:space="preserve">e HR-applicatie </w:t>
            </w:r>
            <w:r w:rsidR="004B0A97">
              <w:t>doen</w:t>
            </w:r>
            <w:r w:rsidR="004B1C23">
              <w:t xml:space="preserve"> en niet in Verzuimsignaal.</w:t>
            </w:r>
          </w:p>
        </w:tc>
      </w:tr>
      <w:tr w:rsidR="00A42B6C" w:rsidRPr="001F1E3B" w14:paraId="0FCAB612" w14:textId="77777777" w:rsidTr="00B06F42">
        <w:tc>
          <w:tcPr>
            <w:tcW w:w="2325" w:type="dxa"/>
          </w:tcPr>
          <w:p w14:paraId="580DDF56" w14:textId="51D52EE2" w:rsidR="00A42B6C" w:rsidRDefault="00A42B6C" w:rsidP="27AD53DB">
            <w:r>
              <w:t>UWV Portaal</w:t>
            </w:r>
          </w:p>
        </w:tc>
        <w:tc>
          <w:tcPr>
            <w:tcW w:w="2640" w:type="dxa"/>
          </w:tcPr>
          <w:p w14:paraId="273DC33B" w14:textId="02F1D6A9" w:rsidR="00A42B6C" w:rsidRDefault="00A42B6C" w:rsidP="27AD53DB">
            <w:r>
              <w:t>UWV</w:t>
            </w:r>
          </w:p>
        </w:tc>
        <w:tc>
          <w:tcPr>
            <w:tcW w:w="4051" w:type="dxa"/>
          </w:tcPr>
          <w:p w14:paraId="077788E0" w14:textId="2360FAC0" w:rsidR="00A42B6C" w:rsidRPr="001F1E3B" w:rsidRDefault="00552165" w:rsidP="27AD53DB">
            <w:proofErr w:type="spellStart"/>
            <w:r>
              <w:t>Webportaal</w:t>
            </w:r>
            <w:proofErr w:type="spellEnd"/>
            <w:r>
              <w:t xml:space="preserve"> van UWV</w:t>
            </w:r>
            <w:r w:rsidR="000E4D0A">
              <w:t xml:space="preserve"> waarmee </w:t>
            </w:r>
            <w:r w:rsidR="002C1966">
              <w:t>ziek- en herstelmeldingen</w:t>
            </w:r>
            <w:r w:rsidR="000E4D0A">
              <w:t xml:space="preserve"> van Vidar geautomatiseerd aan UWV kunnen worden aangeleverd.</w:t>
            </w:r>
          </w:p>
        </w:tc>
      </w:tr>
    </w:tbl>
    <w:p w14:paraId="60ECE169" w14:textId="49F3CBBF" w:rsidR="27AD53DB" w:rsidRDefault="27AD53DB" w:rsidP="27AD53DB">
      <w:pPr>
        <w:rPr>
          <w:b/>
          <w:bCs/>
        </w:rPr>
      </w:pPr>
    </w:p>
    <w:p w14:paraId="6808D981" w14:textId="77777777" w:rsidR="00B06F42" w:rsidRDefault="00B06F42" w:rsidP="27AD53DB">
      <w:pPr>
        <w:rPr>
          <w:b/>
          <w:bCs/>
        </w:rPr>
        <w:sectPr w:rsidR="00B06F42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BB921A3" w14:textId="079B2206" w:rsidR="00D70E89" w:rsidRDefault="00733109" w:rsidP="27AD53DB">
      <w:pPr>
        <w:rPr>
          <w:b/>
          <w:bCs/>
        </w:rPr>
      </w:pPr>
      <w:r>
        <w:rPr>
          <w:b/>
          <w:bCs/>
        </w:rPr>
        <w:lastRenderedPageBreak/>
        <w:t>Bestaande k</w:t>
      </w:r>
      <w:r w:rsidR="00D70E89">
        <w:rPr>
          <w:b/>
          <w:bCs/>
        </w:rPr>
        <w:t>oppelingen</w:t>
      </w:r>
      <w:r w:rsidR="00904BF5">
        <w:rPr>
          <w:b/>
          <w:bCs/>
        </w:rPr>
        <w:t xml:space="preserve"> </w:t>
      </w:r>
      <w:r>
        <w:rPr>
          <w:b/>
          <w:bCs/>
        </w:rPr>
        <w:t>(IST-situatie)</w:t>
      </w:r>
    </w:p>
    <w:tbl>
      <w:tblPr>
        <w:tblStyle w:val="Tabelras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6"/>
        <w:gridCol w:w="1824"/>
        <w:gridCol w:w="2609"/>
        <w:gridCol w:w="2466"/>
        <w:gridCol w:w="4380"/>
      </w:tblGrid>
      <w:tr w:rsidR="00A01A8D" w:rsidRPr="00D70E89" w14:paraId="68BF70FE" w14:textId="5B1A7BE5" w:rsidTr="00B06F42">
        <w:tc>
          <w:tcPr>
            <w:tcW w:w="1616" w:type="dxa"/>
          </w:tcPr>
          <w:p w14:paraId="4E1EF003" w14:textId="44987ECE" w:rsidR="00A01A8D" w:rsidRPr="00D70E89" w:rsidRDefault="00A01A8D" w:rsidP="27AD53DB">
            <w:pPr>
              <w:rPr>
                <w:b/>
                <w:bCs/>
              </w:rPr>
            </w:pPr>
            <w:r>
              <w:rPr>
                <w:b/>
                <w:bCs/>
              </w:rPr>
              <w:t>Van</w:t>
            </w:r>
          </w:p>
        </w:tc>
        <w:tc>
          <w:tcPr>
            <w:tcW w:w="1824" w:type="dxa"/>
          </w:tcPr>
          <w:p w14:paraId="13EA82ED" w14:textId="545C2AD7" w:rsidR="00A01A8D" w:rsidRPr="00D70E89" w:rsidRDefault="00A01A8D" w:rsidP="27AD53DB">
            <w:pPr>
              <w:rPr>
                <w:b/>
                <w:bCs/>
              </w:rPr>
            </w:pPr>
            <w:r>
              <w:rPr>
                <w:b/>
                <w:bCs/>
              </w:rPr>
              <w:t>Naar</w:t>
            </w:r>
          </w:p>
        </w:tc>
        <w:tc>
          <w:tcPr>
            <w:tcW w:w="2609" w:type="dxa"/>
          </w:tcPr>
          <w:p w14:paraId="26AD7DCA" w14:textId="5FCA33B1" w:rsidR="00A01A8D" w:rsidRPr="00D70E89" w:rsidRDefault="00A01A8D" w:rsidP="27AD53DB">
            <w:pPr>
              <w:rPr>
                <w:b/>
                <w:bCs/>
              </w:rPr>
            </w:pPr>
            <w:r>
              <w:rPr>
                <w:b/>
                <w:bCs/>
              </w:rPr>
              <w:t>Toelichting</w:t>
            </w:r>
          </w:p>
        </w:tc>
        <w:tc>
          <w:tcPr>
            <w:tcW w:w="2466" w:type="dxa"/>
          </w:tcPr>
          <w:p w14:paraId="5FBDA7EE" w14:textId="71FCDDF0" w:rsidR="00A01A8D" w:rsidRDefault="00A01A8D" w:rsidP="27AD53DB">
            <w:pPr>
              <w:rPr>
                <w:b/>
                <w:bCs/>
              </w:rPr>
            </w:pPr>
            <w:r>
              <w:rPr>
                <w:b/>
                <w:bCs/>
              </w:rPr>
              <w:t>Hoe vaak?</w:t>
            </w:r>
          </w:p>
        </w:tc>
        <w:tc>
          <w:tcPr>
            <w:tcW w:w="4380" w:type="dxa"/>
          </w:tcPr>
          <w:p w14:paraId="220FF708" w14:textId="59AFBD36" w:rsidR="00A01A8D" w:rsidRDefault="00B06F42" w:rsidP="27AD53DB">
            <w:pPr>
              <w:rPr>
                <w:b/>
                <w:bCs/>
              </w:rPr>
            </w:pPr>
            <w:r>
              <w:rPr>
                <w:b/>
                <w:bCs/>
              </w:rPr>
              <w:t>SOLL-situatie</w:t>
            </w:r>
          </w:p>
        </w:tc>
      </w:tr>
      <w:tr w:rsidR="00A01A8D" w14:paraId="295CA7D9" w14:textId="25631260" w:rsidTr="00B06F42">
        <w:tc>
          <w:tcPr>
            <w:tcW w:w="1616" w:type="dxa"/>
          </w:tcPr>
          <w:p w14:paraId="135EAC79" w14:textId="57F8E5CC" w:rsidR="00A01A8D" w:rsidRDefault="00A01A8D" w:rsidP="27AD53DB">
            <w:r>
              <w:t>Compas (HR-systeem)</w:t>
            </w:r>
          </w:p>
        </w:tc>
        <w:tc>
          <w:tcPr>
            <w:tcW w:w="1824" w:type="dxa"/>
          </w:tcPr>
          <w:p w14:paraId="320B5C86" w14:textId="6B6D4011" w:rsidR="00A01A8D" w:rsidRDefault="00A01A8D" w:rsidP="27AD53DB">
            <w:r>
              <w:t>Business Central</w:t>
            </w:r>
          </w:p>
        </w:tc>
        <w:tc>
          <w:tcPr>
            <w:tcW w:w="2609" w:type="dxa"/>
          </w:tcPr>
          <w:p w14:paraId="1A80A368" w14:textId="68FDC00B" w:rsidR="00A01A8D" w:rsidRDefault="00A01A8D" w:rsidP="27AD53DB">
            <w:r>
              <w:t>Medewerker gegevens (naam, afdeling) via API koppeling</w:t>
            </w:r>
          </w:p>
          <w:p w14:paraId="0B61F776" w14:textId="77777777" w:rsidR="00A01A8D" w:rsidRDefault="00A01A8D" w:rsidP="27AD53DB"/>
          <w:p w14:paraId="78E94DDA" w14:textId="78DDEF1A" w:rsidR="00A01A8D" w:rsidRDefault="00A01A8D" w:rsidP="27AD53DB">
            <w:r>
              <w:t>Uren (overwerk en gewerkte uren) via API koppeling</w:t>
            </w:r>
          </w:p>
        </w:tc>
        <w:tc>
          <w:tcPr>
            <w:tcW w:w="2466" w:type="dxa"/>
          </w:tcPr>
          <w:p w14:paraId="10212E64" w14:textId="157E351D" w:rsidR="00A01A8D" w:rsidRDefault="00A01A8D" w:rsidP="27AD53DB">
            <w:proofErr w:type="spellStart"/>
            <w:r>
              <w:t>Medewerkergegevens</w:t>
            </w:r>
            <w:proofErr w:type="spellEnd"/>
            <w:r>
              <w:t xml:space="preserve"> </w:t>
            </w:r>
            <w:proofErr w:type="spellStart"/>
            <w:r>
              <w:t>near</w:t>
            </w:r>
            <w:proofErr w:type="spellEnd"/>
            <w:r>
              <w:t>-real-time.</w:t>
            </w:r>
          </w:p>
          <w:p w14:paraId="0D81C721" w14:textId="77777777" w:rsidR="00A01A8D" w:rsidRDefault="00A01A8D" w:rsidP="27AD53DB"/>
          <w:p w14:paraId="0F68DC4B" w14:textId="2F81A8D8" w:rsidR="00A01A8D" w:rsidRDefault="00A01A8D" w:rsidP="27AD53DB">
            <w:r>
              <w:t>Uren: 1x per week</w:t>
            </w:r>
          </w:p>
        </w:tc>
        <w:tc>
          <w:tcPr>
            <w:tcW w:w="4380" w:type="dxa"/>
          </w:tcPr>
          <w:p w14:paraId="64C4AA9D" w14:textId="5C67C8BD" w:rsidR="00A01A8D" w:rsidRDefault="00CE4E09" w:rsidP="27AD53DB">
            <w:r>
              <w:t xml:space="preserve">De gegevens die tussen Compas en Business Central worden uitgewisseld, moeten ook in de SOLL-situatie </w:t>
            </w:r>
            <w:r w:rsidR="0010407C">
              <w:t xml:space="preserve">door het HR- en salarissysteem </w:t>
            </w:r>
            <w:r w:rsidR="00574A32">
              <w:t>middels een API kunnen worden uitgewisseld.</w:t>
            </w:r>
            <w:r w:rsidR="00AB51EE">
              <w:t xml:space="preserve"> De frequentie van de uitwisseling zal niet veranderen.</w:t>
            </w:r>
          </w:p>
        </w:tc>
      </w:tr>
      <w:tr w:rsidR="00A01A8D" w14:paraId="2F0E9326" w14:textId="114F9924" w:rsidTr="00B06F42">
        <w:tc>
          <w:tcPr>
            <w:tcW w:w="1616" w:type="dxa"/>
          </w:tcPr>
          <w:p w14:paraId="629FE8DA" w14:textId="225E063A" w:rsidR="00A01A8D" w:rsidRDefault="00A01A8D" w:rsidP="27AD53DB">
            <w:r>
              <w:t>Business Central</w:t>
            </w:r>
          </w:p>
        </w:tc>
        <w:tc>
          <w:tcPr>
            <w:tcW w:w="1824" w:type="dxa"/>
          </w:tcPr>
          <w:p w14:paraId="2BB4D5CD" w14:textId="5D73C010" w:rsidR="00A01A8D" w:rsidRDefault="00A01A8D" w:rsidP="27AD53DB">
            <w:r>
              <w:t>Compas (HR-systeem)</w:t>
            </w:r>
          </w:p>
        </w:tc>
        <w:tc>
          <w:tcPr>
            <w:tcW w:w="2609" w:type="dxa"/>
          </w:tcPr>
          <w:p w14:paraId="0A391DCA" w14:textId="1547B1FB" w:rsidR="00A01A8D" w:rsidRDefault="00A01A8D" w:rsidP="27AD53DB">
            <w:r>
              <w:t>Projecten (waar iemand gedetacheerd is) via API</w:t>
            </w:r>
          </w:p>
          <w:p w14:paraId="31F12308" w14:textId="77777777" w:rsidR="00A01A8D" w:rsidRDefault="00A01A8D" w:rsidP="27AD53DB"/>
          <w:p w14:paraId="45E99361" w14:textId="256AB0BE" w:rsidR="00A01A8D" w:rsidRDefault="00A01A8D" w:rsidP="27AD53DB">
            <w:r>
              <w:t>Relaties (werkgevergegevens waar iemand gedetacheerd is) via API</w:t>
            </w:r>
          </w:p>
          <w:p w14:paraId="086C49C2" w14:textId="77777777" w:rsidR="00A01A8D" w:rsidRDefault="00A01A8D" w:rsidP="27AD53DB"/>
          <w:p w14:paraId="2D33D65A" w14:textId="234DFCE1" w:rsidR="00A01A8D" w:rsidRDefault="00A01A8D" w:rsidP="27AD53DB">
            <w:r>
              <w:t>Elementen (toevoeging aan de projecten, waar uren op geboekt kunnen worden) API</w:t>
            </w:r>
          </w:p>
          <w:p w14:paraId="03D5ADE5" w14:textId="77777777" w:rsidR="00A01A8D" w:rsidRDefault="00A01A8D" w:rsidP="27AD53DB"/>
          <w:p w14:paraId="4E842172" w14:textId="77777777" w:rsidR="006F28B4" w:rsidRDefault="006F28B4" w:rsidP="27AD53DB"/>
          <w:p w14:paraId="37298FAF" w14:textId="77777777" w:rsidR="006F28B4" w:rsidRDefault="006F28B4" w:rsidP="27AD53DB"/>
          <w:p w14:paraId="7243F9F9" w14:textId="77777777" w:rsidR="006F28B4" w:rsidRDefault="006F28B4" w:rsidP="27AD53DB"/>
          <w:p w14:paraId="20168670" w14:textId="77777777" w:rsidR="006F28B4" w:rsidRDefault="006F28B4" w:rsidP="27AD53DB"/>
          <w:p w14:paraId="537AF4CF" w14:textId="09F9BC33" w:rsidR="006F28B4" w:rsidRDefault="006F28B4" w:rsidP="27AD53DB"/>
        </w:tc>
        <w:tc>
          <w:tcPr>
            <w:tcW w:w="2466" w:type="dxa"/>
          </w:tcPr>
          <w:p w14:paraId="14EFB609" w14:textId="7CF24DAC" w:rsidR="00A01A8D" w:rsidRDefault="00A01A8D" w:rsidP="27AD53DB">
            <w:r>
              <w:t xml:space="preserve">Alles </w:t>
            </w:r>
            <w:proofErr w:type="spellStart"/>
            <w:r>
              <w:t>near</w:t>
            </w:r>
            <w:proofErr w:type="spellEnd"/>
            <w:r>
              <w:t>-real-time.</w:t>
            </w:r>
          </w:p>
        </w:tc>
        <w:tc>
          <w:tcPr>
            <w:tcW w:w="4380" w:type="dxa"/>
          </w:tcPr>
          <w:p w14:paraId="35B2AFBA" w14:textId="7146CCBA" w:rsidR="00A01A8D" w:rsidRDefault="00574A32" w:rsidP="27AD53DB">
            <w:r>
              <w:t>De gegevens die tussen Business Central en Compas worden uitgewisseld, moeten ook in de SOLL-situatie middels een API</w:t>
            </w:r>
            <w:r w:rsidR="0010407C">
              <w:t xml:space="preserve"> </w:t>
            </w:r>
            <w:r w:rsidR="00AB51EE">
              <w:t xml:space="preserve">real-time </w:t>
            </w:r>
            <w:r w:rsidR="0010407C">
              <w:t>door het HR- en salarissysteem</w:t>
            </w:r>
            <w:r>
              <w:t xml:space="preserve"> kunnen worden uitgewisseld.</w:t>
            </w:r>
          </w:p>
        </w:tc>
      </w:tr>
      <w:tr w:rsidR="00A01A8D" w14:paraId="493B3032" w14:textId="0DF0A542" w:rsidTr="00B06F42">
        <w:tc>
          <w:tcPr>
            <w:tcW w:w="1616" w:type="dxa"/>
          </w:tcPr>
          <w:p w14:paraId="5D2FEC80" w14:textId="01CBB1F1" w:rsidR="00A01A8D" w:rsidRDefault="00A01A8D" w:rsidP="27AD53DB">
            <w:r>
              <w:lastRenderedPageBreak/>
              <w:t>Compas (HR-systeem)</w:t>
            </w:r>
          </w:p>
        </w:tc>
        <w:tc>
          <w:tcPr>
            <w:tcW w:w="1824" w:type="dxa"/>
          </w:tcPr>
          <w:p w14:paraId="1290C039" w14:textId="46C8E801" w:rsidR="00A01A8D" w:rsidRDefault="00A01A8D" w:rsidP="27AD53DB">
            <w:proofErr w:type="spellStart"/>
            <w:r>
              <w:t>VerzuimSignaal</w:t>
            </w:r>
            <w:proofErr w:type="spellEnd"/>
          </w:p>
        </w:tc>
        <w:tc>
          <w:tcPr>
            <w:tcW w:w="2609" w:type="dxa"/>
          </w:tcPr>
          <w:p w14:paraId="620F57FB" w14:textId="380228EE" w:rsidR="00A01A8D" w:rsidRDefault="00A01A8D" w:rsidP="27AD53DB">
            <w:r>
              <w:t>Medewerker gegevens</w:t>
            </w:r>
          </w:p>
          <w:p w14:paraId="393E4935" w14:textId="77777777" w:rsidR="00A01A8D" w:rsidRDefault="00A01A8D" w:rsidP="27AD53DB"/>
          <w:p w14:paraId="495A96EC" w14:textId="7B81812F" w:rsidR="00A01A8D" w:rsidRDefault="00A01A8D" w:rsidP="27AD53DB">
            <w:r>
              <w:t>Verzuim, ziek- en herstelmeldingen via</w:t>
            </w:r>
          </w:p>
          <w:p w14:paraId="562AF664" w14:textId="77C8F155" w:rsidR="00A01A8D" w:rsidRDefault="00A01A8D" w:rsidP="27AD53DB">
            <w:r>
              <w:t>SFTP</w:t>
            </w:r>
          </w:p>
        </w:tc>
        <w:tc>
          <w:tcPr>
            <w:tcW w:w="2466" w:type="dxa"/>
          </w:tcPr>
          <w:p w14:paraId="0B477795" w14:textId="5964A6CD" w:rsidR="00A01A8D" w:rsidRDefault="00A01A8D" w:rsidP="27AD53DB">
            <w:r>
              <w:t>2x per dag.</w:t>
            </w:r>
          </w:p>
        </w:tc>
        <w:tc>
          <w:tcPr>
            <w:tcW w:w="4380" w:type="dxa"/>
          </w:tcPr>
          <w:p w14:paraId="48164BD1" w14:textId="77777777" w:rsidR="00A01A8D" w:rsidRDefault="00121476" w:rsidP="27AD53DB">
            <w:r>
              <w:t xml:space="preserve">Een koppeling tussen het HR- en salarissysteem en Verzuimsignaal is </w:t>
            </w:r>
            <w:r w:rsidR="00F10C92">
              <w:t xml:space="preserve">vereist. </w:t>
            </w:r>
            <w:r w:rsidR="00E36D36">
              <w:t>Omdat het gebruik van Verzuimsignaal gaat veranderen (</w:t>
            </w:r>
            <w:r w:rsidR="00A141AE">
              <w:t xml:space="preserve">Vidar wil dat medewerkers volledig in het HR systeem gaan werken en niet meer in Verzuimsignaal) zullen er meer gegevens tussen de applicaties moeten worden uitgewisseld. </w:t>
            </w:r>
          </w:p>
          <w:p w14:paraId="0D77875E" w14:textId="77777777" w:rsidR="00AC1776" w:rsidRDefault="00AC1776" w:rsidP="27AD53DB"/>
          <w:p w14:paraId="64008754" w14:textId="0483F718" w:rsidR="00AC1776" w:rsidRDefault="00993ED7" w:rsidP="27AD53DB">
            <w:r>
              <w:t>De gegevens dienen minimaal 2x per dag te worden uitgewisseld, maar voorkeur heeft real-time</w:t>
            </w:r>
            <w:r w:rsidR="00133499">
              <w:t xml:space="preserve"> middels een API.</w:t>
            </w:r>
          </w:p>
        </w:tc>
      </w:tr>
      <w:tr w:rsidR="00A01A8D" w14:paraId="7F3A9C51" w14:textId="6AEDD2D3" w:rsidTr="00B06F42">
        <w:tc>
          <w:tcPr>
            <w:tcW w:w="1616" w:type="dxa"/>
          </w:tcPr>
          <w:p w14:paraId="7EB4CE25" w14:textId="1242DD0D" w:rsidR="00A01A8D" w:rsidRDefault="00A01A8D" w:rsidP="27AD53DB">
            <w:r>
              <w:t>Compas (HR-systeem)</w:t>
            </w:r>
          </w:p>
        </w:tc>
        <w:tc>
          <w:tcPr>
            <w:tcW w:w="1824" w:type="dxa"/>
          </w:tcPr>
          <w:p w14:paraId="7955556D" w14:textId="04DCC4DF" w:rsidR="00A01A8D" w:rsidRDefault="00A01A8D" w:rsidP="27AD53DB">
            <w:r>
              <w:t>UWV</w:t>
            </w:r>
          </w:p>
        </w:tc>
        <w:tc>
          <w:tcPr>
            <w:tcW w:w="2609" w:type="dxa"/>
          </w:tcPr>
          <w:p w14:paraId="51C5CE46" w14:textId="102A939B" w:rsidR="00A01A8D" w:rsidRDefault="00A01A8D" w:rsidP="27AD53DB">
            <w:r>
              <w:t>Ziek- en herstelmeldingen via</w:t>
            </w:r>
          </w:p>
          <w:p w14:paraId="59BB3DB1" w14:textId="39323C32" w:rsidR="00A01A8D" w:rsidRDefault="00A01A8D" w:rsidP="27AD53DB">
            <w:r>
              <w:t>SFTP</w:t>
            </w:r>
          </w:p>
        </w:tc>
        <w:tc>
          <w:tcPr>
            <w:tcW w:w="2466" w:type="dxa"/>
          </w:tcPr>
          <w:p w14:paraId="14A3FF78" w14:textId="5BBA025E" w:rsidR="00A01A8D" w:rsidRDefault="00A01A8D" w:rsidP="27AD53DB">
            <w:r>
              <w:t>1x per dag</w:t>
            </w:r>
          </w:p>
        </w:tc>
        <w:tc>
          <w:tcPr>
            <w:tcW w:w="4380" w:type="dxa"/>
          </w:tcPr>
          <w:p w14:paraId="40BDD9DF" w14:textId="21C92334" w:rsidR="00A01A8D" w:rsidRDefault="009D7B98" w:rsidP="27AD53DB">
            <w:r>
              <w:t xml:space="preserve">Het HR- en salarissysteem dient de ziek- en herstelmeldingen </w:t>
            </w:r>
            <w:r w:rsidR="00B46275">
              <w:t>geautomatiseerd door te kunnen geven aan UWV</w:t>
            </w:r>
            <w:r w:rsidR="006845FD">
              <w:t>, via Digipoort.</w:t>
            </w:r>
          </w:p>
        </w:tc>
      </w:tr>
      <w:tr w:rsidR="00A01A8D" w14:paraId="202FF356" w14:textId="02F6A138" w:rsidTr="00B06F42">
        <w:tc>
          <w:tcPr>
            <w:tcW w:w="1616" w:type="dxa"/>
          </w:tcPr>
          <w:p w14:paraId="07F47C53" w14:textId="75543E51" w:rsidR="00A01A8D" w:rsidRDefault="00A01A8D" w:rsidP="27AD53DB">
            <w:r>
              <w:t>HR- en Salarisgemak (</w:t>
            </w:r>
            <w:proofErr w:type="spellStart"/>
            <w:r>
              <w:t>Salaris-systeem</w:t>
            </w:r>
            <w:proofErr w:type="spellEnd"/>
            <w:r>
              <w:t>)</w:t>
            </w:r>
          </w:p>
          <w:p w14:paraId="068BDAA5" w14:textId="10C61F66" w:rsidR="00A01A8D" w:rsidRDefault="00A01A8D" w:rsidP="27AD53DB"/>
        </w:tc>
        <w:tc>
          <w:tcPr>
            <w:tcW w:w="1824" w:type="dxa"/>
          </w:tcPr>
          <w:p w14:paraId="3E4FB24D" w14:textId="6524536D" w:rsidR="00A01A8D" w:rsidRDefault="00A01A8D" w:rsidP="27AD53DB">
            <w:r>
              <w:t>Belastingdienst</w:t>
            </w:r>
          </w:p>
        </w:tc>
        <w:tc>
          <w:tcPr>
            <w:tcW w:w="2609" w:type="dxa"/>
          </w:tcPr>
          <w:p w14:paraId="5E49F79E" w14:textId="77777777" w:rsidR="00A01A8D" w:rsidRDefault="00A01A8D" w:rsidP="27AD53DB">
            <w:r>
              <w:t>Aangifte loonheffingen voor GR, Vidar BV, Vidar Loont en Vidar aan de Slag. Directe koppeling via Digipoort.</w:t>
            </w:r>
          </w:p>
          <w:p w14:paraId="52AA2F1D" w14:textId="77777777" w:rsidR="006F28B4" w:rsidRDefault="006F28B4" w:rsidP="27AD53DB"/>
          <w:p w14:paraId="1A017218" w14:textId="77777777" w:rsidR="006F28B4" w:rsidRDefault="006F28B4" w:rsidP="27AD53DB"/>
          <w:p w14:paraId="67ED32CE" w14:textId="77777777" w:rsidR="006F28B4" w:rsidRDefault="006F28B4" w:rsidP="27AD53DB"/>
          <w:p w14:paraId="7F9554F4" w14:textId="77777777" w:rsidR="006F28B4" w:rsidRDefault="006F28B4" w:rsidP="27AD53DB"/>
          <w:p w14:paraId="6BA3F8BD" w14:textId="77777777" w:rsidR="006F28B4" w:rsidRDefault="006F28B4" w:rsidP="27AD53DB"/>
          <w:p w14:paraId="1277FCF5" w14:textId="31836961" w:rsidR="006F28B4" w:rsidRDefault="006F28B4" w:rsidP="27AD53DB"/>
        </w:tc>
        <w:tc>
          <w:tcPr>
            <w:tcW w:w="2466" w:type="dxa"/>
          </w:tcPr>
          <w:p w14:paraId="022A623B" w14:textId="796ECB20" w:rsidR="00A01A8D" w:rsidRDefault="00A01A8D" w:rsidP="27AD53DB">
            <w:r>
              <w:t>1x per maand, bij correcties vaker.</w:t>
            </w:r>
          </w:p>
        </w:tc>
        <w:tc>
          <w:tcPr>
            <w:tcW w:w="4380" w:type="dxa"/>
          </w:tcPr>
          <w:p w14:paraId="4A9394E5" w14:textId="465D8722" w:rsidR="00A01A8D" w:rsidRDefault="007F3394" w:rsidP="27AD53DB">
            <w:r>
              <w:t>Het HR- en salarissysteem dient de loonheffingen geautomatiseerd door te kunnen geven aan de Belastingdienst, via Digipoort.</w:t>
            </w:r>
          </w:p>
        </w:tc>
      </w:tr>
      <w:tr w:rsidR="00A01A8D" w14:paraId="6C04C980" w14:textId="1F27FC34" w:rsidTr="00B06F42">
        <w:tc>
          <w:tcPr>
            <w:tcW w:w="1616" w:type="dxa"/>
          </w:tcPr>
          <w:p w14:paraId="678EC888" w14:textId="77777777" w:rsidR="00A01A8D" w:rsidRDefault="00A01A8D" w:rsidP="00AB3862">
            <w:r>
              <w:lastRenderedPageBreak/>
              <w:t>HR- en Salarisgemak (</w:t>
            </w:r>
            <w:proofErr w:type="spellStart"/>
            <w:r>
              <w:t>Salaris-systeem</w:t>
            </w:r>
            <w:proofErr w:type="spellEnd"/>
            <w:r>
              <w:t>)</w:t>
            </w:r>
          </w:p>
          <w:p w14:paraId="18AE74C8" w14:textId="74280ED7" w:rsidR="00A01A8D" w:rsidRDefault="00A01A8D" w:rsidP="27AD53DB"/>
        </w:tc>
        <w:tc>
          <w:tcPr>
            <w:tcW w:w="1824" w:type="dxa"/>
          </w:tcPr>
          <w:p w14:paraId="77C2D1EE" w14:textId="772EF223" w:rsidR="00A01A8D" w:rsidRDefault="00A01A8D" w:rsidP="27AD53DB">
            <w:r>
              <w:t>Pensioenfonds PWRI</w:t>
            </w:r>
          </w:p>
        </w:tc>
        <w:tc>
          <w:tcPr>
            <w:tcW w:w="2609" w:type="dxa"/>
          </w:tcPr>
          <w:p w14:paraId="07FC854A" w14:textId="5E79608B" w:rsidR="00A01A8D" w:rsidRDefault="00A01A8D" w:rsidP="27AD53DB">
            <w:r>
              <w:t>Pensioenaangiftes GR en Vidar aan de Slag. Directe koppeling tussen HR systeem en pensioenfonds</w:t>
            </w:r>
          </w:p>
        </w:tc>
        <w:tc>
          <w:tcPr>
            <w:tcW w:w="2466" w:type="dxa"/>
          </w:tcPr>
          <w:p w14:paraId="7D922E3D" w14:textId="380060CB" w:rsidR="00A01A8D" w:rsidRDefault="00A01A8D" w:rsidP="27AD53DB">
            <w:r>
              <w:t>1x per maand</w:t>
            </w:r>
          </w:p>
        </w:tc>
        <w:tc>
          <w:tcPr>
            <w:tcW w:w="4380" w:type="dxa"/>
          </w:tcPr>
          <w:p w14:paraId="5C031FF2" w14:textId="524403EC" w:rsidR="00A01A8D" w:rsidRDefault="00FB37FF" w:rsidP="27AD53DB">
            <w:r>
              <w:t>Het HR- en salarissysteem dient de pensioenaangiftes geautomatiseerd door te kunnen geven aan pensioenfonds PWRI,</w:t>
            </w:r>
            <w:r w:rsidR="003700FE">
              <w:t xml:space="preserve"> zodat medewerkers niet handmatig hoeven in te loggen op het Selfservice Werkgevers Portaal.</w:t>
            </w:r>
          </w:p>
        </w:tc>
      </w:tr>
      <w:tr w:rsidR="00A01A8D" w14:paraId="31682327" w14:textId="2BAA19E9" w:rsidTr="00B06F42">
        <w:tc>
          <w:tcPr>
            <w:tcW w:w="1616" w:type="dxa"/>
          </w:tcPr>
          <w:p w14:paraId="445EF532" w14:textId="77777777" w:rsidR="00A01A8D" w:rsidRDefault="00A01A8D" w:rsidP="00AB3862">
            <w:r>
              <w:t>HR- en Salarisgemak (</w:t>
            </w:r>
            <w:proofErr w:type="spellStart"/>
            <w:r>
              <w:t>Salaris-systeem</w:t>
            </w:r>
            <w:proofErr w:type="spellEnd"/>
            <w:r>
              <w:t>)</w:t>
            </w:r>
          </w:p>
          <w:p w14:paraId="24C9B730" w14:textId="087EE6E0" w:rsidR="00A01A8D" w:rsidRDefault="00A01A8D" w:rsidP="27AD53DB"/>
        </w:tc>
        <w:tc>
          <w:tcPr>
            <w:tcW w:w="1824" w:type="dxa"/>
          </w:tcPr>
          <w:p w14:paraId="69857A83" w14:textId="36BA03DF" w:rsidR="00A01A8D" w:rsidRDefault="00A01A8D" w:rsidP="27AD53DB">
            <w:r>
              <w:t>Pensioenfonds STIPP</w:t>
            </w:r>
          </w:p>
        </w:tc>
        <w:tc>
          <w:tcPr>
            <w:tcW w:w="2609" w:type="dxa"/>
          </w:tcPr>
          <w:p w14:paraId="1726CE15" w14:textId="77777777" w:rsidR="00A01A8D" w:rsidRDefault="00A01A8D" w:rsidP="007547B3">
            <w:r>
              <w:t>Pensioenaangifte Vidar Loont. Export PDO-bestand uit HR systeem</w:t>
            </w:r>
          </w:p>
          <w:p w14:paraId="40B9D7C5" w14:textId="46BCB300" w:rsidR="00A01A8D" w:rsidRDefault="00A01A8D" w:rsidP="27AD53DB">
            <w:r>
              <w:t xml:space="preserve">en uploaden in </w:t>
            </w:r>
            <w:proofErr w:type="spellStart"/>
            <w:r>
              <w:t>webportaal</w:t>
            </w:r>
            <w:proofErr w:type="spellEnd"/>
          </w:p>
        </w:tc>
        <w:tc>
          <w:tcPr>
            <w:tcW w:w="2466" w:type="dxa"/>
          </w:tcPr>
          <w:p w14:paraId="349774C9" w14:textId="0555CCFC" w:rsidR="00A01A8D" w:rsidRDefault="00A01A8D" w:rsidP="27AD53DB">
            <w:r>
              <w:t>1x per maand</w:t>
            </w:r>
          </w:p>
        </w:tc>
        <w:tc>
          <w:tcPr>
            <w:tcW w:w="4380" w:type="dxa"/>
          </w:tcPr>
          <w:p w14:paraId="37B0C1A8" w14:textId="6FB4A4CB" w:rsidR="00A01A8D" w:rsidRDefault="00C3270A" w:rsidP="27AD53DB">
            <w:r>
              <w:t xml:space="preserve">Buiten scope. Pensioenaangiftes voor Vidar Loont hoeven niet </w:t>
            </w:r>
            <w:r w:rsidR="003928C7">
              <w:t>meer doorgegeven te worden aan pensioenfonds STIPP.</w:t>
            </w:r>
          </w:p>
        </w:tc>
      </w:tr>
      <w:tr w:rsidR="00A01A8D" w14:paraId="4CB5B5AA" w14:textId="0EF2BA8C" w:rsidTr="00B06F42">
        <w:tc>
          <w:tcPr>
            <w:tcW w:w="1616" w:type="dxa"/>
          </w:tcPr>
          <w:p w14:paraId="2A2BB3A5" w14:textId="77777777" w:rsidR="00A01A8D" w:rsidRDefault="00A01A8D" w:rsidP="00AB3862">
            <w:r>
              <w:t>HR- en Salarisgemak (</w:t>
            </w:r>
            <w:proofErr w:type="spellStart"/>
            <w:r>
              <w:t>Salaris-systeem</w:t>
            </w:r>
            <w:proofErr w:type="spellEnd"/>
            <w:r>
              <w:t>)</w:t>
            </w:r>
          </w:p>
          <w:p w14:paraId="337B3113" w14:textId="06E78E85" w:rsidR="00A01A8D" w:rsidRDefault="00A01A8D" w:rsidP="27AD53DB"/>
        </w:tc>
        <w:tc>
          <w:tcPr>
            <w:tcW w:w="1824" w:type="dxa"/>
          </w:tcPr>
          <w:p w14:paraId="181683F1" w14:textId="3E128CCB" w:rsidR="00A01A8D" w:rsidRDefault="00A01A8D" w:rsidP="27AD53DB">
            <w:r>
              <w:t>Stichting PAWW</w:t>
            </w:r>
          </w:p>
        </w:tc>
        <w:tc>
          <w:tcPr>
            <w:tcW w:w="2609" w:type="dxa"/>
          </w:tcPr>
          <w:p w14:paraId="32D06674" w14:textId="6501658F" w:rsidR="00A01A8D" w:rsidRDefault="00A01A8D" w:rsidP="27AD53DB">
            <w:r>
              <w:t xml:space="preserve">Aangifte aanvulling WW Vidar Loont. UPA (uniforme pensioen aangifte) koppeling </w:t>
            </w:r>
          </w:p>
        </w:tc>
        <w:tc>
          <w:tcPr>
            <w:tcW w:w="2466" w:type="dxa"/>
          </w:tcPr>
          <w:p w14:paraId="7FF748ED" w14:textId="0C8146E2" w:rsidR="00A01A8D" w:rsidRDefault="00A01A8D" w:rsidP="27AD53DB">
            <w:r>
              <w:t xml:space="preserve">1x per maand. </w:t>
            </w:r>
          </w:p>
        </w:tc>
        <w:tc>
          <w:tcPr>
            <w:tcW w:w="4380" w:type="dxa"/>
          </w:tcPr>
          <w:p w14:paraId="10EB3998" w14:textId="5F52CD06" w:rsidR="00A01A8D" w:rsidRDefault="003928C7" w:rsidP="27AD53DB">
            <w:r>
              <w:t>Buiten scope. Aangiftes aanvulling WW voor Vidar Loont hoeven niet meer doorgegeven te worden aan stichting PAWW.</w:t>
            </w:r>
          </w:p>
        </w:tc>
      </w:tr>
    </w:tbl>
    <w:p w14:paraId="6B89663F" w14:textId="77777777" w:rsidR="00D70E89" w:rsidRPr="00D70E89" w:rsidRDefault="00D70E89" w:rsidP="00FF7590"/>
    <w:sectPr w:rsidR="00D70E89" w:rsidRPr="00D70E89" w:rsidSect="00B06F4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B500B26"/>
    <w:rsid w:val="00091995"/>
    <w:rsid w:val="000958BC"/>
    <w:rsid w:val="000A23B8"/>
    <w:rsid w:val="000A65C5"/>
    <w:rsid w:val="000C6564"/>
    <w:rsid w:val="000D7660"/>
    <w:rsid w:val="000E45D6"/>
    <w:rsid w:val="000E4D0A"/>
    <w:rsid w:val="000F0141"/>
    <w:rsid w:val="0010407C"/>
    <w:rsid w:val="001176D0"/>
    <w:rsid w:val="00121476"/>
    <w:rsid w:val="00133499"/>
    <w:rsid w:val="00165456"/>
    <w:rsid w:val="00191E84"/>
    <w:rsid w:val="001C7492"/>
    <w:rsid w:val="001F1ACC"/>
    <w:rsid w:val="001F1E3B"/>
    <w:rsid w:val="00260529"/>
    <w:rsid w:val="00281FDC"/>
    <w:rsid w:val="0028696A"/>
    <w:rsid w:val="002B4BB5"/>
    <w:rsid w:val="002B729E"/>
    <w:rsid w:val="002C1966"/>
    <w:rsid w:val="002D4103"/>
    <w:rsid w:val="002D67E6"/>
    <w:rsid w:val="0030700C"/>
    <w:rsid w:val="003700FE"/>
    <w:rsid w:val="003928C7"/>
    <w:rsid w:val="0040386F"/>
    <w:rsid w:val="0040735B"/>
    <w:rsid w:val="0041255B"/>
    <w:rsid w:val="004429E0"/>
    <w:rsid w:val="00485BB5"/>
    <w:rsid w:val="004935F4"/>
    <w:rsid w:val="004936D3"/>
    <w:rsid w:val="004A42B5"/>
    <w:rsid w:val="004B0A97"/>
    <w:rsid w:val="004B1C23"/>
    <w:rsid w:val="0050161B"/>
    <w:rsid w:val="005356D0"/>
    <w:rsid w:val="00552165"/>
    <w:rsid w:val="00570E92"/>
    <w:rsid w:val="00574A32"/>
    <w:rsid w:val="005B6B9C"/>
    <w:rsid w:val="006721A6"/>
    <w:rsid w:val="006845FD"/>
    <w:rsid w:val="006C0E01"/>
    <w:rsid w:val="006F28B4"/>
    <w:rsid w:val="006F5504"/>
    <w:rsid w:val="00706086"/>
    <w:rsid w:val="00733109"/>
    <w:rsid w:val="007547B3"/>
    <w:rsid w:val="007864A1"/>
    <w:rsid w:val="007F3394"/>
    <w:rsid w:val="00833B01"/>
    <w:rsid w:val="00842DF1"/>
    <w:rsid w:val="0085435C"/>
    <w:rsid w:val="008C221F"/>
    <w:rsid w:val="00904BF5"/>
    <w:rsid w:val="00907457"/>
    <w:rsid w:val="00993B22"/>
    <w:rsid w:val="00993ED7"/>
    <w:rsid w:val="009D625C"/>
    <w:rsid w:val="009D7B98"/>
    <w:rsid w:val="009E2325"/>
    <w:rsid w:val="00A01A8D"/>
    <w:rsid w:val="00A141AE"/>
    <w:rsid w:val="00A42B6C"/>
    <w:rsid w:val="00A6248F"/>
    <w:rsid w:val="00A808EE"/>
    <w:rsid w:val="00AA75D8"/>
    <w:rsid w:val="00AB3862"/>
    <w:rsid w:val="00AB51EE"/>
    <w:rsid w:val="00AC1776"/>
    <w:rsid w:val="00AE2105"/>
    <w:rsid w:val="00AE4352"/>
    <w:rsid w:val="00B06F42"/>
    <w:rsid w:val="00B32D93"/>
    <w:rsid w:val="00B46275"/>
    <w:rsid w:val="00BC6FE8"/>
    <w:rsid w:val="00BD5A3B"/>
    <w:rsid w:val="00C3270A"/>
    <w:rsid w:val="00C72BB0"/>
    <w:rsid w:val="00C92403"/>
    <w:rsid w:val="00CA48AF"/>
    <w:rsid w:val="00CE4E09"/>
    <w:rsid w:val="00CF3E4A"/>
    <w:rsid w:val="00D138D1"/>
    <w:rsid w:val="00D25F93"/>
    <w:rsid w:val="00D36799"/>
    <w:rsid w:val="00D4144C"/>
    <w:rsid w:val="00D50C2C"/>
    <w:rsid w:val="00D53480"/>
    <w:rsid w:val="00D70E89"/>
    <w:rsid w:val="00D84763"/>
    <w:rsid w:val="00E20647"/>
    <w:rsid w:val="00E36D36"/>
    <w:rsid w:val="00E45B40"/>
    <w:rsid w:val="00E6454A"/>
    <w:rsid w:val="00E648A9"/>
    <w:rsid w:val="00EF6F4D"/>
    <w:rsid w:val="00EF7FE6"/>
    <w:rsid w:val="00F10C92"/>
    <w:rsid w:val="00F34CF9"/>
    <w:rsid w:val="00F45A06"/>
    <w:rsid w:val="00F62916"/>
    <w:rsid w:val="00F933D2"/>
    <w:rsid w:val="00F97F3E"/>
    <w:rsid w:val="00FB37FF"/>
    <w:rsid w:val="00FE60B7"/>
    <w:rsid w:val="00FF51AD"/>
    <w:rsid w:val="00FF7590"/>
    <w:rsid w:val="0EF45DAB"/>
    <w:rsid w:val="264C0E49"/>
    <w:rsid w:val="27AD53DB"/>
    <w:rsid w:val="2F40075E"/>
    <w:rsid w:val="3F2F9CA2"/>
    <w:rsid w:val="5B500B26"/>
    <w:rsid w:val="5CA79D2E"/>
    <w:rsid w:val="6C0B239C"/>
    <w:rsid w:val="6F07A691"/>
    <w:rsid w:val="716C84B9"/>
    <w:rsid w:val="7E70E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00B26"/>
  <w15:chartTrackingRefBased/>
  <w15:docId w15:val="{E1B47877-D513-4755-A980-BFF629737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547B3"/>
  </w:style>
  <w:style w:type="paragraph" w:styleId="Kop2">
    <w:name w:val="heading 2"/>
    <w:basedOn w:val="Standaard"/>
    <w:next w:val="Standaard"/>
    <w:uiPriority w:val="9"/>
    <w:unhideWhenUsed/>
    <w:qFormat/>
    <w:rsid w:val="27AD53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6248F"/>
    <w:pPr>
      <w:spacing w:after="0" w:line="240" w:lineRule="auto"/>
    </w:pPr>
    <w:tblPr/>
  </w:style>
  <w:style w:type="character" w:styleId="Verwijzingopmerking">
    <w:name w:val="annotation reference"/>
    <w:basedOn w:val="Standaardalinea-lettertype"/>
    <w:uiPriority w:val="99"/>
    <w:semiHidden/>
    <w:unhideWhenUsed/>
    <w:rsid w:val="004A42B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A42B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A42B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A42B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A42B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F4E6223364A248BE04A981C766100D" ma:contentTypeVersion="10" ma:contentTypeDescription="Create a new document." ma:contentTypeScope="" ma:versionID="4eb90feca798e6713811153f09a13384">
  <xsd:schema xmlns:xsd="http://www.w3.org/2001/XMLSchema" xmlns:xs="http://www.w3.org/2001/XMLSchema" xmlns:p="http://schemas.microsoft.com/office/2006/metadata/properties" xmlns:ns2="e5cceabd-47d8-4569-83a7-14a4e04ae271" xmlns:ns3="66aa1646-4e10-4702-9c9f-47ad564d7103" targetNamespace="http://schemas.microsoft.com/office/2006/metadata/properties" ma:root="true" ma:fieldsID="c210e2a746a63f69482092e66dc4309c" ns2:_="" ns3:_="">
    <xsd:import namespace="e5cceabd-47d8-4569-83a7-14a4e04ae271"/>
    <xsd:import namespace="66aa1646-4e10-4702-9c9f-47ad564d71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cceabd-47d8-4569-83a7-14a4e04ae2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5d5907-a813-4078-b44d-db30010f70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aa1646-4e10-4702-9c9f-47ad564d710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10f2acf-de9f-4e88-afe4-5dca3c055d6f}" ma:internalName="TaxCatchAll" ma:showField="CatchAllData" ma:web="66aa1646-4e10-4702-9c9f-47ad564d71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cceabd-47d8-4569-83a7-14a4e04ae271">
      <Terms xmlns="http://schemas.microsoft.com/office/infopath/2007/PartnerControls"/>
    </lcf76f155ced4ddcb4097134ff3c332f>
    <TaxCatchAll xmlns="66aa1646-4e10-4702-9c9f-47ad564d710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795293-340D-4B11-8F1B-1081DCACC1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cceabd-47d8-4569-83a7-14a4e04ae271"/>
    <ds:schemaRef ds:uri="66aa1646-4e10-4702-9c9f-47ad564d71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5E43B2-037A-44EA-A788-382BB6DBD523}">
  <ds:schemaRefs>
    <ds:schemaRef ds:uri="http://schemas.microsoft.com/office/2006/metadata/properties"/>
    <ds:schemaRef ds:uri="http://schemas.microsoft.com/office/infopath/2007/PartnerControls"/>
    <ds:schemaRef ds:uri="e5cceabd-47d8-4569-83a7-14a4e04ae271"/>
    <ds:schemaRef ds:uri="66aa1646-4e10-4702-9c9f-47ad564d7103"/>
  </ds:schemaRefs>
</ds:datastoreItem>
</file>

<file path=customXml/itemProps3.xml><?xml version="1.0" encoding="utf-8"?>
<ds:datastoreItem xmlns:ds="http://schemas.openxmlformats.org/officeDocument/2006/customXml" ds:itemID="{51497FF5-6403-4D5E-B5CA-D2DFB389BE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644</Words>
  <Characters>3542</Characters>
  <Application>Microsoft Office Word</Application>
  <DocSecurity>0</DocSecurity>
  <Lines>29</Lines>
  <Paragraphs>8</Paragraphs>
  <ScaleCrop>false</ScaleCrop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Schoenmakers</dc:creator>
  <cp:keywords/>
  <dc:description/>
  <cp:lastModifiedBy>Nick Cruts</cp:lastModifiedBy>
  <cp:revision>3</cp:revision>
  <dcterms:created xsi:type="dcterms:W3CDTF">2025-11-11T07:33:00Z</dcterms:created>
  <dcterms:modified xsi:type="dcterms:W3CDTF">2025-11-11T07:39:00Z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0x01010073F4E6223364A248BE04A981C766100D</vt:lpwstr>
  </property>
  <property fmtid="{D5CDD505-2E9C-101B-9397-08002B2CF9AE}" pid="3" name="MediaServiceImageTags">
    <vt:lpwstr/>
  </property>
</Properties>
</file>