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83CF1" w14:textId="77777777" w:rsidR="001D3F29" w:rsidRPr="00334789" w:rsidRDefault="008D5994" w:rsidP="005637A0">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sidRPr="00334789">
        <w:rPr>
          <w:rFonts w:ascii="Verdana" w:hAnsi="Verdana" w:cs="Arial"/>
          <w:b/>
          <w:sz w:val="18"/>
          <w:szCs w:val="18"/>
          <w:lang w:val="en-GB"/>
        </w:rPr>
        <w:t>P</w:t>
      </w:r>
      <w:r w:rsidR="001D3F29" w:rsidRPr="00334789">
        <w:rPr>
          <w:rFonts w:ascii="Verdana" w:hAnsi="Verdana" w:cs="Arial"/>
          <w:b/>
          <w:sz w:val="18"/>
          <w:szCs w:val="18"/>
          <w:lang w:val="en-GB"/>
        </w:rPr>
        <w:t>ub</w:t>
      </w:r>
      <w:r w:rsidR="005B2E73" w:rsidRPr="00334789">
        <w:rPr>
          <w:rFonts w:ascii="Verdana" w:hAnsi="Verdana" w:cs="Arial"/>
          <w:b/>
          <w:sz w:val="18"/>
          <w:szCs w:val="18"/>
          <w:lang w:val="en-GB"/>
        </w:rPr>
        <w:t xml:space="preserve">lic service contract (ARVODI </w:t>
      </w:r>
      <w:r w:rsidR="006D03D2" w:rsidRPr="00334789">
        <w:rPr>
          <w:rFonts w:ascii="Verdana" w:hAnsi="Verdana" w:cs="Arial"/>
          <w:b/>
          <w:sz w:val="18"/>
          <w:szCs w:val="18"/>
          <w:lang w:val="en-GB"/>
        </w:rPr>
        <w:t>2018</w:t>
      </w:r>
      <w:r w:rsidR="005B2E73" w:rsidRPr="00334789">
        <w:rPr>
          <w:rFonts w:ascii="Verdana" w:hAnsi="Verdana" w:cs="Arial"/>
          <w:b/>
          <w:sz w:val="18"/>
          <w:szCs w:val="18"/>
          <w:lang w:val="en-GB"/>
        </w:rPr>
        <w:t>)</w:t>
      </w:r>
      <w:r w:rsidR="001D3F29" w:rsidRPr="00334789">
        <w:rPr>
          <w:rFonts w:ascii="Verdana" w:hAnsi="Verdana" w:cs="Arial"/>
          <w:b/>
          <w:sz w:val="18"/>
          <w:szCs w:val="18"/>
          <w:lang w:val="en-GB"/>
        </w:rPr>
        <w:t xml:space="preserve"> </w:t>
      </w:r>
    </w:p>
    <w:p w14:paraId="4056F2BF" w14:textId="5B81B200" w:rsidR="001D3F29" w:rsidRPr="00D40C61" w:rsidRDefault="001F63E3">
      <w:pPr>
        <w:suppressAutoHyphens/>
        <w:spacing w:line="360" w:lineRule="auto"/>
        <w:ind w:right="-1"/>
        <w:rPr>
          <w:rFonts w:ascii="Verdana" w:hAnsi="Verdana" w:cs="Arial"/>
          <w:sz w:val="18"/>
          <w:szCs w:val="18"/>
          <w:lang w:val="en-US"/>
        </w:rPr>
      </w:pPr>
      <w:r>
        <w:rPr>
          <w:rFonts w:ascii="Verdana" w:hAnsi="Verdana" w:cs="Arial"/>
          <w:sz w:val="18"/>
          <w:szCs w:val="18"/>
          <w:lang w:val="en-GB"/>
        </w:rPr>
        <w:t xml:space="preserve">IUC </w:t>
      </w:r>
      <w:r w:rsidR="00FF24C8" w:rsidRPr="00334789">
        <w:rPr>
          <w:rFonts w:ascii="Verdana" w:hAnsi="Verdana" w:cs="Arial"/>
          <w:sz w:val="18"/>
          <w:szCs w:val="18"/>
          <w:lang w:val="en-GB"/>
        </w:rPr>
        <w:t xml:space="preserve">number: </w:t>
      </w:r>
      <w:r w:rsidR="00D40C61" w:rsidRPr="00D40C61">
        <w:rPr>
          <w:rFonts w:ascii="Verdana" w:hAnsi="Verdana" w:cs="Arial"/>
          <w:sz w:val="18"/>
          <w:szCs w:val="18"/>
          <w:lang w:val="en-GB"/>
        </w:rPr>
        <w:t>202507019</w:t>
      </w:r>
    </w:p>
    <w:p w14:paraId="62AB5357" w14:textId="77777777" w:rsidR="001D3F29" w:rsidRPr="00334789" w:rsidRDefault="001D3F29">
      <w:pPr>
        <w:suppressAutoHyphens/>
        <w:spacing w:line="360" w:lineRule="auto"/>
        <w:ind w:right="-1"/>
        <w:rPr>
          <w:rFonts w:ascii="Verdana" w:hAnsi="Verdana" w:cs="Arial"/>
          <w:sz w:val="18"/>
          <w:szCs w:val="18"/>
          <w:lang w:val="en-GB"/>
        </w:rPr>
      </w:pPr>
    </w:p>
    <w:p w14:paraId="61A91528" w14:textId="77777777" w:rsidR="001D3F29" w:rsidRPr="006F232C" w:rsidRDefault="001D3F29">
      <w:pPr>
        <w:suppressAutoHyphens/>
        <w:spacing w:line="360" w:lineRule="auto"/>
        <w:ind w:right="-1"/>
        <w:rPr>
          <w:rFonts w:ascii="Verdana" w:hAnsi="Verdana" w:cs="Arial"/>
          <w:b/>
          <w:sz w:val="18"/>
          <w:szCs w:val="18"/>
          <w:lang w:val="en-GB"/>
        </w:rPr>
      </w:pPr>
      <w:r w:rsidRPr="006F232C">
        <w:rPr>
          <w:rFonts w:ascii="Verdana" w:hAnsi="Verdana" w:cs="Arial"/>
          <w:b/>
          <w:sz w:val="18"/>
          <w:szCs w:val="18"/>
          <w:lang w:val="en-GB"/>
        </w:rPr>
        <w:t>The undersigned:</w:t>
      </w:r>
    </w:p>
    <w:p w14:paraId="2E9D9698" w14:textId="77777777" w:rsidR="001D3F29" w:rsidRPr="00334789" w:rsidRDefault="001D3F29">
      <w:pPr>
        <w:suppressAutoHyphens/>
        <w:spacing w:line="360" w:lineRule="auto"/>
        <w:ind w:right="-1"/>
        <w:rPr>
          <w:rFonts w:ascii="Verdana" w:hAnsi="Verdana" w:cs="Arial"/>
          <w:sz w:val="18"/>
          <w:szCs w:val="18"/>
          <w:lang w:val="en-GB"/>
        </w:rPr>
      </w:pPr>
    </w:p>
    <w:p w14:paraId="6EA710BE"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1. The State of the Netherlands, which has its seat in The Hague, </w:t>
      </w:r>
    </w:p>
    <w:p w14:paraId="1A3A4CD3" w14:textId="31F92C1B"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represented by the </w:t>
      </w:r>
      <w:r w:rsidRPr="00256213">
        <w:rPr>
          <w:rFonts w:ascii="Verdana" w:hAnsi="Verdana" w:cs="Arial"/>
          <w:sz w:val="18"/>
          <w:szCs w:val="18"/>
          <w:lang w:val="en-GB"/>
        </w:rPr>
        <w:t>Minister</w:t>
      </w:r>
      <w:r w:rsidR="008D5994" w:rsidRPr="00256213">
        <w:rPr>
          <w:rFonts w:ascii="Verdana" w:hAnsi="Verdana" w:cs="Arial"/>
          <w:sz w:val="18"/>
          <w:szCs w:val="18"/>
          <w:lang w:val="en-GB"/>
        </w:rPr>
        <w:t xml:space="preserve"> of</w:t>
      </w:r>
      <w:r w:rsidRPr="00256213">
        <w:rPr>
          <w:rFonts w:ascii="Verdana" w:hAnsi="Verdana" w:cs="Arial"/>
          <w:sz w:val="18"/>
          <w:szCs w:val="18"/>
          <w:lang w:val="en-GB"/>
        </w:rPr>
        <w:t xml:space="preserve"> </w:t>
      </w:r>
      <w:r w:rsidR="001F63E3" w:rsidRPr="00256213">
        <w:rPr>
          <w:rFonts w:ascii="Verdana" w:hAnsi="Verdana" w:cs="Arial"/>
          <w:sz w:val="18"/>
          <w:szCs w:val="18"/>
          <w:lang w:val="en-GB"/>
        </w:rPr>
        <w:t xml:space="preserve">Economic Affairs </w:t>
      </w:r>
      <w:r w:rsidRPr="00256213">
        <w:rPr>
          <w:rFonts w:ascii="Verdana" w:hAnsi="Verdana" w:cs="Arial"/>
          <w:sz w:val="18"/>
          <w:szCs w:val="18"/>
          <w:lang w:val="en-GB"/>
        </w:rPr>
        <w:t>for</w:t>
      </w:r>
      <w:r w:rsidR="00FF24C8" w:rsidRPr="00256213">
        <w:rPr>
          <w:rFonts w:ascii="Verdana" w:hAnsi="Verdana" w:cs="Arial"/>
          <w:sz w:val="18"/>
          <w:szCs w:val="18"/>
          <w:lang w:val="en-GB"/>
        </w:rPr>
        <w:t xml:space="preserve"> </w:t>
      </w:r>
      <w:r w:rsidR="001F63E3" w:rsidRPr="00256213">
        <w:rPr>
          <w:rFonts w:ascii="Verdana" w:hAnsi="Verdana" w:cs="Arial"/>
          <w:sz w:val="18"/>
          <w:szCs w:val="18"/>
          <w:lang w:val="en-GB"/>
        </w:rPr>
        <w:t>Economic Affairs and Climate Policy</w:t>
      </w:r>
      <w:r w:rsidRPr="00256213">
        <w:rPr>
          <w:rFonts w:ascii="Verdana" w:hAnsi="Verdana" w:cs="Arial"/>
          <w:i/>
          <w:sz w:val="18"/>
          <w:szCs w:val="18"/>
          <w:lang w:val="en-GB"/>
        </w:rPr>
        <w:t>,</w:t>
      </w:r>
      <w:r w:rsidR="001F63E3" w:rsidRPr="00256213">
        <w:rPr>
          <w:rFonts w:ascii="Verdana" w:hAnsi="Verdana" w:cs="Arial"/>
          <w:i/>
          <w:sz w:val="18"/>
          <w:szCs w:val="18"/>
          <w:lang w:val="en-GB"/>
        </w:rPr>
        <w:t xml:space="preserve"> </w:t>
      </w:r>
      <w:r w:rsidRPr="00256213">
        <w:rPr>
          <w:rFonts w:ascii="Verdana" w:hAnsi="Verdana" w:cs="Arial"/>
          <w:sz w:val="18"/>
          <w:szCs w:val="18"/>
          <w:lang w:val="en-GB"/>
        </w:rPr>
        <w:t>legally</w:t>
      </w:r>
      <w:r w:rsidRPr="00334789">
        <w:rPr>
          <w:rFonts w:ascii="Verdana" w:hAnsi="Verdana" w:cs="Arial"/>
          <w:sz w:val="18"/>
          <w:szCs w:val="18"/>
          <w:lang w:val="en-GB"/>
        </w:rPr>
        <w:t xml:space="preserve"> represented in this matter by</w:t>
      </w:r>
      <w:r w:rsidR="008E0966">
        <w:rPr>
          <w:rFonts w:ascii="Verdana" w:hAnsi="Verdana" w:cs="Arial"/>
          <w:sz w:val="18"/>
          <w:szCs w:val="18"/>
          <w:lang w:val="en-GB"/>
        </w:rPr>
        <w:t xml:space="preserve"> </w:t>
      </w:r>
      <w:r w:rsidR="00B354E0">
        <w:rPr>
          <w:rFonts w:ascii="Verdana" w:hAnsi="Verdana" w:cs="Arial"/>
          <w:sz w:val="18"/>
          <w:szCs w:val="18"/>
          <w:lang w:val="en-GB"/>
        </w:rPr>
        <w:t>Iris Bijlsma</w:t>
      </w:r>
      <w:r w:rsidR="00265C69">
        <w:rPr>
          <w:rFonts w:ascii="Verdana" w:hAnsi="Verdana" w:cs="Arial"/>
          <w:sz w:val="18"/>
          <w:szCs w:val="18"/>
          <w:lang w:val="en-GB"/>
        </w:rPr>
        <w:t>, Team Manager Partners for Water,</w:t>
      </w:r>
    </w:p>
    <w:p w14:paraId="49A2019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Contracting Authority</w:t>
      </w:r>
      <w:r w:rsidR="00200013" w:rsidRPr="00334789">
        <w:rPr>
          <w:rFonts w:ascii="Verdana" w:hAnsi="Verdana" w:cs="Arial"/>
          <w:sz w:val="18"/>
          <w:szCs w:val="18"/>
          <w:lang w:val="en-GB"/>
        </w:rPr>
        <w:t>,</w:t>
      </w:r>
    </w:p>
    <w:p w14:paraId="67249809" w14:textId="77777777" w:rsidR="001D3F29" w:rsidRPr="00334789" w:rsidRDefault="001D3F29" w:rsidP="007545F0">
      <w:pPr>
        <w:suppressAutoHyphens/>
        <w:rPr>
          <w:rFonts w:ascii="Verdana" w:hAnsi="Verdana" w:cs="Arial"/>
          <w:sz w:val="18"/>
          <w:szCs w:val="18"/>
          <w:lang w:val="en-GB"/>
        </w:rPr>
      </w:pPr>
    </w:p>
    <w:p w14:paraId="01E96D5C" w14:textId="77777777" w:rsidR="001D3F29" w:rsidRPr="00334789" w:rsidRDefault="001D3F29" w:rsidP="007545F0">
      <w:pPr>
        <w:suppressAutoHyphens/>
        <w:rPr>
          <w:rFonts w:ascii="Verdana" w:hAnsi="Verdana" w:cs="Arial"/>
          <w:b/>
          <w:sz w:val="18"/>
          <w:szCs w:val="18"/>
          <w:lang w:val="en-GB"/>
        </w:rPr>
      </w:pPr>
      <w:r w:rsidRPr="00334789">
        <w:rPr>
          <w:rFonts w:ascii="Verdana" w:hAnsi="Verdana" w:cs="Arial"/>
          <w:b/>
          <w:sz w:val="18"/>
          <w:szCs w:val="18"/>
          <w:lang w:val="en-GB"/>
        </w:rPr>
        <w:t>and</w:t>
      </w:r>
    </w:p>
    <w:p w14:paraId="73151EF6" w14:textId="77777777" w:rsidR="005637A0" w:rsidRPr="00334789" w:rsidRDefault="005637A0" w:rsidP="007545F0">
      <w:pPr>
        <w:suppressAutoHyphens/>
        <w:rPr>
          <w:rFonts w:ascii="Verdana" w:hAnsi="Verdana" w:cs="Arial"/>
          <w:b/>
          <w:sz w:val="18"/>
          <w:szCs w:val="18"/>
          <w:lang w:val="en-GB"/>
        </w:rPr>
      </w:pPr>
    </w:p>
    <w:p w14:paraId="0C51BA95"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2. </w:t>
      </w:r>
      <w:r w:rsidR="00FF24C8" w:rsidRPr="00256213">
        <w:rPr>
          <w:rFonts w:ascii="Verdana" w:hAnsi="Verdana" w:cs="Arial"/>
          <w:sz w:val="18"/>
          <w:szCs w:val="18"/>
          <w:highlight w:val="lightGray"/>
          <w:lang w:val="en-GB"/>
        </w:rPr>
        <w:t>[</w:t>
      </w:r>
      <w:r w:rsidR="008D5994" w:rsidRPr="00256213">
        <w:rPr>
          <w:rFonts w:ascii="Verdana" w:hAnsi="Verdana" w:cs="Arial"/>
          <w:i/>
          <w:sz w:val="18"/>
          <w:szCs w:val="18"/>
          <w:highlight w:val="lightGray"/>
          <w:lang w:val="en-GB"/>
        </w:rPr>
        <w:t xml:space="preserve">Contractor’s </w:t>
      </w:r>
      <w:r w:rsidRPr="00256213">
        <w:rPr>
          <w:rFonts w:ascii="Verdana" w:hAnsi="Verdana" w:cs="Arial"/>
          <w:i/>
          <w:sz w:val="18"/>
          <w:szCs w:val="18"/>
          <w:highlight w:val="lightGray"/>
          <w:lang w:val="en-GB"/>
        </w:rPr>
        <w:t>full na</w:t>
      </w:r>
      <w:r w:rsidR="00FF24C8" w:rsidRPr="00256213">
        <w:rPr>
          <w:rFonts w:ascii="Verdana" w:hAnsi="Verdana" w:cs="Arial"/>
          <w:i/>
          <w:sz w:val="18"/>
          <w:szCs w:val="18"/>
          <w:highlight w:val="lightGray"/>
          <w:lang w:val="en-GB"/>
        </w:rPr>
        <w:t>me and legal form</w:t>
      </w:r>
      <w:r w:rsidR="00FF24C8" w:rsidRPr="00256213">
        <w:rPr>
          <w:rFonts w:ascii="Verdana" w:hAnsi="Verdana" w:cs="Arial"/>
          <w:sz w:val="18"/>
          <w:szCs w:val="18"/>
          <w:highlight w:val="lightGray"/>
          <w:lang w:val="en-GB"/>
        </w:rPr>
        <w:t>]</w:t>
      </w:r>
      <w:r w:rsidRPr="00256213">
        <w:rPr>
          <w:rFonts w:ascii="Verdana" w:hAnsi="Verdana" w:cs="Arial"/>
          <w:sz w:val="18"/>
          <w:szCs w:val="18"/>
          <w:highlight w:val="lightGray"/>
          <w:lang w:val="en-GB"/>
        </w:rPr>
        <w:t>,</w:t>
      </w:r>
      <w:r w:rsidRPr="00334789">
        <w:rPr>
          <w:rFonts w:ascii="Verdana" w:hAnsi="Verdana" w:cs="Arial"/>
          <w:i/>
          <w:sz w:val="18"/>
          <w:szCs w:val="18"/>
          <w:lang w:val="en-GB"/>
        </w:rPr>
        <w:t xml:space="preserve"> </w:t>
      </w:r>
    </w:p>
    <w:p w14:paraId="366FB03C" w14:textId="77777777" w:rsidR="001D3F29" w:rsidRPr="00334789" w:rsidRDefault="001D3F29" w:rsidP="007545F0">
      <w:pPr>
        <w:suppressAutoHyphens/>
        <w:rPr>
          <w:rFonts w:ascii="Verdana" w:hAnsi="Verdana" w:cs="Arial"/>
          <w:sz w:val="18"/>
          <w:szCs w:val="18"/>
          <w:lang w:val="en-GB"/>
        </w:rPr>
      </w:pPr>
      <w:r w:rsidRPr="00334789">
        <w:rPr>
          <w:rFonts w:ascii="Verdana" w:hAnsi="Verdana" w:cs="Arial"/>
          <w:sz w:val="18"/>
          <w:szCs w:val="18"/>
          <w:lang w:val="en-GB"/>
        </w:rPr>
        <w:t xml:space="preserve">which has its </w:t>
      </w:r>
      <w:r w:rsidRPr="00256213">
        <w:rPr>
          <w:rFonts w:ascii="Verdana" w:hAnsi="Verdana" w:cs="Arial"/>
          <w:sz w:val="18"/>
          <w:szCs w:val="18"/>
          <w:lang w:val="en-GB"/>
        </w:rPr>
        <w:t>registered</w:t>
      </w:r>
      <w:r w:rsidRPr="00334789">
        <w:rPr>
          <w:rFonts w:ascii="Verdana" w:hAnsi="Verdana" w:cs="Arial"/>
          <w:sz w:val="18"/>
          <w:szCs w:val="18"/>
          <w:lang w:val="en-GB"/>
        </w:rPr>
        <w:t xml:space="preserve"> office in </w:t>
      </w:r>
      <w:r w:rsidRPr="00256213">
        <w:rPr>
          <w:rFonts w:ascii="Verdana" w:hAnsi="Verdana" w:cs="Arial"/>
          <w:sz w:val="18"/>
          <w:szCs w:val="18"/>
          <w:highlight w:val="lightGray"/>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legally represented in this matter by</w:t>
      </w:r>
    </w:p>
    <w:p w14:paraId="75C8B9EC" w14:textId="4E717067" w:rsidR="00DF71D3" w:rsidRDefault="001D3F29" w:rsidP="007545F0">
      <w:pPr>
        <w:suppressAutoHyphens/>
        <w:rPr>
          <w:rFonts w:ascii="Verdana" w:hAnsi="Verdana" w:cs="Arial"/>
          <w:sz w:val="18"/>
          <w:szCs w:val="18"/>
          <w:lang w:val="en-GB"/>
        </w:rPr>
      </w:pPr>
      <w:r w:rsidRPr="00256213">
        <w:rPr>
          <w:rFonts w:ascii="Verdana" w:hAnsi="Verdana" w:cs="Arial"/>
          <w:sz w:val="18"/>
          <w:szCs w:val="18"/>
          <w:highlight w:val="lightGray"/>
          <w:lang w:val="en-GB"/>
        </w:rPr>
        <w:t xml:space="preserve">... </w:t>
      </w:r>
      <w:r w:rsidR="00FF24C8" w:rsidRPr="00256213">
        <w:rPr>
          <w:rFonts w:ascii="Verdana" w:hAnsi="Verdana" w:cs="Arial"/>
          <w:sz w:val="18"/>
          <w:szCs w:val="18"/>
          <w:highlight w:val="lightGray"/>
          <w:lang w:val="en-GB"/>
        </w:rPr>
        <w:t>[</w:t>
      </w:r>
      <w:r w:rsidR="00FF24C8" w:rsidRPr="00256213">
        <w:rPr>
          <w:rFonts w:ascii="Verdana" w:hAnsi="Verdana" w:cs="Arial"/>
          <w:i/>
          <w:sz w:val="18"/>
          <w:szCs w:val="18"/>
          <w:highlight w:val="lightGray"/>
          <w:lang w:val="en-GB"/>
        </w:rPr>
        <w:t>and</w:t>
      </w:r>
      <w:r w:rsidR="00FF24C8" w:rsidRPr="00256213">
        <w:rPr>
          <w:rFonts w:ascii="Verdana" w:hAnsi="Verdana" w:cs="Arial"/>
          <w:sz w:val="18"/>
          <w:szCs w:val="18"/>
          <w:highlight w:val="lightGray"/>
          <w:lang w:val="en-GB"/>
        </w:rPr>
        <w:t xml:space="preserve"> ...]</w:t>
      </w:r>
      <w:r w:rsidRPr="00256213">
        <w:rPr>
          <w:rFonts w:ascii="Verdana" w:hAnsi="Verdana" w:cs="Arial"/>
          <w:sz w:val="18"/>
          <w:szCs w:val="18"/>
          <w:highlight w:val="lightGray"/>
          <w:lang w:val="en-GB"/>
        </w:rPr>
        <w:t xml:space="preserve"> </w:t>
      </w:r>
      <w:r w:rsidR="00FF24C8" w:rsidRPr="00256213">
        <w:rPr>
          <w:rFonts w:ascii="Verdana" w:hAnsi="Verdana" w:cs="Arial"/>
          <w:sz w:val="18"/>
          <w:szCs w:val="18"/>
          <w:highlight w:val="lightGray"/>
          <w:lang w:val="en-GB"/>
        </w:rPr>
        <w:t>[</w:t>
      </w:r>
      <w:r w:rsidRPr="00256213">
        <w:rPr>
          <w:rFonts w:ascii="Verdana" w:hAnsi="Verdana" w:cs="Arial"/>
          <w:i/>
          <w:sz w:val="18"/>
          <w:szCs w:val="18"/>
          <w:highlight w:val="lightGray"/>
          <w:lang w:val="en-GB"/>
        </w:rPr>
        <w:t>signatory’s name</w:t>
      </w:r>
      <w:r w:rsidR="00FF24C8" w:rsidRPr="00256213">
        <w:rPr>
          <w:rFonts w:ascii="Verdana" w:hAnsi="Verdana" w:cs="Arial"/>
          <w:sz w:val="18"/>
          <w:szCs w:val="18"/>
          <w:highlight w:val="lightGray"/>
          <w:lang w:val="en-GB"/>
        </w:rPr>
        <w:t>]</w:t>
      </w:r>
      <w:r w:rsidRPr="00256213">
        <w:rPr>
          <w:rFonts w:ascii="Verdana" w:hAnsi="Verdana" w:cs="Arial"/>
          <w:sz w:val="18"/>
          <w:szCs w:val="18"/>
          <w:highlight w:val="lightGray"/>
          <w:lang w:val="en-GB"/>
        </w:rPr>
        <w:t>,</w:t>
      </w:r>
      <w:r w:rsidR="001F63E3">
        <w:rPr>
          <w:rFonts w:ascii="Verdana" w:hAnsi="Verdana" w:cs="Arial"/>
          <w:sz w:val="18"/>
          <w:szCs w:val="18"/>
          <w:lang w:val="en-GB"/>
        </w:rPr>
        <w:t xml:space="preserve"> </w:t>
      </w:r>
      <w:r w:rsidRPr="00334789">
        <w:rPr>
          <w:rFonts w:ascii="Verdana" w:hAnsi="Verdana" w:cs="Arial"/>
          <w:sz w:val="18"/>
          <w:szCs w:val="18"/>
          <w:lang w:val="en-GB"/>
        </w:rPr>
        <w:t>here</w:t>
      </w:r>
      <w:r w:rsidR="00FF24C8" w:rsidRPr="00334789">
        <w:rPr>
          <w:rFonts w:ascii="Verdana" w:hAnsi="Verdana" w:cs="Arial"/>
          <w:sz w:val="18"/>
          <w:szCs w:val="18"/>
          <w:lang w:val="en-GB"/>
        </w:rPr>
        <w:t>in</w:t>
      </w:r>
      <w:r w:rsidRPr="00334789">
        <w:rPr>
          <w:rFonts w:ascii="Verdana" w:hAnsi="Verdana" w:cs="Arial"/>
          <w:sz w:val="18"/>
          <w:szCs w:val="18"/>
          <w:lang w:val="en-GB"/>
        </w:rPr>
        <w:t>after referred to as the Contractor,</w:t>
      </w:r>
    </w:p>
    <w:p w14:paraId="4992F448" w14:textId="77777777" w:rsidR="003A625E" w:rsidRDefault="003A625E" w:rsidP="007545F0">
      <w:pPr>
        <w:suppressAutoHyphens/>
        <w:rPr>
          <w:rFonts w:ascii="Verdana" w:hAnsi="Verdana" w:cs="Arial"/>
          <w:sz w:val="18"/>
          <w:szCs w:val="18"/>
          <w:lang w:val="en-GB"/>
        </w:rPr>
      </w:pPr>
    </w:p>
    <w:p w14:paraId="44AEA5BB" w14:textId="46BD2816" w:rsidR="003A625E" w:rsidRDefault="003A625E" w:rsidP="007545F0">
      <w:pPr>
        <w:suppressAutoHyphens/>
        <w:rPr>
          <w:rFonts w:ascii="Verdana" w:hAnsi="Verdana" w:cs="Arial"/>
          <w:sz w:val="18"/>
          <w:szCs w:val="18"/>
          <w:lang w:val="en-GB"/>
        </w:rPr>
      </w:pPr>
      <w:r w:rsidRPr="00070640">
        <w:rPr>
          <w:rFonts w:ascii="Verdana" w:hAnsi="Verdana" w:cs="Arial"/>
          <w:sz w:val="18"/>
          <w:szCs w:val="18"/>
          <w:lang w:val="en-GB"/>
        </w:rPr>
        <w:t>together referred as ‘Parties’,</w:t>
      </w:r>
    </w:p>
    <w:p w14:paraId="3091818E" w14:textId="77777777" w:rsidR="006F232C" w:rsidRDefault="006F232C">
      <w:pPr>
        <w:suppressAutoHyphens/>
        <w:spacing w:line="360" w:lineRule="auto"/>
        <w:ind w:right="-1"/>
        <w:rPr>
          <w:rFonts w:ascii="Verdana" w:hAnsi="Verdana" w:cs="Arial"/>
          <w:sz w:val="18"/>
          <w:szCs w:val="18"/>
          <w:lang w:val="en-GB"/>
        </w:rPr>
      </w:pPr>
    </w:p>
    <w:p w14:paraId="5923F0F0" w14:textId="77777777" w:rsidR="001D3F29" w:rsidRPr="00334789" w:rsidRDefault="001F63E3">
      <w:pPr>
        <w:suppressAutoHyphens/>
        <w:spacing w:line="360" w:lineRule="auto"/>
        <w:ind w:right="-1"/>
        <w:rPr>
          <w:rFonts w:ascii="Verdana" w:hAnsi="Verdana" w:cs="Arial"/>
          <w:b/>
          <w:sz w:val="18"/>
          <w:szCs w:val="18"/>
          <w:lang w:val="en-GB"/>
        </w:rPr>
      </w:pPr>
      <w:r>
        <w:rPr>
          <w:rFonts w:ascii="Verdana" w:hAnsi="Verdana" w:cs="Arial"/>
          <w:b/>
          <w:sz w:val="18"/>
          <w:szCs w:val="18"/>
          <w:lang w:val="en-GB"/>
        </w:rPr>
        <w:t>W</w:t>
      </w:r>
      <w:r w:rsidR="001D3F29" w:rsidRPr="00334789">
        <w:rPr>
          <w:rFonts w:ascii="Verdana" w:hAnsi="Verdana" w:cs="Arial"/>
          <w:b/>
          <w:sz w:val="18"/>
          <w:szCs w:val="18"/>
          <w:lang w:val="en-GB"/>
        </w:rPr>
        <w:t>HEREAS:</w:t>
      </w:r>
    </w:p>
    <w:p w14:paraId="52DF048C" w14:textId="77777777" w:rsidR="001D3F29" w:rsidRPr="00334789" w:rsidRDefault="001D3F29">
      <w:pPr>
        <w:suppressAutoHyphens/>
        <w:spacing w:line="360" w:lineRule="auto"/>
        <w:rPr>
          <w:rFonts w:ascii="Verdana" w:hAnsi="Verdana" w:cs="Arial"/>
          <w:sz w:val="18"/>
          <w:szCs w:val="18"/>
          <w:lang w:val="en-GB"/>
        </w:rPr>
      </w:pPr>
    </w:p>
    <w:p w14:paraId="50BE5523" w14:textId="2FC3CDC5" w:rsidR="00FF24C8" w:rsidRPr="00334789" w:rsidRDefault="008D5994" w:rsidP="00DE3D68">
      <w:pPr>
        <w:suppressAutoHyphens/>
        <w:ind w:left="705" w:hanging="705"/>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The Contract</w:t>
      </w:r>
      <w:r w:rsidR="00200013" w:rsidRPr="00334789">
        <w:rPr>
          <w:rFonts w:ascii="Verdana" w:hAnsi="Verdana" w:cs="Arial"/>
          <w:sz w:val="18"/>
          <w:szCs w:val="18"/>
          <w:lang w:val="en-GB"/>
        </w:rPr>
        <w:t>ing Authority</w:t>
      </w:r>
      <w:r w:rsidR="00FF24C8" w:rsidRPr="00334789">
        <w:rPr>
          <w:rFonts w:ascii="Verdana" w:hAnsi="Verdana" w:cs="Arial"/>
          <w:sz w:val="18"/>
          <w:szCs w:val="18"/>
          <w:lang w:val="en-GB"/>
        </w:rPr>
        <w:t xml:space="preserve"> requires</w:t>
      </w:r>
      <w:r w:rsidR="00DE3D68">
        <w:rPr>
          <w:rFonts w:ascii="Verdana" w:hAnsi="Verdana" w:cs="Arial"/>
          <w:sz w:val="18"/>
          <w:szCs w:val="18"/>
          <w:lang w:val="en-GB"/>
        </w:rPr>
        <w:t xml:space="preserve"> </w:t>
      </w:r>
      <w:r w:rsidR="00EA66B5">
        <w:rPr>
          <w:rFonts w:ascii="Verdana" w:hAnsi="Verdana" w:cs="Arial"/>
          <w:sz w:val="18"/>
          <w:szCs w:val="18"/>
          <w:lang w:val="en-GB"/>
        </w:rPr>
        <w:t xml:space="preserve">Services aimed at </w:t>
      </w:r>
      <w:r w:rsidR="00FD7BC0" w:rsidRPr="00FD7BC0">
        <w:rPr>
          <w:rFonts w:ascii="Verdana" w:hAnsi="Verdana"/>
          <w:sz w:val="18"/>
          <w:szCs w:val="18"/>
          <w:lang w:val="en-US"/>
        </w:rPr>
        <w:t xml:space="preserve">the </w:t>
      </w:r>
      <w:r w:rsidR="00D40C61" w:rsidRPr="00D40C61">
        <w:rPr>
          <w:rFonts w:ascii="Verdana" w:hAnsi="Verdana"/>
          <w:sz w:val="18"/>
          <w:szCs w:val="18"/>
          <w:lang w:val="en-US"/>
        </w:rPr>
        <w:t>environmentally sustainable upgrade of an aeration system at the wastewater treatment plant of Zenein in Egypt</w:t>
      </w:r>
      <w:r w:rsidR="00DE3D68">
        <w:rPr>
          <w:rFonts w:ascii="Verdana" w:hAnsi="Verdana" w:cs="Arial"/>
          <w:sz w:val="18"/>
          <w:szCs w:val="18"/>
          <w:lang w:val="en-GB"/>
        </w:rPr>
        <w:t>;</w:t>
      </w:r>
    </w:p>
    <w:p w14:paraId="30D4F73B" w14:textId="2AE3F276"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00013" w:rsidRPr="00334789">
        <w:rPr>
          <w:rFonts w:ascii="Verdana" w:hAnsi="Verdana" w:cs="Arial"/>
          <w:sz w:val="18"/>
          <w:szCs w:val="18"/>
          <w:lang w:val="en-GB"/>
        </w:rPr>
        <w:t xml:space="preserve">The Contracting </w:t>
      </w:r>
      <w:r w:rsidR="00200013" w:rsidRPr="00256213">
        <w:rPr>
          <w:rFonts w:ascii="Verdana" w:hAnsi="Verdana" w:cs="Arial"/>
          <w:sz w:val="18"/>
          <w:szCs w:val="18"/>
          <w:lang w:val="en-GB"/>
        </w:rPr>
        <w:t>Authority</w:t>
      </w:r>
      <w:r w:rsidR="00FF24C8" w:rsidRPr="00256213">
        <w:rPr>
          <w:rFonts w:ascii="Verdana" w:hAnsi="Verdana" w:cs="Arial"/>
          <w:sz w:val="18"/>
          <w:szCs w:val="18"/>
          <w:lang w:val="en-GB"/>
        </w:rPr>
        <w:t xml:space="preserve"> has </w:t>
      </w:r>
      <w:r w:rsidR="00295B24" w:rsidRPr="00256213">
        <w:rPr>
          <w:rFonts w:ascii="Verdana" w:hAnsi="Verdana" w:cs="Arial"/>
          <w:sz w:val="18"/>
          <w:szCs w:val="18"/>
          <w:lang w:val="en-GB"/>
        </w:rPr>
        <w:t>published a tender document</w:t>
      </w:r>
      <w:r w:rsidR="00200013" w:rsidRPr="00256213">
        <w:rPr>
          <w:rFonts w:ascii="Verdana" w:hAnsi="Verdana" w:cs="Arial"/>
          <w:sz w:val="18"/>
          <w:szCs w:val="18"/>
          <w:lang w:val="en-GB"/>
        </w:rPr>
        <w:t xml:space="preserve"> </w:t>
      </w:r>
      <w:r w:rsidR="00FF24C8" w:rsidRPr="00256213">
        <w:rPr>
          <w:rFonts w:ascii="Verdana" w:hAnsi="Verdana" w:cs="Arial"/>
          <w:sz w:val="18"/>
          <w:szCs w:val="18"/>
          <w:lang w:val="en-GB"/>
        </w:rPr>
        <w:t>for</w:t>
      </w:r>
      <w:r w:rsidR="00FF24C8" w:rsidRPr="00334789">
        <w:rPr>
          <w:rFonts w:ascii="Verdana" w:hAnsi="Verdana" w:cs="Arial"/>
          <w:sz w:val="18"/>
          <w:szCs w:val="18"/>
          <w:lang w:val="en-GB"/>
        </w:rPr>
        <w:t xml:space="preserve"> this purpose;</w:t>
      </w:r>
    </w:p>
    <w:p w14:paraId="751D7244" w14:textId="1A8A3376" w:rsidR="00200013" w:rsidRPr="00334789" w:rsidRDefault="008D5994" w:rsidP="004B1F6C">
      <w:pPr>
        <w:suppressAutoHyphens/>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1F63E3">
        <w:rPr>
          <w:rFonts w:ascii="Verdana" w:hAnsi="Verdana" w:cs="Arial"/>
          <w:sz w:val="18"/>
          <w:szCs w:val="18"/>
          <w:lang w:val="en-GB"/>
        </w:rPr>
        <w:t xml:space="preserve">The </w:t>
      </w:r>
      <w:r w:rsidR="00A401BA">
        <w:rPr>
          <w:rFonts w:ascii="Verdana" w:hAnsi="Verdana" w:cs="Arial"/>
          <w:sz w:val="18"/>
          <w:szCs w:val="18"/>
          <w:lang w:val="en-GB"/>
        </w:rPr>
        <w:t>C</w:t>
      </w:r>
      <w:r w:rsidR="001F63E3">
        <w:rPr>
          <w:rFonts w:ascii="Verdana" w:hAnsi="Verdana" w:cs="Arial"/>
          <w:sz w:val="18"/>
          <w:szCs w:val="18"/>
          <w:lang w:val="en-GB"/>
        </w:rPr>
        <w:t>ontractor</w:t>
      </w:r>
      <w:r w:rsidR="00200013" w:rsidRPr="00334789">
        <w:rPr>
          <w:rFonts w:ascii="Verdana" w:hAnsi="Verdana" w:cs="Arial"/>
          <w:sz w:val="18"/>
          <w:szCs w:val="18"/>
          <w:lang w:val="en-GB"/>
        </w:rPr>
        <w:t xml:space="preserve"> </w:t>
      </w:r>
      <w:r w:rsidR="00295B24" w:rsidRPr="00256213">
        <w:rPr>
          <w:rFonts w:ascii="Verdana" w:hAnsi="Verdana" w:cs="Arial"/>
          <w:sz w:val="18"/>
          <w:szCs w:val="18"/>
          <w:lang w:val="en-GB"/>
        </w:rPr>
        <w:t>submitted a tender</w:t>
      </w:r>
      <w:r w:rsidR="00295B24">
        <w:rPr>
          <w:rFonts w:ascii="Verdana" w:hAnsi="Verdana" w:cs="Arial"/>
          <w:sz w:val="18"/>
          <w:szCs w:val="18"/>
          <w:lang w:val="en-GB"/>
        </w:rPr>
        <w:t xml:space="preserve"> </w:t>
      </w:r>
      <w:r w:rsidR="00200013" w:rsidRPr="00334789">
        <w:rPr>
          <w:rFonts w:ascii="Verdana" w:hAnsi="Verdana" w:cs="Arial"/>
          <w:sz w:val="18"/>
          <w:szCs w:val="18"/>
          <w:lang w:val="en-GB"/>
        </w:rPr>
        <w:t xml:space="preserve">on </w:t>
      </w:r>
      <w:r w:rsidR="00200013" w:rsidRPr="00256213">
        <w:rPr>
          <w:rFonts w:ascii="Verdana" w:hAnsi="Verdana" w:cs="Arial"/>
          <w:sz w:val="18"/>
          <w:szCs w:val="18"/>
          <w:highlight w:val="lightGray"/>
          <w:lang w:val="en-GB"/>
        </w:rPr>
        <w:t>[</w:t>
      </w:r>
      <w:r w:rsidR="00200013" w:rsidRPr="00256213">
        <w:rPr>
          <w:rFonts w:ascii="Verdana" w:hAnsi="Verdana" w:cs="Arial"/>
          <w:i/>
          <w:sz w:val="18"/>
          <w:szCs w:val="18"/>
          <w:highlight w:val="lightGray"/>
          <w:lang w:val="en-GB"/>
        </w:rPr>
        <w:t>day month year</w:t>
      </w:r>
      <w:r w:rsidR="00200013" w:rsidRPr="00256213">
        <w:rPr>
          <w:rFonts w:ascii="Verdana" w:hAnsi="Verdana" w:cs="Arial"/>
          <w:sz w:val="18"/>
          <w:szCs w:val="18"/>
          <w:highlight w:val="lightGray"/>
          <w:lang w:val="en-GB"/>
        </w:rPr>
        <w:t>];</w:t>
      </w:r>
    </w:p>
    <w:p w14:paraId="05B580C2" w14:textId="5CB780D3" w:rsidR="00FF24C8" w:rsidRPr="00334789" w:rsidRDefault="008D5994" w:rsidP="004B1F6C">
      <w:pPr>
        <w:suppressAutoHyphens/>
        <w:ind w:left="705" w:hanging="705"/>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Contracting </w:t>
      </w:r>
      <w:r w:rsidR="00200013" w:rsidRPr="00334789">
        <w:rPr>
          <w:rFonts w:ascii="Verdana" w:hAnsi="Verdana" w:cs="Arial"/>
          <w:sz w:val="18"/>
          <w:szCs w:val="18"/>
          <w:lang w:val="en-GB"/>
        </w:rPr>
        <w:t xml:space="preserve">Authority </w:t>
      </w:r>
      <w:r w:rsidR="00A401BA" w:rsidRPr="00A401BA">
        <w:rPr>
          <w:rFonts w:ascii="Verdana" w:hAnsi="Verdana" w:cs="Arial"/>
          <w:sz w:val="18"/>
          <w:szCs w:val="18"/>
          <w:lang w:val="en-GB"/>
        </w:rPr>
        <w:t xml:space="preserve">has awarded the contract to the Contractor </w:t>
      </w:r>
      <w:r w:rsidR="00A401BA">
        <w:rPr>
          <w:rFonts w:ascii="Verdana" w:hAnsi="Verdana" w:cs="Arial"/>
          <w:sz w:val="18"/>
          <w:szCs w:val="18"/>
          <w:lang w:val="en-GB"/>
        </w:rPr>
        <w:t xml:space="preserve">based on this </w:t>
      </w:r>
      <w:r w:rsidR="00295B24" w:rsidRPr="00256213">
        <w:rPr>
          <w:rFonts w:ascii="Verdana" w:hAnsi="Verdana" w:cs="Arial"/>
          <w:sz w:val="18"/>
          <w:szCs w:val="18"/>
          <w:lang w:val="en-GB"/>
        </w:rPr>
        <w:t>tender</w:t>
      </w:r>
      <w:r w:rsidR="00FF24C8" w:rsidRPr="00334789">
        <w:rPr>
          <w:rFonts w:ascii="Verdana" w:hAnsi="Verdana" w:cs="Arial"/>
          <w:sz w:val="18"/>
          <w:szCs w:val="18"/>
          <w:lang w:val="en-GB"/>
        </w:rPr>
        <w:t>;</w:t>
      </w:r>
    </w:p>
    <w:p w14:paraId="1F19553D" w14:textId="01C5236A" w:rsidR="00FF24C8" w:rsidRPr="00334789" w:rsidRDefault="008D5994" w:rsidP="004B1F6C">
      <w:pPr>
        <w:suppressAutoHyphens/>
        <w:ind w:left="709" w:hanging="709"/>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295B24">
        <w:rPr>
          <w:rFonts w:ascii="Verdana" w:hAnsi="Verdana" w:cs="Arial"/>
          <w:sz w:val="18"/>
          <w:szCs w:val="18"/>
          <w:lang w:val="en-GB"/>
        </w:rPr>
        <w:t xml:space="preserve">The </w:t>
      </w:r>
      <w:r w:rsidR="00915E60">
        <w:rPr>
          <w:rFonts w:ascii="Verdana" w:hAnsi="Verdana" w:cs="Arial"/>
          <w:sz w:val="18"/>
          <w:szCs w:val="18"/>
          <w:lang w:val="en-GB"/>
        </w:rPr>
        <w:t>C</w:t>
      </w:r>
      <w:r w:rsidR="00295B24">
        <w:rPr>
          <w:rFonts w:ascii="Verdana" w:hAnsi="Verdana" w:cs="Arial"/>
          <w:sz w:val="18"/>
          <w:szCs w:val="18"/>
          <w:lang w:val="en-GB"/>
        </w:rPr>
        <w:t xml:space="preserve">ontractor </w:t>
      </w:r>
      <w:r w:rsidR="00FF24C8" w:rsidRPr="00334789">
        <w:rPr>
          <w:rFonts w:ascii="Verdana" w:hAnsi="Verdana" w:cs="Arial"/>
          <w:sz w:val="18"/>
          <w:szCs w:val="18"/>
          <w:lang w:val="en-GB"/>
        </w:rPr>
        <w:t>has sufficiently familiarised i</w:t>
      </w:r>
      <w:r w:rsidRPr="00334789">
        <w:rPr>
          <w:rFonts w:ascii="Verdana" w:hAnsi="Verdana" w:cs="Arial"/>
          <w:sz w:val="18"/>
          <w:szCs w:val="18"/>
          <w:lang w:val="en-GB"/>
        </w:rPr>
        <w:t xml:space="preserve">tself with what the Contracting </w:t>
      </w:r>
      <w:r w:rsidR="00FF24C8" w:rsidRPr="00334789">
        <w:rPr>
          <w:rFonts w:ascii="Verdana" w:hAnsi="Verdana" w:cs="Arial"/>
          <w:sz w:val="18"/>
          <w:szCs w:val="18"/>
          <w:lang w:val="en-GB"/>
        </w:rPr>
        <w:t>Auth</w:t>
      </w:r>
      <w:r w:rsidR="00200013" w:rsidRPr="00334789">
        <w:rPr>
          <w:rFonts w:ascii="Verdana" w:hAnsi="Verdana" w:cs="Arial"/>
          <w:sz w:val="18"/>
          <w:szCs w:val="18"/>
          <w:lang w:val="en-GB"/>
        </w:rPr>
        <w:t>ority wishes to achieve</w:t>
      </w:r>
      <w:r w:rsidR="00FF24C8" w:rsidRPr="00334789">
        <w:rPr>
          <w:rFonts w:ascii="Verdana" w:hAnsi="Verdana" w:cs="Arial"/>
          <w:sz w:val="18"/>
          <w:szCs w:val="18"/>
          <w:lang w:val="en-GB"/>
        </w:rPr>
        <w:t>;</w:t>
      </w:r>
    </w:p>
    <w:p w14:paraId="6EFA914F" w14:textId="77777777" w:rsidR="00864493" w:rsidRDefault="008D5994" w:rsidP="004B1F6C">
      <w:pPr>
        <w:suppressAutoHyphens/>
        <w:ind w:left="708" w:hanging="708"/>
        <w:rPr>
          <w:rFonts w:ascii="Verdana" w:hAnsi="Verdana" w:cs="Arial"/>
          <w:sz w:val="18"/>
          <w:szCs w:val="18"/>
          <w:lang w:val="en-GB"/>
        </w:rPr>
      </w:pPr>
      <w:r w:rsidRPr="00334789">
        <w:rPr>
          <w:rFonts w:ascii="Verdana" w:hAnsi="Verdana" w:cs="Arial"/>
          <w:sz w:val="18"/>
          <w:szCs w:val="18"/>
          <w:lang w:val="en-GB"/>
        </w:rPr>
        <w:t>–</w:t>
      </w:r>
      <w:r w:rsidRPr="00334789">
        <w:rPr>
          <w:rFonts w:ascii="Verdana" w:hAnsi="Verdana" w:cs="Arial"/>
          <w:sz w:val="18"/>
          <w:szCs w:val="18"/>
          <w:lang w:val="en-GB"/>
        </w:rPr>
        <w:tab/>
      </w:r>
      <w:r w:rsidR="00FF24C8" w:rsidRPr="00334789">
        <w:rPr>
          <w:rFonts w:ascii="Verdana" w:hAnsi="Verdana" w:cs="Arial"/>
          <w:sz w:val="18"/>
          <w:szCs w:val="18"/>
          <w:lang w:val="en-GB"/>
        </w:rPr>
        <w:t xml:space="preserve">The Parties wish to lay down the ensuing legal relationship in a </w:t>
      </w:r>
      <w:r w:rsidR="00200013" w:rsidRPr="00334789">
        <w:rPr>
          <w:rFonts w:ascii="Verdana" w:hAnsi="Verdana" w:cs="Arial"/>
          <w:sz w:val="18"/>
          <w:szCs w:val="18"/>
          <w:lang w:val="en-GB"/>
        </w:rPr>
        <w:t xml:space="preserve">written </w:t>
      </w:r>
      <w:r w:rsidR="00FF24C8" w:rsidRPr="00334789">
        <w:rPr>
          <w:rFonts w:ascii="Verdana" w:hAnsi="Verdana" w:cs="Arial"/>
          <w:sz w:val="18"/>
          <w:szCs w:val="18"/>
          <w:lang w:val="en-GB"/>
        </w:rPr>
        <w:t>Contract</w:t>
      </w:r>
      <w:r w:rsidR="00864493">
        <w:rPr>
          <w:rFonts w:ascii="Verdana" w:hAnsi="Verdana" w:cs="Arial"/>
          <w:sz w:val="18"/>
          <w:szCs w:val="18"/>
          <w:lang w:val="en-GB"/>
        </w:rPr>
        <w:t>;</w:t>
      </w:r>
    </w:p>
    <w:p w14:paraId="5175FB2D" w14:textId="77777777" w:rsidR="00864493" w:rsidRPr="00334789" w:rsidRDefault="00864493" w:rsidP="009836F4">
      <w:pPr>
        <w:suppressAutoHyphens/>
        <w:rPr>
          <w:rFonts w:ascii="Verdana" w:hAnsi="Verdana" w:cs="Arial"/>
          <w:sz w:val="18"/>
          <w:szCs w:val="18"/>
          <w:lang w:val="en-GB"/>
        </w:rPr>
      </w:pPr>
    </w:p>
    <w:p w14:paraId="3E79FF26" w14:textId="77777777" w:rsidR="00DF71D3" w:rsidRPr="00334789" w:rsidRDefault="00DF71D3" w:rsidP="004B1F6C">
      <w:pPr>
        <w:suppressAutoHyphens/>
        <w:rPr>
          <w:rFonts w:ascii="Verdana" w:hAnsi="Verdana" w:cs="Arial"/>
          <w:sz w:val="18"/>
          <w:szCs w:val="18"/>
          <w:lang w:val="en-GB"/>
        </w:rPr>
      </w:pPr>
    </w:p>
    <w:p w14:paraId="693E22BA" w14:textId="77777777" w:rsidR="001D3F29" w:rsidRPr="00334789" w:rsidRDefault="005D0CF2" w:rsidP="004B1F6C">
      <w:pPr>
        <w:suppressAutoHyphens/>
        <w:rPr>
          <w:rFonts w:ascii="Verdana" w:hAnsi="Verdana" w:cs="Arial"/>
          <w:sz w:val="18"/>
          <w:szCs w:val="18"/>
          <w:lang w:val="en-GB"/>
        </w:rPr>
      </w:pPr>
      <w:r w:rsidRPr="00334789">
        <w:rPr>
          <w:rFonts w:ascii="Verdana" w:hAnsi="Verdana" w:cs="Arial"/>
          <w:b/>
          <w:sz w:val="18"/>
          <w:szCs w:val="18"/>
          <w:lang w:val="en-GB"/>
        </w:rPr>
        <w:t>AGREE AS FOLLOWS</w:t>
      </w:r>
      <w:r w:rsidR="001D3F29" w:rsidRPr="00334789">
        <w:rPr>
          <w:rFonts w:ascii="Verdana" w:hAnsi="Verdana" w:cs="Arial"/>
          <w:b/>
          <w:sz w:val="18"/>
          <w:szCs w:val="18"/>
          <w:lang w:val="en-GB"/>
        </w:rPr>
        <w:t xml:space="preserve">: </w:t>
      </w:r>
    </w:p>
    <w:p w14:paraId="0FC7362E" w14:textId="77777777" w:rsidR="001D3F29" w:rsidRPr="00334789" w:rsidRDefault="001D3F29" w:rsidP="004B1F6C">
      <w:pPr>
        <w:suppressAutoHyphens/>
        <w:rPr>
          <w:rFonts w:ascii="Verdana" w:hAnsi="Verdana" w:cs="Arial"/>
          <w:sz w:val="18"/>
          <w:szCs w:val="18"/>
          <w:lang w:val="en-GB"/>
        </w:rPr>
      </w:pPr>
    </w:p>
    <w:p w14:paraId="687638CF" w14:textId="77777777" w:rsidR="001D3F29" w:rsidRPr="00334789" w:rsidRDefault="001D3F29" w:rsidP="004B1F6C">
      <w:pPr>
        <w:suppressAutoHyphens/>
        <w:rPr>
          <w:rFonts w:ascii="Verdana" w:hAnsi="Verdana" w:cs="Arial"/>
          <w:sz w:val="18"/>
          <w:szCs w:val="18"/>
          <w:lang w:val="en-GB"/>
        </w:rPr>
      </w:pPr>
      <w:r w:rsidRPr="00334789">
        <w:rPr>
          <w:rFonts w:ascii="Verdana" w:hAnsi="Verdana" w:cs="Arial"/>
          <w:sz w:val="18"/>
          <w:szCs w:val="18"/>
          <w:lang w:val="en-GB"/>
        </w:rPr>
        <w:t xml:space="preserve">A number of terms in this Contract are written with initial capitals. The meanings of these terms are defined in article 1 of the General Government Terms and Conditions for Public Service Contracts </w:t>
      </w:r>
      <w:r w:rsidR="006D03D2" w:rsidRPr="00334789">
        <w:rPr>
          <w:rFonts w:ascii="Verdana" w:hAnsi="Verdana" w:cs="Arial"/>
          <w:sz w:val="18"/>
          <w:szCs w:val="18"/>
          <w:lang w:val="en-GB"/>
        </w:rPr>
        <w:t>2018</w:t>
      </w:r>
      <w:r w:rsidR="00A33E7F" w:rsidRPr="00334789">
        <w:rPr>
          <w:rFonts w:ascii="Verdana" w:hAnsi="Verdana" w:cs="Arial"/>
          <w:sz w:val="18"/>
          <w:szCs w:val="18"/>
          <w:lang w:val="en-GB"/>
        </w:rPr>
        <w:t xml:space="preserve"> </w:t>
      </w:r>
      <w:r w:rsidR="008D5994" w:rsidRPr="00334789">
        <w:rPr>
          <w:rFonts w:ascii="Verdana" w:hAnsi="Verdana" w:cs="Arial"/>
          <w:sz w:val="18"/>
          <w:szCs w:val="18"/>
          <w:lang w:val="en-GB"/>
        </w:rPr>
        <w:t xml:space="preserve">(ARVODI </w:t>
      </w:r>
      <w:r w:rsidR="006D03D2" w:rsidRPr="00334789">
        <w:rPr>
          <w:rFonts w:ascii="Verdana" w:hAnsi="Verdana" w:cs="Arial"/>
          <w:sz w:val="18"/>
          <w:szCs w:val="18"/>
          <w:lang w:val="en-GB"/>
        </w:rPr>
        <w:t>2018</w:t>
      </w:r>
      <w:r w:rsidRPr="00334789">
        <w:rPr>
          <w:rFonts w:ascii="Verdana" w:hAnsi="Verdana" w:cs="Arial"/>
          <w:sz w:val="18"/>
          <w:szCs w:val="18"/>
          <w:lang w:val="en-GB"/>
        </w:rPr>
        <w:t>).</w:t>
      </w:r>
    </w:p>
    <w:p w14:paraId="1A6E3C96" w14:textId="64B882FC" w:rsidR="00DF71D3" w:rsidRDefault="00DF71D3" w:rsidP="000022C9">
      <w:pPr>
        <w:suppressAutoHyphens/>
        <w:ind w:right="-1"/>
        <w:rPr>
          <w:rFonts w:ascii="Verdana" w:hAnsi="Verdana" w:cs="Arial"/>
          <w:sz w:val="18"/>
          <w:szCs w:val="18"/>
          <w:lang w:val="en-GB"/>
        </w:rPr>
      </w:pPr>
    </w:p>
    <w:p w14:paraId="1585F609" w14:textId="77777777" w:rsidR="00B219A1" w:rsidRPr="00334789" w:rsidRDefault="00B219A1" w:rsidP="004B1F6C">
      <w:pPr>
        <w:suppressAutoHyphens/>
        <w:ind w:right="-1"/>
        <w:rPr>
          <w:rFonts w:ascii="Verdana" w:hAnsi="Verdana" w:cs="Arial"/>
          <w:sz w:val="18"/>
          <w:szCs w:val="18"/>
          <w:lang w:val="en-GB"/>
        </w:rPr>
      </w:pPr>
    </w:p>
    <w:p w14:paraId="121702BD"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Pr="00334789">
        <w:rPr>
          <w:rFonts w:ascii="Verdana" w:hAnsi="Verdana" w:cs="Arial"/>
          <w:b/>
          <w:sz w:val="18"/>
          <w:szCs w:val="18"/>
          <w:lang w:val="en-GB"/>
        </w:rPr>
        <w:tab/>
        <w:t>Object of the Contract</w:t>
      </w:r>
    </w:p>
    <w:p w14:paraId="17D0C1A3" w14:textId="77777777" w:rsidR="001D3F29" w:rsidRPr="00334789" w:rsidRDefault="001D3F29" w:rsidP="004B1F6C">
      <w:pPr>
        <w:suppressAutoHyphens/>
        <w:ind w:left="567" w:right="-1" w:hanging="567"/>
        <w:rPr>
          <w:rFonts w:ascii="Verdana" w:hAnsi="Verdana" w:cs="Arial"/>
          <w:sz w:val="18"/>
          <w:szCs w:val="18"/>
          <w:lang w:val="en-GB"/>
        </w:rPr>
      </w:pPr>
    </w:p>
    <w:p w14:paraId="3EA14DCD" w14:textId="2BC7C60C" w:rsidR="001D3F29" w:rsidRPr="00334789" w:rsidRDefault="001D3F29" w:rsidP="004B1F6C">
      <w:pPr>
        <w:pStyle w:val="Lijstalinea"/>
        <w:numPr>
          <w:ilvl w:val="1"/>
          <w:numId w:val="12"/>
        </w:numPr>
        <w:suppressAutoHyphens/>
        <w:ind w:right="-1"/>
        <w:rPr>
          <w:rFonts w:ascii="Verdana" w:hAnsi="Verdana" w:cs="Arial"/>
          <w:sz w:val="18"/>
          <w:szCs w:val="18"/>
          <w:lang w:val="en-GB"/>
        </w:rPr>
      </w:pPr>
      <w:r w:rsidRPr="00334789">
        <w:rPr>
          <w:rFonts w:ascii="Verdana" w:hAnsi="Verdana" w:cs="Arial"/>
          <w:sz w:val="18"/>
          <w:szCs w:val="18"/>
          <w:lang w:val="en-GB"/>
        </w:rPr>
        <w:t xml:space="preserve">The Contracting Authority hereby commissions the Contractor </w:t>
      </w:r>
      <w:r w:rsidR="00125EFB" w:rsidRPr="00334789">
        <w:rPr>
          <w:rFonts w:ascii="Verdana" w:hAnsi="Verdana" w:cs="Arial"/>
          <w:sz w:val="18"/>
          <w:szCs w:val="18"/>
          <w:lang w:val="en-GB"/>
        </w:rPr>
        <w:t xml:space="preserve">to perform </w:t>
      </w:r>
      <w:r w:rsidR="008E0966">
        <w:rPr>
          <w:rFonts w:ascii="Verdana" w:hAnsi="Verdana" w:cs="Arial"/>
          <w:sz w:val="18"/>
          <w:szCs w:val="18"/>
          <w:lang w:val="en-GB"/>
        </w:rPr>
        <w:t xml:space="preserve">services </w:t>
      </w:r>
      <w:r w:rsidRPr="00334789">
        <w:rPr>
          <w:rFonts w:ascii="Verdana" w:hAnsi="Verdana" w:cs="Arial"/>
          <w:sz w:val="18"/>
          <w:szCs w:val="18"/>
          <w:lang w:val="en-GB"/>
        </w:rPr>
        <w:t xml:space="preserve">as described in </w:t>
      </w:r>
      <w:r w:rsidRPr="00246A46">
        <w:rPr>
          <w:rFonts w:ascii="Verdana" w:hAnsi="Verdana" w:cs="Arial"/>
          <w:sz w:val="18"/>
          <w:szCs w:val="18"/>
          <w:lang w:val="en-GB"/>
        </w:rPr>
        <w:t xml:space="preserve">the quotation submitted by the Contractor on </w:t>
      </w:r>
      <w:r w:rsidR="004C0969" w:rsidRPr="00246A46">
        <w:rPr>
          <w:rFonts w:ascii="Verdana" w:hAnsi="Verdana" w:cs="Arial"/>
          <w:sz w:val="18"/>
          <w:szCs w:val="18"/>
          <w:lang w:val="en-GB"/>
        </w:rPr>
        <w:t>[</w:t>
      </w:r>
      <w:r w:rsidR="004C0969" w:rsidRPr="006C62D6">
        <w:rPr>
          <w:rFonts w:ascii="Verdana" w:hAnsi="Verdana" w:cs="Arial"/>
          <w:i/>
          <w:sz w:val="18"/>
          <w:szCs w:val="18"/>
          <w:highlight w:val="lightGray"/>
          <w:lang w:val="en-GB"/>
        </w:rPr>
        <w:t>date</w:t>
      </w:r>
      <w:r w:rsidR="004C0969" w:rsidRPr="00246A46">
        <w:rPr>
          <w:rFonts w:ascii="Verdana" w:hAnsi="Verdana" w:cs="Arial"/>
          <w:sz w:val="18"/>
          <w:szCs w:val="18"/>
          <w:lang w:val="en-GB"/>
        </w:rPr>
        <w:t>]</w:t>
      </w:r>
      <w:r w:rsidR="00200013" w:rsidRPr="00246A46">
        <w:rPr>
          <w:rFonts w:ascii="Verdana" w:hAnsi="Verdana" w:cs="Arial"/>
          <w:sz w:val="18"/>
          <w:szCs w:val="18"/>
          <w:lang w:val="en-GB"/>
        </w:rPr>
        <w:t xml:space="preserve"> </w:t>
      </w:r>
      <w:r w:rsidRPr="00246A46">
        <w:rPr>
          <w:rFonts w:ascii="Verdana" w:hAnsi="Verdana" w:cs="Arial"/>
          <w:sz w:val="18"/>
          <w:szCs w:val="18"/>
          <w:lang w:val="en-GB"/>
        </w:rPr>
        <w:t>(</w:t>
      </w:r>
      <w:r w:rsidR="00AB6A4B">
        <w:rPr>
          <w:rFonts w:ascii="Verdana" w:hAnsi="Verdana" w:cs="Arial"/>
          <w:sz w:val="18"/>
          <w:szCs w:val="18"/>
          <w:lang w:val="en-GB"/>
        </w:rPr>
        <w:t>ref. [</w:t>
      </w:r>
      <w:r w:rsidRPr="00AB6A4B">
        <w:rPr>
          <w:rFonts w:ascii="Verdana" w:hAnsi="Verdana" w:cs="Arial"/>
          <w:i/>
          <w:iCs/>
          <w:sz w:val="18"/>
          <w:szCs w:val="18"/>
          <w:highlight w:val="lightGray"/>
          <w:lang w:val="en-GB"/>
        </w:rPr>
        <w:t>ref.</w:t>
      </w:r>
      <w:r w:rsidR="00AB6A4B">
        <w:rPr>
          <w:rFonts w:ascii="Verdana" w:hAnsi="Verdana" w:cs="Arial"/>
          <w:sz w:val="18"/>
          <w:szCs w:val="18"/>
          <w:lang w:val="en-GB"/>
        </w:rPr>
        <w:t>]</w:t>
      </w:r>
      <w:r w:rsidRPr="00246A46">
        <w:rPr>
          <w:rFonts w:ascii="Verdana" w:hAnsi="Verdana" w:cs="Arial"/>
          <w:sz w:val="18"/>
          <w:szCs w:val="18"/>
          <w:lang w:val="en-GB"/>
        </w:rPr>
        <w:t xml:space="preserve">) based on the </w:t>
      </w:r>
      <w:r w:rsidR="008E0966" w:rsidRPr="00246A46">
        <w:rPr>
          <w:rFonts w:ascii="Verdana" w:hAnsi="Verdana" w:cs="Arial"/>
          <w:sz w:val="18"/>
          <w:szCs w:val="18"/>
          <w:lang w:val="en-GB"/>
        </w:rPr>
        <w:t>tender</w:t>
      </w:r>
      <w:r w:rsidRPr="00246A46">
        <w:rPr>
          <w:rFonts w:ascii="Verdana" w:hAnsi="Verdana" w:cs="Arial"/>
          <w:sz w:val="18"/>
          <w:szCs w:val="18"/>
          <w:lang w:val="en-GB"/>
        </w:rPr>
        <w:t xml:space="preserve"> issued</w:t>
      </w:r>
      <w:r w:rsidRPr="00334789">
        <w:rPr>
          <w:rFonts w:ascii="Verdana" w:hAnsi="Verdana" w:cs="Arial"/>
          <w:sz w:val="18"/>
          <w:szCs w:val="18"/>
          <w:lang w:val="en-GB"/>
        </w:rPr>
        <w:t xml:space="preserve"> by the Contracting Authority on </w:t>
      </w:r>
      <w:r w:rsidR="004C0969" w:rsidRPr="00334789">
        <w:rPr>
          <w:rFonts w:ascii="Verdana" w:hAnsi="Verdana" w:cs="Arial"/>
          <w:sz w:val="18"/>
          <w:szCs w:val="18"/>
          <w:lang w:val="en-GB"/>
        </w:rPr>
        <w:t>[</w:t>
      </w:r>
      <w:r w:rsidR="004C0969" w:rsidRPr="00256213">
        <w:rPr>
          <w:rFonts w:ascii="Verdana" w:hAnsi="Verdana" w:cs="Arial"/>
          <w:i/>
          <w:sz w:val="18"/>
          <w:szCs w:val="18"/>
          <w:highlight w:val="lightGray"/>
          <w:lang w:val="en-GB"/>
        </w:rPr>
        <w:t>date</w:t>
      </w:r>
      <w:r w:rsidR="004C0969" w:rsidRPr="00334789">
        <w:rPr>
          <w:rFonts w:ascii="Verdana" w:hAnsi="Verdana" w:cs="Arial"/>
          <w:sz w:val="18"/>
          <w:szCs w:val="18"/>
          <w:lang w:val="en-GB"/>
        </w:rPr>
        <w:t>]</w:t>
      </w:r>
      <w:r w:rsidRPr="00334789">
        <w:rPr>
          <w:rFonts w:ascii="Verdana" w:hAnsi="Verdana" w:cs="Arial"/>
          <w:sz w:val="18"/>
          <w:szCs w:val="18"/>
          <w:lang w:val="en-GB"/>
        </w:rPr>
        <w:t xml:space="preserve"> (ref. </w:t>
      </w:r>
      <w:r w:rsidR="00D40C61" w:rsidRPr="00D40C61">
        <w:rPr>
          <w:rFonts w:ascii="Verdana" w:hAnsi="Verdana" w:cs="Arial"/>
          <w:sz w:val="18"/>
          <w:szCs w:val="18"/>
          <w:lang w:val="en-GB"/>
        </w:rPr>
        <w:t>202507019</w:t>
      </w:r>
      <w:r w:rsidRPr="00334789">
        <w:rPr>
          <w:rFonts w:ascii="Verdana" w:hAnsi="Verdana" w:cs="Arial"/>
          <w:sz w:val="18"/>
          <w:szCs w:val="18"/>
          <w:lang w:val="en-GB"/>
        </w:rPr>
        <w:t>), in so far as this Contract does not contain any provisions to the contrary.</w:t>
      </w:r>
      <w:r w:rsidR="00200013" w:rsidRPr="00334789">
        <w:rPr>
          <w:rFonts w:ascii="Verdana" w:hAnsi="Verdana" w:cs="Arial"/>
          <w:sz w:val="18"/>
          <w:szCs w:val="18"/>
          <w:lang w:val="en-GB"/>
        </w:rPr>
        <w:t xml:space="preserve"> The Contractor hereby agrees to perform </w:t>
      </w:r>
      <w:r w:rsidR="00125EFB" w:rsidRPr="00334789">
        <w:rPr>
          <w:rFonts w:ascii="Verdana" w:hAnsi="Verdana" w:cs="Arial"/>
          <w:sz w:val="18"/>
          <w:szCs w:val="18"/>
          <w:lang w:val="en-GB"/>
        </w:rPr>
        <w:t xml:space="preserve">these </w:t>
      </w:r>
      <w:r w:rsidR="00200013" w:rsidRPr="00334789">
        <w:rPr>
          <w:rFonts w:ascii="Verdana" w:hAnsi="Verdana" w:cs="Arial"/>
          <w:sz w:val="18"/>
          <w:szCs w:val="18"/>
          <w:lang w:val="en-GB"/>
        </w:rPr>
        <w:t>Services.</w:t>
      </w:r>
    </w:p>
    <w:p w14:paraId="4D32852B" w14:textId="77777777" w:rsidR="005637A0" w:rsidRPr="00334789" w:rsidRDefault="005637A0" w:rsidP="004B1F6C">
      <w:pPr>
        <w:suppressAutoHyphens/>
        <w:ind w:right="-1"/>
        <w:rPr>
          <w:rFonts w:ascii="Verdana" w:hAnsi="Verdana" w:cs="Arial"/>
          <w:sz w:val="18"/>
          <w:szCs w:val="18"/>
          <w:lang w:val="en-GB"/>
        </w:rPr>
      </w:pPr>
    </w:p>
    <w:p w14:paraId="262B985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1.2</w:t>
      </w:r>
      <w:r w:rsidRPr="00334789">
        <w:rPr>
          <w:rFonts w:ascii="Verdana" w:hAnsi="Verdana" w:cs="Arial"/>
          <w:sz w:val="18"/>
          <w:szCs w:val="18"/>
          <w:lang w:val="en-GB"/>
        </w:rPr>
        <w:tab/>
        <w:t xml:space="preserve">The following documents are an integral part of this Contract. In </w:t>
      </w:r>
      <w:r w:rsidR="004323FA" w:rsidRPr="00334789">
        <w:rPr>
          <w:rFonts w:ascii="Verdana" w:hAnsi="Verdana" w:cs="Arial"/>
          <w:sz w:val="18"/>
          <w:szCs w:val="18"/>
          <w:lang w:val="en-GB"/>
        </w:rPr>
        <w:t>the event of inconsistencies</w:t>
      </w:r>
      <w:r w:rsidRPr="00334789">
        <w:rPr>
          <w:rFonts w:ascii="Verdana" w:hAnsi="Verdana" w:cs="Arial"/>
          <w:sz w:val="18"/>
          <w:szCs w:val="18"/>
          <w:lang w:val="en-GB"/>
        </w:rPr>
        <w:t>, a higher ranked document takes precedence over a lower ranked document:</w:t>
      </w:r>
    </w:p>
    <w:p w14:paraId="718013A6" w14:textId="2792DE9D" w:rsidR="001D3F2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 xml:space="preserve">1.  this </w:t>
      </w:r>
      <w:r w:rsidR="004C0969" w:rsidRPr="00334789">
        <w:rPr>
          <w:rFonts w:ascii="Verdana" w:hAnsi="Verdana" w:cs="Arial"/>
          <w:sz w:val="18"/>
          <w:szCs w:val="18"/>
          <w:lang w:val="en-GB"/>
        </w:rPr>
        <w:t>document</w:t>
      </w:r>
      <w:r w:rsidRPr="00334789">
        <w:rPr>
          <w:rFonts w:ascii="Verdana" w:hAnsi="Verdana" w:cs="Arial"/>
          <w:sz w:val="18"/>
          <w:szCs w:val="18"/>
          <w:lang w:val="en-GB"/>
        </w:rPr>
        <w:t>;</w:t>
      </w:r>
    </w:p>
    <w:p w14:paraId="597EC389" w14:textId="11284AAB" w:rsidR="00FA1C2C" w:rsidRPr="00246A46" w:rsidRDefault="00FA1C2C" w:rsidP="004B1F6C">
      <w:pPr>
        <w:suppressAutoHyphens/>
        <w:ind w:left="720" w:right="-1" w:hanging="720"/>
        <w:rPr>
          <w:rFonts w:ascii="Verdana" w:hAnsi="Verdana" w:cs="Arial"/>
          <w:sz w:val="18"/>
          <w:szCs w:val="18"/>
          <w:lang w:val="en-GB"/>
        </w:rPr>
      </w:pPr>
      <w:r>
        <w:rPr>
          <w:rFonts w:ascii="Verdana" w:hAnsi="Verdana" w:cs="Arial"/>
          <w:sz w:val="18"/>
          <w:szCs w:val="18"/>
          <w:lang w:val="en-GB"/>
        </w:rPr>
        <w:tab/>
        <w:t>2</w:t>
      </w:r>
      <w:r w:rsidRPr="00246A46">
        <w:rPr>
          <w:rFonts w:ascii="Verdana" w:hAnsi="Verdana" w:cs="Arial"/>
          <w:sz w:val="18"/>
          <w:szCs w:val="18"/>
          <w:lang w:val="en-GB"/>
        </w:rPr>
        <w:t>.</w:t>
      </w:r>
      <w:r w:rsidR="006D56CF" w:rsidRPr="00246A46">
        <w:rPr>
          <w:rFonts w:ascii="Verdana" w:hAnsi="Verdana" w:cs="Arial"/>
          <w:sz w:val="18"/>
          <w:szCs w:val="18"/>
          <w:lang w:val="en-GB"/>
        </w:rPr>
        <w:t xml:space="preserve">  the </w:t>
      </w:r>
      <w:r w:rsidR="00070640">
        <w:rPr>
          <w:rFonts w:ascii="Verdana" w:hAnsi="Verdana" w:cs="Arial"/>
          <w:sz w:val="18"/>
          <w:szCs w:val="18"/>
          <w:lang w:val="en-GB"/>
        </w:rPr>
        <w:t>Memorandum of Information</w:t>
      </w:r>
      <w:r w:rsidR="00EA66B5">
        <w:rPr>
          <w:rFonts w:ascii="Verdana" w:hAnsi="Verdana" w:cs="Arial"/>
          <w:sz w:val="18"/>
          <w:szCs w:val="18"/>
          <w:lang w:val="en-GB"/>
        </w:rPr>
        <w:t>;</w:t>
      </w:r>
      <w:r w:rsidR="006D56CF" w:rsidRPr="00246A46">
        <w:rPr>
          <w:rFonts w:ascii="Verdana" w:hAnsi="Verdana" w:cs="Arial"/>
          <w:sz w:val="18"/>
          <w:szCs w:val="18"/>
          <w:lang w:val="en-GB"/>
        </w:rPr>
        <w:tab/>
      </w:r>
    </w:p>
    <w:p w14:paraId="6F203EE6" w14:textId="72E2A6BA" w:rsidR="001D3F29" w:rsidRDefault="001D3F29" w:rsidP="004B1F6C">
      <w:pPr>
        <w:suppressAutoHyphens/>
        <w:ind w:right="-1"/>
        <w:rPr>
          <w:rFonts w:ascii="Verdana" w:hAnsi="Verdana" w:cs="Arial"/>
          <w:sz w:val="18"/>
          <w:szCs w:val="18"/>
          <w:lang w:val="en-GB"/>
        </w:rPr>
      </w:pPr>
      <w:r w:rsidRPr="00246A46">
        <w:rPr>
          <w:rFonts w:ascii="Verdana" w:hAnsi="Verdana" w:cs="Arial"/>
          <w:sz w:val="18"/>
          <w:szCs w:val="18"/>
          <w:lang w:val="en-GB"/>
        </w:rPr>
        <w:tab/>
      </w:r>
      <w:r w:rsidR="006D56CF" w:rsidRPr="00246A46">
        <w:rPr>
          <w:rFonts w:ascii="Verdana" w:hAnsi="Verdana" w:cs="Arial"/>
          <w:sz w:val="18"/>
          <w:szCs w:val="18"/>
          <w:lang w:val="en-GB"/>
        </w:rPr>
        <w:t>3</w:t>
      </w:r>
      <w:r w:rsidRPr="00246A46">
        <w:rPr>
          <w:rFonts w:ascii="Verdana" w:hAnsi="Verdana" w:cs="Arial"/>
          <w:sz w:val="18"/>
          <w:szCs w:val="18"/>
          <w:lang w:val="en-GB"/>
        </w:rPr>
        <w:t xml:space="preserve">.  </w:t>
      </w:r>
      <w:r w:rsidR="00AC6961" w:rsidRPr="00246A46">
        <w:rPr>
          <w:rFonts w:ascii="Verdana" w:hAnsi="Verdana" w:cs="Arial"/>
          <w:sz w:val="18"/>
          <w:szCs w:val="18"/>
          <w:lang w:val="en-GB"/>
        </w:rPr>
        <w:t xml:space="preserve">the </w:t>
      </w:r>
      <w:r w:rsidR="00070640">
        <w:rPr>
          <w:rFonts w:ascii="Verdana" w:hAnsi="Verdana" w:cs="Arial"/>
          <w:sz w:val="18"/>
          <w:szCs w:val="18"/>
          <w:lang w:val="en-GB"/>
        </w:rPr>
        <w:t>T</w:t>
      </w:r>
      <w:r w:rsidR="006D56CF" w:rsidRPr="00246A46">
        <w:rPr>
          <w:rFonts w:ascii="Verdana" w:hAnsi="Verdana" w:cs="Arial"/>
          <w:sz w:val="18"/>
          <w:szCs w:val="18"/>
          <w:lang w:val="en-GB"/>
        </w:rPr>
        <w:t xml:space="preserve">ender </w:t>
      </w:r>
      <w:r w:rsidR="00070640">
        <w:rPr>
          <w:rFonts w:ascii="Verdana" w:hAnsi="Verdana" w:cs="Arial"/>
          <w:sz w:val="18"/>
          <w:szCs w:val="18"/>
          <w:lang w:val="en-GB"/>
        </w:rPr>
        <w:t>D</w:t>
      </w:r>
      <w:r w:rsidR="006D56CF" w:rsidRPr="00246A46">
        <w:rPr>
          <w:rFonts w:ascii="Verdana" w:hAnsi="Verdana" w:cs="Arial"/>
          <w:sz w:val="18"/>
          <w:szCs w:val="18"/>
          <w:lang w:val="en-GB"/>
        </w:rPr>
        <w:t>ocument</w:t>
      </w:r>
      <w:r w:rsidRPr="00246A46">
        <w:rPr>
          <w:rFonts w:ascii="Verdana" w:hAnsi="Verdana" w:cs="Arial"/>
          <w:sz w:val="18"/>
          <w:szCs w:val="18"/>
          <w:lang w:val="en-GB"/>
        </w:rPr>
        <w:t>;</w:t>
      </w:r>
    </w:p>
    <w:p w14:paraId="4319FF7B" w14:textId="6AE353F1" w:rsidR="006D56CF" w:rsidRPr="00334789" w:rsidRDefault="006D56CF" w:rsidP="004B1F6C">
      <w:pPr>
        <w:suppressAutoHyphens/>
        <w:ind w:right="-1"/>
        <w:rPr>
          <w:rFonts w:ascii="Verdana" w:hAnsi="Verdana" w:cs="Arial"/>
          <w:sz w:val="18"/>
          <w:szCs w:val="18"/>
          <w:lang w:val="en-GB"/>
        </w:rPr>
      </w:pPr>
      <w:r>
        <w:rPr>
          <w:rFonts w:ascii="Verdana" w:hAnsi="Verdana" w:cs="Arial"/>
          <w:sz w:val="18"/>
          <w:szCs w:val="18"/>
          <w:lang w:val="en-GB"/>
        </w:rPr>
        <w:tab/>
        <w:t xml:space="preserve">4.  </w:t>
      </w:r>
      <w:r w:rsidRPr="006D56CF">
        <w:rPr>
          <w:rFonts w:ascii="Verdana" w:hAnsi="Verdana" w:cs="Arial"/>
          <w:sz w:val="18"/>
          <w:szCs w:val="18"/>
          <w:lang w:val="en-GB"/>
        </w:rPr>
        <w:t>the ARVODI</w:t>
      </w:r>
      <w:r w:rsidR="00EA66B5">
        <w:rPr>
          <w:rFonts w:ascii="Verdana" w:hAnsi="Verdana" w:cs="Arial"/>
          <w:sz w:val="18"/>
          <w:szCs w:val="18"/>
          <w:lang w:val="en-GB"/>
        </w:rPr>
        <w:t>-</w:t>
      </w:r>
      <w:r w:rsidRPr="006D56CF">
        <w:rPr>
          <w:rFonts w:ascii="Verdana" w:hAnsi="Verdana" w:cs="Arial"/>
          <w:sz w:val="18"/>
          <w:szCs w:val="18"/>
          <w:lang w:val="en-GB"/>
        </w:rPr>
        <w:t>2018;</w:t>
      </w:r>
    </w:p>
    <w:p w14:paraId="576AEA53" w14:textId="47814F35" w:rsidR="001D3F29" w:rsidRPr="00334789" w:rsidRDefault="004C0969" w:rsidP="004B1F6C">
      <w:pPr>
        <w:suppressAutoHyphens/>
        <w:ind w:left="700" w:right="-1"/>
        <w:rPr>
          <w:rFonts w:ascii="Verdana" w:hAnsi="Verdana" w:cs="Arial"/>
          <w:sz w:val="18"/>
          <w:szCs w:val="18"/>
          <w:lang w:val="en-GB"/>
        </w:rPr>
      </w:pPr>
      <w:r w:rsidRPr="00334789">
        <w:rPr>
          <w:rFonts w:ascii="Verdana" w:hAnsi="Verdana" w:cs="Arial"/>
          <w:sz w:val="18"/>
          <w:szCs w:val="18"/>
          <w:lang w:val="en-GB"/>
        </w:rPr>
        <w:t xml:space="preserve">5.  </w:t>
      </w:r>
      <w:r w:rsidRPr="00246A46">
        <w:rPr>
          <w:rFonts w:ascii="Verdana" w:hAnsi="Verdana" w:cs="Arial"/>
          <w:sz w:val="18"/>
          <w:szCs w:val="18"/>
          <w:lang w:val="en-GB"/>
        </w:rPr>
        <w:t xml:space="preserve">the </w:t>
      </w:r>
      <w:r w:rsidR="006D56CF" w:rsidRPr="00246A46">
        <w:rPr>
          <w:rFonts w:ascii="Verdana" w:hAnsi="Verdana" w:cs="Arial"/>
          <w:sz w:val="18"/>
          <w:szCs w:val="18"/>
          <w:lang w:val="en-GB"/>
        </w:rPr>
        <w:t>tender</w:t>
      </w:r>
      <w:r w:rsidR="006D56CF">
        <w:rPr>
          <w:rFonts w:ascii="Verdana" w:hAnsi="Verdana" w:cs="Arial"/>
          <w:sz w:val="18"/>
          <w:szCs w:val="18"/>
          <w:lang w:val="en-GB"/>
        </w:rPr>
        <w:t xml:space="preserve"> </w:t>
      </w:r>
      <w:r w:rsidRPr="00334789">
        <w:rPr>
          <w:rFonts w:ascii="Verdana" w:hAnsi="Verdana" w:cs="Arial"/>
          <w:sz w:val="18"/>
          <w:szCs w:val="18"/>
          <w:lang w:val="en-GB"/>
        </w:rPr>
        <w:t>issued</w:t>
      </w:r>
      <w:r w:rsidR="006D56CF">
        <w:rPr>
          <w:rFonts w:ascii="Verdana" w:hAnsi="Verdana" w:cs="Arial"/>
          <w:sz w:val="18"/>
          <w:szCs w:val="18"/>
          <w:lang w:val="en-GB"/>
        </w:rPr>
        <w:t xml:space="preserve"> </w:t>
      </w:r>
      <w:r w:rsidRPr="00334789">
        <w:rPr>
          <w:rFonts w:ascii="Verdana" w:hAnsi="Verdana" w:cs="Arial"/>
          <w:sz w:val="18"/>
          <w:szCs w:val="18"/>
          <w:lang w:val="en-GB"/>
        </w:rPr>
        <w:t xml:space="preserve">by the Contractor to the Contracting Authority on </w:t>
      </w:r>
      <w:r w:rsidRPr="00256213">
        <w:rPr>
          <w:rFonts w:ascii="Verdana" w:hAnsi="Verdana" w:cs="Arial"/>
          <w:sz w:val="18"/>
          <w:szCs w:val="18"/>
          <w:highlight w:val="lightGray"/>
          <w:lang w:val="en-GB"/>
        </w:rPr>
        <w:t>[</w:t>
      </w:r>
      <w:r w:rsidRPr="00256213">
        <w:rPr>
          <w:rFonts w:ascii="Verdana" w:hAnsi="Verdana" w:cs="Arial"/>
          <w:i/>
          <w:sz w:val="18"/>
          <w:szCs w:val="18"/>
          <w:highlight w:val="lightGray"/>
          <w:lang w:val="en-GB"/>
        </w:rPr>
        <w:t>date</w:t>
      </w:r>
      <w:r w:rsidRPr="00256213">
        <w:rPr>
          <w:rFonts w:ascii="Verdana" w:hAnsi="Verdana" w:cs="Arial"/>
          <w:sz w:val="18"/>
          <w:szCs w:val="18"/>
          <w:highlight w:val="lightGray"/>
          <w:lang w:val="en-GB"/>
        </w:rPr>
        <w:t>],</w:t>
      </w:r>
      <w:r w:rsidRPr="00334789">
        <w:rPr>
          <w:rFonts w:ascii="Verdana" w:hAnsi="Verdana" w:cs="Arial"/>
          <w:sz w:val="18"/>
          <w:szCs w:val="18"/>
          <w:lang w:val="en-GB"/>
        </w:rPr>
        <w:t xml:space="preserve"> ref </w:t>
      </w:r>
      <w:r w:rsidR="00AB6A4B">
        <w:rPr>
          <w:rFonts w:ascii="Verdana" w:hAnsi="Verdana" w:cs="Arial"/>
          <w:sz w:val="18"/>
          <w:szCs w:val="18"/>
          <w:lang w:val="en-GB"/>
        </w:rPr>
        <w:t>[</w:t>
      </w:r>
      <w:r w:rsidR="00AB6A4B" w:rsidRPr="00AB6A4B">
        <w:rPr>
          <w:rFonts w:ascii="Verdana" w:hAnsi="Verdana" w:cs="Arial"/>
          <w:i/>
          <w:iCs/>
          <w:sz w:val="18"/>
          <w:szCs w:val="18"/>
          <w:highlight w:val="lightGray"/>
          <w:lang w:val="en-GB"/>
        </w:rPr>
        <w:t>ref</w:t>
      </w:r>
      <w:r w:rsidR="00AB6A4B" w:rsidRPr="00AB6A4B">
        <w:rPr>
          <w:rFonts w:ascii="Verdana" w:hAnsi="Verdana" w:cs="Arial"/>
          <w:sz w:val="18"/>
          <w:szCs w:val="18"/>
          <w:highlight w:val="lightGray"/>
          <w:lang w:val="en-GB"/>
        </w:rPr>
        <w:t>.</w:t>
      </w:r>
      <w:r w:rsidR="00AB6A4B">
        <w:rPr>
          <w:rFonts w:ascii="Verdana" w:hAnsi="Verdana" w:cs="Arial"/>
          <w:sz w:val="18"/>
          <w:szCs w:val="18"/>
          <w:lang w:val="en-GB"/>
        </w:rPr>
        <w:t>]</w:t>
      </w:r>
      <w:r w:rsidR="00246A46">
        <w:rPr>
          <w:rFonts w:ascii="Verdana" w:hAnsi="Verdana" w:cs="Arial"/>
          <w:sz w:val="18"/>
          <w:szCs w:val="18"/>
          <w:lang w:val="en-GB"/>
        </w:rPr>
        <w:t>.</w:t>
      </w:r>
    </w:p>
    <w:p w14:paraId="3BAC476C" w14:textId="77777777" w:rsidR="001D3F29" w:rsidRPr="00334789" w:rsidRDefault="001D3F29" w:rsidP="004B1F6C">
      <w:pPr>
        <w:suppressAutoHyphens/>
        <w:ind w:left="567" w:right="-1" w:hanging="567"/>
        <w:rPr>
          <w:rFonts w:ascii="Verdana" w:hAnsi="Verdana" w:cs="Arial"/>
          <w:sz w:val="18"/>
          <w:szCs w:val="18"/>
          <w:lang w:val="en-GB"/>
        </w:rPr>
      </w:pPr>
    </w:p>
    <w:p w14:paraId="5B3CC8D5" w14:textId="2FF29D40" w:rsidR="001D3F29" w:rsidRPr="00334789" w:rsidRDefault="004323FA" w:rsidP="004B1F6C">
      <w:pPr>
        <w:suppressAutoHyphens/>
        <w:ind w:left="708" w:right="-1" w:hanging="708"/>
        <w:rPr>
          <w:rFonts w:ascii="Verdana" w:hAnsi="Verdana" w:cs="Arial"/>
          <w:sz w:val="18"/>
          <w:szCs w:val="18"/>
          <w:lang w:val="en-GB"/>
        </w:rPr>
      </w:pPr>
      <w:r w:rsidRPr="00334789">
        <w:rPr>
          <w:rFonts w:ascii="Verdana" w:hAnsi="Verdana" w:cs="Arial"/>
          <w:sz w:val="18"/>
          <w:szCs w:val="18"/>
          <w:lang w:val="en-GB"/>
        </w:rPr>
        <w:t>1.3</w:t>
      </w:r>
      <w:r w:rsidRPr="00334789">
        <w:rPr>
          <w:rFonts w:ascii="Verdana" w:hAnsi="Verdana" w:cs="Arial"/>
          <w:sz w:val="18"/>
          <w:szCs w:val="18"/>
          <w:lang w:val="en-GB"/>
        </w:rPr>
        <w:tab/>
      </w:r>
      <w:r w:rsidR="001D3F29" w:rsidRPr="00334789">
        <w:rPr>
          <w:rFonts w:ascii="Verdana" w:hAnsi="Verdana" w:cs="Arial"/>
          <w:sz w:val="18"/>
          <w:szCs w:val="18"/>
          <w:lang w:val="en-GB"/>
        </w:rPr>
        <w:t xml:space="preserve">The results of the Services will be delivered in the form of or concluded with the submission of a final report. The final report will in any event contain a description of the results </w:t>
      </w:r>
      <w:r w:rsidR="001D3F29" w:rsidRPr="00334789">
        <w:rPr>
          <w:rFonts w:ascii="Verdana" w:hAnsi="Verdana" w:cs="Arial"/>
          <w:sz w:val="18"/>
          <w:szCs w:val="18"/>
          <w:lang w:val="en-GB"/>
        </w:rPr>
        <w:lastRenderedPageBreak/>
        <w:t xml:space="preserve">achieved, the methods and techniques used to generate them, and the conclusions derived from them. </w:t>
      </w:r>
      <w:r w:rsidR="00B0640F">
        <w:rPr>
          <w:rFonts w:ascii="Verdana" w:hAnsi="Verdana" w:cs="Arial"/>
          <w:sz w:val="18"/>
          <w:szCs w:val="18"/>
          <w:lang w:val="en-GB"/>
        </w:rPr>
        <w:t>A d</w:t>
      </w:r>
      <w:r w:rsidR="008277E7">
        <w:rPr>
          <w:rFonts w:ascii="Verdana" w:hAnsi="Verdana" w:cs="Arial"/>
          <w:sz w:val="18"/>
          <w:szCs w:val="18"/>
          <w:lang w:val="en-GB"/>
        </w:rPr>
        <w:t>igital c</w:t>
      </w:r>
      <w:r w:rsidR="001D3F29" w:rsidRPr="00334789">
        <w:rPr>
          <w:rFonts w:ascii="Verdana" w:hAnsi="Verdana" w:cs="Arial"/>
          <w:sz w:val="18"/>
          <w:szCs w:val="18"/>
          <w:lang w:val="en-GB"/>
        </w:rPr>
        <w:t>op</w:t>
      </w:r>
      <w:r w:rsidR="00B0640F">
        <w:rPr>
          <w:rFonts w:ascii="Verdana" w:hAnsi="Verdana" w:cs="Arial"/>
          <w:sz w:val="18"/>
          <w:szCs w:val="18"/>
          <w:lang w:val="en-GB"/>
        </w:rPr>
        <w:t>y</w:t>
      </w:r>
      <w:r w:rsidR="001D3F29" w:rsidRPr="00334789">
        <w:rPr>
          <w:rFonts w:ascii="Verdana" w:hAnsi="Verdana" w:cs="Arial"/>
          <w:sz w:val="18"/>
          <w:szCs w:val="18"/>
          <w:lang w:val="en-GB"/>
        </w:rPr>
        <w:t xml:space="preserve"> of the final report will be supplied. The final report </w:t>
      </w:r>
      <w:r w:rsidR="00634E6B" w:rsidRPr="00334789">
        <w:rPr>
          <w:rFonts w:ascii="Verdana" w:hAnsi="Verdana" w:cs="Arial"/>
          <w:sz w:val="18"/>
          <w:szCs w:val="18"/>
          <w:lang w:val="en-GB"/>
        </w:rPr>
        <w:t xml:space="preserve">must </w:t>
      </w:r>
      <w:r w:rsidR="001D3F29" w:rsidRPr="00334789">
        <w:rPr>
          <w:rFonts w:ascii="Verdana" w:hAnsi="Verdana" w:cs="Arial"/>
          <w:sz w:val="18"/>
          <w:szCs w:val="18"/>
          <w:lang w:val="en-GB"/>
        </w:rPr>
        <w:t>be submitted in</w:t>
      </w:r>
      <w:r w:rsidR="008A3134" w:rsidRPr="00334789">
        <w:rPr>
          <w:rFonts w:ascii="Verdana" w:hAnsi="Verdana" w:cs="Arial"/>
          <w:sz w:val="18"/>
          <w:szCs w:val="18"/>
          <w:lang w:val="en-GB"/>
        </w:rPr>
        <w:t xml:space="preserve"> electronic form. </w:t>
      </w:r>
    </w:p>
    <w:p w14:paraId="45F181F9" w14:textId="77777777" w:rsidR="001D3F29" w:rsidRPr="00334789" w:rsidRDefault="001D3F29" w:rsidP="004B1F6C">
      <w:pPr>
        <w:suppressAutoHyphens/>
        <w:ind w:right="-1"/>
        <w:rPr>
          <w:rFonts w:ascii="Verdana" w:hAnsi="Verdana" w:cs="Arial"/>
          <w:sz w:val="18"/>
          <w:szCs w:val="18"/>
          <w:lang w:val="en-GB"/>
        </w:rPr>
      </w:pPr>
    </w:p>
    <w:p w14:paraId="5D140B31" w14:textId="75DA7B94"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4</w:t>
      </w:r>
      <w:r w:rsidRPr="00334789">
        <w:rPr>
          <w:rFonts w:ascii="Verdana" w:hAnsi="Verdana" w:cs="Arial"/>
          <w:sz w:val="18"/>
          <w:szCs w:val="18"/>
          <w:lang w:val="en-GB"/>
        </w:rPr>
        <w:tab/>
        <w:t xml:space="preserve">The final report will be preceded by a draft report, </w:t>
      </w:r>
      <w:r w:rsidR="008277E7">
        <w:rPr>
          <w:rFonts w:ascii="Verdana" w:hAnsi="Verdana" w:cs="Arial"/>
          <w:sz w:val="18"/>
          <w:szCs w:val="18"/>
          <w:lang w:val="en-GB"/>
        </w:rPr>
        <w:t xml:space="preserve">which will be supplied digitally. </w:t>
      </w:r>
    </w:p>
    <w:p w14:paraId="64FE398E" w14:textId="77777777" w:rsidR="001D3F29" w:rsidRPr="00334789" w:rsidRDefault="001D3F29" w:rsidP="004B1F6C">
      <w:pPr>
        <w:suppressAutoHyphens/>
        <w:ind w:right="-1"/>
        <w:rPr>
          <w:rFonts w:ascii="Verdana" w:hAnsi="Verdana" w:cs="Arial"/>
          <w:sz w:val="18"/>
          <w:szCs w:val="18"/>
          <w:lang w:val="en-GB"/>
        </w:rPr>
      </w:pPr>
    </w:p>
    <w:p w14:paraId="07F2E5DD" w14:textId="15F59C96"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1.</w:t>
      </w:r>
      <w:r w:rsidR="0007478B">
        <w:rPr>
          <w:rFonts w:ascii="Verdana" w:hAnsi="Verdana" w:cs="Arial"/>
          <w:sz w:val="18"/>
          <w:szCs w:val="18"/>
          <w:lang w:val="en-GB"/>
        </w:rPr>
        <w:t>5</w:t>
      </w:r>
      <w:r w:rsidRPr="00334789">
        <w:rPr>
          <w:rFonts w:ascii="Verdana" w:hAnsi="Verdana" w:cs="Arial"/>
          <w:sz w:val="18"/>
          <w:szCs w:val="18"/>
          <w:lang w:val="en-GB"/>
        </w:rPr>
        <w:tab/>
      </w:r>
      <w:r w:rsidR="00AF558E" w:rsidRPr="00334789">
        <w:rPr>
          <w:rFonts w:ascii="Verdana" w:hAnsi="Verdana" w:cs="Arial"/>
          <w:sz w:val="18"/>
          <w:szCs w:val="18"/>
          <w:lang w:val="en-GB"/>
        </w:rPr>
        <w:t>The P</w:t>
      </w:r>
      <w:r w:rsidRPr="00334789">
        <w:rPr>
          <w:rFonts w:ascii="Verdana" w:hAnsi="Verdana" w:cs="Arial"/>
          <w:sz w:val="18"/>
          <w:szCs w:val="18"/>
          <w:lang w:val="en-GB"/>
        </w:rPr>
        <w:t>arties will consult with a view to deciding on the format of the final report. The final report will in any event state that the Contracting Au</w:t>
      </w:r>
      <w:r w:rsidR="004323FA" w:rsidRPr="00334789">
        <w:rPr>
          <w:rFonts w:ascii="Verdana" w:hAnsi="Verdana" w:cs="Arial"/>
          <w:sz w:val="18"/>
          <w:szCs w:val="18"/>
          <w:lang w:val="en-GB"/>
        </w:rPr>
        <w:t>thority is the copyright owner.</w:t>
      </w:r>
    </w:p>
    <w:p w14:paraId="0C690AA2" w14:textId="2ECCCBB9" w:rsidR="001D3F29" w:rsidRDefault="001D3F29" w:rsidP="000022C9">
      <w:pPr>
        <w:suppressAutoHyphens/>
        <w:ind w:left="450" w:right="-1"/>
        <w:rPr>
          <w:rFonts w:ascii="Verdana" w:hAnsi="Verdana" w:cs="Arial"/>
          <w:sz w:val="18"/>
          <w:szCs w:val="18"/>
          <w:lang w:val="en-GB"/>
        </w:rPr>
      </w:pPr>
      <w:r w:rsidRPr="00334789">
        <w:rPr>
          <w:rFonts w:ascii="Verdana" w:hAnsi="Verdana" w:cs="Arial"/>
          <w:sz w:val="18"/>
          <w:szCs w:val="18"/>
          <w:lang w:val="en-GB"/>
        </w:rPr>
        <w:t xml:space="preserve"> </w:t>
      </w:r>
    </w:p>
    <w:p w14:paraId="01B054F9" w14:textId="77777777" w:rsidR="00B219A1" w:rsidRPr="00334789" w:rsidRDefault="00B219A1" w:rsidP="004B1F6C">
      <w:pPr>
        <w:suppressAutoHyphens/>
        <w:ind w:left="450" w:right="-1"/>
        <w:rPr>
          <w:rFonts w:ascii="Verdana" w:hAnsi="Verdana" w:cs="Arial"/>
          <w:sz w:val="18"/>
          <w:szCs w:val="18"/>
          <w:lang w:val="en-GB"/>
        </w:rPr>
      </w:pPr>
    </w:p>
    <w:p w14:paraId="34C996EF"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2.</w:t>
      </w:r>
      <w:r w:rsidRPr="00334789">
        <w:rPr>
          <w:rFonts w:ascii="Verdana" w:hAnsi="Verdana" w:cs="Arial"/>
          <w:b/>
          <w:sz w:val="18"/>
          <w:szCs w:val="18"/>
          <w:lang w:val="en-GB"/>
        </w:rPr>
        <w:tab/>
        <w:t>Formation and duration of the Contract</w:t>
      </w:r>
    </w:p>
    <w:p w14:paraId="34B01D80" w14:textId="77777777" w:rsidR="001D3F29" w:rsidRPr="00334789" w:rsidRDefault="001D3F29" w:rsidP="004B1F6C">
      <w:pPr>
        <w:suppressAutoHyphens/>
        <w:ind w:left="567" w:right="-1" w:hanging="567"/>
        <w:rPr>
          <w:rFonts w:ascii="Verdana" w:hAnsi="Verdana" w:cs="Arial"/>
          <w:sz w:val="18"/>
          <w:szCs w:val="18"/>
          <w:lang w:val="en-GB"/>
        </w:rPr>
      </w:pPr>
    </w:p>
    <w:p w14:paraId="636886B3" w14:textId="3B6103FB" w:rsidR="001D3F29" w:rsidRPr="003A47E1"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2.1</w:t>
      </w:r>
      <w:r w:rsidRPr="00334789">
        <w:rPr>
          <w:rFonts w:ascii="Verdana" w:hAnsi="Verdana" w:cs="Arial"/>
          <w:sz w:val="18"/>
          <w:szCs w:val="18"/>
          <w:lang w:val="en-GB"/>
        </w:rPr>
        <w:tab/>
      </w:r>
      <w:r w:rsidRPr="003A47E1">
        <w:rPr>
          <w:rFonts w:ascii="Verdana" w:hAnsi="Verdana" w:cs="Arial"/>
          <w:sz w:val="18"/>
          <w:szCs w:val="18"/>
          <w:lang w:val="en-GB"/>
        </w:rPr>
        <w:t xml:space="preserve">This Contract is formed once it has been signed by </w:t>
      </w:r>
      <w:r w:rsidR="002941E3" w:rsidRPr="003A47E1">
        <w:rPr>
          <w:rFonts w:ascii="Verdana" w:hAnsi="Verdana" w:cs="Arial"/>
          <w:sz w:val="18"/>
          <w:szCs w:val="18"/>
          <w:lang w:val="en-GB"/>
        </w:rPr>
        <w:t>both</w:t>
      </w:r>
      <w:r w:rsidRPr="003A47E1">
        <w:rPr>
          <w:rFonts w:ascii="Verdana" w:hAnsi="Verdana" w:cs="Arial"/>
          <w:sz w:val="18"/>
          <w:szCs w:val="18"/>
          <w:lang w:val="en-GB"/>
        </w:rPr>
        <w:t xml:space="preserve"> </w:t>
      </w:r>
      <w:r w:rsidR="00AF558E" w:rsidRPr="003A47E1">
        <w:rPr>
          <w:rFonts w:ascii="Verdana" w:hAnsi="Verdana" w:cs="Arial"/>
          <w:sz w:val="18"/>
          <w:szCs w:val="18"/>
          <w:lang w:val="en-GB"/>
        </w:rPr>
        <w:t>P</w:t>
      </w:r>
      <w:r w:rsidRPr="003A47E1">
        <w:rPr>
          <w:rFonts w:ascii="Verdana" w:hAnsi="Verdana" w:cs="Arial"/>
          <w:sz w:val="18"/>
          <w:szCs w:val="18"/>
          <w:lang w:val="en-GB"/>
        </w:rPr>
        <w:t>arties.</w:t>
      </w:r>
    </w:p>
    <w:p w14:paraId="674F49D5" w14:textId="77777777" w:rsidR="001D3F29" w:rsidRPr="003A47E1" w:rsidRDefault="001D3F29" w:rsidP="002941E3">
      <w:pPr>
        <w:suppressAutoHyphens/>
        <w:ind w:right="-1"/>
        <w:rPr>
          <w:rFonts w:ascii="Verdana" w:hAnsi="Verdana" w:cs="Arial"/>
          <w:i/>
          <w:sz w:val="18"/>
          <w:szCs w:val="18"/>
          <w:lang w:val="en-GB"/>
        </w:rPr>
      </w:pPr>
    </w:p>
    <w:p w14:paraId="7BE85344" w14:textId="7520562F" w:rsidR="001D3F29" w:rsidRDefault="001D3F29" w:rsidP="00036126">
      <w:pPr>
        <w:suppressAutoHyphens/>
        <w:ind w:left="720" w:right="-1" w:hanging="720"/>
        <w:rPr>
          <w:rFonts w:ascii="Verdana" w:hAnsi="Verdana" w:cs="Arial"/>
          <w:sz w:val="18"/>
          <w:szCs w:val="18"/>
          <w:lang w:val="en-GB"/>
        </w:rPr>
      </w:pPr>
      <w:r w:rsidRPr="003A47E1">
        <w:rPr>
          <w:rFonts w:ascii="Verdana" w:hAnsi="Verdana" w:cs="Arial"/>
          <w:sz w:val="18"/>
          <w:szCs w:val="18"/>
          <w:lang w:val="en-GB"/>
        </w:rPr>
        <w:t>2.2</w:t>
      </w:r>
      <w:r w:rsidRPr="003A47E1">
        <w:rPr>
          <w:rFonts w:ascii="Verdana" w:hAnsi="Verdana" w:cs="Arial"/>
          <w:i/>
          <w:sz w:val="18"/>
          <w:szCs w:val="18"/>
          <w:lang w:val="en-GB"/>
        </w:rPr>
        <w:tab/>
      </w:r>
      <w:r w:rsidRPr="00FD7BC0">
        <w:rPr>
          <w:rFonts w:ascii="Verdana" w:hAnsi="Verdana" w:cs="Arial"/>
          <w:sz w:val="18"/>
          <w:szCs w:val="18"/>
          <w:lang w:val="en-GB"/>
        </w:rPr>
        <w:t xml:space="preserve">The agreed Services will be performed in </w:t>
      </w:r>
      <w:r w:rsidR="002853BD" w:rsidRPr="00FD7BC0">
        <w:rPr>
          <w:rFonts w:ascii="Verdana" w:hAnsi="Verdana" w:cs="Arial"/>
          <w:sz w:val="18"/>
          <w:szCs w:val="18"/>
          <w:lang w:val="en-GB"/>
        </w:rPr>
        <w:t xml:space="preserve">a period </w:t>
      </w:r>
      <w:r w:rsidR="003A47E1" w:rsidRPr="00FD7BC0">
        <w:rPr>
          <w:rFonts w:ascii="Verdana" w:eastAsia="Verdana" w:hAnsi="Verdana" w:cs="Verdana"/>
          <w:sz w:val="18"/>
          <w:szCs w:val="18"/>
          <w:lang w:val="en-US"/>
        </w:rPr>
        <w:t xml:space="preserve">of </w:t>
      </w:r>
      <w:r w:rsidR="00D40C61">
        <w:rPr>
          <w:rFonts w:ascii="Verdana" w:eastAsia="Verdana" w:hAnsi="Verdana" w:cs="Verdana"/>
          <w:sz w:val="18"/>
          <w:szCs w:val="18"/>
          <w:lang w:val="en-US"/>
        </w:rPr>
        <w:t>twelve</w:t>
      </w:r>
      <w:r w:rsidR="003A47E1" w:rsidRPr="00FD7BC0">
        <w:rPr>
          <w:rFonts w:ascii="Verdana" w:eastAsia="Verdana" w:hAnsi="Verdana" w:cs="Verdana"/>
          <w:sz w:val="18"/>
          <w:szCs w:val="18"/>
          <w:lang w:val="en-US"/>
        </w:rPr>
        <w:t xml:space="preserve"> (</w:t>
      </w:r>
      <w:r w:rsidR="00FD7BC0" w:rsidRPr="00FD7BC0">
        <w:rPr>
          <w:rFonts w:ascii="Verdana" w:eastAsia="Verdana" w:hAnsi="Verdana" w:cs="Verdana"/>
          <w:sz w:val="18"/>
          <w:szCs w:val="18"/>
          <w:lang w:val="en-US"/>
        </w:rPr>
        <w:t>1</w:t>
      </w:r>
      <w:r w:rsidR="00D40C61">
        <w:rPr>
          <w:rFonts w:ascii="Verdana" w:eastAsia="Verdana" w:hAnsi="Verdana" w:cs="Verdana"/>
          <w:sz w:val="18"/>
          <w:szCs w:val="18"/>
          <w:lang w:val="en-US"/>
        </w:rPr>
        <w:t>2</w:t>
      </w:r>
      <w:r w:rsidR="003A47E1" w:rsidRPr="00FD7BC0">
        <w:rPr>
          <w:rFonts w:ascii="Verdana" w:eastAsia="Verdana" w:hAnsi="Verdana" w:cs="Verdana"/>
          <w:sz w:val="18"/>
          <w:szCs w:val="18"/>
          <w:lang w:val="en-US"/>
        </w:rPr>
        <w:t xml:space="preserve">) </w:t>
      </w:r>
      <w:r w:rsidR="00D40C61">
        <w:rPr>
          <w:rFonts w:ascii="Verdana" w:eastAsia="Verdana" w:hAnsi="Verdana" w:cs="Verdana"/>
          <w:sz w:val="18"/>
          <w:szCs w:val="18"/>
          <w:lang w:val="en-US"/>
        </w:rPr>
        <w:t>months</w:t>
      </w:r>
      <w:r w:rsidR="003A47E1" w:rsidRPr="00FD7BC0">
        <w:rPr>
          <w:rFonts w:ascii="Verdana" w:eastAsia="Verdana" w:hAnsi="Verdana" w:cs="Verdana"/>
          <w:sz w:val="18"/>
          <w:szCs w:val="18"/>
          <w:lang w:val="en-US"/>
        </w:rPr>
        <w:t xml:space="preserve"> from [</w:t>
      </w:r>
      <w:r w:rsidR="003A47E1" w:rsidRPr="00FD7BC0">
        <w:rPr>
          <w:rFonts w:ascii="Verdana" w:eastAsia="Verdana" w:hAnsi="Verdana" w:cs="Verdana"/>
          <w:sz w:val="18"/>
          <w:szCs w:val="18"/>
          <w:highlight w:val="lightGray"/>
          <w:lang w:val="en-US"/>
        </w:rPr>
        <w:t>date</w:t>
      </w:r>
      <w:r w:rsidR="003A47E1" w:rsidRPr="00FD7BC0">
        <w:rPr>
          <w:rFonts w:ascii="Verdana" w:eastAsia="Verdana" w:hAnsi="Verdana" w:cs="Verdana"/>
          <w:sz w:val="18"/>
          <w:szCs w:val="18"/>
          <w:lang w:val="en-US"/>
        </w:rPr>
        <w:t>] to [</w:t>
      </w:r>
      <w:r w:rsidR="003A47E1" w:rsidRPr="00FD7BC0">
        <w:rPr>
          <w:rFonts w:ascii="Verdana" w:eastAsia="Verdana" w:hAnsi="Verdana" w:cs="Verdana"/>
          <w:sz w:val="18"/>
          <w:szCs w:val="18"/>
          <w:highlight w:val="lightGray"/>
          <w:lang w:val="en-US"/>
        </w:rPr>
        <w:t>date</w:t>
      </w:r>
      <w:r w:rsidR="003A47E1" w:rsidRPr="00FD7BC0">
        <w:rPr>
          <w:rFonts w:ascii="Verdana" w:eastAsia="Verdana" w:hAnsi="Verdana" w:cs="Verdana"/>
          <w:sz w:val="18"/>
          <w:szCs w:val="18"/>
          <w:lang w:val="en-US"/>
        </w:rPr>
        <w:t xml:space="preserve">], </w:t>
      </w:r>
      <w:r w:rsidR="00FD7BC0">
        <w:rPr>
          <w:rFonts w:ascii="Verdana" w:eastAsia="Verdana" w:hAnsi="Verdana" w:cs="Verdana"/>
          <w:sz w:val="18"/>
          <w:szCs w:val="18"/>
          <w:lang w:val="en-US"/>
        </w:rPr>
        <w:t>with</w:t>
      </w:r>
      <w:r w:rsidR="003A47E1" w:rsidRPr="00FD7BC0">
        <w:rPr>
          <w:rFonts w:ascii="Verdana" w:eastAsia="Verdana" w:hAnsi="Verdana" w:cs="Verdana"/>
          <w:sz w:val="18"/>
          <w:szCs w:val="18"/>
          <w:lang w:val="en-US"/>
        </w:rPr>
        <w:t xml:space="preserve"> one unilateral option for the Contracting Authority to extend the </w:t>
      </w:r>
      <w:r w:rsidR="00BD552C">
        <w:rPr>
          <w:rFonts w:ascii="Verdana" w:eastAsia="Verdana" w:hAnsi="Verdana" w:cs="Verdana"/>
          <w:sz w:val="18"/>
          <w:szCs w:val="18"/>
          <w:lang w:val="en-US"/>
        </w:rPr>
        <w:t xml:space="preserve">duration of the </w:t>
      </w:r>
      <w:r w:rsidR="003A47E1" w:rsidRPr="00FD7BC0">
        <w:rPr>
          <w:rFonts w:ascii="Verdana" w:eastAsia="Verdana" w:hAnsi="Verdana" w:cs="Verdana"/>
          <w:sz w:val="18"/>
          <w:szCs w:val="18"/>
          <w:lang w:val="en-US"/>
        </w:rPr>
        <w:t xml:space="preserve">Contract by a maximum of </w:t>
      </w:r>
      <w:r w:rsidR="00D40C61">
        <w:rPr>
          <w:rFonts w:ascii="Verdana" w:eastAsia="Verdana" w:hAnsi="Verdana" w:cs="Verdana"/>
          <w:sz w:val="18"/>
          <w:szCs w:val="18"/>
          <w:lang w:val="en-US"/>
        </w:rPr>
        <w:t>six (6) months</w:t>
      </w:r>
      <w:r w:rsidR="003A47E1" w:rsidRPr="00FD7BC0">
        <w:rPr>
          <w:rFonts w:ascii="Verdana" w:eastAsia="Verdana" w:hAnsi="Verdana" w:cs="Verdana"/>
          <w:sz w:val="18"/>
          <w:szCs w:val="18"/>
          <w:lang w:val="en-US"/>
        </w:rPr>
        <w:t xml:space="preserve">. </w:t>
      </w:r>
      <w:bookmarkStart w:id="0" w:name="_Hlk193813072"/>
      <w:r w:rsidR="003A47E1" w:rsidRPr="00FD7BC0">
        <w:rPr>
          <w:rFonts w:ascii="Verdana" w:hAnsi="Verdana" w:cs="Arial"/>
          <w:sz w:val="18"/>
          <w:szCs w:val="18"/>
          <w:lang w:val="en-US"/>
        </w:rPr>
        <w:t xml:space="preserve">The maximum duration of the Contract is therefore </w:t>
      </w:r>
      <w:r w:rsidR="00066C7A">
        <w:rPr>
          <w:rFonts w:ascii="Verdana" w:hAnsi="Verdana" w:cs="Arial"/>
          <w:sz w:val="18"/>
          <w:szCs w:val="18"/>
          <w:lang w:val="en-US"/>
        </w:rPr>
        <w:t>eighteen (18) months</w:t>
      </w:r>
      <w:r w:rsidR="003A47E1" w:rsidRPr="00FD7BC0">
        <w:rPr>
          <w:rFonts w:ascii="Verdana" w:eastAsia="Verdana" w:hAnsi="Verdana" w:cs="Verdana"/>
          <w:sz w:val="18"/>
          <w:szCs w:val="18"/>
          <w:lang w:val="en-US"/>
        </w:rPr>
        <w:t>.</w:t>
      </w:r>
    </w:p>
    <w:bookmarkEnd w:id="0"/>
    <w:p w14:paraId="6F9A7453" w14:textId="77777777" w:rsidR="00036126" w:rsidRDefault="00036126" w:rsidP="00036126">
      <w:pPr>
        <w:suppressAutoHyphens/>
        <w:ind w:left="720" w:right="-1" w:hanging="720"/>
        <w:rPr>
          <w:rFonts w:ascii="Verdana" w:hAnsi="Verdana" w:cs="Arial"/>
          <w:sz w:val="18"/>
          <w:szCs w:val="18"/>
          <w:lang w:val="en-GB"/>
        </w:rPr>
      </w:pPr>
    </w:p>
    <w:p w14:paraId="4C63E173" w14:textId="77777777" w:rsidR="00B219A1" w:rsidRPr="00334789" w:rsidRDefault="00B219A1" w:rsidP="004B1F6C">
      <w:pPr>
        <w:suppressAutoHyphens/>
        <w:ind w:right="-1"/>
        <w:rPr>
          <w:rFonts w:ascii="Verdana" w:hAnsi="Verdana" w:cs="Arial"/>
          <w:sz w:val="18"/>
          <w:szCs w:val="18"/>
          <w:lang w:val="en-GB"/>
        </w:rPr>
      </w:pPr>
    </w:p>
    <w:p w14:paraId="1ACF5F1A" w14:textId="77777777" w:rsidR="001D3F29" w:rsidRPr="00334789" w:rsidRDefault="001D3F29" w:rsidP="004B1F6C">
      <w:pPr>
        <w:suppressAutoHyphens/>
        <w:ind w:left="700" w:right="-1" w:hanging="700"/>
        <w:rPr>
          <w:rFonts w:ascii="Verdana" w:hAnsi="Verdana" w:cs="Arial"/>
          <w:sz w:val="18"/>
          <w:szCs w:val="18"/>
          <w:lang w:val="en-GB"/>
        </w:rPr>
      </w:pPr>
      <w:r w:rsidRPr="00334789">
        <w:rPr>
          <w:rFonts w:ascii="Verdana" w:hAnsi="Verdana" w:cs="Arial"/>
          <w:b/>
          <w:sz w:val="18"/>
          <w:szCs w:val="18"/>
          <w:lang w:val="en-GB"/>
        </w:rPr>
        <w:t>3.</w:t>
      </w:r>
      <w:r w:rsidRPr="00334789">
        <w:rPr>
          <w:rFonts w:ascii="Verdana" w:hAnsi="Verdana" w:cs="Arial"/>
          <w:b/>
          <w:sz w:val="18"/>
          <w:szCs w:val="18"/>
          <w:lang w:val="en-GB"/>
        </w:rPr>
        <w:tab/>
        <w:t>Price and other financial provisions</w:t>
      </w:r>
    </w:p>
    <w:p w14:paraId="2080249D" w14:textId="77777777" w:rsidR="001D3F29" w:rsidRPr="00334789" w:rsidRDefault="001D3F29" w:rsidP="004B1F6C">
      <w:pPr>
        <w:suppressAutoHyphens/>
        <w:ind w:left="567" w:right="-1" w:hanging="567"/>
        <w:rPr>
          <w:rFonts w:ascii="Verdana" w:hAnsi="Verdana" w:cs="Arial"/>
          <w:sz w:val="18"/>
          <w:szCs w:val="18"/>
          <w:lang w:val="en-GB"/>
        </w:rPr>
      </w:pPr>
    </w:p>
    <w:p w14:paraId="0017BF57" w14:textId="44641818" w:rsidR="000B58FF" w:rsidRPr="000B58FF" w:rsidRDefault="001D3F29" w:rsidP="000B58FF">
      <w:pPr>
        <w:suppressAutoHyphens/>
        <w:ind w:left="720" w:right="-1" w:hanging="720"/>
        <w:rPr>
          <w:rFonts w:ascii="Verdana" w:hAnsi="Verdana" w:cs="Arial"/>
          <w:sz w:val="18"/>
          <w:szCs w:val="18"/>
          <w:lang w:val="en-GB"/>
        </w:rPr>
      </w:pPr>
      <w:r w:rsidRPr="00334789">
        <w:rPr>
          <w:rFonts w:ascii="Verdana" w:hAnsi="Verdana" w:cs="Arial"/>
          <w:sz w:val="18"/>
          <w:szCs w:val="18"/>
          <w:lang w:val="en-GB"/>
        </w:rPr>
        <w:t>3.1</w:t>
      </w:r>
      <w:r w:rsidRPr="00334789">
        <w:rPr>
          <w:rFonts w:ascii="Verdana" w:hAnsi="Verdana" w:cs="Arial"/>
          <w:sz w:val="18"/>
          <w:szCs w:val="18"/>
          <w:lang w:val="en-GB"/>
        </w:rPr>
        <w:tab/>
      </w:r>
      <w:r w:rsidR="000B58FF" w:rsidRPr="000B58FF">
        <w:rPr>
          <w:rFonts w:ascii="Verdana" w:hAnsi="Verdana" w:cs="Arial"/>
          <w:sz w:val="18"/>
          <w:szCs w:val="18"/>
          <w:lang w:val="en-GB"/>
        </w:rPr>
        <w:t>The Contractor will invoice retrospectively, based on the number of</w:t>
      </w:r>
      <w:r w:rsidR="000B58FF">
        <w:rPr>
          <w:rFonts w:ascii="Verdana" w:hAnsi="Verdana" w:cs="Arial"/>
          <w:sz w:val="18"/>
          <w:szCs w:val="18"/>
          <w:lang w:val="en-GB"/>
        </w:rPr>
        <w:t xml:space="preserve"> </w:t>
      </w:r>
      <w:r w:rsidR="000B58FF" w:rsidRPr="000B58FF">
        <w:rPr>
          <w:rFonts w:ascii="Verdana" w:hAnsi="Verdana" w:cs="Arial"/>
          <w:sz w:val="18"/>
          <w:szCs w:val="18"/>
          <w:lang w:val="en-GB"/>
        </w:rPr>
        <w:t xml:space="preserve">days per month actually worked and a </w:t>
      </w:r>
      <w:r w:rsidR="000B58FF" w:rsidRPr="000B58FF">
        <w:rPr>
          <w:rFonts w:ascii="Verdana" w:hAnsi="Verdana" w:cs="Arial"/>
          <w:sz w:val="18"/>
          <w:szCs w:val="18"/>
          <w:lang w:val="en-GB"/>
        </w:rPr>
        <w:t xml:space="preserve">daily rate excluding </w:t>
      </w:r>
      <w:r w:rsidR="003A625E">
        <w:rPr>
          <w:rFonts w:ascii="Verdana" w:hAnsi="Verdana" w:cs="Arial"/>
          <w:sz w:val="18"/>
          <w:szCs w:val="18"/>
          <w:lang w:val="en-GB"/>
        </w:rPr>
        <w:t xml:space="preserve">Dutch </w:t>
      </w:r>
      <w:r w:rsidR="000B58FF" w:rsidRPr="000B58FF">
        <w:rPr>
          <w:rFonts w:ascii="Verdana" w:hAnsi="Verdana" w:cs="Arial"/>
          <w:sz w:val="18"/>
          <w:szCs w:val="18"/>
          <w:lang w:val="en-GB"/>
        </w:rPr>
        <w:t>VAT and</w:t>
      </w:r>
      <w:r w:rsidR="00BC297A">
        <w:rPr>
          <w:rFonts w:ascii="Verdana" w:hAnsi="Verdana" w:cs="Arial"/>
          <w:sz w:val="18"/>
          <w:szCs w:val="18"/>
          <w:lang w:val="en-GB"/>
        </w:rPr>
        <w:t xml:space="preserve"> (in applicable)</w:t>
      </w:r>
      <w:r w:rsidR="000B58FF" w:rsidRPr="000B58FF">
        <w:rPr>
          <w:rFonts w:ascii="Verdana" w:hAnsi="Verdana" w:cs="Arial"/>
          <w:sz w:val="18"/>
          <w:szCs w:val="18"/>
          <w:lang w:val="en-GB"/>
        </w:rPr>
        <w:t xml:space="preserve"> including </w:t>
      </w:r>
      <w:r w:rsidR="00BC297A">
        <w:rPr>
          <w:rFonts w:ascii="Verdana" w:hAnsi="Verdana" w:cs="Arial"/>
          <w:sz w:val="18"/>
          <w:szCs w:val="18"/>
          <w:lang w:val="en-GB"/>
        </w:rPr>
        <w:t xml:space="preserve">all </w:t>
      </w:r>
      <w:r w:rsidR="003A625E">
        <w:rPr>
          <w:rFonts w:ascii="Verdana" w:hAnsi="Verdana" w:cs="Arial"/>
          <w:sz w:val="18"/>
          <w:szCs w:val="18"/>
          <w:lang w:val="en-GB"/>
        </w:rPr>
        <w:t xml:space="preserve">local </w:t>
      </w:r>
      <w:r w:rsidR="00BC297A">
        <w:rPr>
          <w:rFonts w:ascii="Verdana" w:hAnsi="Verdana" w:cs="Arial"/>
          <w:sz w:val="18"/>
          <w:szCs w:val="18"/>
          <w:lang w:val="en-GB"/>
        </w:rPr>
        <w:t xml:space="preserve">foreign </w:t>
      </w:r>
      <w:r w:rsidR="003A625E">
        <w:rPr>
          <w:rFonts w:ascii="Verdana" w:hAnsi="Verdana" w:cs="Arial"/>
          <w:sz w:val="18"/>
          <w:szCs w:val="18"/>
          <w:lang w:val="en-GB"/>
        </w:rPr>
        <w:t xml:space="preserve">VAT, </w:t>
      </w:r>
      <w:r w:rsidR="00BC297A">
        <w:rPr>
          <w:rFonts w:ascii="Verdana" w:hAnsi="Verdana" w:cs="Arial"/>
          <w:sz w:val="18"/>
          <w:szCs w:val="18"/>
          <w:lang w:val="en-GB"/>
        </w:rPr>
        <w:t>and all</w:t>
      </w:r>
      <w:r w:rsidR="000B58FF" w:rsidRPr="000B58FF">
        <w:rPr>
          <w:rFonts w:ascii="Verdana" w:hAnsi="Verdana" w:cs="Arial"/>
          <w:sz w:val="18"/>
          <w:szCs w:val="18"/>
          <w:lang w:val="en-GB"/>
        </w:rPr>
        <w:t xml:space="preserve"> other costs</w:t>
      </w:r>
      <w:r w:rsidR="00BC297A">
        <w:rPr>
          <w:rFonts w:ascii="Verdana" w:hAnsi="Verdana" w:cs="Arial"/>
          <w:sz w:val="18"/>
          <w:szCs w:val="18"/>
          <w:lang w:val="en-GB"/>
        </w:rPr>
        <w:t xml:space="preserve"> and/or fees</w:t>
      </w:r>
      <w:r w:rsidR="000B58FF" w:rsidRPr="000B58FF">
        <w:rPr>
          <w:rFonts w:ascii="Verdana" w:hAnsi="Verdana" w:cs="Arial"/>
          <w:sz w:val="18"/>
          <w:szCs w:val="18"/>
          <w:lang w:val="en-GB"/>
        </w:rPr>
        <w:t xml:space="preserve">. </w:t>
      </w:r>
    </w:p>
    <w:p w14:paraId="20967ECF" w14:textId="4EFD30A0" w:rsidR="001D3F29" w:rsidRPr="00334789" w:rsidRDefault="000B58FF" w:rsidP="000B58FF">
      <w:pPr>
        <w:suppressAutoHyphens/>
        <w:ind w:left="720" w:right="-1" w:hanging="12"/>
        <w:rPr>
          <w:rFonts w:ascii="Verdana" w:hAnsi="Verdana" w:cs="Arial"/>
          <w:sz w:val="18"/>
          <w:szCs w:val="18"/>
          <w:lang w:val="en-GB"/>
        </w:rPr>
      </w:pPr>
      <w:r w:rsidRPr="000B58FF">
        <w:rPr>
          <w:rFonts w:ascii="Verdana" w:hAnsi="Verdana" w:cs="Arial"/>
          <w:sz w:val="18"/>
          <w:szCs w:val="18"/>
          <w:lang w:val="en-GB"/>
        </w:rPr>
        <w:t xml:space="preserve">The maximum sum to be invoiced by the Contractor is </w:t>
      </w:r>
      <w:r w:rsidRPr="000B58FF">
        <w:rPr>
          <w:rFonts w:ascii="Verdana" w:hAnsi="Verdana" w:cs="Arial"/>
          <w:sz w:val="18"/>
          <w:szCs w:val="18"/>
          <w:highlight w:val="lightGray"/>
          <w:lang w:val="en-GB"/>
        </w:rPr>
        <w:t>€…</w:t>
      </w:r>
      <w:r w:rsidRPr="000B58FF">
        <w:rPr>
          <w:rFonts w:ascii="Verdana" w:hAnsi="Verdana" w:cs="Arial"/>
          <w:sz w:val="18"/>
          <w:szCs w:val="18"/>
          <w:lang w:val="en-GB"/>
        </w:rPr>
        <w:t xml:space="preserve"> (excluding </w:t>
      </w:r>
      <w:r w:rsidR="003A625E">
        <w:rPr>
          <w:rFonts w:ascii="Verdana" w:hAnsi="Verdana" w:cs="Arial"/>
          <w:sz w:val="18"/>
          <w:szCs w:val="18"/>
          <w:lang w:val="en-GB"/>
        </w:rPr>
        <w:t xml:space="preserve">Dutch </w:t>
      </w:r>
      <w:r w:rsidRPr="000B58FF">
        <w:rPr>
          <w:rFonts w:ascii="Verdana" w:hAnsi="Verdana" w:cs="Arial"/>
          <w:sz w:val="18"/>
          <w:szCs w:val="18"/>
          <w:lang w:val="en-GB"/>
        </w:rPr>
        <w:t>VAT</w:t>
      </w:r>
      <w:r w:rsidR="006E7F64">
        <w:rPr>
          <w:rFonts w:ascii="Verdana" w:hAnsi="Verdana" w:cs="Arial"/>
          <w:sz w:val="18"/>
          <w:szCs w:val="18"/>
          <w:lang w:val="en-GB"/>
        </w:rPr>
        <w:t xml:space="preserve"> and</w:t>
      </w:r>
      <w:r w:rsidR="00BC297A">
        <w:rPr>
          <w:rFonts w:ascii="Verdana" w:hAnsi="Verdana" w:cs="Arial"/>
          <w:sz w:val="18"/>
          <w:szCs w:val="18"/>
          <w:lang w:val="en-GB"/>
        </w:rPr>
        <w:t xml:space="preserve"> (if applicable) </w:t>
      </w:r>
      <w:r w:rsidR="006E7F64">
        <w:rPr>
          <w:rFonts w:ascii="Verdana" w:hAnsi="Verdana" w:cs="Arial"/>
          <w:sz w:val="18"/>
          <w:szCs w:val="18"/>
          <w:lang w:val="en-GB"/>
        </w:rPr>
        <w:t xml:space="preserve">including all local </w:t>
      </w:r>
      <w:r w:rsidR="00D40C61">
        <w:rPr>
          <w:rFonts w:ascii="Verdana" w:hAnsi="Verdana" w:cs="Arial"/>
          <w:sz w:val="18"/>
          <w:szCs w:val="18"/>
          <w:lang w:val="en-GB"/>
        </w:rPr>
        <w:t xml:space="preserve">foreign </w:t>
      </w:r>
      <w:r w:rsidR="006E7F64">
        <w:rPr>
          <w:rFonts w:ascii="Verdana" w:hAnsi="Verdana" w:cs="Arial"/>
          <w:sz w:val="18"/>
          <w:szCs w:val="18"/>
          <w:lang w:val="en-GB"/>
        </w:rPr>
        <w:t>VAT</w:t>
      </w:r>
      <w:r w:rsidR="00BC297A">
        <w:rPr>
          <w:rFonts w:ascii="Verdana" w:hAnsi="Verdana" w:cs="Arial"/>
          <w:sz w:val="18"/>
          <w:szCs w:val="18"/>
          <w:lang w:val="en-GB"/>
        </w:rPr>
        <w:t>,</w:t>
      </w:r>
      <w:r w:rsidR="006E7F64">
        <w:rPr>
          <w:rFonts w:ascii="Verdana" w:hAnsi="Verdana" w:cs="Arial"/>
          <w:sz w:val="18"/>
          <w:szCs w:val="18"/>
          <w:lang w:val="en-GB"/>
        </w:rPr>
        <w:t xml:space="preserve"> and </w:t>
      </w:r>
      <w:r w:rsidR="00BC297A">
        <w:rPr>
          <w:rFonts w:ascii="Verdana" w:hAnsi="Verdana" w:cs="Arial"/>
          <w:sz w:val="18"/>
          <w:szCs w:val="18"/>
          <w:lang w:val="en-GB"/>
        </w:rPr>
        <w:t xml:space="preserve">all other costs and/or </w:t>
      </w:r>
      <w:r w:rsidR="006E7F64">
        <w:rPr>
          <w:rFonts w:ascii="Verdana" w:hAnsi="Verdana" w:cs="Arial"/>
          <w:sz w:val="18"/>
          <w:szCs w:val="18"/>
          <w:lang w:val="en-GB"/>
        </w:rPr>
        <w:t>fees</w:t>
      </w:r>
      <w:r w:rsidRPr="000B58FF">
        <w:rPr>
          <w:rFonts w:ascii="Verdana" w:hAnsi="Verdana" w:cs="Arial"/>
          <w:sz w:val="18"/>
          <w:szCs w:val="18"/>
          <w:lang w:val="en-GB"/>
        </w:rPr>
        <w:t>); the Contractor guarantees that this sum will not be exceeded.</w:t>
      </w:r>
    </w:p>
    <w:p w14:paraId="488B850B" w14:textId="77777777" w:rsidR="001D3F29" w:rsidRPr="00334789" w:rsidRDefault="001D3F29" w:rsidP="004B1F6C">
      <w:pPr>
        <w:suppressAutoHyphens/>
        <w:ind w:left="567" w:right="-1" w:hanging="567"/>
        <w:rPr>
          <w:rFonts w:ascii="Verdana" w:hAnsi="Verdana" w:cs="Arial"/>
          <w:sz w:val="18"/>
          <w:szCs w:val="18"/>
          <w:lang w:val="en-GB"/>
        </w:rPr>
      </w:pPr>
    </w:p>
    <w:p w14:paraId="2B7BD98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3.2</w:t>
      </w:r>
      <w:r w:rsidRPr="00334789">
        <w:rPr>
          <w:rFonts w:ascii="Verdana" w:hAnsi="Verdana" w:cs="Arial"/>
          <w:sz w:val="18"/>
          <w:szCs w:val="18"/>
          <w:lang w:val="en-GB"/>
        </w:rPr>
        <w:tab/>
        <w:t xml:space="preserve">It is expressly agreed that if </w:t>
      </w:r>
      <w:r w:rsidR="00930ED1" w:rsidRPr="00334789">
        <w:rPr>
          <w:rFonts w:ascii="Verdana" w:hAnsi="Verdana" w:cs="Arial"/>
          <w:sz w:val="18"/>
          <w:szCs w:val="18"/>
          <w:lang w:val="en-GB"/>
        </w:rPr>
        <w:t xml:space="preserve">the Contractor does not charge VAT but </w:t>
      </w:r>
      <w:r w:rsidRPr="00334789">
        <w:rPr>
          <w:rFonts w:ascii="Verdana" w:hAnsi="Verdana" w:cs="Arial"/>
          <w:sz w:val="18"/>
          <w:szCs w:val="18"/>
          <w:lang w:val="en-GB"/>
        </w:rPr>
        <w:t xml:space="preserve">some or all of the Services are not exempt from VAT, the Contracting Authority </w:t>
      </w:r>
      <w:r w:rsidR="004323FA" w:rsidRPr="00334789">
        <w:rPr>
          <w:rFonts w:ascii="Verdana" w:hAnsi="Verdana" w:cs="Arial"/>
          <w:sz w:val="18"/>
          <w:szCs w:val="18"/>
          <w:lang w:val="en-GB"/>
        </w:rPr>
        <w:t xml:space="preserve">will not be liable to pay </w:t>
      </w:r>
      <w:r w:rsidR="00535F77" w:rsidRPr="00334789">
        <w:rPr>
          <w:rFonts w:ascii="Verdana" w:hAnsi="Verdana" w:cs="Arial"/>
          <w:sz w:val="18"/>
          <w:szCs w:val="18"/>
          <w:lang w:val="en-GB"/>
        </w:rPr>
        <w:t xml:space="preserve">the </w:t>
      </w:r>
      <w:r w:rsidR="004323FA" w:rsidRPr="00334789">
        <w:rPr>
          <w:rFonts w:ascii="Verdana" w:hAnsi="Verdana" w:cs="Arial"/>
          <w:sz w:val="18"/>
          <w:szCs w:val="18"/>
          <w:lang w:val="en-GB"/>
        </w:rPr>
        <w:t>VAT</w:t>
      </w:r>
      <w:r w:rsidR="00535F77" w:rsidRPr="00334789">
        <w:rPr>
          <w:rFonts w:ascii="Verdana" w:hAnsi="Verdana" w:cs="Arial"/>
          <w:sz w:val="18"/>
          <w:szCs w:val="18"/>
          <w:lang w:val="en-GB"/>
        </w:rPr>
        <w:t xml:space="preserve"> in question</w:t>
      </w:r>
      <w:r w:rsidR="004323FA" w:rsidRPr="00334789">
        <w:rPr>
          <w:rFonts w:ascii="Verdana" w:hAnsi="Verdana" w:cs="Arial"/>
          <w:sz w:val="18"/>
          <w:szCs w:val="18"/>
          <w:lang w:val="en-GB"/>
        </w:rPr>
        <w:t>.</w:t>
      </w:r>
    </w:p>
    <w:p w14:paraId="4954E469" w14:textId="77777777" w:rsidR="001D3F29" w:rsidRPr="00334789" w:rsidRDefault="001D3F29" w:rsidP="004B1F6C">
      <w:pPr>
        <w:suppressAutoHyphens/>
        <w:ind w:left="567" w:right="-1" w:hanging="567"/>
        <w:rPr>
          <w:rFonts w:ascii="Verdana" w:hAnsi="Verdana" w:cs="Arial"/>
          <w:sz w:val="18"/>
          <w:szCs w:val="18"/>
          <w:lang w:val="en-GB"/>
        </w:rPr>
      </w:pPr>
    </w:p>
    <w:p w14:paraId="58CB7E37" w14:textId="77777777" w:rsidR="001D3F29" w:rsidRPr="00334789" w:rsidRDefault="001D3F29" w:rsidP="004B1F6C">
      <w:pPr>
        <w:suppressAutoHyphens/>
        <w:ind w:left="720" w:right="-1" w:hanging="720"/>
        <w:rPr>
          <w:rFonts w:ascii="Verdana" w:hAnsi="Verdana" w:cs="Arial"/>
          <w:sz w:val="18"/>
          <w:szCs w:val="18"/>
          <w:lang w:val="en-GB"/>
        </w:rPr>
      </w:pPr>
      <w:r w:rsidRPr="00334789">
        <w:rPr>
          <w:rFonts w:ascii="Verdana" w:hAnsi="Verdana" w:cs="Arial"/>
          <w:sz w:val="18"/>
          <w:szCs w:val="18"/>
          <w:lang w:val="en-GB"/>
        </w:rPr>
        <w:t>3.3</w:t>
      </w:r>
      <w:r w:rsidRPr="00334789">
        <w:rPr>
          <w:rFonts w:ascii="Verdana" w:hAnsi="Verdana" w:cs="Arial"/>
          <w:sz w:val="18"/>
          <w:szCs w:val="18"/>
          <w:lang w:val="en-GB"/>
        </w:rPr>
        <w:tab/>
        <w:t xml:space="preserve">The fee covers all Services to be performed by the Contractor under this Contract, plus any materials needed for this purpose. </w:t>
      </w:r>
    </w:p>
    <w:p w14:paraId="11B5D74E" w14:textId="77777777" w:rsidR="001D3F29" w:rsidRPr="00334789" w:rsidRDefault="001D3F29" w:rsidP="004B1F6C">
      <w:pPr>
        <w:suppressAutoHyphens/>
        <w:ind w:left="567" w:right="-1" w:hanging="567"/>
        <w:rPr>
          <w:rFonts w:ascii="Verdana" w:hAnsi="Verdana" w:cs="Arial"/>
          <w:sz w:val="18"/>
          <w:szCs w:val="18"/>
          <w:lang w:val="en-GB"/>
        </w:rPr>
      </w:pPr>
    </w:p>
    <w:p w14:paraId="794E217D" w14:textId="77777777" w:rsidR="00E85690" w:rsidRDefault="001D3F29" w:rsidP="000022C9">
      <w:pPr>
        <w:suppressAutoHyphens/>
        <w:ind w:left="720" w:right="-1" w:hanging="720"/>
        <w:rPr>
          <w:rFonts w:ascii="Verdana" w:hAnsi="Verdana" w:cs="Arial"/>
          <w:sz w:val="18"/>
          <w:szCs w:val="18"/>
          <w:lang w:val="en-GB"/>
        </w:rPr>
      </w:pPr>
      <w:r w:rsidRPr="00334789">
        <w:rPr>
          <w:rFonts w:ascii="Verdana" w:hAnsi="Verdana" w:cs="Arial"/>
          <w:sz w:val="18"/>
          <w:szCs w:val="18"/>
          <w:lang w:val="en-GB"/>
        </w:rPr>
        <w:t>3.4</w:t>
      </w:r>
      <w:r w:rsidRPr="00334789">
        <w:rPr>
          <w:rFonts w:ascii="Verdana" w:hAnsi="Verdana" w:cs="Arial"/>
          <w:sz w:val="18"/>
          <w:szCs w:val="18"/>
          <w:lang w:val="en-GB"/>
        </w:rPr>
        <w:tab/>
        <w:t>The agreed rates are fixed and invariable du</w:t>
      </w:r>
      <w:r w:rsidR="004323FA" w:rsidRPr="00334789">
        <w:rPr>
          <w:rFonts w:ascii="Verdana" w:hAnsi="Verdana" w:cs="Arial"/>
          <w:sz w:val="18"/>
          <w:szCs w:val="18"/>
          <w:lang w:val="en-GB"/>
        </w:rPr>
        <w:t>ring the term of this Contract.</w:t>
      </w:r>
    </w:p>
    <w:p w14:paraId="512D5F0F" w14:textId="70E678D0" w:rsidR="001520DA" w:rsidRDefault="001520DA" w:rsidP="004B1F6C">
      <w:pPr>
        <w:suppressAutoHyphens/>
        <w:ind w:left="720" w:right="-1" w:hanging="720"/>
        <w:rPr>
          <w:rFonts w:ascii="Verdana" w:hAnsi="Verdana" w:cs="Arial"/>
          <w:sz w:val="18"/>
          <w:szCs w:val="18"/>
          <w:lang w:val="en-GB"/>
        </w:rPr>
      </w:pPr>
    </w:p>
    <w:p w14:paraId="2559EC72" w14:textId="1FDC6EF1" w:rsidR="00617ADF" w:rsidRPr="00617ADF" w:rsidRDefault="001D3F29" w:rsidP="00617ADF">
      <w:pPr>
        <w:suppressAutoHyphens/>
        <w:ind w:left="720" w:right="-1" w:hanging="720"/>
        <w:rPr>
          <w:rFonts w:ascii="Verdana" w:hAnsi="Verdana" w:cs="Arial"/>
          <w:sz w:val="18"/>
          <w:szCs w:val="18"/>
          <w:lang w:val="en-GB"/>
        </w:rPr>
      </w:pPr>
      <w:r w:rsidRPr="00334789">
        <w:rPr>
          <w:rFonts w:ascii="Verdana" w:hAnsi="Verdana" w:cs="Arial"/>
          <w:sz w:val="18"/>
          <w:szCs w:val="18"/>
          <w:lang w:val="en-GB"/>
        </w:rPr>
        <w:t>3.5</w:t>
      </w:r>
      <w:r w:rsidRPr="00334789">
        <w:rPr>
          <w:rFonts w:ascii="Verdana" w:hAnsi="Verdana" w:cs="Arial"/>
          <w:sz w:val="18"/>
          <w:szCs w:val="18"/>
          <w:lang w:val="en-GB"/>
        </w:rPr>
        <w:tab/>
        <w:t>Payment will be made once the result</w:t>
      </w:r>
      <w:r w:rsidR="004323FA" w:rsidRPr="00334789">
        <w:rPr>
          <w:rFonts w:ascii="Verdana" w:hAnsi="Verdana" w:cs="Arial"/>
          <w:sz w:val="18"/>
          <w:szCs w:val="18"/>
          <w:lang w:val="en-GB"/>
        </w:rPr>
        <w:t>s</w:t>
      </w:r>
      <w:r w:rsidRPr="00334789">
        <w:rPr>
          <w:rFonts w:ascii="Verdana" w:hAnsi="Verdana" w:cs="Arial"/>
          <w:sz w:val="18"/>
          <w:szCs w:val="18"/>
          <w:lang w:val="en-GB"/>
        </w:rPr>
        <w:t xml:space="preserve"> of the S</w:t>
      </w:r>
      <w:r w:rsidR="004323FA" w:rsidRPr="00334789">
        <w:rPr>
          <w:rFonts w:ascii="Verdana" w:hAnsi="Verdana" w:cs="Arial"/>
          <w:sz w:val="18"/>
          <w:szCs w:val="18"/>
          <w:lang w:val="en-GB"/>
        </w:rPr>
        <w:t>ervices have</w:t>
      </w:r>
      <w:r w:rsidRPr="00334789">
        <w:rPr>
          <w:rFonts w:ascii="Verdana" w:hAnsi="Verdana" w:cs="Arial"/>
          <w:sz w:val="18"/>
          <w:szCs w:val="18"/>
          <w:lang w:val="en-GB"/>
        </w:rPr>
        <w:t xml:space="preserve"> been accepted.</w:t>
      </w:r>
      <w:r w:rsidR="00617ADF">
        <w:rPr>
          <w:rFonts w:ascii="Verdana" w:hAnsi="Verdana" w:cs="Arial"/>
          <w:sz w:val="18"/>
          <w:szCs w:val="18"/>
          <w:lang w:val="en-GB"/>
        </w:rPr>
        <w:t xml:space="preserve"> </w:t>
      </w:r>
      <w:r w:rsidR="00617ADF" w:rsidRPr="00617ADF">
        <w:rPr>
          <w:rFonts w:ascii="Verdana" w:hAnsi="Verdana" w:cs="Arial"/>
          <w:sz w:val="18"/>
          <w:szCs w:val="18"/>
          <w:lang w:val="en-GB"/>
        </w:rPr>
        <w:t>The following payment schedule applies:</w:t>
      </w:r>
      <w:r w:rsidR="00D40C61">
        <w:rPr>
          <w:rFonts w:ascii="Verdana" w:hAnsi="Verdana" w:cs="Arial"/>
          <w:sz w:val="18"/>
          <w:szCs w:val="18"/>
          <w:lang w:val="en-GB"/>
        </w:rPr>
        <w:br/>
      </w:r>
    </w:p>
    <w:p w14:paraId="4882AB1D" w14:textId="431D9D12" w:rsidR="00D40C61" w:rsidRPr="00D40C61" w:rsidRDefault="00D40C61" w:rsidP="00D40C61">
      <w:pPr>
        <w:suppressAutoHyphens/>
        <w:ind w:left="708" w:right="-1"/>
        <w:rPr>
          <w:rFonts w:ascii="Verdana" w:hAnsi="Verdana" w:cs="Arial"/>
          <w:sz w:val="18"/>
          <w:szCs w:val="18"/>
          <w:lang w:val="en-GB"/>
        </w:rPr>
      </w:pPr>
      <w:r w:rsidRPr="00D40C61">
        <w:rPr>
          <w:rFonts w:ascii="Verdana" w:hAnsi="Verdana" w:cs="Arial"/>
          <w:sz w:val="18"/>
          <w:szCs w:val="18"/>
          <w:lang w:val="en-GB"/>
        </w:rPr>
        <w:t>•</w:t>
      </w:r>
      <w:r>
        <w:rPr>
          <w:rFonts w:ascii="Verdana" w:hAnsi="Verdana" w:cs="Arial"/>
          <w:sz w:val="18"/>
          <w:szCs w:val="18"/>
          <w:lang w:val="en-GB"/>
        </w:rPr>
        <w:t xml:space="preserve"> </w:t>
      </w:r>
      <w:r w:rsidRPr="00D40C61">
        <w:rPr>
          <w:rFonts w:ascii="Verdana" w:hAnsi="Verdana" w:cs="Arial"/>
          <w:sz w:val="18"/>
          <w:szCs w:val="18"/>
          <w:lang w:val="en-GB"/>
        </w:rPr>
        <w:t>20% after the kick-off meeting and updated planning;</w:t>
      </w:r>
    </w:p>
    <w:p w14:paraId="57EB5BA3" w14:textId="6E53F732" w:rsidR="00D40C61" w:rsidRPr="00D40C61" w:rsidRDefault="00D40C61" w:rsidP="00D40C61">
      <w:pPr>
        <w:suppressAutoHyphens/>
        <w:ind w:left="708" w:right="-1"/>
        <w:rPr>
          <w:rFonts w:ascii="Verdana" w:hAnsi="Verdana" w:cs="Arial"/>
          <w:sz w:val="18"/>
          <w:szCs w:val="18"/>
          <w:lang w:val="en-GB"/>
        </w:rPr>
      </w:pPr>
      <w:r w:rsidRPr="00D40C61">
        <w:rPr>
          <w:rFonts w:ascii="Verdana" w:hAnsi="Verdana" w:cs="Arial"/>
          <w:sz w:val="18"/>
          <w:szCs w:val="18"/>
          <w:lang w:val="en-GB"/>
        </w:rPr>
        <w:t>•</w:t>
      </w:r>
      <w:r>
        <w:rPr>
          <w:rFonts w:ascii="Verdana" w:hAnsi="Verdana" w:cs="Arial"/>
          <w:sz w:val="18"/>
          <w:szCs w:val="18"/>
          <w:lang w:val="en-GB"/>
        </w:rPr>
        <w:t xml:space="preserve"> </w:t>
      </w:r>
      <w:r w:rsidRPr="00D40C61">
        <w:rPr>
          <w:rFonts w:ascii="Verdana" w:hAnsi="Verdana" w:cs="Arial"/>
          <w:sz w:val="18"/>
          <w:szCs w:val="18"/>
          <w:lang w:val="en-GB"/>
        </w:rPr>
        <w:t>20% after the submitting of evidence of purchase of hardware;</w:t>
      </w:r>
    </w:p>
    <w:p w14:paraId="7B276FD3" w14:textId="79E2B5B5" w:rsidR="00D40C61" w:rsidRPr="00D40C61" w:rsidRDefault="00D40C61" w:rsidP="00D40C61">
      <w:pPr>
        <w:suppressAutoHyphens/>
        <w:ind w:left="709" w:right="-1" w:hanging="1"/>
        <w:rPr>
          <w:rFonts w:ascii="Verdana" w:hAnsi="Verdana" w:cs="Arial"/>
          <w:sz w:val="18"/>
          <w:szCs w:val="18"/>
          <w:lang w:val="en-GB"/>
        </w:rPr>
      </w:pPr>
      <w:r w:rsidRPr="00D40C61">
        <w:rPr>
          <w:rFonts w:ascii="Verdana" w:hAnsi="Verdana" w:cs="Arial"/>
          <w:sz w:val="18"/>
          <w:szCs w:val="18"/>
          <w:lang w:val="en-GB"/>
        </w:rPr>
        <w:t>•</w:t>
      </w:r>
      <w:r>
        <w:rPr>
          <w:rFonts w:ascii="Verdana" w:hAnsi="Verdana" w:cs="Arial"/>
          <w:sz w:val="18"/>
          <w:szCs w:val="18"/>
          <w:lang w:val="en-GB"/>
        </w:rPr>
        <w:t xml:space="preserve"> </w:t>
      </w:r>
      <w:r w:rsidRPr="00D40C61">
        <w:rPr>
          <w:rFonts w:ascii="Verdana" w:hAnsi="Verdana" w:cs="Arial"/>
          <w:sz w:val="18"/>
          <w:szCs w:val="18"/>
          <w:lang w:val="en-GB"/>
        </w:rPr>
        <w:t xml:space="preserve">20% after the approval of the Progress Report (after month #6 in the </w:t>
      </w:r>
      <w:r>
        <w:rPr>
          <w:rFonts w:ascii="Verdana" w:hAnsi="Verdana" w:cs="Arial"/>
          <w:sz w:val="18"/>
          <w:szCs w:val="18"/>
          <w:lang w:val="en-GB"/>
        </w:rPr>
        <w:t xml:space="preserve">implementation </w:t>
      </w:r>
      <w:r w:rsidRPr="00D40C61">
        <w:rPr>
          <w:rFonts w:ascii="Verdana" w:hAnsi="Verdana" w:cs="Arial"/>
          <w:sz w:val="18"/>
          <w:szCs w:val="18"/>
          <w:lang w:val="en-GB"/>
        </w:rPr>
        <w:t>period;</w:t>
      </w:r>
    </w:p>
    <w:p w14:paraId="32F9FC45" w14:textId="49AAC07E" w:rsidR="00D40C61" w:rsidRPr="00D40C61" w:rsidRDefault="00D40C61" w:rsidP="00D40C61">
      <w:pPr>
        <w:suppressAutoHyphens/>
        <w:ind w:left="708" w:right="-1"/>
        <w:rPr>
          <w:rFonts w:ascii="Verdana" w:hAnsi="Verdana" w:cs="Arial"/>
          <w:sz w:val="18"/>
          <w:szCs w:val="18"/>
          <w:lang w:val="en-GB"/>
        </w:rPr>
      </w:pPr>
      <w:r w:rsidRPr="00D40C61">
        <w:rPr>
          <w:rFonts w:ascii="Verdana" w:hAnsi="Verdana" w:cs="Arial"/>
          <w:sz w:val="18"/>
          <w:szCs w:val="18"/>
          <w:lang w:val="en-GB"/>
        </w:rPr>
        <w:t>•</w:t>
      </w:r>
      <w:r>
        <w:rPr>
          <w:rFonts w:ascii="Verdana" w:hAnsi="Verdana" w:cs="Arial"/>
          <w:sz w:val="18"/>
          <w:szCs w:val="18"/>
          <w:lang w:val="en-GB"/>
        </w:rPr>
        <w:t xml:space="preserve"> </w:t>
      </w:r>
      <w:r w:rsidRPr="00D40C61">
        <w:rPr>
          <w:rFonts w:ascii="Verdana" w:hAnsi="Verdana" w:cs="Arial"/>
          <w:sz w:val="18"/>
          <w:szCs w:val="18"/>
          <w:lang w:val="en-GB"/>
        </w:rPr>
        <w:t>20% after the full transfer of operations to the utility owner/manager;</w:t>
      </w:r>
    </w:p>
    <w:p w14:paraId="3B4FBE68" w14:textId="54F88848" w:rsidR="00D40C61" w:rsidRPr="00D40C61" w:rsidRDefault="00D40C61" w:rsidP="00D40C61">
      <w:pPr>
        <w:suppressAutoHyphens/>
        <w:ind w:left="708" w:right="-1"/>
        <w:rPr>
          <w:rFonts w:ascii="Verdana" w:hAnsi="Verdana" w:cs="Arial"/>
          <w:sz w:val="18"/>
          <w:szCs w:val="18"/>
          <w:lang w:val="en-GB"/>
        </w:rPr>
      </w:pPr>
      <w:r w:rsidRPr="00D40C61">
        <w:rPr>
          <w:rFonts w:ascii="Verdana" w:hAnsi="Verdana" w:cs="Arial"/>
          <w:sz w:val="18"/>
          <w:szCs w:val="18"/>
          <w:lang w:val="en-GB"/>
        </w:rPr>
        <w:t>•</w:t>
      </w:r>
      <w:r>
        <w:rPr>
          <w:rFonts w:ascii="Verdana" w:hAnsi="Verdana" w:cs="Arial"/>
          <w:sz w:val="18"/>
          <w:szCs w:val="18"/>
          <w:lang w:val="en-GB"/>
        </w:rPr>
        <w:t xml:space="preserve"> </w:t>
      </w:r>
      <w:r w:rsidRPr="00D40C61">
        <w:rPr>
          <w:rFonts w:ascii="Verdana" w:hAnsi="Verdana" w:cs="Arial"/>
          <w:sz w:val="18"/>
          <w:szCs w:val="18"/>
          <w:lang w:val="en-GB"/>
        </w:rPr>
        <w:t>20% after acceptance of all deliverables as mentioned in the Terms of Reference.</w:t>
      </w:r>
    </w:p>
    <w:p w14:paraId="3BBC5BD3" w14:textId="5D910793" w:rsidR="00D40C61" w:rsidRDefault="00D40C61" w:rsidP="00D40C61">
      <w:pPr>
        <w:suppressAutoHyphens/>
        <w:ind w:left="708" w:right="-1"/>
        <w:rPr>
          <w:rFonts w:ascii="Verdana" w:hAnsi="Verdana" w:cs="Arial"/>
          <w:sz w:val="18"/>
          <w:szCs w:val="18"/>
          <w:lang w:val="en-GB"/>
        </w:rPr>
      </w:pPr>
      <w:r>
        <w:rPr>
          <w:rFonts w:ascii="Verdana" w:hAnsi="Verdana" w:cs="Arial"/>
          <w:sz w:val="18"/>
          <w:szCs w:val="18"/>
          <w:lang w:val="en-GB"/>
        </w:rPr>
        <w:br/>
      </w:r>
      <w:r w:rsidRPr="00D40C61">
        <w:rPr>
          <w:rFonts w:ascii="Verdana" w:hAnsi="Verdana" w:cs="Arial"/>
          <w:sz w:val="18"/>
          <w:szCs w:val="18"/>
          <w:lang w:val="en-GB"/>
        </w:rPr>
        <w:t>You must include a summary of the actual hours/days worked in accordance with the applicable rates.</w:t>
      </w:r>
      <w:r w:rsidR="001D3F29" w:rsidRPr="00334789">
        <w:rPr>
          <w:rFonts w:ascii="Verdana" w:hAnsi="Verdana" w:cs="Arial"/>
          <w:sz w:val="18"/>
          <w:szCs w:val="18"/>
          <w:lang w:val="en-GB"/>
        </w:rPr>
        <w:t xml:space="preserve">  </w:t>
      </w:r>
    </w:p>
    <w:p w14:paraId="5E2BE1F0" w14:textId="652AF315" w:rsidR="001D3F29" w:rsidRPr="00334789" w:rsidRDefault="001D3F29" w:rsidP="00D40C61">
      <w:pPr>
        <w:suppressAutoHyphens/>
        <w:ind w:left="708" w:right="-1"/>
        <w:rPr>
          <w:rFonts w:ascii="Verdana" w:hAnsi="Verdana" w:cs="Arial"/>
          <w:sz w:val="18"/>
          <w:szCs w:val="18"/>
          <w:lang w:val="en-GB"/>
        </w:rPr>
      </w:pPr>
      <w:r w:rsidRPr="00334789">
        <w:rPr>
          <w:rFonts w:ascii="Verdana" w:hAnsi="Verdana" w:cs="Arial"/>
          <w:sz w:val="18"/>
          <w:szCs w:val="18"/>
          <w:lang w:val="en-GB"/>
        </w:rPr>
        <w:t xml:space="preserve">   </w:t>
      </w:r>
    </w:p>
    <w:p w14:paraId="1B138B9D" w14:textId="63FA9B92" w:rsidR="004D7FA3" w:rsidRDefault="004D7FA3"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r w:rsidR="00712BB7">
        <w:rPr>
          <w:rFonts w:ascii="Verdana" w:hAnsi="Verdana" w:cs="Arial"/>
          <w:sz w:val="18"/>
          <w:szCs w:val="18"/>
          <w:lang w:val="en-GB"/>
        </w:rPr>
        <w:t xml:space="preserve">  </w:t>
      </w:r>
      <w:r w:rsidR="00712BB7" w:rsidRPr="002941E3">
        <w:rPr>
          <w:rFonts w:ascii="Verdana" w:hAnsi="Verdana" w:cs="Arial"/>
          <w:sz w:val="18"/>
          <w:szCs w:val="18"/>
          <w:highlight w:val="lightGray"/>
          <w:lang w:val="en-GB"/>
        </w:rPr>
        <w:t>&lt;&lt;E-</w:t>
      </w:r>
      <w:r w:rsidR="001520DA" w:rsidRPr="002941E3">
        <w:rPr>
          <w:rFonts w:ascii="Verdana" w:hAnsi="Verdana" w:cs="Arial"/>
          <w:sz w:val="18"/>
          <w:szCs w:val="18"/>
          <w:highlight w:val="lightGray"/>
          <w:lang w:val="en-GB"/>
        </w:rPr>
        <w:t>invoicing</w:t>
      </w:r>
      <w:r w:rsidR="00712BB7" w:rsidRPr="002941E3">
        <w:rPr>
          <w:rFonts w:ascii="Verdana" w:hAnsi="Verdana" w:cs="Arial"/>
          <w:sz w:val="18"/>
          <w:szCs w:val="18"/>
          <w:highlight w:val="lightGray"/>
          <w:lang w:val="en-GB"/>
        </w:rPr>
        <w:t>&gt;&gt;</w:t>
      </w:r>
    </w:p>
    <w:p w14:paraId="11220945" w14:textId="77777777" w:rsidR="00712BB7" w:rsidRPr="00712BB7" w:rsidRDefault="00712BB7" w:rsidP="00712BB7">
      <w:pPr>
        <w:suppressAutoHyphens/>
        <w:ind w:left="708" w:right="-1"/>
        <w:rPr>
          <w:rFonts w:ascii="Verdana" w:hAnsi="Verdana" w:cs="Arial"/>
          <w:iCs/>
          <w:sz w:val="18"/>
          <w:szCs w:val="18"/>
          <w:lang w:val="en-US"/>
        </w:rPr>
      </w:pPr>
      <w:r w:rsidRPr="00712BB7">
        <w:rPr>
          <w:rFonts w:ascii="Verdana" w:hAnsi="Verdana" w:cs="Arial"/>
          <w:iCs/>
          <w:sz w:val="18"/>
          <w:szCs w:val="18"/>
          <w:lang w:val="en-US"/>
        </w:rPr>
        <w:t>The Contractor must send the invoices electronically to:</w:t>
      </w:r>
    </w:p>
    <w:p w14:paraId="7DBF0C6A" w14:textId="4738F6B9" w:rsidR="00712BB7" w:rsidRPr="00DE1514" w:rsidRDefault="00712BB7" w:rsidP="00712BB7">
      <w:pPr>
        <w:suppressAutoHyphens/>
        <w:ind w:left="708" w:right="-1"/>
        <w:rPr>
          <w:rFonts w:ascii="Verdana" w:hAnsi="Verdana" w:cs="Arial"/>
          <w:iCs/>
          <w:sz w:val="18"/>
          <w:szCs w:val="18"/>
          <w:lang w:val="en-US"/>
        </w:rPr>
      </w:pPr>
      <w:r w:rsidRPr="009836F4">
        <w:rPr>
          <w:rFonts w:ascii="Verdana" w:hAnsi="Verdana" w:cs="Arial"/>
          <w:iCs/>
          <w:sz w:val="18"/>
          <w:szCs w:val="18"/>
          <w:highlight w:val="lightGray"/>
          <w:lang w:val="en-US"/>
        </w:rPr>
        <w:t>&lt;&lt;dienstonderdeel&gt;&gt;</w:t>
      </w:r>
      <w:r w:rsidRPr="00DE1514">
        <w:rPr>
          <w:rFonts w:ascii="Verdana" w:hAnsi="Verdana" w:cs="Arial"/>
          <w:iCs/>
          <w:sz w:val="18"/>
          <w:szCs w:val="18"/>
          <w:lang w:val="en-US"/>
        </w:rPr>
        <w:br/>
        <w:t xml:space="preserve">Government identification number: </w:t>
      </w:r>
      <w:r w:rsidRPr="009836F4">
        <w:rPr>
          <w:rFonts w:ascii="Verdana" w:hAnsi="Verdana" w:cs="Arial"/>
          <w:iCs/>
          <w:sz w:val="18"/>
          <w:szCs w:val="18"/>
          <w:highlight w:val="lightGray"/>
          <w:lang w:val="en-US"/>
        </w:rPr>
        <w:t>&lt;&lt;OIN nummer&gt;&gt;</w:t>
      </w:r>
      <w:r w:rsidRPr="00DE1514">
        <w:rPr>
          <w:rFonts w:ascii="Verdana" w:hAnsi="Verdana" w:cs="Arial"/>
          <w:iCs/>
          <w:sz w:val="18"/>
          <w:szCs w:val="18"/>
          <w:lang w:val="en-US"/>
        </w:rPr>
        <w:br/>
        <w:t xml:space="preserve">attn. </w:t>
      </w:r>
      <w:r w:rsidRPr="009836F4">
        <w:rPr>
          <w:rFonts w:ascii="Verdana" w:hAnsi="Verdana" w:cs="Arial"/>
          <w:sz w:val="18"/>
          <w:szCs w:val="18"/>
          <w:highlight w:val="lightGray"/>
          <w:lang w:val="en-US"/>
        </w:rPr>
        <w:t>&lt;&lt;financiële administratie&gt;&gt;, &lt;&lt;contactpersoon&gt;&gt;.</w:t>
      </w:r>
    </w:p>
    <w:p w14:paraId="6608E17B" w14:textId="77777777" w:rsidR="00712BB7" w:rsidRPr="00DE1514" w:rsidRDefault="00712BB7" w:rsidP="00712BB7">
      <w:pPr>
        <w:pStyle w:val="Geenafstand"/>
        <w:ind w:left="705"/>
        <w:rPr>
          <w:rFonts w:ascii="Verdana" w:hAnsi="Verdana"/>
          <w:sz w:val="18"/>
          <w:lang w:val="en-US"/>
        </w:rPr>
      </w:pPr>
    </w:p>
    <w:p w14:paraId="03C56C4D" w14:textId="54DE0F96" w:rsidR="00712BB7" w:rsidRPr="001A477B" w:rsidRDefault="00712BB7" w:rsidP="00712BB7">
      <w:pPr>
        <w:pStyle w:val="Geenafstand"/>
        <w:ind w:left="705"/>
        <w:rPr>
          <w:rFonts w:ascii="Verdana" w:hAnsi="Verdana"/>
          <w:sz w:val="18"/>
          <w:lang w:val="en-GB"/>
        </w:rPr>
      </w:pPr>
      <w:r w:rsidRPr="001A477B">
        <w:rPr>
          <w:rFonts w:ascii="Verdana" w:hAnsi="Verdana"/>
          <w:sz w:val="18"/>
          <w:lang w:val="en-GB"/>
        </w:rPr>
        <w:t>The general terms and conditions that apply to this contract prescribe/contain a provision that invoices must be sent electronically (not in pdf). This can be done in 4 different ways:</w:t>
      </w:r>
    </w:p>
    <w:p w14:paraId="47D86631"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The invoicing portal of the Dutch government</w:t>
      </w:r>
      <w:r>
        <w:rPr>
          <w:rFonts w:ascii="Verdana" w:hAnsi="Verdana"/>
          <w:sz w:val="18"/>
          <w:lang w:val="en-GB"/>
        </w:rPr>
        <w:t>;</w:t>
      </w:r>
    </w:p>
    <w:p w14:paraId="53D543AF" w14:textId="77777777"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t>Link with Digipoort</w:t>
      </w:r>
      <w:r>
        <w:rPr>
          <w:rFonts w:ascii="Verdana" w:hAnsi="Verdana"/>
          <w:sz w:val="18"/>
          <w:lang w:val="en-GB"/>
        </w:rPr>
        <w:t>;</w:t>
      </w:r>
    </w:p>
    <w:p w14:paraId="37928144" w14:textId="021660FA" w:rsidR="00712BB7" w:rsidRPr="001A477B" w:rsidRDefault="00712BB7" w:rsidP="00712BB7">
      <w:pPr>
        <w:pStyle w:val="Geenafstand"/>
        <w:numPr>
          <w:ilvl w:val="0"/>
          <w:numId w:val="17"/>
        </w:numPr>
        <w:rPr>
          <w:rFonts w:ascii="Verdana" w:hAnsi="Verdana"/>
          <w:sz w:val="18"/>
          <w:lang w:val="en-GB"/>
        </w:rPr>
      </w:pPr>
      <w:r w:rsidRPr="001A477B">
        <w:rPr>
          <w:rFonts w:ascii="Verdana" w:hAnsi="Verdana"/>
          <w:sz w:val="18"/>
          <w:lang w:val="en-GB"/>
        </w:rPr>
        <w:lastRenderedPageBreak/>
        <w:t>E-invoicing with your own (accounting) software package</w:t>
      </w:r>
      <w:r>
        <w:rPr>
          <w:rFonts w:ascii="Verdana" w:hAnsi="Verdana"/>
          <w:sz w:val="18"/>
          <w:lang w:val="en-GB"/>
        </w:rPr>
        <w:t xml:space="preserve"> </w:t>
      </w:r>
      <w:r w:rsidRPr="001A477B">
        <w:rPr>
          <w:rFonts w:ascii="Verdana" w:hAnsi="Verdana"/>
          <w:sz w:val="18"/>
          <w:lang w:val="en-GB"/>
        </w:rPr>
        <w:t xml:space="preserve">through </w:t>
      </w:r>
      <w:r w:rsidR="00D40C61">
        <w:rPr>
          <w:rFonts w:ascii="Verdana" w:hAnsi="Verdana"/>
          <w:sz w:val="18"/>
          <w:lang w:val="en-GB"/>
        </w:rPr>
        <w:t>Peppol</w:t>
      </w:r>
      <w:r>
        <w:rPr>
          <w:rFonts w:ascii="Verdana" w:hAnsi="Verdana"/>
          <w:sz w:val="18"/>
          <w:lang w:val="en-GB"/>
        </w:rPr>
        <w:t>;</w:t>
      </w:r>
    </w:p>
    <w:p w14:paraId="0A75EEBD" w14:textId="77777777" w:rsidR="00712BB7" w:rsidRDefault="00712BB7" w:rsidP="00712BB7">
      <w:pPr>
        <w:pStyle w:val="Geenafstand"/>
        <w:numPr>
          <w:ilvl w:val="0"/>
          <w:numId w:val="17"/>
        </w:numPr>
        <w:rPr>
          <w:rFonts w:ascii="Verdana" w:hAnsi="Verdana"/>
          <w:sz w:val="18"/>
          <w:lang w:val="en-GB"/>
        </w:rPr>
      </w:pPr>
      <w:r w:rsidRPr="001A477B">
        <w:rPr>
          <w:rFonts w:ascii="Verdana" w:hAnsi="Verdana"/>
          <w:sz w:val="18"/>
          <w:lang w:val="en-GB"/>
        </w:rPr>
        <w:t>E-invoicing through a service provider</w:t>
      </w:r>
      <w:r>
        <w:rPr>
          <w:rFonts w:ascii="Verdana" w:hAnsi="Verdana"/>
          <w:sz w:val="18"/>
          <w:lang w:val="en-GB"/>
        </w:rPr>
        <w:t>.</w:t>
      </w:r>
    </w:p>
    <w:p w14:paraId="695484C0" w14:textId="77777777" w:rsidR="00712BB7" w:rsidRPr="001A477B" w:rsidRDefault="00712BB7" w:rsidP="00712BB7">
      <w:pPr>
        <w:pStyle w:val="Geenafstand"/>
        <w:ind w:firstLine="705"/>
        <w:rPr>
          <w:rFonts w:ascii="Verdana" w:hAnsi="Verdana"/>
          <w:sz w:val="18"/>
          <w:lang w:val="en-GB"/>
        </w:rPr>
      </w:pPr>
      <w:r>
        <w:rPr>
          <w:rFonts w:ascii="Verdana" w:hAnsi="Verdana"/>
          <w:sz w:val="18"/>
          <w:lang w:val="en-GB"/>
        </w:rPr>
        <w:t>See attached ”Brochure e-factureren”.</w:t>
      </w:r>
    </w:p>
    <w:p w14:paraId="6A75AD83" w14:textId="77777777" w:rsidR="00712BB7" w:rsidRDefault="00712BB7" w:rsidP="00712BB7">
      <w:pPr>
        <w:pStyle w:val="AdresACMinKoptekst"/>
        <w:spacing w:after="0" w:line="276" w:lineRule="auto"/>
        <w:rPr>
          <w:rFonts w:ascii="Verdana" w:hAnsi="Verdana"/>
          <w:b/>
          <w:sz w:val="18"/>
          <w:szCs w:val="18"/>
          <w:lang w:val="en-GB"/>
        </w:rPr>
      </w:pPr>
    </w:p>
    <w:p w14:paraId="3F8E6CC8" w14:textId="41FC145F" w:rsidR="00712BB7" w:rsidRPr="006A1F27" w:rsidRDefault="00712BB7" w:rsidP="00712BB7">
      <w:pPr>
        <w:pStyle w:val="AdresACMinKoptekst"/>
        <w:spacing w:line="276" w:lineRule="auto"/>
        <w:ind w:firstLine="705"/>
        <w:rPr>
          <w:rFonts w:ascii="Verdana" w:hAnsi="Verdana"/>
          <w:sz w:val="18"/>
          <w:szCs w:val="18"/>
          <w:lang w:val="en-GB"/>
        </w:rPr>
      </w:pPr>
      <w:r w:rsidRPr="006A1F27">
        <w:rPr>
          <w:rFonts w:ascii="Verdana" w:hAnsi="Verdana"/>
          <w:sz w:val="18"/>
          <w:szCs w:val="18"/>
          <w:lang w:val="en-GB"/>
        </w:rPr>
        <w:t xml:space="preserve">For more information: </w:t>
      </w:r>
      <w:hyperlink r:id="rId11" w:history="1">
        <w:r w:rsidR="00DE1514" w:rsidRPr="00DE1514">
          <w:rPr>
            <w:rStyle w:val="Hyperlink"/>
            <w:rFonts w:ascii="Verdana" w:hAnsi="Verdana"/>
            <w:sz w:val="18"/>
            <w:szCs w:val="18"/>
            <w:lang w:val="en-US"/>
          </w:rPr>
          <w:t>https://www.helpdesk-efactureren.nl/e-facturen-versturen</w:t>
        </w:r>
      </w:hyperlink>
    </w:p>
    <w:p w14:paraId="55F0079A" w14:textId="75A64CDB" w:rsidR="00712BB7" w:rsidRPr="006A1F27" w:rsidRDefault="00712BB7" w:rsidP="00712BB7">
      <w:pPr>
        <w:pStyle w:val="AdresACMinKoptekst"/>
        <w:spacing w:line="276" w:lineRule="auto"/>
        <w:ind w:left="705"/>
        <w:rPr>
          <w:rFonts w:ascii="Verdana" w:hAnsi="Verdana"/>
          <w:sz w:val="18"/>
          <w:szCs w:val="18"/>
          <w:lang w:val="en-GB"/>
        </w:rPr>
      </w:pPr>
      <w:r w:rsidRPr="006A1F27">
        <w:rPr>
          <w:rFonts w:ascii="Verdana" w:hAnsi="Verdana"/>
          <w:sz w:val="18"/>
          <w:szCs w:val="18"/>
          <w:lang w:val="en-GB"/>
        </w:rPr>
        <w:t xml:space="preserve">For questions regarding e-invoicing via the portal, please contact </w:t>
      </w:r>
      <w:hyperlink r:id="rId12" w:history="1">
        <w:r w:rsidRPr="00161FDD">
          <w:rPr>
            <w:rStyle w:val="Hyperlink"/>
            <w:rFonts w:ascii="Verdana" w:hAnsi="Verdana"/>
            <w:sz w:val="18"/>
            <w:szCs w:val="18"/>
            <w:lang w:val="en-US"/>
          </w:rPr>
          <w:t>helpdesk-efactureren@rvo.nl</w:t>
        </w:r>
      </w:hyperlink>
      <w:r w:rsidRPr="006A1F27">
        <w:rPr>
          <w:rFonts w:ascii="Verdana" w:hAnsi="Verdana"/>
          <w:sz w:val="18"/>
          <w:szCs w:val="18"/>
          <w:lang w:val="en-GB"/>
        </w:rPr>
        <w:t>, 088-0424400, option 2.</w:t>
      </w:r>
    </w:p>
    <w:p w14:paraId="2B6F0E65" w14:textId="036C1C40" w:rsidR="00DE3D68" w:rsidRDefault="00DE3D68" w:rsidP="00DE3D68">
      <w:pPr>
        <w:pStyle w:val="AdresACMinKoptekst"/>
        <w:spacing w:after="0" w:line="240" w:lineRule="atLeast"/>
        <w:ind w:left="700"/>
        <w:rPr>
          <w:rFonts w:ascii="Verdana" w:hAnsi="Verdana"/>
          <w:sz w:val="18"/>
          <w:szCs w:val="18"/>
          <w:lang w:val="en-GB"/>
        </w:rPr>
      </w:pPr>
      <w:r>
        <w:rPr>
          <w:rFonts w:ascii="Verdana" w:hAnsi="Verdana"/>
          <w:sz w:val="18"/>
          <w:szCs w:val="18"/>
          <w:lang w:val="en-GB"/>
        </w:rPr>
        <w:t>For questions regarding e-invoicing via an accounting program (Peppol), please contact</w:t>
      </w:r>
      <w:r>
        <w:rPr>
          <w:lang w:val="en-US"/>
        </w:rPr>
        <w:t xml:space="preserve"> </w:t>
      </w:r>
      <w:hyperlink r:id="rId13" w:history="1">
        <w:r>
          <w:rPr>
            <w:rStyle w:val="Hyperlink"/>
            <w:rFonts w:ascii="Verdana" w:hAnsi="Verdana"/>
            <w:sz w:val="18"/>
            <w:szCs w:val="18"/>
            <w:lang w:val="en-US"/>
          </w:rPr>
          <w:t>operations@peppolautoriteit.nl</w:t>
        </w:r>
      </w:hyperlink>
      <w:r>
        <w:rPr>
          <w:rFonts w:ascii="Verdana" w:hAnsi="Verdana"/>
          <w:sz w:val="18"/>
          <w:szCs w:val="18"/>
          <w:lang w:val="en-GB"/>
        </w:rPr>
        <w:t>.</w:t>
      </w:r>
    </w:p>
    <w:p w14:paraId="25C23319" w14:textId="77777777" w:rsidR="00C31248" w:rsidRDefault="00C31248" w:rsidP="00712BB7">
      <w:pPr>
        <w:pStyle w:val="AdresACMinKoptekst"/>
        <w:spacing w:after="0" w:line="276" w:lineRule="auto"/>
        <w:ind w:left="700"/>
        <w:rPr>
          <w:rFonts w:ascii="Verdana" w:hAnsi="Verdana"/>
          <w:b/>
          <w:bCs/>
          <w:sz w:val="18"/>
          <w:szCs w:val="18"/>
          <w:lang w:val="en-GB"/>
        </w:rPr>
      </w:pPr>
    </w:p>
    <w:p w14:paraId="0680294F" w14:textId="07FA3B50" w:rsidR="00712BB7" w:rsidRPr="00712BB7" w:rsidRDefault="00712BB7" w:rsidP="00712BB7">
      <w:pPr>
        <w:pStyle w:val="AdresACMinKoptekst"/>
        <w:spacing w:after="0" w:line="276" w:lineRule="auto"/>
        <w:ind w:left="700"/>
        <w:rPr>
          <w:rFonts w:ascii="Verdana" w:hAnsi="Verdana"/>
          <w:b/>
          <w:bCs/>
          <w:sz w:val="18"/>
          <w:szCs w:val="18"/>
          <w:lang w:val="en-GB"/>
        </w:rPr>
      </w:pPr>
      <w:r w:rsidRPr="00712BB7">
        <w:rPr>
          <w:rFonts w:ascii="Verdana" w:hAnsi="Verdana"/>
          <w:b/>
          <w:bCs/>
          <w:sz w:val="18"/>
          <w:szCs w:val="18"/>
          <w:lang w:val="en-GB"/>
        </w:rPr>
        <w:t>OR</w:t>
      </w:r>
    </w:p>
    <w:p w14:paraId="57DFD216" w14:textId="45639A54" w:rsidR="001520DA" w:rsidRDefault="001520DA"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6DD232EE" w14:textId="77777777" w:rsidR="00712BB7" w:rsidRDefault="00712BB7" w:rsidP="00712BB7">
      <w:pPr>
        <w:pStyle w:val="AdresACMinKoptekst"/>
        <w:spacing w:after="0" w:line="276" w:lineRule="auto"/>
        <w:ind w:left="700" w:hanging="700"/>
        <w:rPr>
          <w:rFonts w:ascii="Verdana" w:hAnsi="Verdana"/>
          <w:sz w:val="18"/>
          <w:szCs w:val="18"/>
          <w:lang w:val="en-GB"/>
        </w:rPr>
      </w:pPr>
      <w:r w:rsidRPr="00334789">
        <w:rPr>
          <w:rFonts w:ascii="Verdana" w:hAnsi="Verdana" w:cs="Arial"/>
          <w:sz w:val="18"/>
          <w:szCs w:val="18"/>
          <w:lang w:val="en-GB"/>
        </w:rPr>
        <w:t>3.6</w:t>
      </w:r>
      <w:r w:rsidRPr="00334789">
        <w:rPr>
          <w:rFonts w:ascii="Verdana" w:hAnsi="Verdana" w:cs="Arial"/>
          <w:sz w:val="18"/>
          <w:szCs w:val="18"/>
          <w:lang w:val="en-GB"/>
        </w:rPr>
        <w:tab/>
      </w:r>
      <w:bookmarkStart w:id="1" w:name="_Hlk46157672"/>
      <w:r w:rsidRPr="001A477B">
        <w:rPr>
          <w:rFonts w:ascii="Verdana" w:hAnsi="Verdana"/>
          <w:sz w:val="18"/>
          <w:szCs w:val="18"/>
          <w:lang w:val="en-GB"/>
        </w:rPr>
        <w:t>The paragraph concerning e</w:t>
      </w:r>
      <w:r>
        <w:rPr>
          <w:rFonts w:ascii="Verdana" w:hAnsi="Verdana"/>
          <w:sz w:val="18"/>
          <w:szCs w:val="18"/>
          <w:lang w:val="en-GB"/>
        </w:rPr>
        <w:t>-</w:t>
      </w:r>
      <w:r w:rsidRPr="001A477B">
        <w:rPr>
          <w:rFonts w:ascii="Verdana" w:hAnsi="Verdana"/>
          <w:sz w:val="18"/>
          <w:szCs w:val="18"/>
          <w:lang w:val="en-GB"/>
        </w:rPr>
        <w:t>invoicing does not apply to companies located outside of the Netherlands.</w:t>
      </w:r>
    </w:p>
    <w:p w14:paraId="33F8D7E3" w14:textId="1CB7FCCE" w:rsidR="00712BB7" w:rsidRPr="00D40C61" w:rsidRDefault="00712BB7" w:rsidP="00712BB7">
      <w:pPr>
        <w:pStyle w:val="AdresACMinKoptekst"/>
        <w:spacing w:after="0" w:line="276" w:lineRule="auto"/>
        <w:ind w:left="700"/>
        <w:rPr>
          <w:rFonts w:ascii="Verdana" w:hAnsi="Verdana"/>
          <w:sz w:val="18"/>
          <w:szCs w:val="18"/>
          <w:lang w:val="en-US"/>
        </w:rPr>
      </w:pPr>
      <w:r w:rsidRPr="00246413">
        <w:rPr>
          <w:rFonts w:ascii="Verdana" w:hAnsi="Verdana"/>
          <w:sz w:val="18"/>
          <w:szCs w:val="18"/>
          <w:lang w:val="en-GB"/>
        </w:rPr>
        <w:t xml:space="preserve">You must state the order number on your invoice. You can send your invoice by e-mail in PDF format to </w:t>
      </w:r>
      <w:r w:rsidR="00D40C61" w:rsidRPr="009836F4">
        <w:rPr>
          <w:rFonts w:ascii="Verdana" w:hAnsi="Verdana" w:cs="Arial"/>
          <w:sz w:val="18"/>
          <w:szCs w:val="18"/>
          <w:highlight w:val="lightGray"/>
          <w:lang w:val="en-GB"/>
        </w:rPr>
        <w:t>...</w:t>
      </w:r>
      <w:r w:rsidR="00D40C61">
        <w:rPr>
          <w:rFonts w:ascii="Verdana" w:hAnsi="Verdana" w:cs="Arial"/>
          <w:sz w:val="18"/>
          <w:szCs w:val="18"/>
          <w:lang w:val="en-GB"/>
        </w:rPr>
        <w:t>.</w:t>
      </w:r>
    </w:p>
    <w:bookmarkEnd w:id="1"/>
    <w:p w14:paraId="564ADE03" w14:textId="0BC709DE" w:rsidR="00712BB7" w:rsidRDefault="00712BB7" w:rsidP="00712BB7">
      <w:pPr>
        <w:suppressAutoHyphens/>
        <w:ind w:left="720" w:right="-1" w:hanging="720"/>
        <w:rPr>
          <w:rFonts w:ascii="Verdana" w:hAnsi="Verdana" w:cs="Arial"/>
          <w:sz w:val="18"/>
          <w:szCs w:val="18"/>
          <w:lang w:val="en-GB"/>
        </w:rPr>
      </w:pPr>
    </w:p>
    <w:p w14:paraId="358F5208" w14:textId="77777777" w:rsidR="00712BB7" w:rsidRPr="00334789" w:rsidRDefault="00712BB7" w:rsidP="001910C0">
      <w:pPr>
        <w:tabs>
          <w:tab w:val="left" w:pos="0"/>
          <w:tab w:val="left" w:pos="600"/>
          <w:tab w:val="left" w:pos="2040"/>
          <w:tab w:val="left" w:pos="4320"/>
          <w:tab w:val="left" w:pos="6480"/>
        </w:tabs>
        <w:suppressAutoHyphens/>
        <w:ind w:left="600" w:right="-1" w:hanging="600"/>
        <w:rPr>
          <w:rFonts w:ascii="Verdana" w:hAnsi="Verdana" w:cs="Arial"/>
          <w:sz w:val="18"/>
          <w:szCs w:val="18"/>
          <w:lang w:val="en-GB"/>
        </w:rPr>
      </w:pPr>
    </w:p>
    <w:p w14:paraId="426797DE" w14:textId="4758CDEE"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4.</w:t>
      </w:r>
      <w:r w:rsidRPr="00334789">
        <w:rPr>
          <w:rFonts w:ascii="Verdana" w:hAnsi="Verdana" w:cs="Arial"/>
          <w:b/>
          <w:sz w:val="18"/>
          <w:szCs w:val="18"/>
          <w:lang w:val="en-GB"/>
        </w:rPr>
        <w:tab/>
      </w:r>
      <w:r w:rsidR="004D7FA3" w:rsidRPr="00334789">
        <w:rPr>
          <w:rFonts w:ascii="Verdana" w:hAnsi="Verdana" w:cs="Arial"/>
          <w:b/>
          <w:sz w:val="18"/>
          <w:szCs w:val="18"/>
          <w:lang w:val="en-GB"/>
        </w:rPr>
        <w:t>Contacts</w:t>
      </w:r>
      <w:r w:rsidRPr="00334789">
        <w:rPr>
          <w:rFonts w:ascii="Verdana" w:hAnsi="Verdana" w:cs="Arial"/>
          <w:b/>
          <w:sz w:val="18"/>
          <w:szCs w:val="18"/>
          <w:lang w:val="en-GB"/>
        </w:rPr>
        <w:t xml:space="preserve"> </w:t>
      </w:r>
    </w:p>
    <w:p w14:paraId="1B39F5AB" w14:textId="77777777" w:rsidR="001D3F29" w:rsidRPr="00334789" w:rsidRDefault="001D3F29" w:rsidP="001910C0">
      <w:pPr>
        <w:suppressAutoHyphens/>
        <w:ind w:left="567" w:right="-1" w:hanging="567"/>
        <w:rPr>
          <w:rFonts w:ascii="Verdana" w:hAnsi="Verdana" w:cs="Arial"/>
          <w:sz w:val="18"/>
          <w:szCs w:val="18"/>
          <w:lang w:val="en-GB"/>
        </w:rPr>
      </w:pPr>
    </w:p>
    <w:p w14:paraId="199268AE" w14:textId="50FC2731" w:rsidR="004E09C7"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4.1</w:t>
      </w:r>
      <w:r w:rsidRPr="00334789">
        <w:rPr>
          <w:rFonts w:ascii="Verdana" w:hAnsi="Verdana" w:cs="Arial"/>
          <w:sz w:val="18"/>
          <w:szCs w:val="18"/>
          <w:lang w:val="en-GB"/>
        </w:rPr>
        <w:tab/>
        <w:t xml:space="preserve">The Contracting Authority’s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00D40C61" w:rsidRPr="009836F4">
        <w:rPr>
          <w:rFonts w:ascii="Verdana" w:hAnsi="Verdana" w:cs="Arial"/>
          <w:sz w:val="18"/>
          <w:szCs w:val="18"/>
          <w:highlight w:val="lightGray"/>
          <w:lang w:val="en-GB"/>
        </w:rPr>
        <w:t>...</w:t>
      </w:r>
      <w:r w:rsidR="00D40C61">
        <w:rPr>
          <w:rFonts w:ascii="Verdana" w:hAnsi="Verdana" w:cs="Arial"/>
          <w:sz w:val="18"/>
          <w:szCs w:val="18"/>
          <w:lang w:val="en-GB"/>
        </w:rPr>
        <w:t>.</w:t>
      </w:r>
    </w:p>
    <w:p w14:paraId="20C6A099" w14:textId="2F40C576" w:rsidR="001D3F29" w:rsidRPr="00334789" w:rsidRDefault="001D3F29" w:rsidP="001910C0">
      <w:pPr>
        <w:suppressAutoHyphens/>
        <w:ind w:left="720" w:right="-1" w:hanging="12"/>
        <w:rPr>
          <w:rFonts w:ascii="Verdana" w:hAnsi="Verdana" w:cs="Arial"/>
          <w:sz w:val="18"/>
          <w:szCs w:val="18"/>
          <w:lang w:val="en-GB"/>
        </w:rPr>
      </w:pPr>
      <w:r w:rsidRPr="00334789">
        <w:rPr>
          <w:rFonts w:ascii="Verdana" w:hAnsi="Verdana" w:cs="Arial"/>
          <w:sz w:val="18"/>
          <w:szCs w:val="18"/>
          <w:lang w:val="en-GB"/>
        </w:rPr>
        <w:t xml:space="preserve">The Contractor’s </w:t>
      </w:r>
      <w:r w:rsidR="004D7FA3" w:rsidRPr="00334789">
        <w:rPr>
          <w:rFonts w:ascii="Verdana" w:hAnsi="Verdana" w:cs="Arial"/>
          <w:sz w:val="18"/>
          <w:szCs w:val="18"/>
          <w:lang w:val="en-GB"/>
        </w:rPr>
        <w:t xml:space="preserve">contact </w:t>
      </w:r>
      <w:r w:rsidRPr="00334789">
        <w:rPr>
          <w:rFonts w:ascii="Verdana" w:hAnsi="Verdana" w:cs="Arial"/>
          <w:sz w:val="18"/>
          <w:szCs w:val="18"/>
          <w:lang w:val="en-GB"/>
        </w:rPr>
        <w:t xml:space="preserve">is </w:t>
      </w:r>
      <w:r w:rsidRPr="009836F4">
        <w:rPr>
          <w:rFonts w:ascii="Verdana" w:hAnsi="Verdana" w:cs="Arial"/>
          <w:sz w:val="18"/>
          <w:szCs w:val="18"/>
          <w:highlight w:val="lightGray"/>
          <w:lang w:val="en-GB"/>
        </w:rPr>
        <w:t>...</w:t>
      </w:r>
      <w:r w:rsidR="00DE3D68">
        <w:rPr>
          <w:rFonts w:ascii="Verdana" w:hAnsi="Verdana" w:cs="Arial"/>
          <w:sz w:val="18"/>
          <w:szCs w:val="18"/>
          <w:lang w:val="en-GB"/>
        </w:rPr>
        <w:t>.</w:t>
      </w:r>
    </w:p>
    <w:p w14:paraId="7F0BC8B2" w14:textId="77777777" w:rsidR="001D3F29" w:rsidRPr="00334789" w:rsidRDefault="001D3F29" w:rsidP="001910C0">
      <w:pPr>
        <w:suppressAutoHyphens/>
        <w:ind w:left="567" w:right="-1" w:hanging="567"/>
        <w:rPr>
          <w:rFonts w:ascii="Verdana" w:hAnsi="Verdana" w:cs="Arial"/>
          <w:sz w:val="18"/>
          <w:szCs w:val="18"/>
          <w:lang w:val="en-GB"/>
        </w:rPr>
      </w:pPr>
    </w:p>
    <w:p w14:paraId="490FDB93" w14:textId="66788E3F"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4.</w:t>
      </w:r>
      <w:r w:rsidR="00246A46">
        <w:rPr>
          <w:rFonts w:ascii="Verdana" w:hAnsi="Verdana" w:cs="Arial"/>
          <w:sz w:val="18"/>
          <w:szCs w:val="18"/>
          <w:lang w:val="en-GB"/>
        </w:rPr>
        <w:t>2</w:t>
      </w:r>
      <w:r w:rsidRPr="00334789">
        <w:rPr>
          <w:rFonts w:ascii="Verdana" w:hAnsi="Verdana" w:cs="Arial"/>
          <w:sz w:val="18"/>
          <w:szCs w:val="18"/>
          <w:lang w:val="en-GB"/>
        </w:rPr>
        <w:t xml:space="preserve"> </w:t>
      </w:r>
      <w:r w:rsidRPr="00334789">
        <w:rPr>
          <w:rFonts w:ascii="Verdana" w:hAnsi="Verdana" w:cs="Arial"/>
          <w:sz w:val="18"/>
          <w:szCs w:val="18"/>
          <w:lang w:val="en-GB"/>
        </w:rPr>
        <w:tab/>
        <w:t>Notwithstanding the provisions o</w:t>
      </w:r>
      <w:r w:rsidR="00252BB3" w:rsidRPr="00334789">
        <w:rPr>
          <w:rFonts w:ascii="Verdana" w:hAnsi="Verdana" w:cs="Arial"/>
          <w:sz w:val="18"/>
          <w:szCs w:val="18"/>
          <w:lang w:val="en-GB"/>
        </w:rPr>
        <w:t>f article 10</w:t>
      </w:r>
      <w:r w:rsidR="004D7FA3" w:rsidRPr="00334789">
        <w:rPr>
          <w:rFonts w:ascii="Verdana" w:hAnsi="Verdana" w:cs="Arial"/>
          <w:sz w:val="18"/>
          <w:szCs w:val="18"/>
          <w:lang w:val="en-GB"/>
        </w:rPr>
        <w:t>.2 of the ARVODI</w:t>
      </w:r>
      <w:r w:rsidR="004A0891">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xml:space="preserve">, the </w:t>
      </w:r>
      <w:r w:rsidR="004D7FA3" w:rsidRPr="00334789">
        <w:rPr>
          <w:rFonts w:ascii="Verdana" w:hAnsi="Verdana" w:cs="Arial"/>
          <w:sz w:val="18"/>
          <w:szCs w:val="18"/>
          <w:lang w:val="en-GB"/>
        </w:rPr>
        <w:t xml:space="preserve">contacts </w:t>
      </w:r>
      <w:r w:rsidRPr="00334789">
        <w:rPr>
          <w:rFonts w:ascii="Verdana" w:hAnsi="Verdana" w:cs="Arial"/>
          <w:sz w:val="18"/>
          <w:szCs w:val="18"/>
          <w:lang w:val="en-GB"/>
        </w:rPr>
        <w:t xml:space="preserve">named above cannot </w:t>
      </w:r>
      <w:r w:rsidR="0012460D" w:rsidRPr="00334789">
        <w:rPr>
          <w:rFonts w:ascii="Verdana" w:hAnsi="Verdana" w:cs="Arial"/>
          <w:sz w:val="18"/>
          <w:szCs w:val="18"/>
          <w:lang w:val="en-GB"/>
        </w:rPr>
        <w:t xml:space="preserve">make </w:t>
      </w:r>
      <w:r w:rsidRPr="00334789">
        <w:rPr>
          <w:rFonts w:ascii="Verdana" w:hAnsi="Verdana" w:cs="Arial"/>
          <w:sz w:val="18"/>
          <w:szCs w:val="18"/>
          <w:lang w:val="en-GB"/>
        </w:rPr>
        <w:t xml:space="preserve">legally binding </w:t>
      </w:r>
      <w:r w:rsidR="0012460D" w:rsidRPr="00334789">
        <w:rPr>
          <w:rFonts w:ascii="Verdana" w:hAnsi="Verdana" w:cs="Arial"/>
          <w:sz w:val="18"/>
          <w:szCs w:val="18"/>
          <w:lang w:val="en-GB"/>
        </w:rPr>
        <w:t xml:space="preserve">agreements </w:t>
      </w:r>
      <w:r w:rsidR="004D7FA3" w:rsidRPr="00334789">
        <w:rPr>
          <w:rFonts w:ascii="Verdana" w:hAnsi="Verdana" w:cs="Arial"/>
          <w:sz w:val="18"/>
          <w:szCs w:val="18"/>
          <w:lang w:val="en-GB"/>
        </w:rPr>
        <w:t xml:space="preserve">on the </w:t>
      </w:r>
      <w:r w:rsidR="0012460D" w:rsidRPr="00334789">
        <w:rPr>
          <w:rFonts w:ascii="Verdana" w:hAnsi="Verdana" w:cs="Arial"/>
          <w:sz w:val="18"/>
          <w:szCs w:val="18"/>
          <w:lang w:val="en-GB"/>
        </w:rPr>
        <w:t>P</w:t>
      </w:r>
      <w:r w:rsidR="004D7FA3" w:rsidRPr="00334789">
        <w:rPr>
          <w:rFonts w:ascii="Verdana" w:hAnsi="Verdana" w:cs="Arial"/>
          <w:sz w:val="18"/>
          <w:szCs w:val="18"/>
          <w:lang w:val="en-GB"/>
        </w:rPr>
        <w:t>arties’ behalf.</w:t>
      </w:r>
    </w:p>
    <w:p w14:paraId="006778AD" w14:textId="678DA0A6" w:rsidR="001D3F29" w:rsidRDefault="001D3F29" w:rsidP="000022C9">
      <w:pPr>
        <w:suppressAutoHyphens/>
        <w:ind w:left="567" w:right="-1" w:hanging="567"/>
        <w:rPr>
          <w:rFonts w:ascii="Verdana" w:hAnsi="Verdana" w:cs="Arial"/>
          <w:sz w:val="18"/>
          <w:szCs w:val="18"/>
          <w:lang w:val="en-GB"/>
        </w:rPr>
      </w:pPr>
    </w:p>
    <w:p w14:paraId="3F58F0FF" w14:textId="77777777" w:rsidR="00B219A1" w:rsidRPr="00334789" w:rsidRDefault="00B219A1" w:rsidP="001910C0">
      <w:pPr>
        <w:suppressAutoHyphens/>
        <w:ind w:left="567" w:right="-1" w:hanging="567"/>
        <w:rPr>
          <w:rFonts w:ascii="Verdana" w:hAnsi="Verdana" w:cs="Arial"/>
          <w:sz w:val="18"/>
          <w:szCs w:val="18"/>
          <w:lang w:val="en-GB"/>
        </w:rPr>
      </w:pPr>
    </w:p>
    <w:p w14:paraId="1C8D2D9C" w14:textId="77777777" w:rsidR="001D3F29" w:rsidRPr="00334789" w:rsidRDefault="001D3F29" w:rsidP="001910C0">
      <w:pPr>
        <w:suppressAutoHyphens/>
        <w:ind w:left="700" w:right="-1" w:hanging="700"/>
        <w:rPr>
          <w:rFonts w:ascii="Verdana" w:hAnsi="Verdana" w:cs="Arial"/>
          <w:b/>
          <w:sz w:val="18"/>
          <w:szCs w:val="18"/>
          <w:lang w:val="en-GB"/>
        </w:rPr>
      </w:pPr>
      <w:r w:rsidRPr="00334789">
        <w:rPr>
          <w:rFonts w:ascii="Verdana" w:hAnsi="Verdana" w:cs="Arial"/>
          <w:b/>
          <w:sz w:val="18"/>
          <w:szCs w:val="18"/>
          <w:lang w:val="en-GB"/>
        </w:rPr>
        <w:t>5.</w:t>
      </w:r>
      <w:r w:rsidRPr="00334789">
        <w:rPr>
          <w:rFonts w:ascii="Verdana" w:hAnsi="Verdana" w:cs="Arial"/>
          <w:b/>
          <w:sz w:val="18"/>
          <w:szCs w:val="18"/>
          <w:lang w:val="en-GB"/>
        </w:rPr>
        <w:tab/>
        <w:t>Time and place</w:t>
      </w:r>
    </w:p>
    <w:p w14:paraId="6F1B8C51" w14:textId="77777777" w:rsidR="001D3F29" w:rsidRPr="00334789" w:rsidRDefault="001D3F29" w:rsidP="001910C0">
      <w:pPr>
        <w:suppressAutoHyphens/>
        <w:ind w:right="-1"/>
        <w:rPr>
          <w:rFonts w:ascii="Verdana" w:hAnsi="Verdana" w:cs="Arial"/>
          <w:sz w:val="18"/>
          <w:szCs w:val="18"/>
          <w:lang w:val="en-GB"/>
        </w:rPr>
      </w:pPr>
    </w:p>
    <w:p w14:paraId="3E258C71" w14:textId="7A2B1D93"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5.1</w:t>
      </w:r>
      <w:r w:rsidRPr="00334789">
        <w:rPr>
          <w:rFonts w:ascii="Verdana" w:hAnsi="Verdana" w:cs="Arial"/>
          <w:sz w:val="18"/>
          <w:szCs w:val="18"/>
          <w:lang w:val="en-GB"/>
        </w:rPr>
        <w:tab/>
        <w:t xml:space="preserve">The Services will be performed in </w:t>
      </w:r>
      <w:r w:rsidR="00D40C61">
        <w:rPr>
          <w:rFonts w:ascii="Verdana" w:hAnsi="Verdana" w:cs="Arial"/>
          <w:sz w:val="18"/>
          <w:szCs w:val="18"/>
          <w:lang w:val="en-GB"/>
        </w:rPr>
        <w:t>Zenein</w:t>
      </w:r>
      <w:r w:rsidR="004B6960">
        <w:rPr>
          <w:rFonts w:ascii="Verdana" w:hAnsi="Verdana" w:cs="Arial"/>
          <w:sz w:val="18"/>
          <w:szCs w:val="18"/>
          <w:lang w:val="en-GB"/>
        </w:rPr>
        <w:t xml:space="preserve">, </w:t>
      </w:r>
      <w:r w:rsidR="00D40C61">
        <w:rPr>
          <w:rFonts w:ascii="Verdana" w:hAnsi="Verdana" w:cs="Arial"/>
          <w:sz w:val="18"/>
          <w:szCs w:val="18"/>
          <w:lang w:val="en-GB"/>
        </w:rPr>
        <w:t>Egypt</w:t>
      </w:r>
      <w:r w:rsidR="00036126">
        <w:rPr>
          <w:rFonts w:ascii="Verdana" w:hAnsi="Verdana" w:cs="Arial"/>
          <w:sz w:val="18"/>
          <w:szCs w:val="18"/>
          <w:lang w:val="en-GB"/>
        </w:rPr>
        <w:t>.</w:t>
      </w:r>
    </w:p>
    <w:p w14:paraId="4189A8F0" w14:textId="77777777" w:rsidR="001D3F29" w:rsidRPr="00334789" w:rsidRDefault="001D3F29" w:rsidP="001910C0">
      <w:pPr>
        <w:suppressAutoHyphens/>
        <w:ind w:right="-1"/>
        <w:rPr>
          <w:rFonts w:ascii="Verdana" w:hAnsi="Verdana" w:cs="Arial"/>
          <w:sz w:val="18"/>
          <w:szCs w:val="18"/>
          <w:lang w:val="en-GB"/>
        </w:rPr>
      </w:pPr>
    </w:p>
    <w:p w14:paraId="5922C984" w14:textId="77777777"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5.2</w:t>
      </w:r>
      <w:r w:rsidRPr="00334789">
        <w:rPr>
          <w:rFonts w:ascii="Verdana" w:hAnsi="Verdana" w:cs="Arial"/>
          <w:sz w:val="18"/>
          <w:szCs w:val="18"/>
          <w:lang w:val="en-GB"/>
        </w:rPr>
        <w:tab/>
      </w:r>
      <w:r w:rsidRPr="001910C0">
        <w:rPr>
          <w:rFonts w:ascii="Verdana" w:hAnsi="Verdana" w:cs="Arial"/>
          <w:sz w:val="18"/>
          <w:szCs w:val="18"/>
          <w:lang w:val="en-GB"/>
        </w:rPr>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252BB3" w:rsidRPr="001910C0">
        <w:rPr>
          <w:rFonts w:ascii="Verdana" w:hAnsi="Verdana" w:cs="Arial"/>
          <w:sz w:val="18"/>
          <w:szCs w:val="18"/>
          <w:lang w:val="en-GB"/>
        </w:rPr>
        <w:t>Party’s</w:t>
      </w:r>
      <w:r w:rsidRPr="001910C0">
        <w:rPr>
          <w:rFonts w:ascii="Verdana" w:hAnsi="Verdana" w:cs="Arial"/>
          <w:sz w:val="18"/>
          <w:szCs w:val="18"/>
          <w:lang w:val="en-GB"/>
        </w:rPr>
        <w:t xml:space="preserve"> usual pract</w:t>
      </w:r>
      <w:r w:rsidR="0012460D" w:rsidRPr="001910C0">
        <w:rPr>
          <w:rFonts w:ascii="Verdana" w:hAnsi="Verdana" w:cs="Arial"/>
          <w:sz w:val="18"/>
          <w:szCs w:val="18"/>
          <w:lang w:val="en-GB"/>
        </w:rPr>
        <w:t>ice and during</w:t>
      </w:r>
      <w:r w:rsidR="004D7FA3" w:rsidRPr="001910C0">
        <w:rPr>
          <w:rFonts w:ascii="Verdana" w:hAnsi="Verdana" w:cs="Arial"/>
          <w:sz w:val="18"/>
          <w:szCs w:val="18"/>
          <w:lang w:val="en-GB"/>
        </w:rPr>
        <w:t xml:space="preserve"> normal office hours.</w:t>
      </w:r>
      <w:r w:rsidRPr="00334789">
        <w:rPr>
          <w:rFonts w:ascii="Verdana" w:hAnsi="Verdana" w:cs="Arial"/>
          <w:sz w:val="18"/>
          <w:szCs w:val="18"/>
          <w:lang w:val="en-GB"/>
        </w:rPr>
        <w:t xml:space="preserve"> </w:t>
      </w:r>
    </w:p>
    <w:p w14:paraId="2699ADFD" w14:textId="522247AB" w:rsidR="00DF71D3" w:rsidRDefault="00DF71D3" w:rsidP="000022C9">
      <w:pPr>
        <w:suppressAutoHyphens/>
        <w:ind w:right="-1"/>
        <w:rPr>
          <w:rFonts w:ascii="Verdana" w:hAnsi="Verdana" w:cs="Arial"/>
          <w:sz w:val="18"/>
          <w:szCs w:val="18"/>
          <w:lang w:val="en-GB"/>
        </w:rPr>
      </w:pPr>
    </w:p>
    <w:p w14:paraId="08244D95" w14:textId="77777777" w:rsidR="00B219A1" w:rsidRPr="00334789" w:rsidRDefault="00B219A1" w:rsidP="001910C0">
      <w:pPr>
        <w:suppressAutoHyphens/>
        <w:ind w:right="-1"/>
        <w:rPr>
          <w:rFonts w:ascii="Verdana" w:hAnsi="Verdana" w:cs="Arial"/>
          <w:sz w:val="18"/>
          <w:szCs w:val="18"/>
          <w:lang w:val="en-GB"/>
        </w:rPr>
      </w:pPr>
    </w:p>
    <w:p w14:paraId="70B47F00"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6.</w:t>
      </w:r>
      <w:r w:rsidRPr="00334789">
        <w:rPr>
          <w:rFonts w:ascii="Verdana" w:hAnsi="Verdana" w:cs="Arial"/>
          <w:b/>
          <w:sz w:val="18"/>
          <w:szCs w:val="18"/>
          <w:lang w:val="en-GB"/>
        </w:rPr>
        <w:tab/>
      </w:r>
      <w:r w:rsidR="00252BB3" w:rsidRPr="00334789">
        <w:rPr>
          <w:rFonts w:ascii="Verdana" w:hAnsi="Verdana" w:cs="Arial"/>
          <w:b/>
          <w:sz w:val="18"/>
          <w:szCs w:val="18"/>
          <w:lang w:val="en-GB"/>
        </w:rPr>
        <w:t>Other</w:t>
      </w:r>
      <w:r w:rsidRPr="00334789">
        <w:rPr>
          <w:rFonts w:ascii="Verdana" w:hAnsi="Verdana" w:cs="Arial"/>
          <w:b/>
          <w:sz w:val="18"/>
          <w:szCs w:val="18"/>
          <w:lang w:val="en-GB"/>
        </w:rPr>
        <w:t xml:space="preserve"> Terms and Conditions</w:t>
      </w:r>
    </w:p>
    <w:p w14:paraId="577916C3" w14:textId="77777777" w:rsidR="001D3F29" w:rsidRPr="00334789" w:rsidRDefault="001D3F29" w:rsidP="001910C0">
      <w:pPr>
        <w:suppressAutoHyphens/>
        <w:ind w:left="567" w:right="-1" w:hanging="567"/>
        <w:rPr>
          <w:rFonts w:ascii="Verdana" w:hAnsi="Verdana" w:cs="Arial"/>
          <w:sz w:val="18"/>
          <w:szCs w:val="18"/>
          <w:lang w:val="en-GB"/>
        </w:rPr>
      </w:pPr>
    </w:p>
    <w:p w14:paraId="4EE06853" w14:textId="39F5F0B0" w:rsidR="0094019C" w:rsidRPr="00334789" w:rsidRDefault="001D3F29" w:rsidP="009836F4">
      <w:pPr>
        <w:suppressAutoHyphens/>
        <w:ind w:left="700" w:right="-1" w:hanging="700"/>
        <w:rPr>
          <w:rFonts w:ascii="Verdana" w:hAnsi="Verdana" w:cs="Arial"/>
          <w:sz w:val="18"/>
          <w:szCs w:val="18"/>
          <w:lang w:val="en-GB"/>
        </w:rPr>
      </w:pPr>
      <w:r w:rsidRPr="00334789">
        <w:rPr>
          <w:rFonts w:ascii="Verdana" w:hAnsi="Verdana" w:cs="Arial"/>
          <w:sz w:val="18"/>
          <w:szCs w:val="18"/>
          <w:lang w:val="en-GB"/>
        </w:rPr>
        <w:t>6.1</w:t>
      </w:r>
      <w:r w:rsidRPr="00334789">
        <w:rPr>
          <w:rFonts w:ascii="Verdana" w:hAnsi="Verdana" w:cs="Arial"/>
          <w:sz w:val="18"/>
          <w:szCs w:val="18"/>
          <w:lang w:val="en-GB"/>
        </w:rPr>
        <w:tab/>
      </w:r>
      <w:r w:rsidRPr="009836F4">
        <w:rPr>
          <w:rFonts w:ascii="Verdana" w:hAnsi="Verdana" w:cs="Arial"/>
          <w:sz w:val="18"/>
          <w:szCs w:val="18"/>
          <w:lang w:val="en-GB"/>
        </w:rPr>
        <w:t xml:space="preserve">This Contract is governed exclusively by the General Government Terms and Conditions for Public Service Contracts </w:t>
      </w:r>
      <w:r w:rsidR="006D03D2" w:rsidRPr="009836F4">
        <w:rPr>
          <w:rFonts w:ascii="Verdana" w:hAnsi="Verdana" w:cs="Arial"/>
          <w:sz w:val="18"/>
          <w:szCs w:val="18"/>
          <w:lang w:val="en-GB"/>
        </w:rPr>
        <w:t>2018</w:t>
      </w:r>
      <w:r w:rsidRPr="009836F4">
        <w:rPr>
          <w:rFonts w:ascii="Verdana" w:hAnsi="Verdana" w:cs="Arial"/>
          <w:sz w:val="18"/>
          <w:szCs w:val="18"/>
          <w:lang w:val="en-GB"/>
        </w:rPr>
        <w:t xml:space="preserve"> (ARVODI</w:t>
      </w:r>
      <w:r w:rsidR="004A0891">
        <w:rPr>
          <w:rFonts w:ascii="Verdana" w:hAnsi="Verdana" w:cs="Arial"/>
          <w:sz w:val="18"/>
          <w:szCs w:val="18"/>
          <w:lang w:val="en-GB"/>
        </w:rPr>
        <w:t>-</w:t>
      </w:r>
      <w:r w:rsidR="006D03D2" w:rsidRPr="009836F4">
        <w:rPr>
          <w:rFonts w:ascii="Verdana" w:hAnsi="Verdana" w:cs="Arial"/>
          <w:sz w:val="18"/>
          <w:szCs w:val="18"/>
          <w:lang w:val="en-GB"/>
        </w:rPr>
        <w:t>2018</w:t>
      </w:r>
      <w:r w:rsidRPr="009836F4">
        <w:rPr>
          <w:rFonts w:ascii="Verdana" w:hAnsi="Verdana" w:cs="Arial"/>
          <w:sz w:val="18"/>
          <w:szCs w:val="18"/>
          <w:lang w:val="en-GB"/>
        </w:rPr>
        <w:t>)</w:t>
      </w:r>
      <w:r w:rsidR="009836F4" w:rsidRPr="009836F4">
        <w:rPr>
          <w:rFonts w:ascii="Verdana" w:hAnsi="Verdana" w:cs="Arial"/>
          <w:sz w:val="18"/>
          <w:szCs w:val="18"/>
          <w:lang w:val="en-GB"/>
        </w:rPr>
        <w:t xml:space="preserve">, </w:t>
      </w:r>
      <w:r w:rsidRPr="009836F4">
        <w:rPr>
          <w:rFonts w:ascii="Verdana" w:hAnsi="Verdana" w:cs="Arial"/>
          <w:sz w:val="18"/>
          <w:szCs w:val="18"/>
          <w:lang w:val="en-GB"/>
        </w:rPr>
        <w:t xml:space="preserve">of which the </w:t>
      </w:r>
      <w:r w:rsidR="00252BB3" w:rsidRPr="009836F4">
        <w:rPr>
          <w:rFonts w:ascii="Verdana" w:hAnsi="Verdana" w:cs="Arial"/>
          <w:sz w:val="18"/>
          <w:szCs w:val="18"/>
          <w:lang w:val="en-GB"/>
        </w:rPr>
        <w:t>P</w:t>
      </w:r>
      <w:r w:rsidRPr="009836F4">
        <w:rPr>
          <w:rFonts w:ascii="Verdana" w:hAnsi="Verdana" w:cs="Arial"/>
          <w:sz w:val="18"/>
          <w:szCs w:val="18"/>
          <w:lang w:val="en-GB"/>
        </w:rPr>
        <w:t>arties have already received a copy</w:t>
      </w:r>
      <w:r w:rsidR="00E228DB" w:rsidRPr="009836F4">
        <w:rPr>
          <w:rFonts w:ascii="Verdana" w:hAnsi="Verdana" w:cs="Arial"/>
          <w:sz w:val="18"/>
          <w:szCs w:val="18"/>
          <w:lang w:val="en-GB"/>
        </w:rPr>
        <w:t>,</w:t>
      </w:r>
      <w:r w:rsidRPr="00334789">
        <w:rPr>
          <w:rFonts w:ascii="Verdana" w:hAnsi="Verdana" w:cs="Arial"/>
          <w:sz w:val="18"/>
          <w:szCs w:val="18"/>
          <w:lang w:val="en-GB"/>
        </w:rPr>
        <w:t xml:space="preserve"> in so far as this Contract does not contain any provisions to the contrary. Any general and special terms and conditions drawn up by the Contractor do not apply to this Contract.</w:t>
      </w:r>
    </w:p>
    <w:p w14:paraId="4225AB89" w14:textId="77777777" w:rsidR="0094019C" w:rsidRPr="0094019C" w:rsidRDefault="0094019C" w:rsidP="001910C0">
      <w:pPr>
        <w:suppressAutoHyphens/>
        <w:ind w:left="700" w:right="-1" w:hanging="700"/>
        <w:rPr>
          <w:rFonts w:ascii="Verdana" w:hAnsi="Verdana" w:cs="Arial"/>
          <w:sz w:val="18"/>
          <w:szCs w:val="18"/>
          <w:lang w:val="en-GB"/>
        </w:rPr>
      </w:pPr>
    </w:p>
    <w:p w14:paraId="2F35AB37" w14:textId="2B1F55B3"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9836F4">
        <w:rPr>
          <w:rFonts w:ascii="Verdana" w:hAnsi="Verdana" w:cs="Arial"/>
          <w:sz w:val="18"/>
          <w:szCs w:val="18"/>
          <w:lang w:val="en-GB"/>
        </w:rPr>
        <w:t>2</w:t>
      </w:r>
      <w:r w:rsidRPr="00334789">
        <w:rPr>
          <w:rFonts w:ascii="Verdana" w:hAnsi="Verdana" w:cs="Arial"/>
          <w:i/>
          <w:sz w:val="18"/>
          <w:szCs w:val="18"/>
          <w:lang w:val="en-GB"/>
        </w:rPr>
        <w:tab/>
      </w:r>
      <w:r w:rsidR="005D0CF2" w:rsidRPr="00334789">
        <w:rPr>
          <w:rFonts w:ascii="Verdana" w:hAnsi="Verdana" w:cs="Arial"/>
          <w:sz w:val="18"/>
          <w:szCs w:val="18"/>
          <w:lang w:val="en-GB"/>
        </w:rPr>
        <w:t xml:space="preserve">In addition </w:t>
      </w:r>
      <w:r w:rsidR="00151787" w:rsidRPr="00334789">
        <w:rPr>
          <w:rFonts w:ascii="Verdana" w:hAnsi="Verdana" w:cs="Arial"/>
          <w:sz w:val="18"/>
          <w:szCs w:val="18"/>
          <w:lang w:val="en-GB"/>
        </w:rPr>
        <w:t>to article 2</w:t>
      </w:r>
      <w:r w:rsidR="005F5081" w:rsidRPr="00334789">
        <w:rPr>
          <w:rFonts w:ascii="Verdana" w:hAnsi="Verdana" w:cs="Arial"/>
          <w:sz w:val="18"/>
          <w:szCs w:val="18"/>
          <w:lang w:val="en-GB"/>
        </w:rPr>
        <w:t>4</w:t>
      </w:r>
      <w:r w:rsidR="00151787" w:rsidRPr="00334789">
        <w:rPr>
          <w:rFonts w:ascii="Verdana" w:hAnsi="Verdana" w:cs="Arial"/>
          <w:sz w:val="18"/>
          <w:szCs w:val="18"/>
          <w:lang w:val="en-GB"/>
        </w:rPr>
        <w:t xml:space="preserve"> of the ARVODI</w:t>
      </w:r>
      <w:r w:rsidR="004A0891">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the Contracting Authority has sole authority to publish reports or parts thereof. The Contractor will be cited as the implementing organisation if the Contracting Authority decides to do so. If the Contracting Authority wishes to publish explanatory notes or a commentary to coincide with the publication of the final report, it will consult the Contractor before doing so.</w:t>
      </w:r>
    </w:p>
    <w:p w14:paraId="38F6310D" w14:textId="77777777" w:rsidR="001D3F29" w:rsidRPr="00334789" w:rsidRDefault="001D3F29" w:rsidP="001910C0">
      <w:pPr>
        <w:suppressAutoHyphens/>
        <w:ind w:left="567" w:right="-1" w:hanging="567"/>
        <w:rPr>
          <w:rFonts w:ascii="Verdana" w:hAnsi="Verdana" w:cs="Arial"/>
          <w:i/>
          <w:sz w:val="18"/>
          <w:szCs w:val="18"/>
          <w:lang w:val="en-GB"/>
        </w:rPr>
      </w:pPr>
    </w:p>
    <w:p w14:paraId="4FED173D" w14:textId="6C276B9F" w:rsidR="0000710A" w:rsidRPr="00334789" w:rsidRDefault="001D3F29" w:rsidP="009836F4">
      <w:pPr>
        <w:suppressAutoHyphens/>
        <w:ind w:left="700" w:right="-1" w:hanging="700"/>
        <w:rPr>
          <w:rFonts w:ascii="Verdana" w:hAnsi="Verdana" w:cs="Arial"/>
          <w:sz w:val="18"/>
          <w:szCs w:val="18"/>
          <w:lang w:val="en-GB"/>
        </w:rPr>
      </w:pPr>
      <w:r w:rsidRPr="00334789">
        <w:rPr>
          <w:rFonts w:ascii="Verdana" w:hAnsi="Verdana" w:cs="Arial"/>
          <w:sz w:val="18"/>
          <w:szCs w:val="18"/>
          <w:lang w:val="en-GB"/>
        </w:rPr>
        <w:t>6.</w:t>
      </w:r>
      <w:r w:rsidR="009836F4">
        <w:rPr>
          <w:rFonts w:ascii="Verdana" w:hAnsi="Verdana" w:cs="Arial"/>
          <w:sz w:val="18"/>
          <w:szCs w:val="18"/>
          <w:lang w:val="en-GB"/>
        </w:rPr>
        <w:t>3</w:t>
      </w:r>
      <w:r w:rsidRPr="00334789">
        <w:rPr>
          <w:rFonts w:ascii="Verdana" w:hAnsi="Verdana" w:cs="Arial"/>
          <w:i/>
          <w:sz w:val="18"/>
          <w:szCs w:val="18"/>
          <w:lang w:val="en-GB"/>
        </w:rPr>
        <w:tab/>
      </w:r>
      <w:r w:rsidR="005D0CF2" w:rsidRPr="00334789">
        <w:rPr>
          <w:rFonts w:ascii="Verdana" w:hAnsi="Verdana" w:cs="Arial"/>
          <w:sz w:val="18"/>
          <w:szCs w:val="18"/>
          <w:lang w:val="en-GB"/>
        </w:rPr>
        <w:t xml:space="preserve">In addition </w:t>
      </w:r>
      <w:r w:rsidR="00151787" w:rsidRPr="00334789">
        <w:rPr>
          <w:rFonts w:ascii="Verdana" w:hAnsi="Verdana" w:cs="Arial"/>
          <w:sz w:val="18"/>
          <w:szCs w:val="18"/>
          <w:lang w:val="en-GB"/>
        </w:rPr>
        <w:t>to article 2</w:t>
      </w:r>
      <w:r w:rsidR="005F5081" w:rsidRPr="00334789">
        <w:rPr>
          <w:rFonts w:ascii="Verdana" w:hAnsi="Verdana" w:cs="Arial"/>
          <w:sz w:val="18"/>
          <w:szCs w:val="18"/>
          <w:lang w:val="en-GB"/>
        </w:rPr>
        <w:t>4</w:t>
      </w:r>
      <w:r w:rsidR="00151787" w:rsidRPr="00334789">
        <w:rPr>
          <w:rFonts w:ascii="Verdana" w:hAnsi="Verdana" w:cs="Arial"/>
          <w:sz w:val="18"/>
          <w:szCs w:val="18"/>
          <w:lang w:val="en-GB"/>
        </w:rPr>
        <w:t xml:space="preserve"> of the ARVODI</w:t>
      </w:r>
      <w:r w:rsidR="00960056">
        <w:rPr>
          <w:rFonts w:ascii="Verdana" w:hAnsi="Verdana" w:cs="Arial"/>
          <w:sz w:val="18"/>
          <w:szCs w:val="18"/>
          <w:lang w:val="en-GB"/>
        </w:rPr>
        <w:t>-</w:t>
      </w:r>
      <w:r w:rsidR="006D03D2" w:rsidRPr="00334789">
        <w:rPr>
          <w:rFonts w:ascii="Verdana" w:hAnsi="Verdana" w:cs="Arial"/>
          <w:sz w:val="18"/>
          <w:szCs w:val="18"/>
          <w:lang w:val="en-GB"/>
        </w:rPr>
        <w:t>2018</w:t>
      </w:r>
      <w:r w:rsidRPr="00334789">
        <w:rPr>
          <w:rFonts w:ascii="Verdana" w:hAnsi="Verdana" w:cs="Arial"/>
          <w:sz w:val="18"/>
          <w:szCs w:val="18"/>
          <w:lang w:val="en-GB"/>
        </w:rPr>
        <w:t>, the Contractor may use, for the purpose of academic research and education, information obtained in the course of performing the Services, with the exception of personal information of a confidential nature. In doing so, the Contractor will not act contrary to the Contracting Authority’s interests. In case of doubt, the Contractor will consult with the Contracting Authority in advance.</w:t>
      </w:r>
      <w:r w:rsidR="00B811E1" w:rsidRPr="00334789">
        <w:rPr>
          <w:rFonts w:ascii="Verdana" w:hAnsi="Verdana" w:cs="Arial"/>
          <w:sz w:val="18"/>
          <w:szCs w:val="18"/>
          <w:lang w:val="en-GB"/>
        </w:rPr>
        <w:t xml:space="preserve"> </w:t>
      </w:r>
      <w:r w:rsidRPr="00334789">
        <w:rPr>
          <w:rFonts w:ascii="Verdana" w:hAnsi="Verdana" w:cs="Arial"/>
          <w:sz w:val="18"/>
          <w:szCs w:val="18"/>
          <w:lang w:val="en-GB"/>
        </w:rPr>
        <w:t xml:space="preserve">If the Contracting Authority decides not to publish the </w:t>
      </w:r>
      <w:r w:rsidR="005F5081" w:rsidRPr="00334789">
        <w:rPr>
          <w:rFonts w:ascii="Verdana" w:hAnsi="Verdana" w:cs="Arial"/>
          <w:sz w:val="18"/>
          <w:szCs w:val="18"/>
          <w:lang w:val="en-GB"/>
        </w:rPr>
        <w:t>results of the Services</w:t>
      </w:r>
      <w:r w:rsidRPr="00334789">
        <w:rPr>
          <w:rFonts w:ascii="Verdana" w:hAnsi="Verdana" w:cs="Arial"/>
          <w:sz w:val="18"/>
          <w:szCs w:val="18"/>
          <w:lang w:val="en-GB"/>
        </w:rPr>
        <w:t xml:space="preserve">, the Contractor may submit a written request to the Contracting Authority, asking for permission to publish the </w:t>
      </w:r>
      <w:r w:rsidR="005F5081" w:rsidRPr="00334789">
        <w:rPr>
          <w:rFonts w:ascii="Verdana" w:hAnsi="Verdana" w:cs="Arial"/>
          <w:sz w:val="18"/>
          <w:szCs w:val="18"/>
          <w:lang w:val="en-GB"/>
        </w:rPr>
        <w:t>results</w:t>
      </w:r>
      <w:r w:rsidRPr="00334789">
        <w:rPr>
          <w:rFonts w:ascii="Verdana" w:hAnsi="Verdana" w:cs="Arial"/>
          <w:sz w:val="18"/>
          <w:szCs w:val="18"/>
          <w:lang w:val="en-GB"/>
        </w:rPr>
        <w:t xml:space="preserve"> itself. This permission should be given in writing, and will not be withheld without good reason. The Contracting Authority may attach certain conditions to its permission.</w:t>
      </w:r>
    </w:p>
    <w:p w14:paraId="5098E58E" w14:textId="5838D162" w:rsidR="001D3F29" w:rsidRPr="00334789" w:rsidRDefault="00617ADF" w:rsidP="001910C0">
      <w:pPr>
        <w:suppressAutoHyphens/>
        <w:ind w:left="720" w:right="-1" w:hanging="720"/>
        <w:rPr>
          <w:rFonts w:ascii="Verdana" w:hAnsi="Verdana" w:cs="Arial"/>
          <w:i/>
          <w:sz w:val="18"/>
          <w:szCs w:val="18"/>
          <w:lang w:val="en-GB"/>
        </w:rPr>
      </w:pPr>
      <w:r>
        <w:rPr>
          <w:rFonts w:ascii="Verdana" w:hAnsi="Verdana" w:cs="Arial"/>
          <w:b/>
          <w:sz w:val="18"/>
          <w:szCs w:val="18"/>
          <w:lang w:val="en-GB"/>
        </w:rPr>
        <w:lastRenderedPageBreak/>
        <w:t>7</w:t>
      </w:r>
      <w:r w:rsidR="001D3F29" w:rsidRPr="00334789">
        <w:rPr>
          <w:rFonts w:ascii="Verdana" w:hAnsi="Verdana" w:cs="Arial"/>
          <w:b/>
          <w:sz w:val="18"/>
          <w:szCs w:val="18"/>
          <w:lang w:val="en-GB"/>
        </w:rPr>
        <w:t>.</w:t>
      </w:r>
      <w:r w:rsidR="001D3F29" w:rsidRPr="00334789">
        <w:rPr>
          <w:rFonts w:ascii="Verdana" w:hAnsi="Verdana" w:cs="Arial"/>
          <w:b/>
          <w:i/>
          <w:sz w:val="18"/>
          <w:szCs w:val="18"/>
          <w:lang w:val="en-GB"/>
        </w:rPr>
        <w:tab/>
      </w:r>
      <w:r w:rsidR="001D3F29" w:rsidRPr="00334789">
        <w:rPr>
          <w:rFonts w:ascii="Verdana" w:hAnsi="Verdana" w:cs="Arial"/>
          <w:b/>
          <w:sz w:val="18"/>
          <w:szCs w:val="18"/>
          <w:lang w:val="en-GB"/>
        </w:rPr>
        <w:t>Conditions applicable to non-policy-oriented research</w:t>
      </w:r>
    </w:p>
    <w:p w14:paraId="14AB5EA4" w14:textId="77777777" w:rsidR="001D3F29" w:rsidRPr="00334789" w:rsidRDefault="001D3F29" w:rsidP="001910C0">
      <w:pPr>
        <w:tabs>
          <w:tab w:val="left" w:pos="0"/>
          <w:tab w:val="left" w:pos="480"/>
          <w:tab w:val="left" w:pos="600"/>
          <w:tab w:val="left" w:pos="960"/>
          <w:tab w:val="left" w:pos="2040"/>
          <w:tab w:val="left" w:pos="4320"/>
          <w:tab w:val="left" w:pos="6480"/>
        </w:tabs>
        <w:suppressAutoHyphens/>
        <w:ind w:right="140"/>
        <w:rPr>
          <w:rFonts w:ascii="Verdana" w:hAnsi="Verdana" w:cs="Arial"/>
          <w:i/>
          <w:sz w:val="18"/>
          <w:szCs w:val="18"/>
          <w:lang w:val="en-GB"/>
        </w:rPr>
      </w:pPr>
    </w:p>
    <w:p w14:paraId="0D5A7C31" w14:textId="25038D92" w:rsidR="001D3F29" w:rsidRPr="00334789" w:rsidRDefault="00617ADF" w:rsidP="001910C0">
      <w:pPr>
        <w:tabs>
          <w:tab w:val="left" w:pos="-2268"/>
        </w:tabs>
        <w:suppressAutoHyphens/>
        <w:overflowPunct/>
        <w:autoSpaceDE/>
        <w:autoSpaceDN/>
        <w:adjustRightInd/>
        <w:ind w:right="140"/>
        <w:textAlignment w:val="auto"/>
        <w:rPr>
          <w:rFonts w:ascii="Verdana" w:hAnsi="Verdana" w:cs="Arial"/>
          <w:i/>
          <w:sz w:val="18"/>
          <w:szCs w:val="18"/>
          <w:lang w:val="en-GB"/>
        </w:rPr>
      </w:pPr>
      <w:r>
        <w:rPr>
          <w:rFonts w:ascii="Verdana" w:hAnsi="Verdana" w:cs="Arial"/>
          <w:sz w:val="18"/>
          <w:szCs w:val="18"/>
          <w:lang w:val="en-GB"/>
        </w:rPr>
        <w:t>7.</w:t>
      </w:r>
      <w:r w:rsidR="00877A41" w:rsidRPr="00334789">
        <w:rPr>
          <w:rFonts w:ascii="Verdana" w:hAnsi="Verdana" w:cs="Arial"/>
          <w:sz w:val="18"/>
          <w:szCs w:val="18"/>
          <w:lang w:val="en-GB"/>
        </w:rPr>
        <w:t>1</w:t>
      </w:r>
      <w:r w:rsidR="00877A41" w:rsidRPr="00334789">
        <w:rPr>
          <w:rFonts w:ascii="Verdana" w:hAnsi="Verdana" w:cs="Arial"/>
          <w:i/>
          <w:sz w:val="18"/>
          <w:szCs w:val="18"/>
          <w:lang w:val="en-GB"/>
        </w:rPr>
        <w:tab/>
      </w:r>
      <w:r w:rsidR="00877A41" w:rsidRPr="00334789">
        <w:rPr>
          <w:rFonts w:ascii="Verdana" w:hAnsi="Verdana" w:cs="Arial"/>
          <w:sz w:val="18"/>
          <w:szCs w:val="18"/>
          <w:lang w:val="en-GB"/>
        </w:rPr>
        <w:t>G</w:t>
      </w:r>
      <w:r w:rsidR="001D3F29" w:rsidRPr="00334789">
        <w:rPr>
          <w:rFonts w:ascii="Verdana" w:hAnsi="Verdana" w:cs="Arial"/>
          <w:sz w:val="18"/>
          <w:szCs w:val="18"/>
          <w:lang w:val="en-GB"/>
        </w:rPr>
        <w:t>eneral</w:t>
      </w:r>
    </w:p>
    <w:p w14:paraId="635B29A2" w14:textId="77777777" w:rsidR="001D3F29" w:rsidRPr="00334789" w:rsidRDefault="001D3F29" w:rsidP="001910C0">
      <w:pPr>
        <w:suppressAutoHyphens/>
        <w:ind w:left="709" w:right="-1"/>
        <w:rPr>
          <w:rFonts w:ascii="Verdana" w:hAnsi="Verdana" w:cs="Arial"/>
          <w:sz w:val="18"/>
          <w:szCs w:val="18"/>
          <w:lang w:val="en-GB"/>
        </w:rPr>
      </w:pPr>
      <w:r w:rsidRPr="00334789">
        <w:rPr>
          <w:rFonts w:ascii="Verdana" w:hAnsi="Verdana" w:cs="Arial"/>
          <w:sz w:val="18"/>
          <w:szCs w:val="18"/>
          <w:lang w:val="en-GB"/>
        </w:rPr>
        <w:t xml:space="preserve">a. </w:t>
      </w:r>
      <w:r w:rsidR="00877A41" w:rsidRPr="00334789">
        <w:rPr>
          <w:rFonts w:ascii="Verdana" w:hAnsi="Verdana" w:cs="Arial"/>
          <w:sz w:val="18"/>
          <w:szCs w:val="18"/>
          <w:lang w:val="en-GB"/>
        </w:rPr>
        <w:t>T</w:t>
      </w:r>
      <w:r w:rsidRPr="00334789">
        <w:rPr>
          <w:rFonts w:ascii="Verdana" w:hAnsi="Verdana" w:cs="Arial"/>
          <w:sz w:val="18"/>
          <w:szCs w:val="18"/>
          <w:lang w:val="en-GB"/>
        </w:rPr>
        <w:t>he Contracting Authority will not use the research methods developed by the Contractor under the latter’s own management without the Contractor’s permission.</w:t>
      </w:r>
    </w:p>
    <w:p w14:paraId="3B5910C8" w14:textId="77777777" w:rsidR="001D3F29" w:rsidRPr="00334789" w:rsidRDefault="001D3F29" w:rsidP="001910C0">
      <w:pPr>
        <w:suppressAutoHyphens/>
        <w:ind w:left="709" w:right="-1"/>
        <w:rPr>
          <w:rFonts w:ascii="Verdana" w:hAnsi="Verdana" w:cs="Arial"/>
          <w:sz w:val="18"/>
          <w:szCs w:val="18"/>
          <w:lang w:val="en-GB"/>
        </w:rPr>
      </w:pPr>
      <w:r w:rsidRPr="00334789">
        <w:rPr>
          <w:rFonts w:ascii="Verdana" w:hAnsi="Verdana" w:cs="Arial"/>
          <w:sz w:val="18"/>
          <w:szCs w:val="18"/>
          <w:lang w:val="en-GB"/>
        </w:rPr>
        <w:t xml:space="preserve">b. The Contracting Authority itself may at any time analyse or otherwise process the research data, or </w:t>
      </w:r>
      <w:r w:rsidR="00E228DB" w:rsidRPr="00334789">
        <w:rPr>
          <w:rFonts w:ascii="Verdana" w:hAnsi="Verdana" w:cs="Arial"/>
          <w:sz w:val="18"/>
          <w:szCs w:val="18"/>
          <w:lang w:val="en-GB"/>
        </w:rPr>
        <w:t xml:space="preserve">have </w:t>
      </w:r>
      <w:r w:rsidRPr="00334789">
        <w:rPr>
          <w:rFonts w:ascii="Verdana" w:hAnsi="Verdana" w:cs="Arial"/>
          <w:sz w:val="18"/>
          <w:szCs w:val="18"/>
          <w:lang w:val="en-GB"/>
        </w:rPr>
        <w:t>such analysis or processing carried out, or complete the research, or have it completed.</w:t>
      </w:r>
    </w:p>
    <w:p w14:paraId="62E595D5" w14:textId="77777777" w:rsidR="00DF71D3" w:rsidRPr="00334789" w:rsidRDefault="00DF71D3" w:rsidP="001910C0">
      <w:pPr>
        <w:tabs>
          <w:tab w:val="left" w:pos="0"/>
          <w:tab w:val="left" w:pos="480"/>
          <w:tab w:val="left" w:pos="600"/>
          <w:tab w:val="left" w:pos="960"/>
          <w:tab w:val="left" w:pos="2040"/>
          <w:tab w:val="left" w:pos="4320"/>
          <w:tab w:val="left" w:pos="6480"/>
        </w:tabs>
        <w:suppressAutoHyphens/>
        <w:ind w:right="140"/>
        <w:rPr>
          <w:rFonts w:ascii="Verdana" w:hAnsi="Verdana" w:cs="Arial"/>
          <w:i/>
          <w:sz w:val="18"/>
          <w:szCs w:val="18"/>
          <w:lang w:val="en-GB"/>
        </w:rPr>
      </w:pPr>
    </w:p>
    <w:p w14:paraId="1CB1E9AB" w14:textId="0008B364"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7</w:t>
      </w:r>
      <w:r w:rsidR="001D3F29" w:rsidRPr="00334789">
        <w:rPr>
          <w:rFonts w:ascii="Verdana" w:hAnsi="Verdana" w:cs="Arial"/>
          <w:sz w:val="18"/>
          <w:szCs w:val="18"/>
          <w:lang w:val="en-GB"/>
        </w:rPr>
        <w:t>.</w:t>
      </w:r>
      <w:r w:rsidR="00877A41" w:rsidRPr="00334789">
        <w:rPr>
          <w:rFonts w:ascii="Verdana" w:hAnsi="Verdana" w:cs="Arial"/>
          <w:sz w:val="18"/>
          <w:szCs w:val="18"/>
          <w:lang w:val="en-GB"/>
        </w:rPr>
        <w:t>2</w:t>
      </w:r>
      <w:r w:rsidR="001D3F29" w:rsidRPr="00334789">
        <w:rPr>
          <w:rFonts w:ascii="Verdana" w:hAnsi="Verdana" w:cs="Arial"/>
          <w:i/>
          <w:sz w:val="18"/>
          <w:szCs w:val="18"/>
          <w:lang w:val="en-GB"/>
        </w:rPr>
        <w:tab/>
      </w:r>
      <w:r w:rsidR="00877A41" w:rsidRPr="00334789">
        <w:rPr>
          <w:rFonts w:ascii="Verdana" w:hAnsi="Verdana" w:cs="Arial"/>
          <w:sz w:val="18"/>
          <w:szCs w:val="18"/>
          <w:lang w:val="en-GB"/>
        </w:rPr>
        <w:t>T</w:t>
      </w:r>
      <w:r w:rsidR="001D3F29" w:rsidRPr="00334789">
        <w:rPr>
          <w:rFonts w:ascii="Verdana" w:hAnsi="Verdana" w:cs="Arial"/>
          <w:sz w:val="18"/>
          <w:szCs w:val="18"/>
          <w:lang w:val="en-GB"/>
        </w:rPr>
        <w:t>ransfer of title to research material</w:t>
      </w:r>
    </w:p>
    <w:p w14:paraId="705DFE10" w14:textId="77777777" w:rsidR="001D3F29" w:rsidRPr="00334789" w:rsidRDefault="001D3F29" w:rsidP="001910C0">
      <w:pPr>
        <w:suppressAutoHyphens/>
        <w:ind w:left="720" w:right="-1" w:hanging="720"/>
        <w:rPr>
          <w:rFonts w:ascii="Verdana" w:hAnsi="Verdana" w:cs="Arial"/>
          <w:sz w:val="18"/>
          <w:szCs w:val="18"/>
          <w:lang w:val="en-GB"/>
        </w:rPr>
      </w:pPr>
      <w:r w:rsidRPr="00334789">
        <w:rPr>
          <w:rFonts w:ascii="Verdana" w:hAnsi="Verdana" w:cs="Arial"/>
          <w:sz w:val="18"/>
          <w:szCs w:val="18"/>
          <w:lang w:val="en-GB"/>
        </w:rPr>
        <w:tab/>
        <w:t>The Contractor transfers to the Contracting Authority, which transfer the Contracting Authority accepts, the title to all the material received, acquired and/or produced and processed</w:t>
      </w:r>
      <w:r w:rsidR="00E228DB" w:rsidRPr="00334789">
        <w:rPr>
          <w:rFonts w:ascii="Verdana" w:hAnsi="Verdana" w:cs="Arial"/>
          <w:sz w:val="18"/>
          <w:szCs w:val="18"/>
          <w:lang w:val="en-GB"/>
        </w:rPr>
        <w:t xml:space="preserve"> by the Contractor</w:t>
      </w:r>
      <w:r w:rsidRPr="00334789">
        <w:rPr>
          <w:rFonts w:ascii="Verdana" w:hAnsi="Verdana" w:cs="Arial"/>
          <w:sz w:val="18"/>
          <w:szCs w:val="18"/>
          <w:lang w:val="en-GB"/>
        </w:rPr>
        <w:t xml:space="preserve"> for the purpose of the research, in so far as the Contractor has that material at its disposal and in so far as it records data that is part of the research. The transfer takes place b</w:t>
      </w:r>
      <w:r w:rsidR="00B811E1" w:rsidRPr="00334789">
        <w:rPr>
          <w:rFonts w:ascii="Verdana" w:hAnsi="Verdana" w:cs="Arial"/>
          <w:sz w:val="18"/>
          <w:szCs w:val="18"/>
          <w:lang w:val="en-GB"/>
        </w:rPr>
        <w:t>y virtue of the fact that both P</w:t>
      </w:r>
      <w:r w:rsidRPr="00334789">
        <w:rPr>
          <w:rFonts w:ascii="Verdana" w:hAnsi="Verdana" w:cs="Arial"/>
          <w:sz w:val="18"/>
          <w:szCs w:val="18"/>
          <w:lang w:val="en-GB"/>
        </w:rPr>
        <w:t xml:space="preserve">arties hereby declare that the Contractor will keep the material referred to for the Contracting Authority. The material to which the title is to be transferred does not include the material that records the addresses used for the purpose of the research, unless this material was obtained through or on the instructions of the Contracting Authority. </w:t>
      </w:r>
    </w:p>
    <w:p w14:paraId="60E8ADD0" w14:textId="40759F2E" w:rsidR="001D3F29" w:rsidRDefault="001D3F29" w:rsidP="001910C0">
      <w:pPr>
        <w:suppressAutoHyphens/>
        <w:ind w:left="720" w:right="-1" w:hanging="720"/>
        <w:rPr>
          <w:rFonts w:ascii="Verdana" w:hAnsi="Verdana" w:cs="Arial"/>
          <w:b/>
          <w:sz w:val="18"/>
          <w:szCs w:val="18"/>
          <w:lang w:val="en-GB"/>
        </w:rPr>
      </w:pPr>
    </w:p>
    <w:p w14:paraId="7B688C1D" w14:textId="77777777" w:rsidR="00617ADF" w:rsidRPr="00334789" w:rsidRDefault="00617ADF" w:rsidP="001910C0">
      <w:pPr>
        <w:suppressAutoHyphens/>
        <w:ind w:left="720" w:right="-1" w:hanging="720"/>
        <w:rPr>
          <w:rFonts w:ascii="Verdana" w:hAnsi="Verdana" w:cs="Arial"/>
          <w:b/>
          <w:sz w:val="18"/>
          <w:szCs w:val="18"/>
          <w:lang w:val="en-GB"/>
        </w:rPr>
      </w:pPr>
    </w:p>
    <w:p w14:paraId="5960E418" w14:textId="0D139256" w:rsidR="001D3F29" w:rsidRPr="00334789" w:rsidRDefault="00617ADF" w:rsidP="001910C0">
      <w:pPr>
        <w:suppressAutoHyphens/>
        <w:ind w:left="720" w:right="-1" w:hanging="720"/>
        <w:rPr>
          <w:rFonts w:ascii="Verdana" w:hAnsi="Verdana" w:cs="Arial"/>
          <w:b/>
          <w:sz w:val="18"/>
          <w:szCs w:val="18"/>
          <w:lang w:val="en-GB"/>
        </w:rPr>
      </w:pPr>
      <w:r>
        <w:rPr>
          <w:rFonts w:ascii="Verdana" w:hAnsi="Verdana" w:cs="Arial"/>
          <w:b/>
          <w:sz w:val="18"/>
          <w:szCs w:val="18"/>
          <w:lang w:val="en-GB"/>
        </w:rPr>
        <w:t>8</w:t>
      </w:r>
      <w:r w:rsidR="001D3F29" w:rsidRPr="00334789">
        <w:rPr>
          <w:rFonts w:ascii="Verdana" w:hAnsi="Verdana" w:cs="Arial"/>
          <w:b/>
          <w:sz w:val="18"/>
          <w:szCs w:val="18"/>
          <w:lang w:val="en-GB"/>
        </w:rPr>
        <w:t xml:space="preserve">. </w:t>
      </w:r>
      <w:r w:rsidR="001D3F29" w:rsidRPr="00334789">
        <w:rPr>
          <w:rFonts w:ascii="Verdana" w:hAnsi="Verdana" w:cs="Arial"/>
          <w:b/>
          <w:sz w:val="18"/>
          <w:szCs w:val="18"/>
          <w:lang w:val="en-GB"/>
        </w:rPr>
        <w:tab/>
        <w:t>Retention of material</w:t>
      </w:r>
    </w:p>
    <w:p w14:paraId="751B5D42" w14:textId="77777777" w:rsidR="001D3F29" w:rsidRPr="00334789" w:rsidRDefault="001D3F29" w:rsidP="001910C0">
      <w:pPr>
        <w:tabs>
          <w:tab w:val="left" w:pos="283"/>
        </w:tabs>
        <w:rPr>
          <w:rFonts w:ascii="Verdana" w:hAnsi="Verdana" w:cs="Arial"/>
          <w:b/>
          <w:sz w:val="18"/>
          <w:szCs w:val="18"/>
          <w:lang w:val="en-GB"/>
        </w:rPr>
      </w:pPr>
    </w:p>
    <w:p w14:paraId="35D5A670" w14:textId="65721DEB"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.1</w:t>
      </w:r>
      <w:r w:rsidR="001D3F29" w:rsidRPr="00334789">
        <w:rPr>
          <w:rFonts w:ascii="Verdana" w:hAnsi="Verdana" w:cs="Arial"/>
          <w:sz w:val="18"/>
          <w:szCs w:val="18"/>
          <w:lang w:val="en-GB"/>
        </w:rPr>
        <w:tab/>
        <w:t xml:space="preserve">Unless otherwise agreed in writing, the Contractor </w:t>
      </w:r>
      <w:r w:rsidR="00877A41" w:rsidRPr="00334789">
        <w:rPr>
          <w:rFonts w:ascii="Verdana" w:hAnsi="Verdana" w:cs="Arial"/>
          <w:sz w:val="18"/>
          <w:szCs w:val="18"/>
          <w:lang w:val="en-GB"/>
        </w:rPr>
        <w:t>will</w:t>
      </w:r>
      <w:r w:rsidR="001D3F29" w:rsidRPr="00334789">
        <w:rPr>
          <w:rFonts w:ascii="Verdana" w:hAnsi="Verdana" w:cs="Arial"/>
          <w:sz w:val="18"/>
          <w:szCs w:val="18"/>
          <w:lang w:val="en-GB"/>
        </w:rPr>
        <w:t xml:space="preserve"> retain the </w:t>
      </w:r>
      <w:r w:rsidR="00105D16" w:rsidRPr="00334789">
        <w:rPr>
          <w:rFonts w:ascii="Verdana" w:hAnsi="Verdana" w:cs="Arial"/>
          <w:sz w:val="18"/>
          <w:szCs w:val="18"/>
          <w:lang w:val="en-GB"/>
        </w:rPr>
        <w:t xml:space="preserve">research </w:t>
      </w:r>
      <w:r w:rsidR="001D3F29" w:rsidRPr="00334789">
        <w:rPr>
          <w:rFonts w:ascii="Verdana" w:hAnsi="Verdana" w:cs="Arial"/>
          <w:sz w:val="18"/>
          <w:szCs w:val="18"/>
          <w:lang w:val="en-GB"/>
        </w:rPr>
        <w:t>mat</w:t>
      </w:r>
      <w:r w:rsidR="00877A41" w:rsidRPr="00334789">
        <w:rPr>
          <w:rFonts w:ascii="Verdana" w:hAnsi="Verdana" w:cs="Arial"/>
          <w:sz w:val="18"/>
          <w:szCs w:val="18"/>
          <w:lang w:val="en-GB"/>
        </w:rPr>
        <w:t xml:space="preserve">erial referred to </w:t>
      </w:r>
      <w:r w:rsidR="00105D16" w:rsidRPr="00334789">
        <w:rPr>
          <w:rFonts w:ascii="Verdana" w:hAnsi="Verdana" w:cs="Arial"/>
          <w:sz w:val="18"/>
          <w:szCs w:val="18"/>
          <w:lang w:val="en-GB"/>
        </w:rPr>
        <w:t xml:space="preserve">in </w:t>
      </w:r>
      <w:r w:rsidR="00151787" w:rsidRPr="00334789">
        <w:rPr>
          <w:rFonts w:ascii="Verdana" w:hAnsi="Verdana" w:cs="Arial"/>
          <w:sz w:val="18"/>
          <w:szCs w:val="18"/>
          <w:lang w:val="en-GB"/>
        </w:rPr>
        <w:t xml:space="preserve">this Contract </w:t>
      </w:r>
      <w:r w:rsidR="001D3F29" w:rsidRPr="00334789">
        <w:rPr>
          <w:rFonts w:ascii="Verdana" w:hAnsi="Verdana" w:cs="Arial"/>
          <w:sz w:val="18"/>
          <w:szCs w:val="18"/>
          <w:lang w:val="en-GB"/>
        </w:rPr>
        <w:t xml:space="preserve">for the Contracting Authority for </w:t>
      </w:r>
      <w:r w:rsidR="002B0BAA">
        <w:rPr>
          <w:rFonts w:ascii="Verdana" w:hAnsi="Verdana" w:cs="Arial"/>
          <w:sz w:val="18"/>
          <w:szCs w:val="18"/>
          <w:lang w:val="en-GB"/>
        </w:rPr>
        <w:t xml:space="preserve">5 </w:t>
      </w:r>
      <w:r w:rsidR="001D3F29" w:rsidRPr="00334789">
        <w:rPr>
          <w:rFonts w:ascii="Verdana" w:hAnsi="Verdana" w:cs="Arial"/>
          <w:sz w:val="18"/>
          <w:szCs w:val="18"/>
          <w:lang w:val="en-GB"/>
        </w:rPr>
        <w:t>years free of charge, starting on the date on which the Contract is signed.</w:t>
      </w:r>
    </w:p>
    <w:p w14:paraId="605EDB18" w14:textId="77777777" w:rsidR="001D3F29" w:rsidRPr="00334789" w:rsidRDefault="001D3F29" w:rsidP="001910C0">
      <w:pPr>
        <w:tabs>
          <w:tab w:val="left" w:pos="283"/>
        </w:tabs>
        <w:ind w:left="567" w:hanging="567"/>
        <w:rPr>
          <w:rFonts w:ascii="Verdana" w:hAnsi="Verdana" w:cs="Arial"/>
          <w:sz w:val="18"/>
          <w:szCs w:val="18"/>
          <w:lang w:val="en-GB"/>
        </w:rPr>
      </w:pPr>
    </w:p>
    <w:p w14:paraId="320821B4" w14:textId="2A011989"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The Contractor must replace the material referred to above free of charge for as long as it is in its </w:t>
      </w:r>
      <w:r w:rsidR="00B811E1" w:rsidRPr="00334789">
        <w:rPr>
          <w:rFonts w:ascii="Verdana" w:hAnsi="Verdana" w:cs="Arial"/>
          <w:sz w:val="18"/>
          <w:szCs w:val="18"/>
          <w:lang w:val="en-GB"/>
        </w:rPr>
        <w:t>possession</w:t>
      </w:r>
      <w:r w:rsidR="001D3F29" w:rsidRPr="00334789">
        <w:rPr>
          <w:rFonts w:ascii="Verdana" w:hAnsi="Verdana" w:cs="Arial"/>
          <w:sz w:val="18"/>
          <w:szCs w:val="18"/>
          <w:lang w:val="en-GB"/>
        </w:rPr>
        <w:t>, if all or part of the material, for whatever reason, becomes unusable, is destroyed or is disposed of. This provision applies in so far as replacement is possible and desired by the Contracting Authority.</w:t>
      </w:r>
    </w:p>
    <w:p w14:paraId="7D01C523" w14:textId="77777777" w:rsidR="001D3F29" w:rsidRPr="00334789" w:rsidRDefault="001D3F29" w:rsidP="001910C0">
      <w:pPr>
        <w:tabs>
          <w:tab w:val="left" w:pos="283"/>
        </w:tabs>
        <w:rPr>
          <w:rFonts w:ascii="Verdana" w:hAnsi="Verdana" w:cs="Arial"/>
          <w:sz w:val="18"/>
          <w:szCs w:val="18"/>
          <w:lang w:val="en-GB"/>
        </w:rPr>
      </w:pPr>
    </w:p>
    <w:p w14:paraId="47F4CC3F" w14:textId="5BB43393" w:rsidR="001D3F29" w:rsidRPr="00334789" w:rsidRDefault="00617ADF" w:rsidP="001910C0">
      <w:pPr>
        <w:suppressAutoHyphens/>
        <w:ind w:left="720" w:right="-1" w:hanging="720"/>
        <w:rPr>
          <w:rFonts w:ascii="Verdana" w:hAnsi="Verdana" w:cs="Arial"/>
          <w:sz w:val="18"/>
          <w:szCs w:val="18"/>
          <w:lang w:val="en-GB"/>
        </w:rPr>
      </w:pPr>
      <w:r>
        <w:rPr>
          <w:rFonts w:ascii="Verdana" w:hAnsi="Verdana" w:cs="Arial"/>
          <w:sz w:val="18"/>
          <w:szCs w:val="18"/>
          <w:lang w:val="en-GB"/>
        </w:rPr>
        <w:t>8</w:t>
      </w:r>
      <w:r w:rsidR="001D3F29" w:rsidRPr="00334789">
        <w:rPr>
          <w:rFonts w:ascii="Verdana" w:hAnsi="Verdana" w:cs="Arial"/>
          <w:sz w:val="18"/>
          <w:szCs w:val="18"/>
          <w:lang w:val="en-GB"/>
        </w:rPr>
        <w:t>.3</w:t>
      </w:r>
      <w:r w:rsidR="001D3F29" w:rsidRPr="00334789">
        <w:rPr>
          <w:rFonts w:ascii="Verdana" w:hAnsi="Verdana" w:cs="Arial"/>
          <w:sz w:val="18"/>
          <w:szCs w:val="18"/>
          <w:lang w:val="en-GB"/>
        </w:rPr>
        <w:tab/>
        <w:t xml:space="preserve">Once the </w:t>
      </w:r>
      <w:r w:rsidR="002B0BAA">
        <w:rPr>
          <w:rFonts w:ascii="Verdana" w:hAnsi="Verdana" w:cs="Arial"/>
          <w:sz w:val="18"/>
          <w:szCs w:val="18"/>
          <w:lang w:val="en-GB"/>
        </w:rPr>
        <w:t>5</w:t>
      </w:r>
      <w:r w:rsidR="00AA6631">
        <w:rPr>
          <w:rFonts w:ascii="Verdana" w:hAnsi="Verdana" w:cs="Arial"/>
          <w:sz w:val="18"/>
          <w:szCs w:val="18"/>
          <w:lang w:val="en-GB"/>
        </w:rPr>
        <w:t xml:space="preserve"> </w:t>
      </w:r>
      <w:r w:rsidR="001D3F29" w:rsidRPr="00334789">
        <w:rPr>
          <w:rFonts w:ascii="Verdana" w:hAnsi="Verdana" w:cs="Arial"/>
          <w:sz w:val="18"/>
          <w:szCs w:val="18"/>
          <w:lang w:val="en-GB"/>
        </w:rPr>
        <w:t xml:space="preserve">year period has ended the Contractor will make the material available to the Contracting Authority or will destroy it free of charge at the latter’s request. If the Contractor does not notify the Contracting Authority of the end of the period referred to, the retention of the material will be tacitly continued until one of the two </w:t>
      </w:r>
      <w:r w:rsidR="00877A41" w:rsidRPr="00334789">
        <w:rPr>
          <w:rFonts w:ascii="Verdana" w:hAnsi="Verdana" w:cs="Arial"/>
          <w:sz w:val="18"/>
          <w:szCs w:val="18"/>
          <w:lang w:val="en-GB"/>
        </w:rPr>
        <w:t>P</w:t>
      </w:r>
      <w:r w:rsidR="001D3F29" w:rsidRPr="00334789">
        <w:rPr>
          <w:rFonts w:ascii="Verdana" w:hAnsi="Verdana" w:cs="Arial"/>
          <w:sz w:val="18"/>
          <w:szCs w:val="18"/>
          <w:lang w:val="en-GB"/>
        </w:rPr>
        <w:t>arties gives written notice of its di</w:t>
      </w:r>
      <w:r w:rsidR="00151787" w:rsidRPr="00334789">
        <w:rPr>
          <w:rFonts w:ascii="Verdana" w:hAnsi="Verdana" w:cs="Arial"/>
          <w:sz w:val="18"/>
          <w:szCs w:val="18"/>
          <w:lang w:val="en-GB"/>
        </w:rPr>
        <w:t>scontinuation.</w:t>
      </w:r>
    </w:p>
    <w:p w14:paraId="154C6288" w14:textId="74D41DA8" w:rsidR="001D3F29" w:rsidRDefault="001D3F29" w:rsidP="001910C0">
      <w:pPr>
        <w:suppressAutoHyphens/>
        <w:ind w:right="-1"/>
        <w:rPr>
          <w:rFonts w:ascii="Verdana" w:hAnsi="Verdana" w:cs="Arial"/>
          <w:sz w:val="18"/>
          <w:szCs w:val="18"/>
          <w:lang w:val="en-GB"/>
        </w:rPr>
      </w:pPr>
    </w:p>
    <w:p w14:paraId="0882B03E" w14:textId="77777777" w:rsidR="00617ADF" w:rsidRPr="00334789" w:rsidRDefault="00617ADF" w:rsidP="001910C0">
      <w:pPr>
        <w:suppressAutoHyphens/>
        <w:ind w:right="-1"/>
        <w:rPr>
          <w:rFonts w:ascii="Verdana" w:hAnsi="Verdana" w:cs="Arial"/>
          <w:sz w:val="18"/>
          <w:szCs w:val="18"/>
          <w:lang w:val="en-GB"/>
        </w:rPr>
      </w:pPr>
    </w:p>
    <w:p w14:paraId="2E6CC67C" w14:textId="6005DFD5" w:rsidR="001D3F29" w:rsidRPr="00334789" w:rsidRDefault="00617ADF" w:rsidP="001910C0">
      <w:pPr>
        <w:suppressAutoHyphens/>
        <w:ind w:left="700" w:right="-1" w:hanging="700"/>
        <w:rPr>
          <w:rFonts w:ascii="Verdana" w:hAnsi="Verdana" w:cs="Arial"/>
          <w:b/>
          <w:sz w:val="18"/>
          <w:szCs w:val="18"/>
          <w:lang w:val="en-GB"/>
        </w:rPr>
      </w:pPr>
      <w:r>
        <w:rPr>
          <w:rFonts w:ascii="Verdana" w:hAnsi="Verdana" w:cs="Arial"/>
          <w:b/>
          <w:sz w:val="18"/>
          <w:szCs w:val="18"/>
          <w:lang w:val="en-GB"/>
        </w:rPr>
        <w:t>9</w:t>
      </w:r>
      <w:r w:rsidR="001D3F29" w:rsidRPr="00334789">
        <w:rPr>
          <w:rFonts w:ascii="Verdana" w:hAnsi="Verdana" w:cs="Arial"/>
          <w:b/>
          <w:sz w:val="18"/>
          <w:szCs w:val="18"/>
          <w:lang w:val="en-GB"/>
        </w:rPr>
        <w:t>.</w:t>
      </w:r>
      <w:r w:rsidR="001D3F29" w:rsidRPr="00334789">
        <w:rPr>
          <w:rFonts w:ascii="Verdana" w:hAnsi="Verdana" w:cs="Arial"/>
          <w:b/>
          <w:sz w:val="18"/>
          <w:szCs w:val="18"/>
          <w:lang w:val="en-GB"/>
        </w:rPr>
        <w:tab/>
      </w:r>
      <w:r w:rsidR="001D3F29" w:rsidRPr="00334789">
        <w:rPr>
          <w:rFonts w:ascii="Verdana" w:hAnsi="Verdana" w:cs="Arial"/>
          <w:b/>
          <w:sz w:val="18"/>
          <w:szCs w:val="18"/>
          <w:lang w:val="en-GB"/>
        </w:rPr>
        <w:tab/>
        <w:t>Declaration of integrity</w:t>
      </w:r>
    </w:p>
    <w:p w14:paraId="1E075D0A" w14:textId="7777777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br/>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1B8901E1" w14:textId="18AFF7E4" w:rsidR="00DF71D3" w:rsidRDefault="00DF71D3" w:rsidP="001910C0">
      <w:pPr>
        <w:suppressAutoHyphens/>
        <w:ind w:right="-1"/>
        <w:rPr>
          <w:rFonts w:ascii="Verdana" w:hAnsi="Verdana" w:cs="Arial"/>
          <w:sz w:val="18"/>
          <w:szCs w:val="18"/>
          <w:lang w:val="en-GB"/>
        </w:rPr>
      </w:pPr>
    </w:p>
    <w:p w14:paraId="31C5B69A" w14:textId="77777777" w:rsidR="00617ADF" w:rsidRPr="00334789" w:rsidRDefault="00617ADF" w:rsidP="001910C0">
      <w:pPr>
        <w:suppressAutoHyphens/>
        <w:ind w:right="-1"/>
        <w:rPr>
          <w:rFonts w:ascii="Verdana" w:hAnsi="Verdana" w:cs="Arial"/>
          <w:sz w:val="18"/>
          <w:szCs w:val="18"/>
          <w:lang w:val="en-GB"/>
        </w:rPr>
      </w:pPr>
    </w:p>
    <w:p w14:paraId="7219E5E2" w14:textId="3B37999E" w:rsidR="001D3F29" w:rsidRPr="00334789" w:rsidRDefault="00877A41" w:rsidP="001910C0">
      <w:pPr>
        <w:suppressAutoHyphens/>
        <w:ind w:left="700" w:right="-1" w:hanging="700"/>
        <w:rPr>
          <w:rFonts w:ascii="Verdana" w:hAnsi="Verdana" w:cs="Arial"/>
          <w:sz w:val="18"/>
          <w:szCs w:val="18"/>
          <w:lang w:val="en-GB"/>
        </w:rPr>
      </w:pPr>
      <w:r w:rsidRPr="00334789">
        <w:rPr>
          <w:rFonts w:ascii="Verdana" w:hAnsi="Verdana" w:cs="Arial"/>
          <w:b/>
          <w:sz w:val="18"/>
          <w:szCs w:val="18"/>
          <w:lang w:val="en-GB"/>
        </w:rPr>
        <w:t>1</w:t>
      </w:r>
      <w:r w:rsidR="00617ADF">
        <w:rPr>
          <w:rFonts w:ascii="Verdana" w:hAnsi="Verdana" w:cs="Arial"/>
          <w:b/>
          <w:sz w:val="18"/>
          <w:szCs w:val="18"/>
          <w:lang w:val="en-GB"/>
        </w:rPr>
        <w:t>0</w:t>
      </w:r>
      <w:r w:rsidR="001D3F29" w:rsidRPr="00334789">
        <w:rPr>
          <w:rFonts w:ascii="Verdana" w:hAnsi="Verdana" w:cs="Arial"/>
          <w:b/>
          <w:sz w:val="18"/>
          <w:szCs w:val="18"/>
          <w:lang w:val="en-GB"/>
        </w:rPr>
        <w:t>.</w:t>
      </w:r>
      <w:r w:rsidR="001D3F29" w:rsidRPr="00334789">
        <w:rPr>
          <w:rFonts w:ascii="Verdana" w:hAnsi="Verdana" w:cs="Arial"/>
          <w:b/>
          <w:sz w:val="18"/>
          <w:szCs w:val="18"/>
          <w:lang w:val="en-GB"/>
        </w:rPr>
        <w:tab/>
        <w:t>Final provisions</w:t>
      </w:r>
    </w:p>
    <w:p w14:paraId="66950470" w14:textId="77777777" w:rsidR="001D3F29" w:rsidRPr="00334789" w:rsidRDefault="001D3F29" w:rsidP="001910C0">
      <w:pPr>
        <w:suppressAutoHyphens/>
        <w:ind w:left="567" w:right="-1" w:hanging="567"/>
        <w:rPr>
          <w:rFonts w:ascii="Verdana" w:hAnsi="Verdana" w:cs="Arial"/>
          <w:sz w:val="18"/>
          <w:szCs w:val="18"/>
          <w:lang w:val="en-GB"/>
        </w:rPr>
      </w:pPr>
    </w:p>
    <w:p w14:paraId="7DD827E8" w14:textId="16EF8B97" w:rsidR="001D3F29" w:rsidRPr="00334789" w:rsidRDefault="001D3F29"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w:t>
      </w:r>
      <w:r w:rsidR="00617ADF">
        <w:rPr>
          <w:rFonts w:ascii="Verdana" w:hAnsi="Verdana" w:cs="Arial"/>
          <w:sz w:val="18"/>
          <w:szCs w:val="18"/>
          <w:lang w:val="en-GB"/>
        </w:rPr>
        <w:t>0</w:t>
      </w:r>
      <w:r w:rsidRPr="00334789">
        <w:rPr>
          <w:rFonts w:ascii="Verdana" w:hAnsi="Verdana" w:cs="Arial"/>
          <w:sz w:val="18"/>
          <w:szCs w:val="18"/>
          <w:lang w:val="en-GB"/>
        </w:rPr>
        <w:t>.1</w:t>
      </w:r>
      <w:r w:rsidRPr="00334789">
        <w:rPr>
          <w:rFonts w:ascii="Verdana" w:hAnsi="Verdana" w:cs="Arial"/>
          <w:sz w:val="18"/>
          <w:szCs w:val="18"/>
          <w:lang w:val="en-GB"/>
        </w:rPr>
        <w:tab/>
        <w:t>Any derogations from th</w:t>
      </w:r>
      <w:r w:rsidR="00B811E1" w:rsidRPr="00334789">
        <w:rPr>
          <w:rFonts w:ascii="Verdana" w:hAnsi="Verdana" w:cs="Arial"/>
          <w:sz w:val="18"/>
          <w:szCs w:val="18"/>
          <w:lang w:val="en-GB"/>
        </w:rPr>
        <w:t>is</w:t>
      </w:r>
      <w:r w:rsidRPr="00334789">
        <w:rPr>
          <w:rFonts w:ascii="Verdana" w:hAnsi="Verdana" w:cs="Arial"/>
          <w:sz w:val="18"/>
          <w:szCs w:val="18"/>
          <w:lang w:val="en-GB"/>
        </w:rPr>
        <w:t xml:space="preserve"> Contract are binding only if they hav</w:t>
      </w:r>
      <w:r w:rsidR="0012460D" w:rsidRPr="00334789">
        <w:rPr>
          <w:rFonts w:ascii="Verdana" w:hAnsi="Verdana" w:cs="Arial"/>
          <w:sz w:val="18"/>
          <w:szCs w:val="18"/>
          <w:lang w:val="en-GB"/>
        </w:rPr>
        <w:t>e been expressly agreed by the P</w:t>
      </w:r>
      <w:r w:rsidRPr="00334789">
        <w:rPr>
          <w:rFonts w:ascii="Verdana" w:hAnsi="Verdana" w:cs="Arial"/>
          <w:sz w:val="18"/>
          <w:szCs w:val="18"/>
          <w:lang w:val="en-GB"/>
        </w:rPr>
        <w:t>arties in writing.</w:t>
      </w:r>
    </w:p>
    <w:p w14:paraId="687FECB6" w14:textId="77777777" w:rsidR="001D3F29" w:rsidRPr="00334789" w:rsidRDefault="001D3F29" w:rsidP="001910C0">
      <w:pPr>
        <w:suppressAutoHyphens/>
        <w:ind w:left="567" w:right="-1" w:hanging="567"/>
        <w:rPr>
          <w:rFonts w:ascii="Verdana" w:hAnsi="Verdana" w:cs="Arial"/>
          <w:sz w:val="18"/>
          <w:szCs w:val="18"/>
          <w:lang w:val="en-GB"/>
        </w:rPr>
      </w:pPr>
    </w:p>
    <w:p w14:paraId="0EA8DEA8" w14:textId="490B53AB" w:rsidR="001D3F29" w:rsidRPr="00334789" w:rsidRDefault="00877A41" w:rsidP="001910C0">
      <w:pPr>
        <w:suppressAutoHyphens/>
        <w:ind w:left="700" w:right="-1" w:hanging="700"/>
        <w:rPr>
          <w:rFonts w:ascii="Verdana" w:hAnsi="Verdana" w:cs="Arial"/>
          <w:sz w:val="18"/>
          <w:szCs w:val="18"/>
          <w:lang w:val="en-GB"/>
        </w:rPr>
      </w:pPr>
      <w:r w:rsidRPr="00334789">
        <w:rPr>
          <w:rFonts w:ascii="Verdana" w:hAnsi="Verdana" w:cs="Arial"/>
          <w:sz w:val="18"/>
          <w:szCs w:val="18"/>
          <w:lang w:val="en-GB"/>
        </w:rPr>
        <w:t>1</w:t>
      </w:r>
      <w:r w:rsidR="00617ADF">
        <w:rPr>
          <w:rFonts w:ascii="Verdana" w:hAnsi="Verdana" w:cs="Arial"/>
          <w:sz w:val="18"/>
          <w:szCs w:val="18"/>
          <w:lang w:val="en-GB"/>
        </w:rPr>
        <w:t>0</w:t>
      </w:r>
      <w:r w:rsidR="001D3F29" w:rsidRPr="00334789">
        <w:rPr>
          <w:rFonts w:ascii="Verdana" w:hAnsi="Verdana" w:cs="Arial"/>
          <w:sz w:val="18"/>
          <w:szCs w:val="18"/>
          <w:lang w:val="en-GB"/>
        </w:rPr>
        <w:t>.2</w:t>
      </w:r>
      <w:r w:rsidR="001D3F29" w:rsidRPr="00334789">
        <w:rPr>
          <w:rFonts w:ascii="Verdana" w:hAnsi="Verdana" w:cs="Arial"/>
          <w:sz w:val="18"/>
          <w:szCs w:val="18"/>
          <w:lang w:val="en-GB"/>
        </w:rPr>
        <w:tab/>
        <w:t xml:space="preserve">Any written or oral agreements previously made by the </w:t>
      </w:r>
      <w:r w:rsidR="0012460D" w:rsidRPr="00334789">
        <w:rPr>
          <w:rFonts w:ascii="Verdana" w:hAnsi="Verdana" w:cs="Arial"/>
          <w:sz w:val="18"/>
          <w:szCs w:val="18"/>
          <w:lang w:val="en-GB"/>
        </w:rPr>
        <w:t>P</w:t>
      </w:r>
      <w:r w:rsidR="001D3F29" w:rsidRPr="00334789">
        <w:rPr>
          <w:rFonts w:ascii="Verdana" w:hAnsi="Verdana" w:cs="Arial"/>
          <w:sz w:val="18"/>
          <w:szCs w:val="18"/>
          <w:lang w:val="en-GB"/>
        </w:rPr>
        <w:t xml:space="preserve">arties about the Services that are the object of this Contract are nullified </w:t>
      </w:r>
      <w:r w:rsidR="00CD0C52" w:rsidRPr="00334789">
        <w:rPr>
          <w:rFonts w:ascii="Verdana" w:hAnsi="Verdana" w:cs="Arial"/>
          <w:sz w:val="18"/>
          <w:szCs w:val="18"/>
          <w:lang w:val="en-GB"/>
        </w:rPr>
        <w:t>by the signature of</w:t>
      </w:r>
      <w:r w:rsidR="001D3F29" w:rsidRPr="00334789">
        <w:rPr>
          <w:rFonts w:ascii="Verdana" w:hAnsi="Verdana" w:cs="Arial"/>
          <w:sz w:val="18"/>
          <w:szCs w:val="18"/>
          <w:lang w:val="en-GB"/>
        </w:rPr>
        <w:t xml:space="preserve"> this Contract.</w:t>
      </w:r>
    </w:p>
    <w:p w14:paraId="7F729304" w14:textId="77777777" w:rsidR="001D3F29" w:rsidRPr="00334789" w:rsidRDefault="001D3F29" w:rsidP="005637A0">
      <w:pPr>
        <w:suppressAutoHyphens/>
        <w:spacing w:line="360" w:lineRule="auto"/>
        <w:ind w:right="-1"/>
        <w:rPr>
          <w:rFonts w:ascii="Verdana" w:hAnsi="Verdana" w:cs="Arial"/>
          <w:sz w:val="18"/>
          <w:szCs w:val="18"/>
          <w:lang w:val="en-GB"/>
        </w:rPr>
      </w:pPr>
    </w:p>
    <w:p w14:paraId="5066D962" w14:textId="77777777" w:rsidR="00617ADF" w:rsidRDefault="00617ADF">
      <w:pPr>
        <w:tabs>
          <w:tab w:val="left" w:pos="4536"/>
        </w:tabs>
        <w:suppressAutoHyphens/>
        <w:spacing w:line="360" w:lineRule="auto"/>
        <w:ind w:right="-1"/>
        <w:rPr>
          <w:rFonts w:ascii="Verdana" w:hAnsi="Verdana" w:cs="Arial"/>
          <w:sz w:val="18"/>
          <w:szCs w:val="18"/>
          <w:lang w:val="en-GB"/>
        </w:rPr>
      </w:pPr>
    </w:p>
    <w:p w14:paraId="03C28030" w14:textId="77777777" w:rsidR="00617ADF" w:rsidRDefault="00617ADF">
      <w:pPr>
        <w:tabs>
          <w:tab w:val="left" w:pos="4536"/>
        </w:tabs>
        <w:suppressAutoHyphens/>
        <w:spacing w:line="360" w:lineRule="auto"/>
        <w:ind w:right="-1"/>
        <w:rPr>
          <w:rFonts w:ascii="Verdana" w:hAnsi="Verdana" w:cs="Arial"/>
          <w:sz w:val="18"/>
          <w:szCs w:val="18"/>
          <w:lang w:val="en-GB"/>
        </w:rPr>
      </w:pPr>
    </w:p>
    <w:p w14:paraId="7155B83B" w14:textId="77777777" w:rsidR="00617ADF" w:rsidRDefault="00617ADF">
      <w:pPr>
        <w:tabs>
          <w:tab w:val="left" w:pos="4536"/>
        </w:tabs>
        <w:suppressAutoHyphens/>
        <w:spacing w:line="360" w:lineRule="auto"/>
        <w:ind w:right="-1"/>
        <w:rPr>
          <w:rFonts w:ascii="Verdana" w:hAnsi="Verdana" w:cs="Arial"/>
          <w:sz w:val="18"/>
          <w:szCs w:val="18"/>
          <w:lang w:val="en-GB"/>
        </w:rPr>
      </w:pPr>
    </w:p>
    <w:p w14:paraId="697F054C" w14:textId="57BC6403" w:rsidR="001D3F29" w:rsidRPr="00334789" w:rsidRDefault="00CD0C52">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lastRenderedPageBreak/>
        <w:t>Done</w:t>
      </w:r>
      <w:r w:rsidR="001D3F29" w:rsidRPr="00334789">
        <w:rPr>
          <w:rFonts w:ascii="Verdana" w:hAnsi="Verdana" w:cs="Arial"/>
          <w:sz w:val="18"/>
          <w:szCs w:val="18"/>
          <w:lang w:val="en-GB"/>
        </w:rPr>
        <w:t xml:space="preserve"> </w:t>
      </w:r>
      <w:r w:rsidR="00E228DB" w:rsidRPr="00334789">
        <w:rPr>
          <w:rFonts w:ascii="Verdana" w:hAnsi="Verdana" w:cs="Arial"/>
          <w:sz w:val="18"/>
          <w:szCs w:val="18"/>
          <w:lang w:val="en-GB"/>
        </w:rPr>
        <w:t>and signed in duplicate</w:t>
      </w:r>
      <w:r w:rsidR="001D3F29" w:rsidRPr="00334789">
        <w:rPr>
          <w:rFonts w:ascii="Verdana" w:hAnsi="Verdana" w:cs="Arial"/>
          <w:sz w:val="18"/>
          <w:szCs w:val="18"/>
          <w:lang w:val="en-GB"/>
        </w:rPr>
        <w:t>.</w:t>
      </w:r>
    </w:p>
    <w:p w14:paraId="48FB36C2" w14:textId="77777777" w:rsidR="001D3F29" w:rsidRPr="00334789" w:rsidRDefault="001D3F29">
      <w:pPr>
        <w:tabs>
          <w:tab w:val="left" w:pos="4536"/>
        </w:tabs>
        <w:suppressAutoHyphens/>
        <w:spacing w:line="360" w:lineRule="auto"/>
        <w:ind w:right="-1"/>
        <w:rPr>
          <w:rFonts w:ascii="Verdana" w:hAnsi="Verdana" w:cs="Arial"/>
          <w:sz w:val="18"/>
          <w:szCs w:val="18"/>
          <w:lang w:val="en-GB"/>
        </w:rPr>
      </w:pPr>
    </w:p>
    <w:p w14:paraId="47C63EAA" w14:textId="03323E12" w:rsidR="000E5189" w:rsidRDefault="001D3F29">
      <w:pPr>
        <w:tabs>
          <w:tab w:val="left" w:pos="4536"/>
        </w:tabs>
        <w:suppressAutoHyphens/>
        <w:spacing w:line="360" w:lineRule="auto"/>
        <w:ind w:right="-1"/>
        <w:rPr>
          <w:rFonts w:ascii="Verdana" w:hAnsi="Verdana" w:cs="Arial"/>
          <w:sz w:val="18"/>
          <w:szCs w:val="18"/>
          <w:lang w:val="en-GB"/>
        </w:rPr>
      </w:pPr>
      <w:r w:rsidRPr="00334789">
        <w:rPr>
          <w:rFonts w:ascii="Verdana" w:hAnsi="Verdana" w:cs="Arial"/>
          <w:sz w:val="18"/>
          <w:szCs w:val="18"/>
          <w:lang w:val="en-GB"/>
        </w:rPr>
        <w:t xml:space="preserve">The Hague, </w:t>
      </w:r>
      <w:r w:rsidR="000E5189">
        <w:rPr>
          <w:rFonts w:ascii="Verdana" w:hAnsi="Verdana" w:cs="Arial"/>
          <w:sz w:val="18"/>
          <w:szCs w:val="18"/>
          <w:lang w:val="en-GB"/>
        </w:rPr>
        <w:tab/>
      </w:r>
      <w:r w:rsidR="000E5189">
        <w:rPr>
          <w:rFonts w:ascii="Verdana" w:hAnsi="Verdana" w:cs="Arial"/>
          <w:sz w:val="18"/>
          <w:szCs w:val="18"/>
          <w:lang w:val="en-GB"/>
        </w:rPr>
        <w:tab/>
      </w:r>
      <w:r w:rsidR="000E5189" w:rsidRPr="002941E3">
        <w:rPr>
          <w:rFonts w:ascii="Verdana" w:hAnsi="Verdana" w:cs="Arial"/>
          <w:sz w:val="18"/>
          <w:szCs w:val="18"/>
          <w:highlight w:val="lightGray"/>
          <w:lang w:val="en-GB"/>
        </w:rPr>
        <w:t>[</w:t>
      </w:r>
      <w:r w:rsidR="000E5189" w:rsidRPr="002941E3">
        <w:rPr>
          <w:rFonts w:ascii="Verdana" w:hAnsi="Verdana" w:cs="Arial"/>
          <w:i/>
          <w:sz w:val="18"/>
          <w:szCs w:val="18"/>
          <w:highlight w:val="lightGray"/>
          <w:lang w:val="en-GB"/>
        </w:rPr>
        <w:t>place</w:t>
      </w:r>
      <w:r w:rsidR="000E5189" w:rsidRPr="002941E3">
        <w:rPr>
          <w:rFonts w:ascii="Verdana" w:hAnsi="Verdana" w:cs="Arial"/>
          <w:sz w:val="18"/>
          <w:szCs w:val="18"/>
          <w:highlight w:val="lightGray"/>
          <w:lang w:val="en-GB"/>
        </w:rPr>
        <w:t>],</w:t>
      </w:r>
    </w:p>
    <w:p w14:paraId="68709DDF" w14:textId="238FCE08" w:rsidR="001D3F29" w:rsidRPr="00334789" w:rsidRDefault="00052F09">
      <w:pPr>
        <w:tabs>
          <w:tab w:val="left" w:pos="4536"/>
        </w:tabs>
        <w:suppressAutoHyphens/>
        <w:spacing w:line="360" w:lineRule="auto"/>
        <w:ind w:right="-1"/>
        <w:rPr>
          <w:rFonts w:ascii="Verdana" w:hAnsi="Verdana" w:cs="Arial"/>
          <w:i/>
          <w:sz w:val="18"/>
          <w:szCs w:val="18"/>
          <w:lang w:val="en-GB"/>
        </w:rPr>
      </w:pPr>
      <w:r w:rsidRPr="002941E3">
        <w:rPr>
          <w:rFonts w:ascii="Verdana" w:hAnsi="Verdana" w:cs="Arial"/>
          <w:sz w:val="18"/>
          <w:szCs w:val="18"/>
          <w:highlight w:val="lightGray"/>
          <w:lang w:val="en-GB"/>
        </w:rPr>
        <w:t>[</w:t>
      </w:r>
      <w:r w:rsidR="001D3F29" w:rsidRPr="002941E3">
        <w:rPr>
          <w:rFonts w:ascii="Verdana" w:hAnsi="Verdana" w:cs="Arial"/>
          <w:i/>
          <w:sz w:val="18"/>
          <w:szCs w:val="18"/>
          <w:highlight w:val="lightGray"/>
          <w:lang w:val="en-GB"/>
        </w:rPr>
        <w:t>date</w:t>
      </w:r>
      <w:r w:rsidRPr="002941E3">
        <w:rPr>
          <w:rFonts w:ascii="Verdana" w:hAnsi="Verdana" w:cs="Arial"/>
          <w:sz w:val="18"/>
          <w:szCs w:val="18"/>
          <w:highlight w:val="lightGray"/>
          <w:lang w:val="en-GB"/>
        </w:rPr>
        <w:t>]</w:t>
      </w:r>
      <w:r w:rsidR="000E5189" w:rsidRPr="002941E3">
        <w:rPr>
          <w:rFonts w:ascii="Verdana" w:hAnsi="Verdana" w:cs="Arial"/>
          <w:sz w:val="18"/>
          <w:szCs w:val="18"/>
          <w:highlight w:val="lightGray"/>
          <w:lang w:val="en-GB"/>
        </w:rPr>
        <w:t>:</w:t>
      </w:r>
      <w:r w:rsidR="001D3F29" w:rsidRPr="00334789">
        <w:rPr>
          <w:rFonts w:ascii="Verdana" w:hAnsi="Verdana" w:cs="Arial"/>
          <w:i/>
          <w:sz w:val="18"/>
          <w:szCs w:val="18"/>
          <w:lang w:val="en-GB"/>
        </w:rPr>
        <w:tab/>
      </w:r>
      <w:r w:rsidR="001D3F29" w:rsidRPr="00334789">
        <w:rPr>
          <w:rFonts w:ascii="Verdana" w:hAnsi="Verdana" w:cs="Arial"/>
          <w:i/>
          <w:sz w:val="18"/>
          <w:szCs w:val="18"/>
          <w:lang w:val="en-GB"/>
        </w:rPr>
        <w:tab/>
      </w:r>
      <w:r w:rsidR="000E5189" w:rsidRPr="002941E3">
        <w:rPr>
          <w:rFonts w:ascii="Verdana" w:hAnsi="Verdana" w:cs="Arial"/>
          <w:sz w:val="18"/>
          <w:szCs w:val="18"/>
          <w:highlight w:val="lightGray"/>
          <w:lang w:val="en-GB"/>
        </w:rPr>
        <w:t>[</w:t>
      </w:r>
      <w:r w:rsidR="001D3F29" w:rsidRPr="002941E3">
        <w:rPr>
          <w:rFonts w:ascii="Verdana" w:hAnsi="Verdana" w:cs="Arial"/>
          <w:i/>
          <w:sz w:val="18"/>
          <w:szCs w:val="18"/>
          <w:highlight w:val="lightGray"/>
          <w:lang w:val="en-GB"/>
        </w:rPr>
        <w:t>date</w:t>
      </w:r>
      <w:r w:rsidRPr="002941E3">
        <w:rPr>
          <w:rFonts w:ascii="Verdana" w:hAnsi="Verdana" w:cs="Arial"/>
          <w:sz w:val="18"/>
          <w:szCs w:val="18"/>
          <w:highlight w:val="lightGray"/>
          <w:lang w:val="en-GB"/>
        </w:rPr>
        <w:t>]</w:t>
      </w:r>
      <w:r w:rsidR="000E5189" w:rsidRPr="002941E3">
        <w:rPr>
          <w:rFonts w:ascii="Verdana" w:hAnsi="Verdana" w:cs="Arial"/>
          <w:sz w:val="18"/>
          <w:szCs w:val="18"/>
          <w:highlight w:val="lightGray"/>
          <w:lang w:val="en-GB"/>
        </w:rPr>
        <w:t>:</w:t>
      </w:r>
      <w:r w:rsidR="001D3F29" w:rsidRPr="00334789">
        <w:rPr>
          <w:rFonts w:ascii="Verdana" w:hAnsi="Verdana" w:cs="Arial"/>
          <w:i/>
          <w:sz w:val="18"/>
          <w:szCs w:val="18"/>
          <w:lang w:val="en-GB"/>
        </w:rPr>
        <w:t xml:space="preserve"> </w:t>
      </w:r>
    </w:p>
    <w:p w14:paraId="43655558" w14:textId="77777777" w:rsidR="001D3F29" w:rsidRPr="00334789" w:rsidRDefault="001D3F29">
      <w:pPr>
        <w:tabs>
          <w:tab w:val="left" w:pos="4536"/>
        </w:tabs>
        <w:suppressAutoHyphens/>
        <w:spacing w:line="360" w:lineRule="auto"/>
        <w:ind w:right="-1"/>
        <w:rPr>
          <w:rFonts w:ascii="Verdana" w:hAnsi="Verdana" w:cs="Arial"/>
          <w:i/>
          <w:sz w:val="18"/>
          <w:szCs w:val="18"/>
          <w:lang w:val="en-GB"/>
        </w:rPr>
      </w:pPr>
    </w:p>
    <w:p w14:paraId="788DE1DA" w14:textId="5BC63219" w:rsidR="008E0EC1" w:rsidRPr="008E0EC1" w:rsidRDefault="001D3F29">
      <w:pPr>
        <w:tabs>
          <w:tab w:val="left" w:pos="4536"/>
        </w:tabs>
        <w:suppressAutoHyphens/>
        <w:spacing w:line="360" w:lineRule="auto"/>
        <w:ind w:right="-1"/>
        <w:rPr>
          <w:rFonts w:ascii="Verdana" w:hAnsi="Verdana" w:cs="Arial"/>
          <w:sz w:val="18"/>
          <w:szCs w:val="18"/>
          <w:highlight w:val="yellow"/>
          <w:lang w:val="en-GB"/>
        </w:rPr>
      </w:pPr>
      <w:r w:rsidRPr="00334789">
        <w:rPr>
          <w:rFonts w:ascii="Verdana" w:hAnsi="Verdana" w:cs="Arial"/>
          <w:sz w:val="18"/>
          <w:szCs w:val="18"/>
          <w:lang w:val="en-GB"/>
        </w:rPr>
        <w:t xml:space="preserve">For the </w:t>
      </w:r>
      <w:r w:rsidRPr="002941E3">
        <w:rPr>
          <w:rFonts w:ascii="Verdana" w:hAnsi="Verdana" w:cs="Arial"/>
          <w:sz w:val="18"/>
          <w:szCs w:val="18"/>
          <w:lang w:val="en-GB"/>
        </w:rPr>
        <w:t>Minister</w:t>
      </w:r>
      <w:r w:rsidR="008E0EC1" w:rsidRPr="002941E3">
        <w:rPr>
          <w:rFonts w:ascii="Verdana" w:hAnsi="Verdana" w:cs="Arial"/>
          <w:sz w:val="18"/>
          <w:szCs w:val="18"/>
          <w:lang w:val="en-GB"/>
        </w:rPr>
        <w:tab/>
      </w:r>
      <w:r w:rsidR="008E0EC1" w:rsidRPr="002941E3">
        <w:rPr>
          <w:rFonts w:ascii="Verdana" w:hAnsi="Verdana" w:cs="Arial"/>
          <w:sz w:val="18"/>
          <w:szCs w:val="18"/>
          <w:lang w:val="en-GB"/>
        </w:rPr>
        <w:tab/>
      </w:r>
      <w:r w:rsidR="008E0EC1" w:rsidRPr="002941E3">
        <w:rPr>
          <w:rFonts w:ascii="Verdana" w:hAnsi="Verdana" w:cs="Arial"/>
          <w:sz w:val="18"/>
          <w:szCs w:val="18"/>
          <w:highlight w:val="lightGray"/>
          <w:lang w:val="en-GB"/>
        </w:rPr>
        <w:t>[</w:t>
      </w:r>
      <w:r w:rsidR="008E0EC1" w:rsidRPr="002941E3">
        <w:rPr>
          <w:rFonts w:ascii="Verdana" w:hAnsi="Verdana" w:cs="Arial"/>
          <w:i/>
          <w:sz w:val="18"/>
          <w:szCs w:val="18"/>
          <w:highlight w:val="lightGray"/>
          <w:lang w:val="en-GB"/>
        </w:rPr>
        <w:t>name Contractor</w:t>
      </w:r>
      <w:r w:rsidR="008E0EC1" w:rsidRPr="002941E3">
        <w:rPr>
          <w:rFonts w:ascii="Verdana" w:hAnsi="Verdana" w:cs="Arial"/>
          <w:sz w:val="18"/>
          <w:szCs w:val="18"/>
          <w:highlight w:val="lightGray"/>
          <w:lang w:val="en-GB"/>
        </w:rPr>
        <w:t>]</w:t>
      </w:r>
    </w:p>
    <w:p w14:paraId="0547BD72" w14:textId="52652153" w:rsidR="008E0EC1" w:rsidRPr="002941E3" w:rsidRDefault="00623ECD">
      <w:pPr>
        <w:tabs>
          <w:tab w:val="left" w:pos="4536"/>
        </w:tabs>
        <w:suppressAutoHyphens/>
        <w:spacing w:line="360" w:lineRule="auto"/>
        <w:ind w:right="-1"/>
        <w:rPr>
          <w:rFonts w:ascii="Verdana" w:hAnsi="Verdana" w:cs="Arial"/>
          <w:sz w:val="18"/>
          <w:szCs w:val="18"/>
          <w:lang w:val="en-GB"/>
        </w:rPr>
      </w:pPr>
      <w:r w:rsidRPr="002941E3">
        <w:rPr>
          <w:rFonts w:ascii="Verdana" w:hAnsi="Verdana" w:cs="Arial"/>
          <w:sz w:val="18"/>
          <w:szCs w:val="18"/>
          <w:lang w:val="en-GB"/>
        </w:rPr>
        <w:t>Economic Affairs and Climate Policy</w:t>
      </w:r>
      <w:r w:rsidR="002941E3" w:rsidRPr="002941E3">
        <w:rPr>
          <w:rFonts w:ascii="Verdana" w:hAnsi="Verdana" w:cs="Arial"/>
          <w:sz w:val="18"/>
          <w:szCs w:val="18"/>
          <w:lang w:val="en-GB"/>
        </w:rPr>
        <w:t>,</w:t>
      </w:r>
    </w:p>
    <w:p w14:paraId="7647B11D" w14:textId="790E4DB2" w:rsidR="00BF2092" w:rsidRDefault="00431898">
      <w:pPr>
        <w:tabs>
          <w:tab w:val="left" w:pos="4536"/>
        </w:tabs>
        <w:suppressAutoHyphens/>
        <w:spacing w:line="360" w:lineRule="auto"/>
        <w:ind w:right="-1"/>
        <w:rPr>
          <w:rFonts w:ascii="Verdana" w:hAnsi="Verdana" w:cs="Arial"/>
          <w:sz w:val="18"/>
          <w:szCs w:val="18"/>
          <w:lang w:val="en-GB"/>
        </w:rPr>
      </w:pPr>
      <w:r w:rsidRPr="002941E3">
        <w:rPr>
          <w:rFonts w:ascii="Verdana" w:hAnsi="Verdana" w:cs="Arial"/>
          <w:sz w:val="18"/>
          <w:szCs w:val="18"/>
          <w:lang w:val="en-GB"/>
        </w:rPr>
        <w:t>a</w:t>
      </w:r>
      <w:r w:rsidR="006372E1" w:rsidRPr="002941E3">
        <w:rPr>
          <w:rFonts w:ascii="Verdana" w:hAnsi="Verdana" w:cs="Arial"/>
          <w:sz w:val="18"/>
          <w:szCs w:val="18"/>
          <w:lang w:val="en-GB"/>
        </w:rPr>
        <w:t xml:space="preserve">nd commissioned </w:t>
      </w:r>
      <w:r w:rsidRPr="002941E3">
        <w:rPr>
          <w:rFonts w:ascii="Verdana" w:hAnsi="Verdana" w:cs="Arial"/>
          <w:sz w:val="18"/>
          <w:szCs w:val="18"/>
          <w:lang w:val="en-GB"/>
        </w:rPr>
        <w:t>by</w:t>
      </w:r>
      <w:r w:rsidR="00052F09" w:rsidRPr="002941E3">
        <w:rPr>
          <w:rFonts w:ascii="Verdana" w:hAnsi="Verdana" w:cs="Arial"/>
          <w:sz w:val="18"/>
          <w:szCs w:val="18"/>
          <w:lang w:val="en-GB"/>
        </w:rPr>
        <w:t xml:space="preserve"> </w:t>
      </w:r>
      <w:r w:rsidR="00B354E0">
        <w:rPr>
          <w:rFonts w:ascii="Verdana" w:hAnsi="Verdana" w:cs="Arial"/>
          <w:sz w:val="18"/>
          <w:szCs w:val="18"/>
          <w:lang w:val="en-GB"/>
        </w:rPr>
        <w:t>Iris Bijlsma</w:t>
      </w:r>
      <w:r w:rsidR="002941E3">
        <w:rPr>
          <w:rFonts w:ascii="Verdana" w:hAnsi="Verdana" w:cs="Arial"/>
          <w:sz w:val="18"/>
          <w:szCs w:val="18"/>
          <w:lang w:val="en-GB"/>
        </w:rPr>
        <w:t xml:space="preserve">, </w:t>
      </w:r>
    </w:p>
    <w:p w14:paraId="5DF5EEFE" w14:textId="3762AB6F" w:rsidR="00BF2092" w:rsidRDefault="00265C69">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 xml:space="preserve">Team Manager </w:t>
      </w:r>
      <w:r w:rsidR="002941E3">
        <w:rPr>
          <w:rFonts w:ascii="Verdana" w:hAnsi="Verdana" w:cs="Arial"/>
          <w:sz w:val="18"/>
          <w:szCs w:val="18"/>
          <w:lang w:val="en-GB"/>
        </w:rPr>
        <w:t xml:space="preserve">Partners for Water, </w:t>
      </w:r>
    </w:p>
    <w:p w14:paraId="78776522" w14:textId="46DA8888" w:rsidR="001D3F29" w:rsidRPr="00334789" w:rsidRDefault="002941E3">
      <w:pPr>
        <w:tabs>
          <w:tab w:val="left" w:pos="4536"/>
        </w:tabs>
        <w:suppressAutoHyphens/>
        <w:spacing w:line="360" w:lineRule="auto"/>
        <w:ind w:right="-1"/>
        <w:rPr>
          <w:rFonts w:ascii="Verdana" w:hAnsi="Verdana" w:cs="Arial"/>
          <w:sz w:val="18"/>
          <w:szCs w:val="18"/>
          <w:lang w:val="en-GB"/>
        </w:rPr>
      </w:pPr>
      <w:r>
        <w:rPr>
          <w:rFonts w:ascii="Verdana" w:hAnsi="Verdana" w:cs="Arial"/>
          <w:sz w:val="18"/>
          <w:szCs w:val="18"/>
          <w:lang w:val="en-GB"/>
        </w:rPr>
        <w:t>Netherlands</w:t>
      </w:r>
      <w:r w:rsidR="00265C69">
        <w:rPr>
          <w:rFonts w:ascii="Verdana" w:hAnsi="Verdana" w:cs="Arial"/>
          <w:sz w:val="18"/>
          <w:szCs w:val="18"/>
          <w:lang w:val="en-GB"/>
        </w:rPr>
        <w:t xml:space="preserve"> </w:t>
      </w:r>
      <w:r>
        <w:rPr>
          <w:rFonts w:ascii="Verdana" w:hAnsi="Verdana" w:cs="Arial"/>
          <w:sz w:val="18"/>
          <w:szCs w:val="18"/>
          <w:lang w:val="en-GB"/>
        </w:rPr>
        <w:t>Enterprise Agency (RVO)</w:t>
      </w:r>
      <w:r w:rsidR="00BB2A11">
        <w:rPr>
          <w:rFonts w:ascii="Verdana" w:hAnsi="Verdana" w:cs="Arial"/>
          <w:sz w:val="18"/>
          <w:szCs w:val="18"/>
          <w:lang w:val="en-GB"/>
        </w:rPr>
        <w:t>:</w:t>
      </w:r>
    </w:p>
    <w:p w14:paraId="176FB494"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336F428C" w14:textId="77777777" w:rsidR="0012460D" w:rsidRDefault="0012460D">
      <w:pPr>
        <w:tabs>
          <w:tab w:val="left" w:pos="4536"/>
        </w:tabs>
        <w:suppressAutoHyphens/>
        <w:spacing w:line="360" w:lineRule="auto"/>
        <w:ind w:right="-1"/>
        <w:rPr>
          <w:rFonts w:ascii="Verdana" w:hAnsi="Verdana" w:cs="Arial"/>
          <w:sz w:val="18"/>
          <w:szCs w:val="18"/>
          <w:lang w:val="en-GB"/>
        </w:rPr>
      </w:pPr>
    </w:p>
    <w:p w14:paraId="4E58B1DA" w14:textId="77777777" w:rsidR="00623ECD" w:rsidRPr="00334789" w:rsidRDefault="00623ECD">
      <w:pPr>
        <w:tabs>
          <w:tab w:val="left" w:pos="4536"/>
        </w:tabs>
        <w:suppressAutoHyphens/>
        <w:spacing w:line="360" w:lineRule="auto"/>
        <w:ind w:right="-1"/>
        <w:rPr>
          <w:rFonts w:ascii="Verdana" w:hAnsi="Verdana" w:cs="Arial"/>
          <w:sz w:val="18"/>
          <w:szCs w:val="18"/>
          <w:lang w:val="en-GB"/>
        </w:rPr>
      </w:pPr>
    </w:p>
    <w:p w14:paraId="3BABCC7D" w14:textId="77777777" w:rsidR="0012460D" w:rsidRPr="00334789" w:rsidRDefault="0012460D">
      <w:pPr>
        <w:tabs>
          <w:tab w:val="left" w:pos="4536"/>
        </w:tabs>
        <w:suppressAutoHyphens/>
        <w:spacing w:line="360" w:lineRule="auto"/>
        <w:ind w:right="-1"/>
        <w:rPr>
          <w:rFonts w:ascii="Verdana" w:hAnsi="Verdana" w:cs="Arial"/>
          <w:sz w:val="18"/>
          <w:szCs w:val="18"/>
          <w:lang w:val="en-GB"/>
        </w:rPr>
      </w:pPr>
    </w:p>
    <w:p w14:paraId="48D0BE83" w14:textId="0061DD90" w:rsidR="001D3F29" w:rsidRPr="009553C9" w:rsidRDefault="00431898">
      <w:pPr>
        <w:tabs>
          <w:tab w:val="left" w:pos="4536"/>
        </w:tabs>
        <w:suppressAutoHyphens/>
        <w:spacing w:line="360" w:lineRule="auto"/>
        <w:ind w:right="-1"/>
        <w:rPr>
          <w:rFonts w:ascii="Verdana" w:hAnsi="Verdana" w:cs="Arial"/>
          <w:sz w:val="18"/>
          <w:szCs w:val="18"/>
          <w:lang w:val="en-US"/>
        </w:rPr>
      </w:pPr>
      <w:r w:rsidRPr="009553C9">
        <w:rPr>
          <w:rFonts w:ascii="Verdana" w:hAnsi="Verdana" w:cs="Arial"/>
          <w:sz w:val="18"/>
          <w:szCs w:val="18"/>
          <w:lang w:val="en-US"/>
        </w:rPr>
        <w:t>J</w:t>
      </w:r>
      <w:r w:rsidR="004B6960" w:rsidRPr="009553C9">
        <w:rPr>
          <w:rFonts w:ascii="Verdana" w:hAnsi="Verdana" w:cs="Arial"/>
          <w:sz w:val="18"/>
          <w:szCs w:val="18"/>
          <w:lang w:val="en-US"/>
        </w:rPr>
        <w:t>an</w:t>
      </w:r>
      <w:r w:rsidRPr="009553C9">
        <w:rPr>
          <w:rFonts w:ascii="Verdana" w:hAnsi="Verdana" w:cs="Arial"/>
          <w:sz w:val="18"/>
          <w:szCs w:val="18"/>
          <w:lang w:val="en-US"/>
        </w:rPr>
        <w:t xml:space="preserve"> van </w:t>
      </w:r>
      <w:r w:rsidR="00246A46" w:rsidRPr="009553C9">
        <w:rPr>
          <w:rFonts w:ascii="Verdana" w:hAnsi="Verdana" w:cs="Arial"/>
          <w:sz w:val="18"/>
          <w:szCs w:val="18"/>
          <w:lang w:val="en-US"/>
        </w:rPr>
        <w:t>Putten</w:t>
      </w:r>
      <w:r w:rsidR="008A252D" w:rsidRPr="009553C9">
        <w:rPr>
          <w:rFonts w:ascii="Verdana" w:hAnsi="Verdana" w:cs="Arial"/>
          <w:i/>
          <w:sz w:val="18"/>
          <w:szCs w:val="18"/>
          <w:lang w:val="en-US"/>
        </w:rPr>
        <w:tab/>
      </w:r>
      <w:r w:rsidR="008A252D" w:rsidRPr="009553C9">
        <w:rPr>
          <w:rFonts w:ascii="Verdana" w:hAnsi="Verdana" w:cs="Arial"/>
          <w:i/>
          <w:sz w:val="18"/>
          <w:szCs w:val="18"/>
          <w:lang w:val="en-US"/>
        </w:rPr>
        <w:tab/>
      </w:r>
      <w:r w:rsidR="001D3F29" w:rsidRPr="009553C9">
        <w:rPr>
          <w:rFonts w:ascii="Verdana" w:hAnsi="Verdana" w:cs="Arial"/>
          <w:i/>
          <w:sz w:val="18"/>
          <w:szCs w:val="18"/>
          <w:lang w:val="en-US"/>
        </w:rPr>
        <w:t xml:space="preserve">  </w:t>
      </w:r>
      <w:r w:rsidR="00052F09" w:rsidRPr="009553C9">
        <w:rPr>
          <w:rFonts w:ascii="Verdana" w:hAnsi="Verdana" w:cs="Arial"/>
          <w:sz w:val="18"/>
          <w:szCs w:val="18"/>
          <w:highlight w:val="lightGray"/>
          <w:lang w:val="en-US"/>
        </w:rPr>
        <w:t>[</w:t>
      </w:r>
      <w:r w:rsidR="00052F09" w:rsidRPr="009553C9">
        <w:rPr>
          <w:rFonts w:ascii="Verdana" w:hAnsi="Verdana" w:cs="Arial"/>
          <w:i/>
          <w:sz w:val="18"/>
          <w:szCs w:val="18"/>
          <w:highlight w:val="lightGray"/>
          <w:lang w:val="en-US"/>
        </w:rPr>
        <w:t>signatory’s name</w:t>
      </w:r>
      <w:r w:rsidR="00052F09" w:rsidRPr="009553C9">
        <w:rPr>
          <w:rFonts w:ascii="Verdana" w:hAnsi="Verdana" w:cs="Arial"/>
          <w:sz w:val="18"/>
          <w:szCs w:val="18"/>
          <w:highlight w:val="lightGray"/>
          <w:lang w:val="en-US"/>
        </w:rPr>
        <w:t>]</w:t>
      </w:r>
    </w:p>
    <w:p w14:paraId="0B297F09" w14:textId="355CDDA4" w:rsidR="001D3F29" w:rsidRPr="00334789" w:rsidRDefault="00246A46">
      <w:pPr>
        <w:tabs>
          <w:tab w:val="left" w:pos="4536"/>
        </w:tabs>
        <w:suppressAutoHyphens/>
        <w:spacing w:line="360" w:lineRule="auto"/>
        <w:rPr>
          <w:rFonts w:ascii="Verdana" w:hAnsi="Verdana" w:cs="Arial"/>
          <w:sz w:val="18"/>
          <w:szCs w:val="18"/>
          <w:lang w:val="en-GB"/>
        </w:rPr>
      </w:pPr>
      <w:r>
        <w:rPr>
          <w:rFonts w:ascii="Verdana" w:hAnsi="Verdana" w:cs="Arial"/>
          <w:sz w:val="18"/>
          <w:szCs w:val="18"/>
          <w:lang w:val="en-GB"/>
        </w:rPr>
        <w:t>Team</w:t>
      </w:r>
      <w:r w:rsidR="00431898" w:rsidRPr="00431898">
        <w:rPr>
          <w:rFonts w:ascii="Verdana" w:hAnsi="Verdana" w:cs="Arial"/>
          <w:sz w:val="18"/>
          <w:szCs w:val="18"/>
          <w:lang w:val="en-GB"/>
        </w:rPr>
        <w:t xml:space="preserve"> Manager Procurement Office</w:t>
      </w:r>
      <w:r w:rsidR="008A252D" w:rsidRPr="00334789">
        <w:rPr>
          <w:rFonts w:ascii="Verdana" w:hAnsi="Verdana" w:cs="Arial"/>
          <w:sz w:val="18"/>
          <w:szCs w:val="18"/>
          <w:lang w:val="en-GB"/>
        </w:rPr>
        <w:tab/>
      </w:r>
      <w:r w:rsidR="008A252D" w:rsidRPr="00334789">
        <w:rPr>
          <w:rFonts w:ascii="Verdana" w:hAnsi="Verdana" w:cs="Arial"/>
          <w:sz w:val="18"/>
          <w:szCs w:val="18"/>
          <w:lang w:val="en-GB"/>
        </w:rPr>
        <w:tab/>
      </w:r>
      <w:r w:rsidR="00431B7D" w:rsidRPr="00334789">
        <w:rPr>
          <w:rFonts w:ascii="Verdana" w:hAnsi="Verdana" w:cs="Arial"/>
          <w:sz w:val="18"/>
          <w:szCs w:val="18"/>
          <w:lang w:val="en-GB"/>
        </w:rPr>
        <w:t xml:space="preserve">  </w:t>
      </w:r>
      <w:r w:rsidR="00431B7D" w:rsidRPr="002941E3">
        <w:rPr>
          <w:rFonts w:ascii="Verdana" w:hAnsi="Verdana" w:cs="Arial"/>
          <w:sz w:val="18"/>
          <w:szCs w:val="18"/>
          <w:highlight w:val="lightGray"/>
          <w:lang w:val="en-GB"/>
        </w:rPr>
        <w:t>[</w:t>
      </w:r>
      <w:r w:rsidR="00431B7D" w:rsidRPr="002941E3">
        <w:rPr>
          <w:rFonts w:ascii="Verdana" w:hAnsi="Verdana" w:cs="Arial"/>
          <w:i/>
          <w:sz w:val="18"/>
          <w:szCs w:val="18"/>
          <w:highlight w:val="lightGray"/>
          <w:lang w:val="en-GB"/>
        </w:rPr>
        <w:t>signatory’s position</w:t>
      </w:r>
      <w:r w:rsidR="00431B7D" w:rsidRPr="002941E3">
        <w:rPr>
          <w:rFonts w:ascii="Verdana" w:hAnsi="Verdana" w:cs="Arial"/>
          <w:sz w:val="18"/>
          <w:szCs w:val="18"/>
          <w:highlight w:val="lightGray"/>
          <w:lang w:val="en-GB"/>
        </w:rPr>
        <w:t>]</w:t>
      </w:r>
    </w:p>
    <w:p w14:paraId="51FB2EC5" w14:textId="77777777" w:rsidR="002367F3" w:rsidRPr="00334789" w:rsidRDefault="002367F3">
      <w:pPr>
        <w:tabs>
          <w:tab w:val="left" w:pos="4536"/>
        </w:tabs>
        <w:suppressAutoHyphens/>
        <w:spacing w:line="360" w:lineRule="auto"/>
        <w:rPr>
          <w:rFonts w:ascii="Verdana" w:hAnsi="Verdana" w:cs="Arial"/>
          <w:sz w:val="18"/>
          <w:szCs w:val="18"/>
          <w:lang w:val="en-GB"/>
        </w:rPr>
      </w:pPr>
    </w:p>
    <w:p w14:paraId="2C3E25BE"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673AAC4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50EF4FB2"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07D132D7" w14:textId="77777777" w:rsidR="005637A0" w:rsidRPr="00334789" w:rsidRDefault="005637A0">
      <w:pPr>
        <w:tabs>
          <w:tab w:val="left" w:pos="4536"/>
        </w:tabs>
        <w:suppressAutoHyphens/>
        <w:spacing w:line="360" w:lineRule="auto"/>
        <w:rPr>
          <w:rFonts w:ascii="Verdana" w:hAnsi="Verdana" w:cs="Arial"/>
          <w:sz w:val="18"/>
          <w:szCs w:val="18"/>
          <w:lang w:val="en-GB"/>
        </w:rPr>
      </w:pPr>
    </w:p>
    <w:p w14:paraId="7F98070B" w14:textId="77777777" w:rsidR="00B811E1" w:rsidRPr="00334789" w:rsidRDefault="00B811E1">
      <w:pPr>
        <w:tabs>
          <w:tab w:val="left" w:pos="4536"/>
        </w:tabs>
        <w:suppressAutoHyphens/>
        <w:spacing w:line="360" w:lineRule="auto"/>
        <w:rPr>
          <w:rFonts w:ascii="Verdana" w:hAnsi="Verdana" w:cs="Arial"/>
          <w:sz w:val="18"/>
          <w:szCs w:val="18"/>
          <w:lang w:val="en-GB"/>
        </w:rPr>
      </w:pPr>
    </w:p>
    <w:p w14:paraId="2F8D126F" w14:textId="6D72D690" w:rsidR="00CE54FC" w:rsidRPr="00246A46" w:rsidRDefault="00256213" w:rsidP="00CE54FC">
      <w:p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sz w:val="18"/>
          <w:szCs w:val="18"/>
          <w:lang w:val="en-GB"/>
        </w:rPr>
        <w:t xml:space="preserve">Attachment: </w:t>
      </w:r>
    </w:p>
    <w:p w14:paraId="6AFC482C" w14:textId="5F578B94" w:rsidR="001D3F29" w:rsidRPr="00246A46" w:rsidRDefault="00BF2092" w:rsidP="00CE54FC">
      <w:pPr>
        <w:pStyle w:val="Lijstalinea"/>
        <w:numPr>
          <w:ilvl w:val="0"/>
          <w:numId w:val="16"/>
        </w:numPr>
        <w:tabs>
          <w:tab w:val="left" w:pos="480"/>
          <w:tab w:val="left" w:pos="600"/>
          <w:tab w:val="left" w:pos="960"/>
          <w:tab w:val="left" w:pos="2040"/>
          <w:tab w:val="left" w:pos="4320"/>
          <w:tab w:val="left" w:pos="6480"/>
        </w:tabs>
        <w:suppressAutoHyphens/>
        <w:spacing w:line="360" w:lineRule="auto"/>
        <w:rPr>
          <w:rFonts w:ascii="Verdana" w:hAnsi="Verdana" w:cs="Arial"/>
          <w:sz w:val="18"/>
          <w:szCs w:val="18"/>
          <w:lang w:val="en-GB"/>
        </w:rPr>
      </w:pPr>
      <w:r>
        <w:rPr>
          <w:rFonts w:ascii="Verdana" w:hAnsi="Verdana" w:cs="Arial"/>
          <w:sz w:val="18"/>
          <w:szCs w:val="18"/>
          <w:lang w:val="en-GB"/>
        </w:rPr>
        <w:t xml:space="preserve"> </w:t>
      </w:r>
      <w:r w:rsidR="008A252D" w:rsidRPr="00246A46">
        <w:rPr>
          <w:rFonts w:ascii="Verdana" w:hAnsi="Verdana" w:cs="Arial"/>
          <w:sz w:val="18"/>
          <w:szCs w:val="18"/>
          <w:lang w:val="en-GB"/>
        </w:rPr>
        <w:t xml:space="preserve">ARVODI </w:t>
      </w:r>
      <w:r w:rsidR="006D03D2" w:rsidRPr="00246A46">
        <w:rPr>
          <w:rFonts w:ascii="Verdana" w:hAnsi="Verdana" w:cs="Arial"/>
          <w:sz w:val="18"/>
          <w:szCs w:val="18"/>
          <w:lang w:val="en-GB"/>
        </w:rPr>
        <w:t>2018</w:t>
      </w:r>
    </w:p>
    <w:sectPr w:rsidR="001D3F29" w:rsidRPr="00246A46" w:rsidSect="00DE1514">
      <w:headerReference w:type="default" r:id="rId14"/>
      <w:footerReference w:type="even" r:id="rId15"/>
      <w:footerReference w:type="default" r:id="rId16"/>
      <w:headerReference w:type="first" r:id="rId17"/>
      <w:endnotePr>
        <w:numFmt w:val="decimal"/>
      </w:endnotePr>
      <w:pgSz w:w="11907" w:h="16840" w:code="9"/>
      <w:pgMar w:top="1418" w:right="1418" w:bottom="1418" w:left="1418"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2DEBD" w14:textId="77777777" w:rsidR="00585D0B" w:rsidRDefault="00585D0B">
      <w:pPr>
        <w:rPr>
          <w:rFonts w:cs="Times New Roman"/>
          <w:szCs w:val="24"/>
        </w:rPr>
      </w:pPr>
      <w:r>
        <w:rPr>
          <w:rFonts w:cs="Times New Roman"/>
          <w:szCs w:val="24"/>
        </w:rPr>
        <w:separator/>
      </w:r>
    </w:p>
  </w:endnote>
  <w:endnote w:type="continuationSeparator" w:id="0">
    <w:p w14:paraId="2D11AFAE" w14:textId="77777777" w:rsidR="00585D0B" w:rsidRDefault="00585D0B">
      <w:pPr>
        <w:rPr>
          <w:rFonts w:cs="Times New Roman"/>
          <w:szCs w:val="24"/>
        </w:rPr>
      </w:pPr>
      <w:r>
        <w:rPr>
          <w:rFonts w:cs="Times New Roman"/>
          <w:szCs w:val="24"/>
        </w:rPr>
        <w:continuationSeparator/>
      </w:r>
    </w:p>
  </w:endnote>
  <w:endnote w:type="continuationNotice" w:id="1">
    <w:p w14:paraId="3C857D4C" w14:textId="77777777" w:rsidR="00585D0B" w:rsidRDefault="0058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65DE" w14:textId="77777777" w:rsidR="00CE5DC9" w:rsidRDefault="00CE5DC9">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Pr>
        <w:rStyle w:val="Paginanummer"/>
        <w:noProof/>
        <w:szCs w:val="24"/>
      </w:rPr>
      <w:t>3</w:t>
    </w:r>
    <w:r>
      <w:rPr>
        <w:rStyle w:val="Paginanummer"/>
        <w:szCs w:val="24"/>
      </w:rPr>
      <w:fldChar w:fldCharType="end"/>
    </w:r>
  </w:p>
  <w:p w14:paraId="7D82D2C8" w14:textId="77777777" w:rsidR="00CE5DC9" w:rsidRDefault="00CE5DC9">
    <w:pPr>
      <w:pStyle w:val="Voettekst"/>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F25C" w14:textId="77777777" w:rsidR="00CE5DC9" w:rsidRPr="00FF24C8" w:rsidRDefault="00CE5DC9" w:rsidP="00066C7A">
    <w:pPr>
      <w:pStyle w:val="Voettekst"/>
      <w:framePr w:wrap="around" w:vAnchor="text" w:hAnchor="page" w:x="1741" w:y="138"/>
      <w:ind w:left="4536" w:firstLine="3960"/>
      <w:rPr>
        <w:rStyle w:val="Paginanummer"/>
        <w:rFonts w:ascii="Arial" w:hAnsi="Arial" w:cs="Arial"/>
        <w:szCs w:val="24"/>
      </w:rPr>
    </w:pPr>
    <w:r w:rsidRPr="00FF24C8">
      <w:rPr>
        <w:rStyle w:val="Paginanummer"/>
        <w:rFonts w:ascii="Arial" w:hAnsi="Arial" w:cs="Arial"/>
        <w:szCs w:val="24"/>
      </w:rPr>
      <w:fldChar w:fldCharType="begin"/>
    </w:r>
    <w:r w:rsidRPr="00FF24C8">
      <w:rPr>
        <w:rStyle w:val="Paginanummer"/>
        <w:rFonts w:ascii="Arial" w:hAnsi="Arial" w:cs="Arial"/>
        <w:szCs w:val="24"/>
      </w:rPr>
      <w:instrText xml:space="preserve">PAGE  </w:instrText>
    </w:r>
    <w:r w:rsidRPr="00FF24C8">
      <w:rPr>
        <w:rStyle w:val="Paginanummer"/>
        <w:rFonts w:ascii="Arial" w:hAnsi="Arial" w:cs="Arial"/>
        <w:szCs w:val="24"/>
      </w:rPr>
      <w:fldChar w:fldCharType="separate"/>
    </w:r>
    <w:r>
      <w:rPr>
        <w:rStyle w:val="Paginanummer"/>
        <w:rFonts w:ascii="Arial" w:hAnsi="Arial" w:cs="Arial"/>
        <w:noProof/>
        <w:szCs w:val="24"/>
      </w:rPr>
      <w:t>1</w:t>
    </w:r>
    <w:r w:rsidRPr="00FF24C8">
      <w:rPr>
        <w:rStyle w:val="Paginanummer"/>
        <w:rFonts w:ascii="Arial" w:hAnsi="Arial" w:cs="Arial"/>
        <w:szCs w:val="24"/>
      </w:rPr>
      <w:fldChar w:fldCharType="end"/>
    </w:r>
  </w:p>
  <w:p w14:paraId="6CFF79B4" w14:textId="17A98D33" w:rsidR="00CE5DC9" w:rsidRPr="00FF24C8" w:rsidRDefault="00066C7A">
    <w:pPr>
      <w:pStyle w:val="Voettekst"/>
      <w:rPr>
        <w:rFonts w:ascii="Arial" w:hAnsi="Arial" w:cs="Arial"/>
        <w:szCs w:val="24"/>
        <w:lang w:val="en-US"/>
      </w:rPr>
    </w:pPr>
    <w:r>
      <w:rPr>
        <w:rFonts w:ascii="Arial" w:hAnsi="Arial" w:cs="Arial"/>
        <w:szCs w:val="24"/>
        <w:lang w:val="en-US"/>
      </w:rPr>
      <w:t xml:space="preserve">Public </w:t>
    </w:r>
    <w:r w:rsidR="00CE5DC9">
      <w:rPr>
        <w:rFonts w:ascii="Arial" w:hAnsi="Arial" w:cs="Arial"/>
        <w:szCs w:val="24"/>
        <w:lang w:val="en-US"/>
      </w:rPr>
      <w:t xml:space="preserve">Service agreement </w:t>
    </w:r>
    <w:r w:rsidR="00D40C61" w:rsidRPr="00D40C61">
      <w:rPr>
        <w:rFonts w:ascii="Arial" w:hAnsi="Arial" w:cs="Arial"/>
        <w:szCs w:val="24"/>
        <w:lang w:val="en-US"/>
      </w:rPr>
      <w:t>202507019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3E92" w14:textId="77777777" w:rsidR="00585D0B" w:rsidRDefault="00585D0B">
      <w:pPr>
        <w:rPr>
          <w:rFonts w:cs="Times New Roman"/>
          <w:szCs w:val="24"/>
        </w:rPr>
      </w:pPr>
      <w:r>
        <w:rPr>
          <w:rFonts w:cs="Times New Roman"/>
          <w:szCs w:val="24"/>
        </w:rPr>
        <w:separator/>
      </w:r>
    </w:p>
  </w:footnote>
  <w:footnote w:type="continuationSeparator" w:id="0">
    <w:p w14:paraId="1C12004E" w14:textId="77777777" w:rsidR="00585D0B" w:rsidRDefault="00585D0B">
      <w:pPr>
        <w:rPr>
          <w:rFonts w:cs="Times New Roman"/>
          <w:szCs w:val="24"/>
        </w:rPr>
      </w:pPr>
      <w:r>
        <w:rPr>
          <w:rFonts w:cs="Times New Roman"/>
          <w:szCs w:val="24"/>
        </w:rPr>
        <w:continuationSeparator/>
      </w:r>
    </w:p>
  </w:footnote>
  <w:footnote w:type="continuationNotice" w:id="1">
    <w:p w14:paraId="65DED41A" w14:textId="77777777" w:rsidR="00585D0B" w:rsidRDefault="00585D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B5A1" w14:textId="77777777" w:rsidR="00CE5DC9" w:rsidRDefault="00CE5DC9">
    <w:pPr>
      <w:pStyle w:val="Koptekst"/>
      <w:framePr w:wrap="auto" w:vAnchor="text" w:hAnchor="margin" w:xAlign="center" w:y="1"/>
      <w:rPr>
        <w:rStyle w:val="Paginanummer"/>
        <w:szCs w:val="24"/>
      </w:rPr>
    </w:pPr>
  </w:p>
  <w:p w14:paraId="32FCAEF7" w14:textId="4D01124A" w:rsidR="00CE5DC9" w:rsidRDefault="00CE5DC9">
    <w:pPr>
      <w:pStyle w:val="Koptekst"/>
      <w:rPr>
        <w:rFonts w:cs="Times New Roman"/>
        <w:b/>
        <w:szCs w:val="24"/>
      </w:rPr>
    </w:pPr>
  </w:p>
  <w:p w14:paraId="3D2790FA" w14:textId="31F19678" w:rsidR="00DE1514" w:rsidRDefault="00DE1514">
    <w:pPr>
      <w:pStyle w:val="Koptekst"/>
      <w:rPr>
        <w:rFonts w:cs="Times New Roman"/>
        <w:b/>
        <w:szCs w:val="24"/>
      </w:rPr>
    </w:pPr>
  </w:p>
  <w:p w14:paraId="1C2656A8" w14:textId="05D73570" w:rsidR="00DE1514" w:rsidRDefault="00DE1514">
    <w:pPr>
      <w:pStyle w:val="Koptekst"/>
      <w:rPr>
        <w:rFonts w:cs="Times New Roman"/>
        <w:b/>
        <w:szCs w:val="24"/>
      </w:rPr>
    </w:pPr>
  </w:p>
  <w:p w14:paraId="2C29CB54" w14:textId="5A6A0D7C" w:rsidR="00DE1514" w:rsidRDefault="00DE1514">
    <w:pPr>
      <w:pStyle w:val="Koptekst"/>
      <w:rPr>
        <w:rFonts w:cs="Times New Roman"/>
        <w:b/>
        <w:szCs w:val="24"/>
      </w:rPr>
    </w:pPr>
  </w:p>
  <w:p w14:paraId="31944230" w14:textId="1FBBF3BF" w:rsidR="00DE1514" w:rsidRDefault="00DE1514">
    <w:pPr>
      <w:pStyle w:val="Koptekst"/>
      <w:rPr>
        <w:rFonts w:cs="Times New Roman"/>
        <w:b/>
        <w:szCs w:val="24"/>
      </w:rPr>
    </w:pPr>
  </w:p>
  <w:p w14:paraId="0882A4BB" w14:textId="77777777" w:rsidR="00DE1514" w:rsidRDefault="00DE1514">
    <w:pPr>
      <w:pStyle w:val="Koptekst"/>
      <w:rPr>
        <w:rFonts w:cs="Times New Roman"/>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6BD0" w14:textId="6DB88766" w:rsidR="00DE1514" w:rsidRDefault="00DE1514">
    <w:pPr>
      <w:pStyle w:val="Koptekst"/>
    </w:pPr>
    <w:r>
      <w:rPr>
        <w:noProof/>
        <w:snapToGrid/>
      </w:rPr>
      <w:drawing>
        <wp:anchor distT="0" distB="0" distL="114300" distR="114300" simplePos="0" relativeHeight="251658240" behindDoc="0" locked="0" layoutInCell="1" allowOverlap="1" wp14:anchorId="4215D3A1" wp14:editId="67345BA2">
          <wp:simplePos x="0" y="0"/>
          <wp:positionH relativeFrom="column">
            <wp:posOffset>2538095</wp:posOffset>
          </wp:positionH>
          <wp:positionV relativeFrom="paragraph">
            <wp:posOffset>-509270</wp:posOffset>
          </wp:positionV>
          <wp:extent cx="628738" cy="1476581"/>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ijksoverheid.png"/>
                  <pic:cNvPicPr/>
                </pic:nvPicPr>
                <pic:blipFill>
                  <a:blip r:embed="rId1">
                    <a:extLst>
                      <a:ext uri="{28A0092B-C50C-407E-A947-70E740481C1C}">
                        <a14:useLocalDpi xmlns:a14="http://schemas.microsoft.com/office/drawing/2010/main" val="0"/>
                      </a:ext>
                    </a:extLst>
                  </a:blip>
                  <a:stretch>
                    <a:fillRect/>
                  </a:stretch>
                </pic:blipFill>
                <pic:spPr>
                  <a:xfrm>
                    <a:off x="0" y="0"/>
                    <a:ext cx="628738" cy="1476581"/>
                  </a:xfrm>
                  <a:prstGeom prst="rect">
                    <a:avLst/>
                  </a:prstGeom>
                </pic:spPr>
              </pic:pic>
            </a:graphicData>
          </a:graphic>
        </wp:anchor>
      </w:drawing>
    </w:r>
  </w:p>
  <w:p w14:paraId="58425E9B" w14:textId="77777777" w:rsidR="00DE1514" w:rsidRDefault="00DE1514">
    <w:pPr>
      <w:pStyle w:val="Koptekst"/>
    </w:pPr>
  </w:p>
  <w:p w14:paraId="3EC47FB2" w14:textId="77777777" w:rsidR="00DE1514" w:rsidRDefault="00DE1514">
    <w:pPr>
      <w:pStyle w:val="Koptekst"/>
    </w:pPr>
  </w:p>
  <w:p w14:paraId="5DAF0C93" w14:textId="77777777" w:rsidR="00DE1514" w:rsidRDefault="00DE1514">
    <w:pPr>
      <w:pStyle w:val="Koptekst"/>
    </w:pPr>
  </w:p>
  <w:p w14:paraId="64544F99" w14:textId="77777777" w:rsidR="00DE1514" w:rsidRDefault="00DE1514">
    <w:pPr>
      <w:pStyle w:val="Koptekst"/>
    </w:pPr>
  </w:p>
  <w:p w14:paraId="3C732FAC" w14:textId="77777777" w:rsidR="00DE1514" w:rsidRDefault="00DE1514">
    <w:pPr>
      <w:pStyle w:val="Koptekst"/>
    </w:pPr>
  </w:p>
  <w:p w14:paraId="417FE628" w14:textId="52504D76" w:rsidR="00DE1514" w:rsidRDefault="00DE15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BA3"/>
    <w:multiLevelType w:val="multilevel"/>
    <w:tmpl w:val="B2AAA8AE"/>
    <w:lvl w:ilvl="0">
      <w:start w:val="8"/>
      <w:numFmt w:val="decimal"/>
      <w:lvlText w:val="%1"/>
      <w:lvlJc w:val="left"/>
      <w:pPr>
        <w:tabs>
          <w:tab w:val="num" w:pos="210"/>
        </w:tabs>
        <w:ind w:left="210" w:hanging="570"/>
      </w:pPr>
      <w:rPr>
        <w:rFonts w:cs="Times New Roman" w:hint="default"/>
      </w:rPr>
    </w:lvl>
    <w:lvl w:ilvl="1">
      <w:start w:val="1"/>
      <w:numFmt w:val="decimal"/>
      <w:lvlText w:val="%1.%2"/>
      <w:lvlJc w:val="left"/>
      <w:pPr>
        <w:tabs>
          <w:tab w:val="num" w:pos="210"/>
        </w:tabs>
        <w:ind w:left="210" w:hanging="570"/>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720"/>
        </w:tabs>
        <w:ind w:left="72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1080"/>
        </w:tabs>
        <w:ind w:left="108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440"/>
      </w:pPr>
      <w:rPr>
        <w:rFonts w:cs="Times New Roman" w:hint="default"/>
      </w:rPr>
    </w:lvl>
  </w:abstractNum>
  <w:abstractNum w:abstractNumId="1" w15:restartNumberingAfterBreak="0">
    <w:nsid w:val="0BE61728"/>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0071129"/>
    <w:multiLevelType w:val="hybridMultilevel"/>
    <w:tmpl w:val="1EF89652"/>
    <w:lvl w:ilvl="0" w:tplc="04130001">
      <w:start w:val="1"/>
      <w:numFmt w:val="bullet"/>
      <w:lvlText w:val=""/>
      <w:lvlJc w:val="left"/>
      <w:pPr>
        <w:ind w:left="1065" w:hanging="360"/>
      </w:pPr>
      <w:rPr>
        <w:rFonts w:ascii="Symbol" w:hAnsi="Symbo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127417F7"/>
    <w:multiLevelType w:val="hybridMultilevel"/>
    <w:tmpl w:val="7D803DDA"/>
    <w:lvl w:ilvl="0" w:tplc="B4CC9D84">
      <w:numFmt w:val="bullet"/>
      <w:lvlText w:val="-"/>
      <w:lvlJc w:val="left"/>
      <w:pPr>
        <w:ind w:left="720" w:hanging="360"/>
      </w:pPr>
      <w:rPr>
        <w:rFonts w:ascii="Courier New" w:eastAsia="Times New Roman"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3091E"/>
    <w:multiLevelType w:val="multilevel"/>
    <w:tmpl w:val="D76CE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96786D"/>
    <w:multiLevelType w:val="singleLevel"/>
    <w:tmpl w:val="A524CAC0"/>
    <w:lvl w:ilvl="0">
      <w:start w:val="3"/>
      <w:numFmt w:val="decimal"/>
      <w:lvlText w:val="%1. "/>
      <w:lvlJc w:val="left"/>
      <w:pPr>
        <w:ind w:left="1003" w:hanging="283"/>
      </w:pPr>
      <w:rPr>
        <w:rFonts w:ascii="Helvetica" w:hAnsi="Helvetica" w:cs="Helvetica" w:hint="default"/>
        <w:b w:val="0"/>
        <w:bCs w:val="0"/>
        <w:i w:val="0"/>
        <w:iCs w:val="0"/>
        <w:sz w:val="20"/>
        <w:szCs w:val="20"/>
      </w:rPr>
    </w:lvl>
  </w:abstractNum>
  <w:abstractNum w:abstractNumId="6"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3D720504"/>
    <w:multiLevelType w:val="hybridMultilevel"/>
    <w:tmpl w:val="15468ED6"/>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EF4C05"/>
    <w:multiLevelType w:val="hybridMultilevel"/>
    <w:tmpl w:val="47CA8958"/>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10" w15:restartNumberingAfterBreak="0">
    <w:nsid w:val="501D2E9D"/>
    <w:multiLevelType w:val="hybridMultilevel"/>
    <w:tmpl w:val="43102F92"/>
    <w:lvl w:ilvl="0" w:tplc="18B673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89F226E"/>
    <w:multiLevelType w:val="multilevel"/>
    <w:tmpl w:val="664CDCB2"/>
    <w:lvl w:ilvl="0">
      <w:start w:val="8"/>
      <w:numFmt w:val="decimal"/>
      <w:lvlText w:val="%1"/>
      <w:lvlJc w:val="left"/>
      <w:pPr>
        <w:tabs>
          <w:tab w:val="num" w:pos="570"/>
        </w:tabs>
        <w:ind w:left="570" w:hanging="570"/>
      </w:pPr>
      <w:rPr>
        <w:rFonts w:cs="Times New Roman" w:hint="default"/>
      </w:rPr>
    </w:lvl>
    <w:lvl w:ilvl="1">
      <w:start w:val="1"/>
      <w:numFmt w:val="decimal"/>
      <w:lvlText w:val="7.%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2837526"/>
    <w:multiLevelType w:val="singleLevel"/>
    <w:tmpl w:val="04E41F9A"/>
    <w:lvl w:ilvl="0">
      <w:start w:val="3"/>
      <w:numFmt w:val="decimal"/>
      <w:lvlText w:val="(1.%1 "/>
      <w:lvlJc w:val="left"/>
      <w:pPr>
        <w:ind w:left="283" w:hanging="283"/>
      </w:pPr>
      <w:rPr>
        <w:rFonts w:ascii="Helvetica" w:hAnsi="Helvetica" w:cs="Helvetica" w:hint="default"/>
        <w:b w:val="0"/>
        <w:bCs w:val="0"/>
        <w:i w:val="0"/>
        <w:iCs w:val="0"/>
        <w:sz w:val="20"/>
        <w:szCs w:val="20"/>
      </w:rPr>
    </w:lvl>
  </w:abstractNum>
  <w:abstractNum w:abstractNumId="13" w15:restartNumberingAfterBreak="0">
    <w:nsid w:val="6AE1069F"/>
    <w:multiLevelType w:val="hybridMultilevel"/>
    <w:tmpl w:val="4AF404E2"/>
    <w:lvl w:ilvl="0" w:tplc="39CA5508">
      <w:start w:val="2"/>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F991B0F"/>
    <w:multiLevelType w:val="hybridMultilevel"/>
    <w:tmpl w:val="EC9266A2"/>
    <w:lvl w:ilvl="0" w:tplc="5AEA5E30">
      <w:start w:val="1"/>
      <w:numFmt w:val="lowerLetter"/>
      <w:lvlText w:val="%1."/>
      <w:lvlJc w:val="left"/>
      <w:pPr>
        <w:ind w:left="960" w:hanging="360"/>
      </w:pPr>
      <w:rPr>
        <w:rFonts w:hint="default"/>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5" w15:restartNumberingAfterBreak="0">
    <w:nsid w:val="6FC40F62"/>
    <w:multiLevelType w:val="hybridMultilevel"/>
    <w:tmpl w:val="ADCA9F76"/>
    <w:lvl w:ilvl="0" w:tplc="39CA5508">
      <w:start w:val="2"/>
      <w:numFmt w:val="bullet"/>
      <w:lvlText w:val="-"/>
      <w:lvlJc w:val="left"/>
      <w:pPr>
        <w:ind w:left="360" w:hanging="360"/>
      </w:pPr>
      <w:rPr>
        <w:rFonts w:ascii="Verdana" w:eastAsia="Calibr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38017517">
    <w:abstractNumId w:val="5"/>
  </w:num>
  <w:num w:numId="2" w16cid:durableId="1878590291">
    <w:abstractNumId w:val="5"/>
    <w:lvlOverride w:ilvl="0">
      <w:lvl w:ilvl="0">
        <w:start w:val="1"/>
        <w:numFmt w:val="decimal"/>
        <w:lvlText w:val="%1. "/>
        <w:lvlJc w:val="left"/>
        <w:pPr>
          <w:ind w:left="1003" w:hanging="283"/>
        </w:pPr>
        <w:rPr>
          <w:rFonts w:ascii="Helvetica" w:hAnsi="Helvetica" w:cs="Helvetica" w:hint="default"/>
          <w:b w:val="0"/>
          <w:bCs w:val="0"/>
          <w:i w:val="0"/>
          <w:iCs w:val="0"/>
          <w:sz w:val="20"/>
          <w:szCs w:val="20"/>
        </w:rPr>
      </w:lvl>
    </w:lvlOverride>
  </w:num>
  <w:num w:numId="3" w16cid:durableId="1894540777">
    <w:abstractNumId w:val="12"/>
  </w:num>
  <w:num w:numId="4" w16cid:durableId="669796970">
    <w:abstractNumId w:val="12"/>
    <w:lvlOverride w:ilvl="0">
      <w:lvl w:ilvl="0">
        <w:start w:val="1"/>
        <w:numFmt w:val="decimal"/>
        <w:lvlText w:val="(1.%1 "/>
        <w:lvlJc w:val="left"/>
        <w:pPr>
          <w:ind w:left="283" w:hanging="283"/>
        </w:pPr>
        <w:rPr>
          <w:rFonts w:ascii="Helvetica" w:hAnsi="Helvetica" w:cs="Helvetica" w:hint="default"/>
          <w:b w:val="0"/>
          <w:bCs w:val="0"/>
          <w:i w:val="0"/>
          <w:iCs w:val="0"/>
          <w:sz w:val="20"/>
          <w:szCs w:val="20"/>
        </w:rPr>
      </w:lvl>
    </w:lvlOverride>
  </w:num>
  <w:num w:numId="5" w16cid:durableId="1597327081">
    <w:abstractNumId w:val="0"/>
  </w:num>
  <w:num w:numId="6" w16cid:durableId="441724138">
    <w:abstractNumId w:val="11"/>
  </w:num>
  <w:num w:numId="7" w16cid:durableId="1949969721">
    <w:abstractNumId w:val="1"/>
  </w:num>
  <w:num w:numId="8" w16cid:durableId="1775779444">
    <w:abstractNumId w:val="10"/>
  </w:num>
  <w:num w:numId="9" w16cid:durableId="21438847">
    <w:abstractNumId w:val="6"/>
  </w:num>
  <w:num w:numId="10" w16cid:durableId="105780722">
    <w:abstractNumId w:val="9"/>
  </w:num>
  <w:num w:numId="11" w16cid:durableId="2013288420">
    <w:abstractNumId w:val="14"/>
  </w:num>
  <w:num w:numId="12" w16cid:durableId="1121994662">
    <w:abstractNumId w:val="4"/>
  </w:num>
  <w:num w:numId="13" w16cid:durableId="2080595858">
    <w:abstractNumId w:val="7"/>
  </w:num>
  <w:num w:numId="14" w16cid:durableId="1777096794">
    <w:abstractNumId w:val="8"/>
  </w:num>
  <w:num w:numId="15" w16cid:durableId="401559623">
    <w:abstractNumId w:val="15"/>
  </w:num>
  <w:num w:numId="16" w16cid:durableId="1408527962">
    <w:abstractNumId w:val="13"/>
  </w:num>
  <w:num w:numId="17" w16cid:durableId="764961611">
    <w:abstractNumId w:val="2"/>
  </w:num>
  <w:num w:numId="18" w16cid:durableId="2070884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00C75"/>
    <w:rsid w:val="000022C9"/>
    <w:rsid w:val="0000710A"/>
    <w:rsid w:val="00023C38"/>
    <w:rsid w:val="000244B4"/>
    <w:rsid w:val="00024751"/>
    <w:rsid w:val="00025423"/>
    <w:rsid w:val="00036126"/>
    <w:rsid w:val="00040504"/>
    <w:rsid w:val="000407EF"/>
    <w:rsid w:val="00050259"/>
    <w:rsid w:val="00052F09"/>
    <w:rsid w:val="000531DC"/>
    <w:rsid w:val="0006017B"/>
    <w:rsid w:val="00066C7A"/>
    <w:rsid w:val="00070640"/>
    <w:rsid w:val="00073893"/>
    <w:rsid w:val="0007478B"/>
    <w:rsid w:val="000A61F1"/>
    <w:rsid w:val="000B1255"/>
    <w:rsid w:val="000B3D20"/>
    <w:rsid w:val="000B58FF"/>
    <w:rsid w:val="000C26CA"/>
    <w:rsid w:val="000C29FA"/>
    <w:rsid w:val="000D611C"/>
    <w:rsid w:val="000E0F7C"/>
    <w:rsid w:val="000E1E93"/>
    <w:rsid w:val="000E256C"/>
    <w:rsid w:val="000E5189"/>
    <w:rsid w:val="000E6A68"/>
    <w:rsid w:val="000F1780"/>
    <w:rsid w:val="00102E51"/>
    <w:rsid w:val="00105D16"/>
    <w:rsid w:val="0012460D"/>
    <w:rsid w:val="00125AB0"/>
    <w:rsid w:val="00125EFB"/>
    <w:rsid w:val="00135229"/>
    <w:rsid w:val="0013593A"/>
    <w:rsid w:val="0014675F"/>
    <w:rsid w:val="00150935"/>
    <w:rsid w:val="00151787"/>
    <w:rsid w:val="001520DA"/>
    <w:rsid w:val="001533E7"/>
    <w:rsid w:val="001539EE"/>
    <w:rsid w:val="00162345"/>
    <w:rsid w:val="00162A6C"/>
    <w:rsid w:val="0016596A"/>
    <w:rsid w:val="001743C1"/>
    <w:rsid w:val="00175816"/>
    <w:rsid w:val="00176CF9"/>
    <w:rsid w:val="001910C0"/>
    <w:rsid w:val="0019729A"/>
    <w:rsid w:val="001A5745"/>
    <w:rsid w:val="001B6D89"/>
    <w:rsid w:val="001C0749"/>
    <w:rsid w:val="001C57FA"/>
    <w:rsid w:val="001C77CE"/>
    <w:rsid w:val="001D0988"/>
    <w:rsid w:val="001D3F29"/>
    <w:rsid w:val="001D7219"/>
    <w:rsid w:val="001F08C9"/>
    <w:rsid w:val="001F0C82"/>
    <w:rsid w:val="001F63E3"/>
    <w:rsid w:val="00200013"/>
    <w:rsid w:val="0020299D"/>
    <w:rsid w:val="002121F6"/>
    <w:rsid w:val="00216E69"/>
    <w:rsid w:val="00220602"/>
    <w:rsid w:val="00227E4E"/>
    <w:rsid w:val="002367F3"/>
    <w:rsid w:val="00237966"/>
    <w:rsid w:val="00246A46"/>
    <w:rsid w:val="0025131C"/>
    <w:rsid w:val="00252BB3"/>
    <w:rsid w:val="00253934"/>
    <w:rsid w:val="00253C83"/>
    <w:rsid w:val="00256213"/>
    <w:rsid w:val="00262C87"/>
    <w:rsid w:val="00265A71"/>
    <w:rsid w:val="00265C69"/>
    <w:rsid w:val="00265E25"/>
    <w:rsid w:val="00270CF9"/>
    <w:rsid w:val="00274E9A"/>
    <w:rsid w:val="002774D2"/>
    <w:rsid w:val="00283B26"/>
    <w:rsid w:val="00284285"/>
    <w:rsid w:val="002853BD"/>
    <w:rsid w:val="002941E3"/>
    <w:rsid w:val="00295B24"/>
    <w:rsid w:val="002A7D6F"/>
    <w:rsid w:val="002B0BAA"/>
    <w:rsid w:val="002B169D"/>
    <w:rsid w:val="002B6DFF"/>
    <w:rsid w:val="002C0119"/>
    <w:rsid w:val="002C5C9A"/>
    <w:rsid w:val="002D2555"/>
    <w:rsid w:val="002D2CB7"/>
    <w:rsid w:val="002D56BB"/>
    <w:rsid w:val="002D6C03"/>
    <w:rsid w:val="002D7077"/>
    <w:rsid w:val="002E0810"/>
    <w:rsid w:val="003121D5"/>
    <w:rsid w:val="00315F02"/>
    <w:rsid w:val="00316987"/>
    <w:rsid w:val="00334789"/>
    <w:rsid w:val="00334DDD"/>
    <w:rsid w:val="00345311"/>
    <w:rsid w:val="0035361E"/>
    <w:rsid w:val="003573CF"/>
    <w:rsid w:val="00365F3B"/>
    <w:rsid w:val="003778D5"/>
    <w:rsid w:val="003A3434"/>
    <w:rsid w:val="003A47E1"/>
    <w:rsid w:val="003A4EF6"/>
    <w:rsid w:val="003A625E"/>
    <w:rsid w:val="003C23BE"/>
    <w:rsid w:val="003C5E5F"/>
    <w:rsid w:val="003E2F34"/>
    <w:rsid w:val="003E76D3"/>
    <w:rsid w:val="00411356"/>
    <w:rsid w:val="00412826"/>
    <w:rsid w:val="00415071"/>
    <w:rsid w:val="00430E6C"/>
    <w:rsid w:val="00431898"/>
    <w:rsid w:val="00431B7D"/>
    <w:rsid w:val="004323FA"/>
    <w:rsid w:val="00444A45"/>
    <w:rsid w:val="004604BA"/>
    <w:rsid w:val="00464AFC"/>
    <w:rsid w:val="00466013"/>
    <w:rsid w:val="00484408"/>
    <w:rsid w:val="00484C88"/>
    <w:rsid w:val="00491175"/>
    <w:rsid w:val="004A0891"/>
    <w:rsid w:val="004A09C4"/>
    <w:rsid w:val="004A2834"/>
    <w:rsid w:val="004A4554"/>
    <w:rsid w:val="004B1F6C"/>
    <w:rsid w:val="004B6960"/>
    <w:rsid w:val="004C05BB"/>
    <w:rsid w:val="004C0969"/>
    <w:rsid w:val="004C1F12"/>
    <w:rsid w:val="004D7FA3"/>
    <w:rsid w:val="004E09C7"/>
    <w:rsid w:val="004F0765"/>
    <w:rsid w:val="004F1D13"/>
    <w:rsid w:val="004F5D2B"/>
    <w:rsid w:val="00510120"/>
    <w:rsid w:val="00514059"/>
    <w:rsid w:val="00521178"/>
    <w:rsid w:val="005313BF"/>
    <w:rsid w:val="00534FF5"/>
    <w:rsid w:val="00535566"/>
    <w:rsid w:val="00535F77"/>
    <w:rsid w:val="005362E2"/>
    <w:rsid w:val="00542FF5"/>
    <w:rsid w:val="005434F1"/>
    <w:rsid w:val="00556C39"/>
    <w:rsid w:val="00556C9A"/>
    <w:rsid w:val="00560DB5"/>
    <w:rsid w:val="00562DE6"/>
    <w:rsid w:val="005637A0"/>
    <w:rsid w:val="005821CC"/>
    <w:rsid w:val="00585D0B"/>
    <w:rsid w:val="00587F91"/>
    <w:rsid w:val="005927E2"/>
    <w:rsid w:val="00594A1B"/>
    <w:rsid w:val="00595AB9"/>
    <w:rsid w:val="005A6C10"/>
    <w:rsid w:val="005B2E73"/>
    <w:rsid w:val="005C6DDB"/>
    <w:rsid w:val="005D0CF2"/>
    <w:rsid w:val="005E6E42"/>
    <w:rsid w:val="005F0732"/>
    <w:rsid w:val="005F5081"/>
    <w:rsid w:val="00603B5B"/>
    <w:rsid w:val="00607142"/>
    <w:rsid w:val="0061559F"/>
    <w:rsid w:val="00617084"/>
    <w:rsid w:val="00617ADF"/>
    <w:rsid w:val="00623ECD"/>
    <w:rsid w:val="0063429E"/>
    <w:rsid w:val="00634E6B"/>
    <w:rsid w:val="006372E1"/>
    <w:rsid w:val="00642252"/>
    <w:rsid w:val="0066327B"/>
    <w:rsid w:val="00667884"/>
    <w:rsid w:val="0067537F"/>
    <w:rsid w:val="006802E0"/>
    <w:rsid w:val="00682F44"/>
    <w:rsid w:val="0068603D"/>
    <w:rsid w:val="0068779B"/>
    <w:rsid w:val="00696D3B"/>
    <w:rsid w:val="006A5AC6"/>
    <w:rsid w:val="006B017D"/>
    <w:rsid w:val="006B6B9B"/>
    <w:rsid w:val="006C1028"/>
    <w:rsid w:val="006C62D6"/>
    <w:rsid w:val="006C6FE2"/>
    <w:rsid w:val="006D03D2"/>
    <w:rsid w:val="006D3059"/>
    <w:rsid w:val="006D56CF"/>
    <w:rsid w:val="006E2425"/>
    <w:rsid w:val="006E5484"/>
    <w:rsid w:val="006E6D71"/>
    <w:rsid w:val="006E7F64"/>
    <w:rsid w:val="006F232C"/>
    <w:rsid w:val="006F7F35"/>
    <w:rsid w:val="00702420"/>
    <w:rsid w:val="00705D1B"/>
    <w:rsid w:val="00706AD7"/>
    <w:rsid w:val="00706E24"/>
    <w:rsid w:val="00712BB7"/>
    <w:rsid w:val="007156B4"/>
    <w:rsid w:val="00715A31"/>
    <w:rsid w:val="00715D69"/>
    <w:rsid w:val="00751C97"/>
    <w:rsid w:val="00753AE6"/>
    <w:rsid w:val="007545F0"/>
    <w:rsid w:val="0076233E"/>
    <w:rsid w:val="007646F5"/>
    <w:rsid w:val="00775ECB"/>
    <w:rsid w:val="00787E08"/>
    <w:rsid w:val="007A5737"/>
    <w:rsid w:val="007B5216"/>
    <w:rsid w:val="007C172A"/>
    <w:rsid w:val="007C6C90"/>
    <w:rsid w:val="007D0310"/>
    <w:rsid w:val="007D1BB7"/>
    <w:rsid w:val="007D5974"/>
    <w:rsid w:val="007E6041"/>
    <w:rsid w:val="0080044B"/>
    <w:rsid w:val="00801022"/>
    <w:rsid w:val="00807403"/>
    <w:rsid w:val="008277E7"/>
    <w:rsid w:val="008441C0"/>
    <w:rsid w:val="00847E39"/>
    <w:rsid w:val="00860D2D"/>
    <w:rsid w:val="00862758"/>
    <w:rsid w:val="00864493"/>
    <w:rsid w:val="00874348"/>
    <w:rsid w:val="0087449F"/>
    <w:rsid w:val="00877A41"/>
    <w:rsid w:val="00880B2D"/>
    <w:rsid w:val="008823DA"/>
    <w:rsid w:val="00890055"/>
    <w:rsid w:val="00891A31"/>
    <w:rsid w:val="008956B3"/>
    <w:rsid w:val="008A252D"/>
    <w:rsid w:val="008A3134"/>
    <w:rsid w:val="008A5AE2"/>
    <w:rsid w:val="008B740B"/>
    <w:rsid w:val="008C0E94"/>
    <w:rsid w:val="008C2F8E"/>
    <w:rsid w:val="008C39C5"/>
    <w:rsid w:val="008C68DF"/>
    <w:rsid w:val="008D11A6"/>
    <w:rsid w:val="008D1233"/>
    <w:rsid w:val="008D5994"/>
    <w:rsid w:val="008E0966"/>
    <w:rsid w:val="008E0EC1"/>
    <w:rsid w:val="008E342A"/>
    <w:rsid w:val="009130E8"/>
    <w:rsid w:val="00913BAC"/>
    <w:rsid w:val="00915E60"/>
    <w:rsid w:val="00916A6B"/>
    <w:rsid w:val="00930ED1"/>
    <w:rsid w:val="0094019C"/>
    <w:rsid w:val="009428B9"/>
    <w:rsid w:val="009442DD"/>
    <w:rsid w:val="00954D18"/>
    <w:rsid w:val="009553C9"/>
    <w:rsid w:val="0095788A"/>
    <w:rsid w:val="00960056"/>
    <w:rsid w:val="009606CA"/>
    <w:rsid w:val="00973F97"/>
    <w:rsid w:val="009836F4"/>
    <w:rsid w:val="009869BD"/>
    <w:rsid w:val="00986AAC"/>
    <w:rsid w:val="00991749"/>
    <w:rsid w:val="00993571"/>
    <w:rsid w:val="00995644"/>
    <w:rsid w:val="009B01DA"/>
    <w:rsid w:val="009C6CC2"/>
    <w:rsid w:val="009C720F"/>
    <w:rsid w:val="009C734B"/>
    <w:rsid w:val="009D7338"/>
    <w:rsid w:val="009E4620"/>
    <w:rsid w:val="009E621D"/>
    <w:rsid w:val="009F1267"/>
    <w:rsid w:val="009F41A5"/>
    <w:rsid w:val="00A144FF"/>
    <w:rsid w:val="00A14793"/>
    <w:rsid w:val="00A161F3"/>
    <w:rsid w:val="00A26804"/>
    <w:rsid w:val="00A30B6D"/>
    <w:rsid w:val="00A33E7F"/>
    <w:rsid w:val="00A401BA"/>
    <w:rsid w:val="00A500CB"/>
    <w:rsid w:val="00A531F0"/>
    <w:rsid w:val="00A53F47"/>
    <w:rsid w:val="00A564C9"/>
    <w:rsid w:val="00A82800"/>
    <w:rsid w:val="00AA0C50"/>
    <w:rsid w:val="00AA6631"/>
    <w:rsid w:val="00AA7665"/>
    <w:rsid w:val="00AB6A4B"/>
    <w:rsid w:val="00AB7E89"/>
    <w:rsid w:val="00AC6961"/>
    <w:rsid w:val="00AD7964"/>
    <w:rsid w:val="00AF558E"/>
    <w:rsid w:val="00B01E51"/>
    <w:rsid w:val="00B04636"/>
    <w:rsid w:val="00B0640F"/>
    <w:rsid w:val="00B1465D"/>
    <w:rsid w:val="00B15FCC"/>
    <w:rsid w:val="00B219A1"/>
    <w:rsid w:val="00B220A7"/>
    <w:rsid w:val="00B26923"/>
    <w:rsid w:val="00B27B60"/>
    <w:rsid w:val="00B30D39"/>
    <w:rsid w:val="00B345FC"/>
    <w:rsid w:val="00B354E0"/>
    <w:rsid w:val="00B447B4"/>
    <w:rsid w:val="00B45CF7"/>
    <w:rsid w:val="00B769F7"/>
    <w:rsid w:val="00B8117D"/>
    <w:rsid w:val="00B811E1"/>
    <w:rsid w:val="00B9684C"/>
    <w:rsid w:val="00BA1FAC"/>
    <w:rsid w:val="00BA294D"/>
    <w:rsid w:val="00BB2A11"/>
    <w:rsid w:val="00BB414F"/>
    <w:rsid w:val="00BC297A"/>
    <w:rsid w:val="00BC539F"/>
    <w:rsid w:val="00BD552C"/>
    <w:rsid w:val="00BD6C60"/>
    <w:rsid w:val="00BF2092"/>
    <w:rsid w:val="00BF3E84"/>
    <w:rsid w:val="00BF5A9D"/>
    <w:rsid w:val="00C25670"/>
    <w:rsid w:val="00C26DC5"/>
    <w:rsid w:val="00C31248"/>
    <w:rsid w:val="00C35551"/>
    <w:rsid w:val="00C36F97"/>
    <w:rsid w:val="00C408B0"/>
    <w:rsid w:val="00C44E4E"/>
    <w:rsid w:val="00C45E7D"/>
    <w:rsid w:val="00C509C3"/>
    <w:rsid w:val="00C5174E"/>
    <w:rsid w:val="00C517EC"/>
    <w:rsid w:val="00C6309A"/>
    <w:rsid w:val="00C708F6"/>
    <w:rsid w:val="00C73D75"/>
    <w:rsid w:val="00C77DD7"/>
    <w:rsid w:val="00C8230A"/>
    <w:rsid w:val="00C85E5B"/>
    <w:rsid w:val="00C87921"/>
    <w:rsid w:val="00C90745"/>
    <w:rsid w:val="00C95D42"/>
    <w:rsid w:val="00CA5478"/>
    <w:rsid w:val="00CB079A"/>
    <w:rsid w:val="00CB4CC9"/>
    <w:rsid w:val="00CC22BD"/>
    <w:rsid w:val="00CC5361"/>
    <w:rsid w:val="00CD0C52"/>
    <w:rsid w:val="00CD15C2"/>
    <w:rsid w:val="00CD43C5"/>
    <w:rsid w:val="00CD488C"/>
    <w:rsid w:val="00CE54FC"/>
    <w:rsid w:val="00CE5DC9"/>
    <w:rsid w:val="00CF26A6"/>
    <w:rsid w:val="00CF4B58"/>
    <w:rsid w:val="00CF6951"/>
    <w:rsid w:val="00D00036"/>
    <w:rsid w:val="00D1032C"/>
    <w:rsid w:val="00D308F0"/>
    <w:rsid w:val="00D40776"/>
    <w:rsid w:val="00D40C61"/>
    <w:rsid w:val="00D47B81"/>
    <w:rsid w:val="00D60D48"/>
    <w:rsid w:val="00D62B06"/>
    <w:rsid w:val="00D67EBF"/>
    <w:rsid w:val="00D7584E"/>
    <w:rsid w:val="00D76716"/>
    <w:rsid w:val="00D86203"/>
    <w:rsid w:val="00DB5CF5"/>
    <w:rsid w:val="00DC0019"/>
    <w:rsid w:val="00DD117A"/>
    <w:rsid w:val="00DD43C3"/>
    <w:rsid w:val="00DE1514"/>
    <w:rsid w:val="00DE1C7F"/>
    <w:rsid w:val="00DE3D68"/>
    <w:rsid w:val="00DE6DF4"/>
    <w:rsid w:val="00DF1E50"/>
    <w:rsid w:val="00DF2DB6"/>
    <w:rsid w:val="00DF417D"/>
    <w:rsid w:val="00DF6507"/>
    <w:rsid w:val="00DF71D3"/>
    <w:rsid w:val="00E17514"/>
    <w:rsid w:val="00E228DB"/>
    <w:rsid w:val="00E35F4A"/>
    <w:rsid w:val="00E552BD"/>
    <w:rsid w:val="00E64286"/>
    <w:rsid w:val="00E7626A"/>
    <w:rsid w:val="00E775F5"/>
    <w:rsid w:val="00E85690"/>
    <w:rsid w:val="00E87184"/>
    <w:rsid w:val="00E91FDA"/>
    <w:rsid w:val="00EA1A23"/>
    <w:rsid w:val="00EA66B5"/>
    <w:rsid w:val="00EB0D4D"/>
    <w:rsid w:val="00EB4CE1"/>
    <w:rsid w:val="00EB7A90"/>
    <w:rsid w:val="00EC01E1"/>
    <w:rsid w:val="00EC1904"/>
    <w:rsid w:val="00ED0910"/>
    <w:rsid w:val="00ED375E"/>
    <w:rsid w:val="00ED4E90"/>
    <w:rsid w:val="00EE0C5B"/>
    <w:rsid w:val="00EE2851"/>
    <w:rsid w:val="00EE4A7C"/>
    <w:rsid w:val="00EE6192"/>
    <w:rsid w:val="00F02139"/>
    <w:rsid w:val="00F16E12"/>
    <w:rsid w:val="00F224B2"/>
    <w:rsid w:val="00F2318A"/>
    <w:rsid w:val="00F25742"/>
    <w:rsid w:val="00F45101"/>
    <w:rsid w:val="00F574D7"/>
    <w:rsid w:val="00F57DEC"/>
    <w:rsid w:val="00F621C4"/>
    <w:rsid w:val="00F64F5F"/>
    <w:rsid w:val="00F64FE7"/>
    <w:rsid w:val="00F6706A"/>
    <w:rsid w:val="00F704C5"/>
    <w:rsid w:val="00F70583"/>
    <w:rsid w:val="00F75D5E"/>
    <w:rsid w:val="00F76CDF"/>
    <w:rsid w:val="00F86918"/>
    <w:rsid w:val="00F909F5"/>
    <w:rsid w:val="00FA1185"/>
    <w:rsid w:val="00FA1C2C"/>
    <w:rsid w:val="00FC0C88"/>
    <w:rsid w:val="00FD7BC0"/>
    <w:rsid w:val="00FF0C65"/>
    <w:rsid w:val="00FF24C8"/>
    <w:rsid w:val="00FF39BD"/>
    <w:rsid w:val="00FF45E7"/>
    <w:rsid w:val="00FF58ED"/>
    <w:rsid w:val="00FF6168"/>
    <w:rsid w:val="00FF78E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6DFB"/>
  <w15:docId w15:val="{79D8F4AE-0EE6-4F93-B9A8-293E5331A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snapToGrid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8D5994"/>
    <w:pPr>
      <w:ind w:left="720"/>
      <w:contextualSpacing/>
    </w:pPr>
    <w:rPr>
      <w:snapToGrid/>
    </w:rPr>
  </w:style>
  <w:style w:type="character" w:styleId="Verwijzingopmerking">
    <w:name w:val="annotation reference"/>
    <w:basedOn w:val="Standaardalinea-lettertype"/>
    <w:uiPriority w:val="99"/>
    <w:rsid w:val="00A33E7F"/>
    <w:rPr>
      <w:sz w:val="16"/>
      <w:szCs w:val="16"/>
    </w:rPr>
  </w:style>
  <w:style w:type="paragraph" w:styleId="Tekstopmerking">
    <w:name w:val="annotation text"/>
    <w:basedOn w:val="Standaard"/>
    <w:link w:val="TekstopmerkingChar"/>
    <w:uiPriority w:val="99"/>
    <w:rsid w:val="00A33E7F"/>
  </w:style>
  <w:style w:type="character" w:customStyle="1" w:styleId="TekstopmerkingChar">
    <w:name w:val="Tekst opmerking Char"/>
    <w:basedOn w:val="Standaardalinea-lettertype"/>
    <w:link w:val="Tekstopmerking"/>
    <w:uiPriority w:val="99"/>
    <w:rsid w:val="00A33E7F"/>
    <w:rPr>
      <w:rFonts w:ascii="Courier New" w:hAnsi="Courier New" w:cs="Courier New"/>
      <w:snapToGrid w:val="0"/>
      <w:lang w:eastAsia="zh-CN"/>
    </w:rPr>
  </w:style>
  <w:style w:type="paragraph" w:styleId="Onderwerpvanopmerking">
    <w:name w:val="annotation subject"/>
    <w:basedOn w:val="Tekstopmerking"/>
    <w:next w:val="Tekstopmerking"/>
    <w:link w:val="OnderwerpvanopmerkingChar"/>
    <w:rsid w:val="00A33E7F"/>
    <w:rPr>
      <w:b/>
      <w:bCs/>
    </w:rPr>
  </w:style>
  <w:style w:type="character" w:customStyle="1" w:styleId="OnderwerpvanopmerkingChar">
    <w:name w:val="Onderwerp van opmerking Char"/>
    <w:basedOn w:val="TekstopmerkingChar"/>
    <w:link w:val="Onderwerpvanopmerking"/>
    <w:rsid w:val="00A33E7F"/>
    <w:rPr>
      <w:rFonts w:ascii="Courier New" w:hAnsi="Courier New" w:cs="Courier New"/>
      <w:b/>
      <w:bCs/>
      <w:snapToGrid w:val="0"/>
      <w:lang w:eastAsia="zh-CN"/>
    </w:rPr>
  </w:style>
  <w:style w:type="paragraph" w:styleId="Revisie">
    <w:name w:val="Revision"/>
    <w:hidden/>
    <w:uiPriority w:val="99"/>
    <w:semiHidden/>
    <w:rsid w:val="00D86203"/>
    <w:rPr>
      <w:rFonts w:ascii="Courier New" w:hAnsi="Courier New" w:cs="Courier New"/>
      <w:snapToGrid w:val="0"/>
      <w:lang w:eastAsia="zh-CN"/>
    </w:rPr>
  </w:style>
  <w:style w:type="character" w:styleId="Hyperlink">
    <w:name w:val="Hyperlink"/>
    <w:basedOn w:val="Standaardalinea-lettertype"/>
    <w:unhideWhenUsed/>
    <w:rsid w:val="00EE6192"/>
    <w:rPr>
      <w:color w:val="0000FF" w:themeColor="hyperlink"/>
      <w:u w:val="single"/>
    </w:rPr>
  </w:style>
  <w:style w:type="character" w:styleId="GevolgdeHyperlink">
    <w:name w:val="FollowedHyperlink"/>
    <w:basedOn w:val="Standaardalinea-lettertype"/>
    <w:semiHidden/>
    <w:unhideWhenUsed/>
    <w:rsid w:val="004A09C4"/>
    <w:rPr>
      <w:color w:val="800080" w:themeColor="followedHyperlink"/>
      <w:u w:val="single"/>
    </w:rPr>
  </w:style>
  <w:style w:type="character" w:styleId="Onopgelostemelding">
    <w:name w:val="Unresolved Mention"/>
    <w:uiPriority w:val="99"/>
    <w:semiHidden/>
    <w:unhideWhenUsed/>
    <w:rsid w:val="0007478B"/>
    <w:rPr>
      <w:color w:val="605E5C"/>
      <w:shd w:val="clear" w:color="auto" w:fill="E1DFDD"/>
    </w:rPr>
  </w:style>
  <w:style w:type="paragraph" w:styleId="Geenafstand">
    <w:name w:val="No Spacing"/>
    <w:link w:val="GeenafstandChar"/>
    <w:uiPriority w:val="1"/>
    <w:qFormat/>
    <w:rsid w:val="00712BB7"/>
    <w:rPr>
      <w:rFonts w:ascii="Arial" w:hAnsi="Arial"/>
      <w:sz w:val="19"/>
    </w:rPr>
  </w:style>
  <w:style w:type="character" w:customStyle="1" w:styleId="GeenafstandChar">
    <w:name w:val="Geen afstand Char"/>
    <w:link w:val="Geenafstand"/>
    <w:uiPriority w:val="1"/>
    <w:rsid w:val="00712BB7"/>
    <w:rPr>
      <w:rFonts w:ascii="Arial" w:hAnsi="Arial"/>
      <w:sz w:val="19"/>
    </w:rPr>
  </w:style>
  <w:style w:type="paragraph" w:customStyle="1" w:styleId="AdresACMinKoptekst">
    <w:name w:val="AdresACM in Koptekst"/>
    <w:basedOn w:val="Standaard"/>
    <w:link w:val="AdresACMinKoptekstChar"/>
    <w:qFormat/>
    <w:rsid w:val="00712BB7"/>
    <w:pPr>
      <w:overflowPunct/>
      <w:autoSpaceDE/>
      <w:autoSpaceDN/>
      <w:adjustRightInd/>
      <w:spacing w:after="20"/>
      <w:textAlignment w:val="auto"/>
    </w:pPr>
    <w:rPr>
      <w:rFonts w:ascii="Arial" w:hAnsi="Arial" w:cs="Times New Roman"/>
      <w:snapToGrid/>
      <w:sz w:val="19"/>
      <w:lang w:eastAsia="nl-NL"/>
    </w:rPr>
  </w:style>
  <w:style w:type="character" w:customStyle="1" w:styleId="AdresACMinKoptekstChar">
    <w:name w:val="AdresACM in Koptekst Char"/>
    <w:link w:val="AdresACMinKoptekst"/>
    <w:rsid w:val="00712BB7"/>
    <w:rPr>
      <w:rFonts w:ascii="Arial" w:hAnsi="Arial"/>
      <w:sz w:val="19"/>
    </w:rPr>
  </w:style>
  <w:style w:type="character" w:styleId="Vermelding">
    <w:name w:val="Mention"/>
    <w:basedOn w:val="Standaardalinea-lettertype"/>
    <w:uiPriority w:val="99"/>
    <w:unhideWhenUsed/>
    <w:rsid w:val="00BF5A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89813701">
      <w:bodyDiv w:val="1"/>
      <w:marLeft w:val="0"/>
      <w:marRight w:val="0"/>
      <w:marTop w:val="0"/>
      <w:marBottom w:val="0"/>
      <w:divBdr>
        <w:top w:val="none" w:sz="0" w:space="0" w:color="auto"/>
        <w:left w:val="none" w:sz="0" w:space="0" w:color="auto"/>
        <w:bottom w:val="none" w:sz="0" w:space="0" w:color="auto"/>
        <w:right w:val="none" w:sz="0" w:space="0" w:color="auto"/>
      </w:divBdr>
    </w:div>
    <w:div w:id="48466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erations@peppolautoriteit.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efactureren@rvo.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lpdesk-efactureren.nl/e-facturen-verstur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D4CFD051824AA470A0BB40A9E0D4" ma:contentTypeVersion="3" ma:contentTypeDescription="Een nieuw document maken." ma:contentTypeScope="" ma:versionID="ced96d7f1b6789d6d96609a00fd92fad">
  <xsd:schema xmlns:xsd="http://www.w3.org/2001/XMLSchema" xmlns:xs="http://www.w3.org/2001/XMLSchema" xmlns:p="http://schemas.microsoft.com/office/2006/metadata/properties" xmlns:ns2="92ac7b6f-28d0-4a8b-85aa-f7143e865779" targetNamespace="http://schemas.microsoft.com/office/2006/metadata/properties" ma:root="true" ma:fieldsID="b9a92354ab83e0984db9c12e74f44235" ns2:_="">
    <xsd:import namespace="92ac7b6f-28d0-4a8b-85aa-f7143e8657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c7b6f-28d0-4a8b-85aa-f7143e865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C6B49-1514-446C-9928-ED045F397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c7b6f-28d0-4a8b-85aa-f7143e86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B4AA7-5AC8-45FF-A1EC-4BF8CC3CE2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6CD9E0-EAF0-4DE1-83C5-4527E6398BD7}">
  <ds:schemaRefs>
    <ds:schemaRef ds:uri="http://schemas.openxmlformats.org/officeDocument/2006/bibliography"/>
  </ds:schemaRefs>
</ds:datastoreItem>
</file>

<file path=customXml/itemProps4.xml><?xml version="1.0" encoding="utf-8"?>
<ds:datastoreItem xmlns:ds="http://schemas.openxmlformats.org/officeDocument/2006/customXml" ds:itemID="{9AD43BB3-FB09-4822-829F-E1838F9C3847}">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9997</Characters>
  <Application>Microsoft Office Word</Application>
  <DocSecurity>4</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Stoutjesdijk, Q.W.E. (Quintin)</cp:lastModifiedBy>
  <cp:revision>2</cp:revision>
  <cp:lastPrinted>2019-10-01T09:29:00Z</cp:lastPrinted>
  <dcterms:created xsi:type="dcterms:W3CDTF">2025-09-18T12:43:00Z</dcterms:created>
  <dcterms:modified xsi:type="dcterms:W3CDTF">2025-09-18T12:43:00Z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0x0101005D96D4CFD051824AA470A0BB40A9E0D4</vt:lpwstr>
  </property>
</Properties>
</file>