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0132A" w14:textId="77777777" w:rsidR="00E66C66" w:rsidRDefault="00E66C66" w:rsidP="00E66C66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 w:rsidRPr="00BB0882">
        <w:rPr>
          <w:rFonts w:asciiTheme="minorHAnsi" w:hAnsiTheme="minorHAnsi"/>
          <w:b/>
          <w:bCs/>
          <w:sz w:val="20"/>
          <w:szCs w:val="20"/>
        </w:rPr>
        <w:t xml:space="preserve">Bijlage </w:t>
      </w:r>
      <w:r>
        <w:rPr>
          <w:rFonts w:asciiTheme="minorHAnsi" w:hAnsiTheme="minorHAnsi"/>
          <w:b/>
          <w:bCs/>
          <w:sz w:val="20"/>
          <w:szCs w:val="20"/>
        </w:rPr>
        <w:t>5</w:t>
      </w:r>
      <w:r w:rsidRPr="00BB0882">
        <w:rPr>
          <w:rFonts w:asciiTheme="minorHAnsi" w:hAnsiTheme="minorHAnsi"/>
          <w:b/>
          <w:bCs/>
          <w:sz w:val="20"/>
          <w:szCs w:val="20"/>
        </w:rPr>
        <w:t xml:space="preserve"> Checklist op te nemen documenten</w:t>
      </w:r>
    </w:p>
    <w:p w14:paraId="2C8BEE21" w14:textId="77777777" w:rsidR="00E66C66" w:rsidRDefault="00E66C66" w:rsidP="00E66C66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97"/>
        <w:gridCol w:w="847"/>
        <w:gridCol w:w="5477"/>
        <w:gridCol w:w="1413"/>
      </w:tblGrid>
      <w:tr w:rsidR="00E66C66" w14:paraId="661AF992" w14:textId="77777777" w:rsidTr="00B44531">
        <w:tc>
          <w:tcPr>
            <w:tcW w:w="1101" w:type="dxa"/>
            <w:shd w:val="clear" w:color="auto" w:fill="000000" w:themeFill="text1"/>
          </w:tcPr>
          <w:p w14:paraId="0F3B207D" w14:textId="77777777" w:rsidR="00E66C66" w:rsidRPr="00A01299" w:rsidRDefault="00E66C66" w:rsidP="00B44531">
            <w:pPr>
              <w:pStyle w:val="Defaul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01299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Paragraaf:</w:t>
            </w:r>
          </w:p>
        </w:tc>
        <w:tc>
          <w:tcPr>
            <w:tcW w:w="850" w:type="dxa"/>
            <w:shd w:val="clear" w:color="auto" w:fill="000000" w:themeFill="text1"/>
          </w:tcPr>
          <w:p w14:paraId="6A5A0D3C" w14:textId="77777777" w:rsidR="00E66C66" w:rsidRPr="00A01299" w:rsidRDefault="00E66C66" w:rsidP="00B44531">
            <w:pPr>
              <w:pStyle w:val="Defaul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01299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Pagina:</w:t>
            </w:r>
          </w:p>
        </w:tc>
        <w:tc>
          <w:tcPr>
            <w:tcW w:w="5812" w:type="dxa"/>
            <w:shd w:val="clear" w:color="auto" w:fill="000000" w:themeFill="text1"/>
          </w:tcPr>
          <w:p w14:paraId="1BBAAEFC" w14:textId="77777777" w:rsidR="00E66C66" w:rsidRPr="00A01299" w:rsidRDefault="00E66C66" w:rsidP="00B44531">
            <w:pPr>
              <w:pStyle w:val="Defaul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A01299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Op te nemen document:</w:t>
            </w:r>
          </w:p>
        </w:tc>
        <w:tc>
          <w:tcPr>
            <w:tcW w:w="1417" w:type="dxa"/>
            <w:shd w:val="clear" w:color="auto" w:fill="000000" w:themeFill="text1"/>
          </w:tcPr>
          <w:p w14:paraId="63D7BA82" w14:textId="77777777" w:rsidR="00E66C66" w:rsidRPr="003B4B2C" w:rsidRDefault="00E66C66" w:rsidP="00B44531">
            <w:pPr>
              <w:pStyle w:val="Default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  <w:highlight w:val="black"/>
              </w:rPr>
            </w:pPr>
            <w:r w:rsidRPr="003B4B2C">
              <w:rPr>
                <w:rFonts w:asciiTheme="minorHAnsi" w:hAnsiTheme="minorHAnsi"/>
                <w:b/>
                <w:color w:val="auto"/>
                <w:sz w:val="20"/>
                <w:szCs w:val="20"/>
                <w:highlight w:val="black"/>
              </w:rPr>
              <w:t>Opgenomen?:</w:t>
            </w:r>
          </w:p>
        </w:tc>
      </w:tr>
      <w:tr w:rsidR="00E66C66" w14:paraId="5F2FC981" w14:textId="77777777" w:rsidTr="00B44531">
        <w:tc>
          <w:tcPr>
            <w:tcW w:w="1101" w:type="dxa"/>
          </w:tcPr>
          <w:p w14:paraId="33E548E8" w14:textId="77777777" w:rsidR="00E66C66" w:rsidRPr="008178A6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7E2AB136" w14:textId="77777777" w:rsidR="00E66C66" w:rsidRPr="008178A6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</w:tcPr>
          <w:p w14:paraId="46DD6904" w14:textId="77777777" w:rsidR="00E66C66" w:rsidRPr="008178A6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 xml:space="preserve">Offerte (maximaal 20 pagina’s op A4 formaat, lettergrootte 11 </w:t>
            </w:r>
            <w:proofErr w:type="spellStart"/>
            <w:r w:rsidRPr="00205C9F">
              <w:rPr>
                <w:rFonts w:asciiTheme="minorHAnsi" w:hAnsiTheme="minorHAnsi"/>
                <w:sz w:val="20"/>
                <w:szCs w:val="20"/>
              </w:rPr>
              <w:t>pt</w:t>
            </w:r>
            <w:proofErr w:type="spellEnd"/>
            <w:r w:rsidRPr="00205C9F">
              <w:rPr>
                <w:rFonts w:asciiTheme="minorHAnsi" w:hAnsiTheme="minorHAnsi"/>
                <w:sz w:val="20"/>
                <w:szCs w:val="20"/>
              </w:rPr>
              <w:t xml:space="preserve">, lettertype </w:t>
            </w:r>
            <w:proofErr w:type="spellStart"/>
            <w:r w:rsidRPr="00205C9F">
              <w:rPr>
                <w:rFonts w:asciiTheme="minorHAnsi" w:hAnsiTheme="minorHAnsi"/>
                <w:sz w:val="20"/>
                <w:szCs w:val="20"/>
              </w:rPr>
              <w:t>Arial</w:t>
            </w:r>
            <w:proofErr w:type="spellEnd"/>
            <w:r w:rsidRPr="00205C9F">
              <w:rPr>
                <w:rFonts w:asciiTheme="minorHAnsi" w:hAnsiTheme="minorHAnsi"/>
                <w:sz w:val="20"/>
                <w:szCs w:val="20"/>
              </w:rPr>
              <w:t xml:space="preserve"> en regelafstand “enkel”). </w:t>
            </w:r>
          </w:p>
        </w:tc>
        <w:tc>
          <w:tcPr>
            <w:tcW w:w="1417" w:type="dxa"/>
          </w:tcPr>
          <w:p w14:paraId="371296CB" w14:textId="77777777" w:rsidR="00E66C66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66C66" w14:paraId="6DB8D47A" w14:textId="77777777" w:rsidTr="00B44531">
        <w:tc>
          <w:tcPr>
            <w:tcW w:w="1101" w:type="dxa"/>
          </w:tcPr>
          <w:p w14:paraId="475238F2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5.1.1</w:t>
            </w:r>
          </w:p>
        </w:tc>
        <w:tc>
          <w:tcPr>
            <w:tcW w:w="850" w:type="dxa"/>
          </w:tcPr>
          <w:p w14:paraId="385F8903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5812" w:type="dxa"/>
          </w:tcPr>
          <w:p w14:paraId="4417FD8C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Gedragsverklaring aanbestedingen</w:t>
            </w:r>
          </w:p>
        </w:tc>
        <w:tc>
          <w:tcPr>
            <w:tcW w:w="1417" w:type="dxa"/>
          </w:tcPr>
          <w:p w14:paraId="6766CC4F" w14:textId="77777777" w:rsidR="00E66C66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66C66" w14:paraId="31CA5CD9" w14:textId="77777777" w:rsidTr="00B44531">
        <w:tc>
          <w:tcPr>
            <w:tcW w:w="1101" w:type="dxa"/>
          </w:tcPr>
          <w:p w14:paraId="66BC4E18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5.2.1</w:t>
            </w:r>
          </w:p>
        </w:tc>
        <w:tc>
          <w:tcPr>
            <w:tcW w:w="850" w:type="dxa"/>
          </w:tcPr>
          <w:p w14:paraId="610CDFA2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5812" w:type="dxa"/>
          </w:tcPr>
          <w:p w14:paraId="45EC3FCA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Uittreksel Kamer van Koophandel (niet ouder dan 6 maanden vanaf de dag van aankondiging)</w:t>
            </w:r>
          </w:p>
        </w:tc>
        <w:tc>
          <w:tcPr>
            <w:tcW w:w="1417" w:type="dxa"/>
          </w:tcPr>
          <w:p w14:paraId="1357FE7A" w14:textId="77777777" w:rsidR="00E66C66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66C66" w14:paraId="1AC90817" w14:textId="77777777" w:rsidTr="00B44531">
        <w:tc>
          <w:tcPr>
            <w:tcW w:w="1101" w:type="dxa"/>
          </w:tcPr>
          <w:p w14:paraId="3B58B218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5.2.2</w:t>
            </w:r>
          </w:p>
        </w:tc>
        <w:tc>
          <w:tcPr>
            <w:tcW w:w="850" w:type="dxa"/>
          </w:tcPr>
          <w:p w14:paraId="54B52493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5812" w:type="dxa"/>
          </w:tcPr>
          <w:p w14:paraId="4448FDC9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Bewijs vergunning zoals bedoeld in artikel 5 van de wet toezicht accountantsorganisaties en bevoegdheid cf. artikel 393 lid 1 boek 2 Burgerlijk Wetboek.</w:t>
            </w:r>
          </w:p>
        </w:tc>
        <w:tc>
          <w:tcPr>
            <w:tcW w:w="1417" w:type="dxa"/>
          </w:tcPr>
          <w:p w14:paraId="3F3CCE74" w14:textId="77777777" w:rsidR="00E66C66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66C66" w14:paraId="71956EB9" w14:textId="77777777" w:rsidTr="00B44531">
        <w:tc>
          <w:tcPr>
            <w:tcW w:w="1101" w:type="dxa"/>
          </w:tcPr>
          <w:p w14:paraId="2D482CEE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5.2.3</w:t>
            </w:r>
          </w:p>
        </w:tc>
        <w:tc>
          <w:tcPr>
            <w:tcW w:w="850" w:type="dxa"/>
          </w:tcPr>
          <w:p w14:paraId="44F06061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5812" w:type="dxa"/>
          </w:tcPr>
          <w:p w14:paraId="54AE52BD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Kopie polis beroepsaansprakelijkheidsverzekering</w:t>
            </w:r>
          </w:p>
        </w:tc>
        <w:tc>
          <w:tcPr>
            <w:tcW w:w="1417" w:type="dxa"/>
          </w:tcPr>
          <w:p w14:paraId="3EA8ECE9" w14:textId="77777777" w:rsidR="00E66C66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66C66" w14:paraId="1C07572F" w14:textId="77777777" w:rsidTr="00B44531">
        <w:tc>
          <w:tcPr>
            <w:tcW w:w="1101" w:type="dxa"/>
          </w:tcPr>
          <w:p w14:paraId="0CC5A55F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 xml:space="preserve">Bijlage 1 </w:t>
            </w:r>
          </w:p>
        </w:tc>
        <w:tc>
          <w:tcPr>
            <w:tcW w:w="850" w:type="dxa"/>
          </w:tcPr>
          <w:p w14:paraId="1565F239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31</w:t>
            </w:r>
          </w:p>
        </w:tc>
        <w:tc>
          <w:tcPr>
            <w:tcW w:w="5812" w:type="dxa"/>
          </w:tcPr>
          <w:p w14:paraId="030A3DD7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Volledig ingevuld Uniform Europees aanbestedingsdocument</w:t>
            </w:r>
          </w:p>
        </w:tc>
        <w:tc>
          <w:tcPr>
            <w:tcW w:w="1417" w:type="dxa"/>
          </w:tcPr>
          <w:p w14:paraId="3AF31F5F" w14:textId="77777777" w:rsidR="00E66C66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66C66" w14:paraId="662E59D5" w14:textId="77777777" w:rsidTr="00B44531">
        <w:tc>
          <w:tcPr>
            <w:tcW w:w="1101" w:type="dxa"/>
          </w:tcPr>
          <w:p w14:paraId="60A85E1E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Bijlage 2</w:t>
            </w:r>
          </w:p>
        </w:tc>
        <w:tc>
          <w:tcPr>
            <w:tcW w:w="850" w:type="dxa"/>
          </w:tcPr>
          <w:p w14:paraId="362FA002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32</w:t>
            </w:r>
          </w:p>
        </w:tc>
        <w:tc>
          <w:tcPr>
            <w:tcW w:w="5812" w:type="dxa"/>
          </w:tcPr>
          <w:p w14:paraId="5C1A30E9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 xml:space="preserve">Inschrijfformulier </w:t>
            </w:r>
          </w:p>
          <w:p w14:paraId="73D33FB8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(let op minimumprijs van € 240.000 voor 4 boekjaren)</w:t>
            </w:r>
          </w:p>
        </w:tc>
        <w:tc>
          <w:tcPr>
            <w:tcW w:w="1417" w:type="dxa"/>
          </w:tcPr>
          <w:p w14:paraId="0A407753" w14:textId="77777777" w:rsidR="00E66C66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66C66" w14:paraId="1CA5120C" w14:textId="77777777" w:rsidTr="00B44531">
        <w:tc>
          <w:tcPr>
            <w:tcW w:w="1101" w:type="dxa"/>
          </w:tcPr>
          <w:p w14:paraId="1B392071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Bijlage 3</w:t>
            </w:r>
          </w:p>
        </w:tc>
        <w:tc>
          <w:tcPr>
            <w:tcW w:w="850" w:type="dxa"/>
          </w:tcPr>
          <w:p w14:paraId="799E3D47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33</w:t>
            </w:r>
          </w:p>
        </w:tc>
        <w:tc>
          <w:tcPr>
            <w:tcW w:w="5812" w:type="dxa"/>
          </w:tcPr>
          <w:p w14:paraId="46A1CFC4" w14:textId="77777777" w:rsidR="00E66C66" w:rsidRPr="00205C9F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205C9F">
              <w:rPr>
                <w:rFonts w:asciiTheme="minorHAnsi" w:hAnsiTheme="minorHAnsi"/>
                <w:sz w:val="20"/>
                <w:szCs w:val="20"/>
              </w:rPr>
              <w:t>3 referentieprojecten</w:t>
            </w:r>
          </w:p>
        </w:tc>
        <w:tc>
          <w:tcPr>
            <w:tcW w:w="1417" w:type="dxa"/>
          </w:tcPr>
          <w:p w14:paraId="48AC7F86" w14:textId="77777777" w:rsidR="00E66C66" w:rsidRDefault="00E66C66" w:rsidP="00B44531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B20C16" w14:textId="77777777" w:rsidR="00E66C66" w:rsidRPr="00866D2D" w:rsidRDefault="00E66C66" w:rsidP="00E66C66">
      <w:pPr>
        <w:pStyle w:val="Default"/>
        <w:rPr>
          <w:rFonts w:asciiTheme="minorHAnsi" w:hAnsiTheme="minorHAnsi"/>
          <w:sz w:val="20"/>
          <w:szCs w:val="20"/>
        </w:rPr>
      </w:pPr>
    </w:p>
    <w:p w14:paraId="60866488" w14:textId="77777777" w:rsidR="00E66C66" w:rsidRDefault="00E66C66" w:rsidP="00E66C66">
      <w:pPr>
        <w:rPr>
          <w:rFonts w:asciiTheme="minorHAnsi" w:hAnsiTheme="minorHAnsi"/>
          <w:highlight w:val="yellow"/>
        </w:rPr>
      </w:pPr>
    </w:p>
    <w:p w14:paraId="439125F2" w14:textId="77777777" w:rsidR="00E5776B" w:rsidRPr="00EF6170" w:rsidRDefault="00E5776B" w:rsidP="00EF6170"/>
    <w:sectPr w:rsidR="00E5776B" w:rsidRPr="00EF6170" w:rsidSect="00352159">
      <w:pgSz w:w="11906" w:h="16838" w:code="9"/>
      <w:pgMar w:top="1418" w:right="1531" w:bottom="1418" w:left="1531" w:header="1383" w:footer="11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328E9" w14:textId="77777777" w:rsidR="00E66C66" w:rsidRDefault="00E66C66" w:rsidP="003A35C6">
      <w:pPr>
        <w:spacing w:after="0"/>
      </w:pPr>
      <w:r>
        <w:separator/>
      </w:r>
    </w:p>
  </w:endnote>
  <w:endnote w:type="continuationSeparator" w:id="0">
    <w:p w14:paraId="684A7F27" w14:textId="77777777" w:rsidR="00E66C66" w:rsidRDefault="00E66C66" w:rsidP="003A35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DD549" w14:textId="77777777" w:rsidR="00E66C66" w:rsidRDefault="00E66C66" w:rsidP="003A35C6">
      <w:pPr>
        <w:spacing w:after="0"/>
      </w:pPr>
      <w:r>
        <w:separator/>
      </w:r>
    </w:p>
  </w:footnote>
  <w:footnote w:type="continuationSeparator" w:id="0">
    <w:p w14:paraId="28A1A8DB" w14:textId="77777777" w:rsidR="00E66C66" w:rsidRDefault="00E66C66" w:rsidP="003A35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66FB0"/>
    <w:multiLevelType w:val="hybridMultilevel"/>
    <w:tmpl w:val="727A2A4C"/>
    <w:lvl w:ilvl="0" w:tplc="E9E21EF6">
      <w:start w:val="1"/>
      <w:numFmt w:val="decimal"/>
      <w:pStyle w:val="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D38E5"/>
    <w:multiLevelType w:val="hybridMultilevel"/>
    <w:tmpl w:val="CFB635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518B9"/>
    <w:multiLevelType w:val="hybridMultilevel"/>
    <w:tmpl w:val="53F41A52"/>
    <w:lvl w:ilvl="0" w:tplc="017E8676">
      <w:start w:val="1"/>
      <w:numFmt w:val="upperLetter"/>
      <w:pStyle w:val="ABC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403147">
    <w:abstractNumId w:val="2"/>
  </w:num>
  <w:num w:numId="2" w16cid:durableId="1432974932">
    <w:abstractNumId w:val="2"/>
  </w:num>
  <w:num w:numId="3" w16cid:durableId="743257327">
    <w:abstractNumId w:val="0"/>
  </w:num>
  <w:num w:numId="4" w16cid:durableId="4136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66"/>
    <w:rsid w:val="00081953"/>
    <w:rsid w:val="000929D8"/>
    <w:rsid w:val="000C5727"/>
    <w:rsid w:val="001233BB"/>
    <w:rsid w:val="001361E0"/>
    <w:rsid w:val="00174397"/>
    <w:rsid w:val="00174C5A"/>
    <w:rsid w:val="001B39E9"/>
    <w:rsid w:val="00266319"/>
    <w:rsid w:val="002670A2"/>
    <w:rsid w:val="002F52FB"/>
    <w:rsid w:val="00352159"/>
    <w:rsid w:val="003A35C6"/>
    <w:rsid w:val="004230FD"/>
    <w:rsid w:val="00491FA4"/>
    <w:rsid w:val="004A3AF6"/>
    <w:rsid w:val="004C1658"/>
    <w:rsid w:val="00524394"/>
    <w:rsid w:val="006D0E59"/>
    <w:rsid w:val="0071243A"/>
    <w:rsid w:val="00781C5E"/>
    <w:rsid w:val="008322A8"/>
    <w:rsid w:val="009278D5"/>
    <w:rsid w:val="009F5BB8"/>
    <w:rsid w:val="00A86D97"/>
    <w:rsid w:val="00AB1939"/>
    <w:rsid w:val="00B81819"/>
    <w:rsid w:val="00B91ECC"/>
    <w:rsid w:val="00B959C3"/>
    <w:rsid w:val="00C11B3F"/>
    <w:rsid w:val="00C14208"/>
    <w:rsid w:val="00CA047B"/>
    <w:rsid w:val="00CF415D"/>
    <w:rsid w:val="00D07923"/>
    <w:rsid w:val="00D1796D"/>
    <w:rsid w:val="00D67E7A"/>
    <w:rsid w:val="00D84116"/>
    <w:rsid w:val="00E01D19"/>
    <w:rsid w:val="00E17313"/>
    <w:rsid w:val="00E5776B"/>
    <w:rsid w:val="00E66C66"/>
    <w:rsid w:val="00E85C53"/>
    <w:rsid w:val="00EB01A1"/>
    <w:rsid w:val="00EF6170"/>
    <w:rsid w:val="00F0203B"/>
    <w:rsid w:val="00F6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0B313"/>
  <w14:defaultImageDpi w14:val="330"/>
  <w15:chartTrackingRefBased/>
  <w15:docId w15:val="{0FBE1731-25B4-4701-9D5D-59621A67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asis tekst"/>
    <w:qFormat/>
    <w:rsid w:val="00E66C66"/>
    <w:pPr>
      <w:spacing w:after="200"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4"/>
    <w:qFormat/>
    <w:rsid w:val="00491FA4"/>
    <w:pPr>
      <w:keepNext/>
      <w:keepLines/>
      <w:spacing w:before="240" w:after="120"/>
      <w:outlineLvl w:val="0"/>
    </w:pPr>
    <w:rPr>
      <w:rFonts w:eastAsiaTheme="majorEastAsia" w:cstheme="majorBidi"/>
      <w:b/>
      <w:caps/>
      <w:color w:val="404040"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4"/>
    <w:qFormat/>
    <w:rsid w:val="00B91ECC"/>
    <w:pPr>
      <w:keepNext/>
      <w:keepLines/>
      <w:spacing w:before="40" w:after="120"/>
      <w:outlineLvl w:val="1"/>
    </w:pPr>
    <w:rPr>
      <w:rFonts w:eastAsiaTheme="majorEastAsia" w:cstheme="majorBidi"/>
      <w:b/>
      <w:caps/>
      <w:color w:val="40404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4"/>
    <w:qFormat/>
    <w:rsid w:val="00E5776B"/>
    <w:pPr>
      <w:keepNext/>
      <w:keepLines/>
      <w:spacing w:before="40" w:after="0"/>
      <w:outlineLvl w:val="2"/>
    </w:pPr>
    <w:rPr>
      <w:rFonts w:eastAsiaTheme="majorEastAsia" w:cstheme="majorBidi"/>
      <w:color w:val="40404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E66C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E66C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E66C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E66C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E66C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E66C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BC">
    <w:name w:val="ABC"/>
    <w:basedOn w:val="Standaard"/>
    <w:link w:val="ABCChar"/>
    <w:uiPriority w:val="2"/>
    <w:qFormat/>
    <w:rsid w:val="00491FA4"/>
    <w:pPr>
      <w:numPr>
        <w:numId w:val="2"/>
      </w:numPr>
      <w:spacing w:after="0"/>
    </w:pPr>
  </w:style>
  <w:style w:type="character" w:customStyle="1" w:styleId="ABCChar">
    <w:name w:val="ABC Char"/>
    <w:basedOn w:val="Standaardalinea-lettertype"/>
    <w:link w:val="ABC"/>
    <w:uiPriority w:val="2"/>
    <w:rsid w:val="00491FA4"/>
    <w:rPr>
      <w:rFonts w:ascii="Arial" w:hAnsi="Arial"/>
      <w:color w:val="404040" w:themeColor="text1" w:themeTint="BF"/>
      <w:sz w:val="20"/>
    </w:rPr>
  </w:style>
  <w:style w:type="paragraph" w:customStyle="1" w:styleId="Artikel">
    <w:name w:val="Artikel"/>
    <w:basedOn w:val="Standaard"/>
    <w:link w:val="ArtikelChar"/>
    <w:uiPriority w:val="5"/>
    <w:qFormat/>
    <w:rsid w:val="00491FA4"/>
    <w:pPr>
      <w:spacing w:after="360"/>
    </w:pPr>
    <w:rPr>
      <w:i/>
      <w:sz w:val="18"/>
    </w:rPr>
  </w:style>
  <w:style w:type="character" w:customStyle="1" w:styleId="ArtikelChar">
    <w:name w:val="Artikel Char"/>
    <w:basedOn w:val="Standaardalinea-lettertype"/>
    <w:link w:val="Artikel"/>
    <w:uiPriority w:val="5"/>
    <w:rsid w:val="002670A2"/>
    <w:rPr>
      <w:rFonts w:ascii="Arial" w:hAnsi="Arial"/>
      <w:i/>
      <w:color w:val="404040" w:themeColor="text1" w:themeTint="BF"/>
      <w:sz w:val="18"/>
    </w:rPr>
  </w:style>
  <w:style w:type="paragraph" w:customStyle="1" w:styleId="KenmerkTitel">
    <w:name w:val="Kenmerk Titel"/>
    <w:basedOn w:val="Koptekst"/>
    <w:uiPriority w:val="9"/>
    <w:qFormat/>
    <w:rsid w:val="00C11B3F"/>
    <w:rPr>
      <w:color w:val="006A5D"/>
      <w:sz w:val="14"/>
    </w:rPr>
  </w:style>
  <w:style w:type="paragraph" w:styleId="Koptekst">
    <w:name w:val="header"/>
    <w:basedOn w:val="Standaard"/>
    <w:link w:val="KoptekstChar"/>
    <w:uiPriority w:val="99"/>
    <w:semiHidden/>
    <w:rsid w:val="00C11B3F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F5BB8"/>
    <w:rPr>
      <w:rFonts w:ascii="Arial" w:hAnsi="Arial"/>
      <w:color w:val="404040" w:themeColor="text1" w:themeTint="BF"/>
      <w:sz w:val="20"/>
    </w:rPr>
  </w:style>
  <w:style w:type="paragraph" w:customStyle="1" w:styleId="Kenmerken">
    <w:name w:val="Kenmerken"/>
    <w:basedOn w:val="Standaard"/>
    <w:link w:val="KenmerkenChar"/>
    <w:uiPriority w:val="9"/>
    <w:qFormat/>
    <w:rsid w:val="00C11B3F"/>
    <w:pPr>
      <w:spacing w:after="0"/>
    </w:pPr>
    <w:rPr>
      <w:sz w:val="18"/>
    </w:rPr>
  </w:style>
  <w:style w:type="character" w:customStyle="1" w:styleId="KenmerkenChar">
    <w:name w:val="Kenmerken Char"/>
    <w:basedOn w:val="Standaardalinea-lettertype"/>
    <w:link w:val="Kenmerken"/>
    <w:uiPriority w:val="9"/>
    <w:rsid w:val="00174397"/>
    <w:rPr>
      <w:rFonts w:ascii="Arial" w:hAnsi="Arial"/>
      <w:color w:val="404040" w:themeColor="text1" w:themeTint="BF"/>
      <w:sz w:val="18"/>
    </w:rPr>
  </w:style>
  <w:style w:type="paragraph" w:customStyle="1" w:styleId="streep">
    <w:name w:val="streep"/>
    <w:basedOn w:val="Standaard"/>
    <w:link w:val="streepChar"/>
    <w:uiPriority w:val="6"/>
    <w:qFormat/>
    <w:rsid w:val="00491FA4"/>
    <w:pPr>
      <w:framePr w:wrap="around" w:vAnchor="text" w:hAnchor="text" w:y="1"/>
      <w:pBdr>
        <w:left w:val="single" w:sz="4" w:space="12" w:color="auto"/>
      </w:pBdr>
      <w:spacing w:before="240"/>
      <w:ind w:right="284"/>
    </w:pPr>
  </w:style>
  <w:style w:type="character" w:customStyle="1" w:styleId="streepChar">
    <w:name w:val="streep Char"/>
    <w:basedOn w:val="Standaardalinea-lettertype"/>
    <w:link w:val="streep"/>
    <w:uiPriority w:val="6"/>
    <w:rsid w:val="002670A2"/>
    <w:rPr>
      <w:rFonts w:ascii="Arial" w:hAnsi="Arial"/>
      <w:color w:val="404040" w:themeColor="text1" w:themeTint="BF"/>
      <w:sz w:val="20"/>
    </w:rPr>
  </w:style>
  <w:style w:type="paragraph" w:styleId="Voettekst">
    <w:name w:val="footer"/>
    <w:basedOn w:val="Standaard"/>
    <w:link w:val="VoettekstChar"/>
    <w:uiPriority w:val="99"/>
    <w:semiHidden/>
    <w:rsid w:val="000C572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F5BB8"/>
    <w:rPr>
      <w:rFonts w:ascii="Arial" w:hAnsi="Arial"/>
      <w:color w:val="404040" w:themeColor="text1" w:themeTint="BF"/>
      <w:sz w:val="20"/>
    </w:rPr>
  </w:style>
  <w:style w:type="paragraph" w:customStyle="1" w:styleId="Gegevensfooter">
    <w:name w:val="Gegevens/footer"/>
    <w:next w:val="Geenafstand"/>
    <w:uiPriority w:val="10"/>
    <w:qFormat/>
    <w:rsid w:val="000C5727"/>
    <w:pPr>
      <w:spacing w:before="120" w:after="120" w:line="240" w:lineRule="auto"/>
      <w:jc w:val="center"/>
    </w:pPr>
    <w:rPr>
      <w:rFonts w:ascii="Arial" w:hAnsi="Arial"/>
      <w:color w:val="006A5D"/>
      <w:sz w:val="14"/>
    </w:rPr>
  </w:style>
  <w:style w:type="paragraph" w:styleId="Geenafstand">
    <w:name w:val="No Spacing"/>
    <w:uiPriority w:val="1"/>
    <w:semiHidden/>
    <w:qFormat/>
    <w:rsid w:val="000C5727"/>
    <w:pPr>
      <w:spacing w:after="0" w:line="240" w:lineRule="auto"/>
    </w:pPr>
    <w:rPr>
      <w:rFonts w:ascii="Arial" w:hAnsi="Arial"/>
      <w:color w:val="404040" w:themeColor="text1" w:themeTint="BF"/>
      <w:sz w:val="20"/>
    </w:rPr>
  </w:style>
  <w:style w:type="paragraph" w:styleId="Lijstalinea">
    <w:name w:val="List Paragraph"/>
    <w:aliases w:val="Inspring tekst"/>
    <w:basedOn w:val="Standaard"/>
    <w:next w:val="Standaard"/>
    <w:link w:val="LijstalineaChar"/>
    <w:uiPriority w:val="3"/>
    <w:qFormat/>
    <w:rsid w:val="00491FA4"/>
    <w:pPr>
      <w:spacing w:after="360"/>
      <w:ind w:left="652"/>
      <w:contextualSpacing/>
    </w:pPr>
  </w:style>
  <w:style w:type="character" w:customStyle="1" w:styleId="Kop1Char">
    <w:name w:val="Kop 1 Char"/>
    <w:basedOn w:val="Standaardalinea-lettertype"/>
    <w:link w:val="Kop1"/>
    <w:uiPriority w:val="4"/>
    <w:rsid w:val="00491FA4"/>
    <w:rPr>
      <w:rFonts w:ascii="Arial" w:eastAsiaTheme="majorEastAsia" w:hAnsi="Arial" w:cstheme="majorBidi"/>
      <w:b/>
      <w:caps/>
      <w:color w:val="404040"/>
      <w:sz w:val="26"/>
      <w:szCs w:val="32"/>
    </w:rPr>
  </w:style>
  <w:style w:type="character" w:customStyle="1" w:styleId="Kop2Char">
    <w:name w:val="Kop 2 Char"/>
    <w:basedOn w:val="Standaardalinea-lettertype"/>
    <w:link w:val="Kop2"/>
    <w:uiPriority w:val="4"/>
    <w:rsid w:val="00B91ECC"/>
    <w:rPr>
      <w:rFonts w:ascii="Arial" w:eastAsiaTheme="majorEastAsia" w:hAnsi="Arial" w:cstheme="majorBidi"/>
      <w:b/>
      <w:caps/>
      <w:color w:val="404040"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7"/>
    <w:qFormat/>
    <w:rsid w:val="00491FA4"/>
    <w:pPr>
      <w:spacing w:after="0"/>
      <w:contextualSpacing/>
    </w:pPr>
    <w:rPr>
      <w:rFonts w:eastAsiaTheme="majorEastAsia" w:cstheme="majorBidi"/>
      <w:b/>
      <w:color w:val="404040"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7"/>
    <w:rsid w:val="002670A2"/>
    <w:rPr>
      <w:rFonts w:ascii="Arial" w:eastAsiaTheme="majorEastAsia" w:hAnsi="Arial" w:cstheme="majorBidi"/>
      <w:b/>
      <w:color w:val="404040"/>
      <w:spacing w:val="-10"/>
      <w:kern w:val="28"/>
      <w:sz w:val="44"/>
      <w:szCs w:val="56"/>
    </w:rPr>
  </w:style>
  <w:style w:type="paragraph" w:styleId="Ondertitel">
    <w:name w:val="Subtitle"/>
    <w:basedOn w:val="Standaard"/>
    <w:next w:val="Standaard"/>
    <w:link w:val="OndertitelChar"/>
    <w:uiPriority w:val="8"/>
    <w:qFormat/>
    <w:rsid w:val="00781C5E"/>
    <w:pPr>
      <w:numPr>
        <w:ilvl w:val="1"/>
      </w:numPr>
      <w:spacing w:after="160"/>
    </w:pPr>
    <w:rPr>
      <w:rFonts w:eastAsiaTheme="minorEastAsia"/>
      <w:caps/>
      <w:color w:val="006A5D"/>
      <w:spacing w:val="15"/>
      <w:sz w:val="28"/>
    </w:rPr>
  </w:style>
  <w:style w:type="character" w:customStyle="1" w:styleId="OndertitelChar">
    <w:name w:val="Ondertitel Char"/>
    <w:basedOn w:val="Standaardalinea-lettertype"/>
    <w:link w:val="Ondertitel"/>
    <w:uiPriority w:val="8"/>
    <w:rsid w:val="00781C5E"/>
    <w:rPr>
      <w:rFonts w:ascii="Arial" w:eastAsiaTheme="minorEastAsia" w:hAnsi="Arial"/>
      <w:caps/>
      <w:color w:val="006A5D"/>
      <w:spacing w:val="15"/>
      <w:sz w:val="28"/>
    </w:rPr>
  </w:style>
  <w:style w:type="character" w:customStyle="1" w:styleId="Kop3Char">
    <w:name w:val="Kop 3 Char"/>
    <w:basedOn w:val="Standaardalinea-lettertype"/>
    <w:link w:val="Kop3"/>
    <w:uiPriority w:val="4"/>
    <w:rsid w:val="002670A2"/>
    <w:rPr>
      <w:rFonts w:ascii="Arial" w:eastAsiaTheme="majorEastAsia" w:hAnsi="Arial" w:cstheme="majorBidi"/>
      <w:color w:val="40404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AB1939"/>
    <w:pPr>
      <w:spacing w:after="0" w:line="259" w:lineRule="auto"/>
      <w:outlineLvl w:val="9"/>
    </w:pPr>
    <w:rPr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rsid w:val="00E5776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E5776B"/>
    <w:pPr>
      <w:spacing w:after="100"/>
      <w:ind w:left="200"/>
    </w:pPr>
  </w:style>
  <w:style w:type="character" w:styleId="Hyperlink">
    <w:name w:val="Hyperlink"/>
    <w:basedOn w:val="Standaardalinea-lettertype"/>
    <w:uiPriority w:val="99"/>
    <w:semiHidden/>
    <w:rsid w:val="00E5776B"/>
    <w:rPr>
      <w:color w:val="0563C1" w:themeColor="hyperlink"/>
      <w:u w:val="single"/>
    </w:rPr>
  </w:style>
  <w:style w:type="paragraph" w:customStyle="1" w:styleId="Nummering">
    <w:name w:val="Nummering"/>
    <w:basedOn w:val="Lijstalinea"/>
    <w:link w:val="NummeringChar"/>
    <w:uiPriority w:val="1"/>
    <w:qFormat/>
    <w:rsid w:val="00E5776B"/>
    <w:pPr>
      <w:numPr>
        <w:numId w:val="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17313"/>
    <w:rPr>
      <w:sz w:val="16"/>
      <w:szCs w:val="16"/>
    </w:rPr>
  </w:style>
  <w:style w:type="character" w:customStyle="1" w:styleId="LijstalineaChar">
    <w:name w:val="Lijstalinea Char"/>
    <w:aliases w:val="Inspring tekst Char"/>
    <w:basedOn w:val="Standaardalinea-lettertype"/>
    <w:link w:val="Lijstalinea"/>
    <w:uiPriority w:val="3"/>
    <w:rsid w:val="002670A2"/>
    <w:rPr>
      <w:rFonts w:ascii="Arial" w:hAnsi="Arial"/>
      <w:color w:val="404040" w:themeColor="text1" w:themeTint="BF"/>
      <w:sz w:val="20"/>
    </w:rPr>
  </w:style>
  <w:style w:type="character" w:customStyle="1" w:styleId="NummeringChar">
    <w:name w:val="Nummering Char"/>
    <w:basedOn w:val="LijstalineaChar"/>
    <w:link w:val="Nummering"/>
    <w:uiPriority w:val="1"/>
    <w:rsid w:val="002670A2"/>
    <w:rPr>
      <w:rFonts w:ascii="Arial" w:hAnsi="Arial"/>
      <w:color w:val="404040" w:themeColor="text1" w:themeTint="BF"/>
      <w:sz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731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7313"/>
    <w:rPr>
      <w:rFonts w:ascii="Arial" w:hAnsi="Arial"/>
      <w:color w:val="404040" w:themeColor="text1" w:themeTint="BF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73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7313"/>
    <w:rPr>
      <w:rFonts w:ascii="Arial" w:hAnsi="Arial"/>
      <w:b/>
      <w:b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4A3AF6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E66C66"/>
    <w:rPr>
      <w:rFonts w:eastAsiaTheme="majorEastAsia" w:cstheme="majorBidi"/>
      <w:i/>
      <w:iCs/>
      <w:color w:val="2F549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6C66"/>
    <w:rPr>
      <w:rFonts w:eastAsiaTheme="majorEastAsia" w:cstheme="majorBidi"/>
      <w:color w:val="2F5496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6C66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6C66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6C66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6C66"/>
    <w:rPr>
      <w:rFonts w:eastAsiaTheme="majorEastAsia" w:cstheme="majorBidi"/>
      <w:color w:val="272727" w:themeColor="text1" w:themeTint="D8"/>
      <w:sz w:val="20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E66C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E66C66"/>
    <w:rPr>
      <w:rFonts w:ascii="Arial" w:hAnsi="Arial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semiHidden/>
    <w:qFormat/>
    <w:rsid w:val="00E66C6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E66C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E66C66"/>
    <w:rPr>
      <w:rFonts w:ascii="Arial" w:hAnsi="Arial"/>
      <w:i/>
      <w:iCs/>
      <w:color w:val="2F5496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qFormat/>
    <w:rsid w:val="00E66C6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66C66"/>
    <w:pPr>
      <w:autoSpaceDE w:val="0"/>
      <w:autoSpaceDN w:val="0"/>
      <w:adjustRightInd w:val="0"/>
      <w:spacing w:after="0" w:line="240" w:lineRule="auto"/>
    </w:pPr>
    <w:rPr>
      <w:rFonts w:ascii="CG Omega" w:hAnsi="CG Omega" w:cs="CG Omeg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FF45B-7062-4C1E-880F-90C89178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661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Paul (Simpelveld)</dc:creator>
  <cp:keywords/>
  <dc:description/>
  <cp:lastModifiedBy>Habets, Paul (Simpelveld)</cp:lastModifiedBy>
  <cp:revision>1</cp:revision>
  <dcterms:created xsi:type="dcterms:W3CDTF">2025-09-24T10:42:00Z</dcterms:created>
  <dcterms:modified xsi:type="dcterms:W3CDTF">2025-09-24T10:42:00Z</dcterms:modified>
</cp:coreProperties>
</file>