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5802" w:rsidRDefault="00FD5802" w:rsidP="007B475A">
      <w:pPr>
        <w:tabs>
          <w:tab w:val="left" w:pos="1701"/>
        </w:tabs>
      </w:pPr>
    </w:p>
    <w:p w:rsidR="00600B53" w:rsidRDefault="00600B53" w:rsidP="00FD5802"/>
    <w:p w:rsidR="00600B53" w:rsidRDefault="00600B53" w:rsidP="00FD5802"/>
    <w:p w:rsidR="00AC7EFF" w:rsidRDefault="00AC7EFF" w:rsidP="00FD5802">
      <w:r>
        <w:t>VOORWOORD</w:t>
      </w:r>
    </w:p>
    <w:p w:rsidR="00FD5802" w:rsidRDefault="00FD5802" w:rsidP="00AC7EFF">
      <w:pPr>
        <w:autoSpaceDE w:val="0"/>
        <w:autoSpaceDN w:val="0"/>
        <w:adjustRightInd w:val="0"/>
        <w:spacing w:line="240" w:lineRule="auto"/>
        <w:rPr>
          <w:rFonts w:ascii="Arial" w:hAnsi="Arial" w:cs="Arial"/>
          <w:color w:val="0D0D0D"/>
          <w:szCs w:val="18"/>
        </w:rPr>
      </w:pPr>
    </w:p>
    <w:p w:rsidR="00600B53" w:rsidRDefault="00600B53" w:rsidP="00AC7EFF">
      <w:pPr>
        <w:autoSpaceDE w:val="0"/>
        <w:autoSpaceDN w:val="0"/>
        <w:adjustRightInd w:val="0"/>
        <w:spacing w:line="240" w:lineRule="auto"/>
        <w:rPr>
          <w:rFonts w:ascii="Arial" w:hAnsi="Arial" w:cs="Arial"/>
          <w:color w:val="0D0D0D"/>
          <w:szCs w:val="18"/>
        </w:rPr>
      </w:pPr>
    </w:p>
    <w:p w:rsidR="00600B53" w:rsidRDefault="00600B53" w:rsidP="00AC7EFF">
      <w:pPr>
        <w:autoSpaceDE w:val="0"/>
        <w:autoSpaceDN w:val="0"/>
        <w:adjustRightInd w:val="0"/>
        <w:spacing w:line="240" w:lineRule="auto"/>
        <w:rPr>
          <w:rFonts w:ascii="Arial" w:hAnsi="Arial" w:cs="Arial"/>
          <w:color w:val="0D0D0D"/>
          <w:szCs w:val="18"/>
        </w:rPr>
      </w:pPr>
    </w:p>
    <w:p w:rsidR="00600B53" w:rsidRDefault="00600B53" w:rsidP="00AC7EFF">
      <w:pPr>
        <w:autoSpaceDE w:val="0"/>
        <w:autoSpaceDN w:val="0"/>
        <w:adjustRightInd w:val="0"/>
        <w:spacing w:line="240" w:lineRule="auto"/>
        <w:rPr>
          <w:rFonts w:ascii="Arial" w:hAnsi="Arial" w:cs="Arial"/>
          <w:color w:val="0D0D0D"/>
          <w:szCs w:val="18"/>
        </w:rPr>
      </w:pPr>
    </w:p>
    <w:p w:rsidR="00AC7EFF" w:rsidRDefault="00AC7EFF" w:rsidP="00AC7EFF">
      <w:pPr>
        <w:autoSpaceDE w:val="0"/>
        <w:autoSpaceDN w:val="0"/>
        <w:adjustRightInd w:val="0"/>
        <w:spacing w:line="240" w:lineRule="auto"/>
        <w:rPr>
          <w:rFonts w:ascii="Arial" w:hAnsi="Arial" w:cs="Arial"/>
          <w:color w:val="0D0D0D"/>
          <w:szCs w:val="18"/>
        </w:rPr>
      </w:pPr>
      <w:r w:rsidRPr="00845DF0">
        <w:rPr>
          <w:rFonts w:ascii="Arial" w:hAnsi="Arial" w:cs="Arial"/>
          <w:color w:val="0D0D0D"/>
          <w:szCs w:val="18"/>
        </w:rPr>
        <w:t xml:space="preserve">Geachte </w:t>
      </w:r>
      <w:r w:rsidR="00310892" w:rsidRPr="00845DF0">
        <w:rPr>
          <w:rFonts w:ascii="Arial" w:hAnsi="Arial" w:cs="Arial"/>
          <w:color w:val="0D0D0D"/>
          <w:szCs w:val="18"/>
        </w:rPr>
        <w:t>gegadigde,</w:t>
      </w:r>
    </w:p>
    <w:p w:rsidR="00310892" w:rsidRDefault="00310892" w:rsidP="00AC7EFF">
      <w:pPr>
        <w:autoSpaceDE w:val="0"/>
        <w:autoSpaceDN w:val="0"/>
        <w:adjustRightInd w:val="0"/>
        <w:spacing w:line="240" w:lineRule="auto"/>
        <w:rPr>
          <w:rFonts w:ascii="Arial" w:hAnsi="Arial" w:cs="Arial"/>
          <w:color w:val="1C1C1C"/>
          <w:szCs w:val="18"/>
        </w:rPr>
      </w:pPr>
    </w:p>
    <w:p w:rsidR="00AC7EFF" w:rsidRDefault="00AC7EFF" w:rsidP="00AC7EFF">
      <w:pPr>
        <w:autoSpaceDE w:val="0"/>
        <w:autoSpaceDN w:val="0"/>
        <w:adjustRightInd w:val="0"/>
        <w:spacing w:line="240" w:lineRule="auto"/>
        <w:rPr>
          <w:rFonts w:ascii="Arial" w:hAnsi="Arial" w:cs="Arial"/>
          <w:color w:val="1C1C1C"/>
          <w:szCs w:val="18"/>
        </w:rPr>
      </w:pPr>
      <w:r>
        <w:rPr>
          <w:rFonts w:ascii="Arial" w:hAnsi="Arial" w:cs="Arial"/>
          <w:color w:val="0D0D0D"/>
          <w:szCs w:val="18"/>
        </w:rPr>
        <w:t xml:space="preserve">Hierbij ontvangt u een </w:t>
      </w:r>
      <w:r w:rsidR="0065626E">
        <w:rPr>
          <w:rFonts w:ascii="Arial" w:hAnsi="Arial" w:cs="Arial"/>
          <w:color w:val="0D0D0D"/>
          <w:szCs w:val="18"/>
        </w:rPr>
        <w:t>marktverkenning</w:t>
      </w:r>
      <w:r w:rsidR="00146A0B">
        <w:rPr>
          <w:rFonts w:ascii="Arial" w:hAnsi="Arial" w:cs="Arial"/>
          <w:color w:val="0D0D0D"/>
          <w:szCs w:val="18"/>
        </w:rPr>
        <w:t>s</w:t>
      </w:r>
      <w:r>
        <w:rPr>
          <w:rFonts w:ascii="Arial" w:hAnsi="Arial" w:cs="Arial"/>
          <w:color w:val="0D0D0D"/>
          <w:szCs w:val="18"/>
        </w:rPr>
        <w:t xml:space="preserve">document met betrekking tot </w:t>
      </w:r>
      <w:r w:rsidR="00310892">
        <w:rPr>
          <w:rFonts w:ascii="Arial" w:hAnsi="Arial" w:cs="Arial"/>
          <w:color w:val="1C1C1C"/>
          <w:szCs w:val="18"/>
        </w:rPr>
        <w:t xml:space="preserve">het </w:t>
      </w:r>
      <w:r w:rsidR="00212C2E">
        <w:rPr>
          <w:rFonts w:ascii="Arial" w:hAnsi="Arial" w:cs="Arial"/>
          <w:color w:val="1C1C1C"/>
          <w:szCs w:val="18"/>
        </w:rPr>
        <w:t xml:space="preserve">onderwerp </w:t>
      </w:r>
      <w:r w:rsidR="00146A0B">
        <w:rPr>
          <w:rFonts w:ascii="Arial" w:hAnsi="Arial" w:cs="Arial"/>
          <w:color w:val="1C1C1C"/>
          <w:szCs w:val="18"/>
        </w:rPr>
        <w:t>“</w:t>
      </w:r>
      <w:r w:rsidR="00146A0B" w:rsidRPr="00146A0B">
        <w:rPr>
          <w:rFonts w:ascii="Arial" w:hAnsi="Arial" w:cs="Arial"/>
          <w:color w:val="1C1C1C"/>
          <w:szCs w:val="18"/>
        </w:rPr>
        <w:t>Marktverkenning OK Opleiding met VR</w:t>
      </w:r>
      <w:r w:rsidR="00146A0B">
        <w:rPr>
          <w:rFonts w:ascii="Arial" w:hAnsi="Arial" w:cs="Arial"/>
          <w:color w:val="1C1C1C"/>
          <w:szCs w:val="18"/>
        </w:rPr>
        <w:t>”.</w:t>
      </w:r>
      <w:r w:rsidR="00C2500C">
        <w:rPr>
          <w:rFonts w:ascii="Arial" w:hAnsi="Arial" w:cs="Arial"/>
          <w:color w:val="1C1C1C"/>
          <w:szCs w:val="18"/>
        </w:rPr>
        <w:t xml:space="preserve"> </w:t>
      </w:r>
    </w:p>
    <w:p w:rsidR="00FD5802" w:rsidRDefault="00FD5802" w:rsidP="00AC7EFF">
      <w:pPr>
        <w:autoSpaceDE w:val="0"/>
        <w:autoSpaceDN w:val="0"/>
        <w:adjustRightInd w:val="0"/>
        <w:spacing w:line="240" w:lineRule="auto"/>
        <w:rPr>
          <w:rFonts w:ascii="Arial" w:hAnsi="Arial" w:cs="Arial"/>
          <w:color w:val="0D0D0D"/>
          <w:szCs w:val="18"/>
        </w:rPr>
      </w:pPr>
    </w:p>
    <w:p w:rsidR="007318CE" w:rsidRDefault="00146A0B" w:rsidP="00FD5802">
      <w:pPr>
        <w:autoSpaceDE w:val="0"/>
        <w:autoSpaceDN w:val="0"/>
        <w:adjustRightInd w:val="0"/>
        <w:spacing w:line="240" w:lineRule="auto"/>
        <w:rPr>
          <w:rFonts w:ascii="Arial" w:hAnsi="Arial" w:cs="Arial"/>
          <w:color w:val="0D0D0D" w:themeColor="text1" w:themeTint="F2"/>
        </w:rPr>
      </w:pPr>
      <w:r>
        <w:rPr>
          <w:rFonts w:ascii="Arial" w:hAnsi="Arial" w:cs="Arial"/>
          <w:color w:val="0D0D0D" w:themeColor="text1" w:themeTint="F2"/>
        </w:rPr>
        <w:t xml:space="preserve">Het MUMC+ wil </w:t>
      </w:r>
      <w:r w:rsidR="00AC7EFF" w:rsidRPr="24573850">
        <w:rPr>
          <w:rFonts w:ascii="Arial" w:hAnsi="Arial" w:cs="Arial"/>
          <w:color w:val="0D0D0D" w:themeColor="text1" w:themeTint="F2"/>
        </w:rPr>
        <w:t xml:space="preserve">middels deze </w:t>
      </w:r>
      <w:r w:rsidR="0065626E">
        <w:rPr>
          <w:rFonts w:ascii="Arial" w:hAnsi="Arial" w:cs="Arial"/>
          <w:color w:val="0D0D0D" w:themeColor="text1" w:themeTint="F2"/>
        </w:rPr>
        <w:t>marktverkenning</w:t>
      </w:r>
      <w:r w:rsidR="00AC7EFF" w:rsidRPr="24573850">
        <w:rPr>
          <w:rFonts w:ascii="Arial" w:hAnsi="Arial" w:cs="Arial"/>
          <w:color w:val="0D0D0D" w:themeColor="text1" w:themeTint="F2"/>
        </w:rPr>
        <w:t xml:space="preserve"> de</w:t>
      </w:r>
      <w:r w:rsidR="00FD5802" w:rsidRPr="24573850">
        <w:rPr>
          <w:rFonts w:ascii="Arial" w:hAnsi="Arial" w:cs="Arial"/>
          <w:color w:val="0D0D0D" w:themeColor="text1" w:themeTint="F2"/>
        </w:rPr>
        <w:t xml:space="preserve"> </w:t>
      </w:r>
      <w:r w:rsidR="00AC7EFF" w:rsidRPr="24573850">
        <w:rPr>
          <w:rFonts w:ascii="Arial" w:hAnsi="Arial" w:cs="Arial"/>
          <w:color w:val="0D0D0D" w:themeColor="text1" w:themeTint="F2"/>
        </w:rPr>
        <w:t xml:space="preserve">belangstelling peilen van </w:t>
      </w:r>
      <w:r w:rsidR="007119C9">
        <w:rPr>
          <w:rFonts w:ascii="Arial" w:hAnsi="Arial" w:cs="Arial"/>
          <w:color w:val="0D0D0D" w:themeColor="text1" w:themeTint="F2"/>
        </w:rPr>
        <w:t>marktpartijen</w:t>
      </w:r>
      <w:r w:rsidR="00AC7EFF" w:rsidRPr="24573850">
        <w:rPr>
          <w:rFonts w:ascii="Arial" w:hAnsi="Arial" w:cs="Arial"/>
          <w:color w:val="0D0D0D" w:themeColor="text1" w:themeTint="F2"/>
        </w:rPr>
        <w:t xml:space="preserve"> voor een eventuele </w:t>
      </w:r>
      <w:r w:rsidR="00FD5802" w:rsidRPr="24573850">
        <w:rPr>
          <w:rFonts w:ascii="Arial" w:hAnsi="Arial" w:cs="Arial"/>
          <w:color w:val="0D0D0D" w:themeColor="text1" w:themeTint="F2"/>
        </w:rPr>
        <w:t>s</w:t>
      </w:r>
      <w:r w:rsidR="00AC7EFF" w:rsidRPr="24573850">
        <w:rPr>
          <w:rFonts w:ascii="Arial" w:hAnsi="Arial" w:cs="Arial"/>
          <w:color w:val="0D0D0D" w:themeColor="text1" w:themeTint="F2"/>
        </w:rPr>
        <w:t>amenwerking en daarbij informatie</w:t>
      </w:r>
      <w:r w:rsidR="00FD5802" w:rsidRPr="24573850">
        <w:rPr>
          <w:rFonts w:ascii="Arial" w:hAnsi="Arial" w:cs="Arial"/>
          <w:color w:val="0D0D0D" w:themeColor="text1" w:themeTint="F2"/>
        </w:rPr>
        <w:t xml:space="preserve"> </w:t>
      </w:r>
      <w:r w:rsidR="00AC7EFF" w:rsidRPr="24573850">
        <w:rPr>
          <w:rFonts w:ascii="Arial" w:hAnsi="Arial" w:cs="Arial"/>
          <w:color w:val="0D0D0D" w:themeColor="text1" w:themeTint="F2"/>
        </w:rPr>
        <w:t xml:space="preserve">verzamelen, zodat </w:t>
      </w:r>
      <w:r w:rsidR="00AC7EFF" w:rsidRPr="24573850">
        <w:rPr>
          <w:rFonts w:ascii="Arial" w:hAnsi="Arial" w:cs="Arial"/>
          <w:color w:val="1C1C1C"/>
        </w:rPr>
        <w:t xml:space="preserve">ze </w:t>
      </w:r>
      <w:r w:rsidR="00AC7EFF" w:rsidRPr="24573850">
        <w:rPr>
          <w:rFonts w:ascii="Arial" w:hAnsi="Arial" w:cs="Arial"/>
          <w:color w:val="0D0D0D" w:themeColor="text1" w:themeTint="F2"/>
        </w:rPr>
        <w:t>een reëel beeld van de mogelijkheden krijg</w:t>
      </w:r>
      <w:r w:rsidR="0065626E">
        <w:rPr>
          <w:rFonts w:ascii="Arial" w:hAnsi="Arial" w:cs="Arial"/>
          <w:color w:val="0D0D0D" w:themeColor="text1" w:themeTint="F2"/>
        </w:rPr>
        <w:t>en</w:t>
      </w:r>
      <w:r w:rsidR="00AC7EFF" w:rsidRPr="24573850">
        <w:rPr>
          <w:rFonts w:ascii="Arial" w:hAnsi="Arial" w:cs="Arial"/>
          <w:color w:val="0D0D0D" w:themeColor="text1" w:themeTint="F2"/>
        </w:rPr>
        <w:t>.</w:t>
      </w:r>
      <w:r w:rsidR="00FD5802" w:rsidRPr="24573850">
        <w:rPr>
          <w:rFonts w:ascii="Arial" w:hAnsi="Arial" w:cs="Arial"/>
          <w:color w:val="0D0D0D" w:themeColor="text1" w:themeTint="F2"/>
        </w:rPr>
        <w:t xml:space="preserve"> </w:t>
      </w:r>
    </w:p>
    <w:p w:rsidR="005021CA" w:rsidRDefault="005021CA" w:rsidP="00845DF0">
      <w:pPr>
        <w:autoSpaceDE w:val="0"/>
        <w:autoSpaceDN w:val="0"/>
        <w:adjustRightInd w:val="0"/>
        <w:spacing w:line="240" w:lineRule="auto"/>
        <w:rPr>
          <w:rFonts w:ascii="Arial" w:hAnsi="Arial" w:cs="Arial"/>
          <w:color w:val="0D0D0D" w:themeColor="text1" w:themeTint="F2"/>
        </w:rPr>
      </w:pPr>
    </w:p>
    <w:p w:rsidR="00AC7EFF" w:rsidRDefault="00AC7EFF" w:rsidP="00FD5802">
      <w:pPr>
        <w:autoSpaceDE w:val="0"/>
        <w:autoSpaceDN w:val="0"/>
        <w:adjustRightInd w:val="0"/>
        <w:spacing w:line="240" w:lineRule="auto"/>
        <w:rPr>
          <w:rFonts w:ascii="Arial" w:hAnsi="Arial" w:cs="Arial"/>
          <w:color w:val="0D0D0D"/>
        </w:rPr>
      </w:pPr>
      <w:r w:rsidRPr="24573850">
        <w:rPr>
          <w:rFonts w:ascii="Arial" w:hAnsi="Arial" w:cs="Arial"/>
          <w:color w:val="0D0D0D" w:themeColor="text1" w:themeTint="F2"/>
        </w:rPr>
        <w:t>He</w:t>
      </w:r>
      <w:r w:rsidR="00FD5802" w:rsidRPr="24573850">
        <w:rPr>
          <w:rFonts w:ascii="Arial" w:hAnsi="Arial" w:cs="Arial"/>
          <w:color w:val="0D0D0D" w:themeColor="text1" w:themeTint="F2"/>
        </w:rPr>
        <w:t xml:space="preserve">t </w:t>
      </w:r>
      <w:r w:rsidRPr="24573850">
        <w:rPr>
          <w:rFonts w:ascii="Arial" w:hAnsi="Arial" w:cs="Arial"/>
          <w:color w:val="0D0D0D" w:themeColor="text1" w:themeTint="F2"/>
        </w:rPr>
        <w:t xml:space="preserve">document dat voorligt, is het </w:t>
      </w:r>
      <w:r w:rsidRPr="24573850">
        <w:rPr>
          <w:rFonts w:ascii="Arial" w:hAnsi="Arial" w:cs="Arial"/>
          <w:color w:val="1C1C1C"/>
        </w:rPr>
        <w:t xml:space="preserve">resultaat </w:t>
      </w:r>
      <w:r w:rsidRPr="24573850">
        <w:rPr>
          <w:rFonts w:ascii="Arial" w:hAnsi="Arial" w:cs="Arial"/>
          <w:color w:val="0D0D0D" w:themeColor="text1" w:themeTint="F2"/>
        </w:rPr>
        <w:t xml:space="preserve">van onze wens om een dergelijke </w:t>
      </w:r>
      <w:r w:rsidR="0065626E">
        <w:rPr>
          <w:rFonts w:ascii="Arial" w:hAnsi="Arial" w:cs="Arial"/>
          <w:color w:val="0D0D0D" w:themeColor="text1" w:themeTint="F2"/>
        </w:rPr>
        <w:t>verkenning</w:t>
      </w:r>
      <w:r w:rsidRPr="24573850">
        <w:rPr>
          <w:rFonts w:ascii="Arial" w:hAnsi="Arial" w:cs="Arial"/>
          <w:color w:val="0D0D0D" w:themeColor="text1" w:themeTint="F2"/>
        </w:rPr>
        <w:t xml:space="preserve"> op een zo</w:t>
      </w:r>
      <w:r w:rsidR="00FD5802" w:rsidRPr="24573850">
        <w:rPr>
          <w:rFonts w:ascii="Arial" w:hAnsi="Arial" w:cs="Arial"/>
          <w:color w:val="0D0D0D" w:themeColor="text1" w:themeTint="F2"/>
        </w:rPr>
        <w:t xml:space="preserve"> </w:t>
      </w:r>
      <w:r w:rsidRPr="24573850">
        <w:rPr>
          <w:rFonts w:ascii="Arial" w:hAnsi="Arial" w:cs="Arial"/>
          <w:color w:val="0D0D0D" w:themeColor="text1" w:themeTint="F2"/>
        </w:rPr>
        <w:t>transparant en efficiënt mogelijke wijze te organiseren</w:t>
      </w:r>
      <w:r w:rsidRPr="24573850">
        <w:rPr>
          <w:rFonts w:ascii="Arial" w:hAnsi="Arial" w:cs="Arial"/>
          <w:color w:val="333333"/>
        </w:rPr>
        <w:t>.</w:t>
      </w:r>
      <w:r w:rsidR="00FD5802" w:rsidRPr="24573850">
        <w:rPr>
          <w:rFonts w:ascii="Arial" w:hAnsi="Arial" w:cs="Arial"/>
          <w:color w:val="333333"/>
        </w:rPr>
        <w:t xml:space="preserve"> </w:t>
      </w:r>
      <w:r w:rsidRPr="24573850">
        <w:rPr>
          <w:rFonts w:ascii="Arial" w:hAnsi="Arial" w:cs="Arial"/>
          <w:color w:val="0D0D0D" w:themeColor="text1" w:themeTint="F2"/>
        </w:rPr>
        <w:t xml:space="preserve">Uw mening over het principe, de kansen, de </w:t>
      </w:r>
      <w:r w:rsidRPr="24573850">
        <w:rPr>
          <w:rFonts w:ascii="Arial" w:hAnsi="Arial" w:cs="Arial"/>
          <w:color w:val="1C1C1C"/>
        </w:rPr>
        <w:t xml:space="preserve">inhoud </w:t>
      </w:r>
      <w:r w:rsidRPr="24573850">
        <w:rPr>
          <w:rFonts w:ascii="Arial" w:hAnsi="Arial" w:cs="Arial"/>
          <w:color w:val="0D0D0D" w:themeColor="text1" w:themeTint="F2"/>
        </w:rPr>
        <w:t>en de modaliteiten van een mogelijke</w:t>
      </w:r>
      <w:r w:rsidR="00FD5802" w:rsidRPr="24573850">
        <w:rPr>
          <w:rFonts w:ascii="Arial" w:hAnsi="Arial" w:cs="Arial"/>
          <w:color w:val="0D0D0D" w:themeColor="text1" w:themeTint="F2"/>
        </w:rPr>
        <w:t xml:space="preserve"> </w:t>
      </w:r>
      <w:r w:rsidRPr="24573850">
        <w:rPr>
          <w:rFonts w:ascii="Arial" w:hAnsi="Arial" w:cs="Arial"/>
          <w:color w:val="0D0D0D" w:themeColor="text1" w:themeTint="F2"/>
        </w:rPr>
        <w:t>samenwerking, is voor ons van groot belang.</w:t>
      </w:r>
      <w:r w:rsidR="00FD5802" w:rsidRPr="24573850">
        <w:rPr>
          <w:rFonts w:ascii="Arial" w:hAnsi="Arial" w:cs="Arial"/>
          <w:color w:val="0D0D0D" w:themeColor="text1" w:themeTint="F2"/>
        </w:rPr>
        <w:t xml:space="preserve"> </w:t>
      </w:r>
      <w:r w:rsidRPr="24573850">
        <w:rPr>
          <w:rFonts w:ascii="Arial" w:hAnsi="Arial" w:cs="Arial"/>
          <w:color w:val="0D0D0D" w:themeColor="text1" w:themeTint="F2"/>
        </w:rPr>
        <w:t xml:space="preserve">Uw kennis van de technische mogelijkheden in combinatie </w:t>
      </w:r>
      <w:r w:rsidR="007119C9">
        <w:rPr>
          <w:rFonts w:ascii="Arial" w:hAnsi="Arial" w:cs="Arial"/>
          <w:color w:val="0D0D0D" w:themeColor="text1" w:themeTint="F2"/>
        </w:rPr>
        <w:t xml:space="preserve">met </w:t>
      </w:r>
      <w:r w:rsidRPr="24573850">
        <w:rPr>
          <w:rFonts w:ascii="Arial" w:hAnsi="Arial" w:cs="Arial"/>
          <w:color w:val="0D0D0D" w:themeColor="text1" w:themeTint="F2"/>
        </w:rPr>
        <w:t>mogelijkheden voor innovatie, procesoptimalisatie,</w:t>
      </w:r>
      <w:r w:rsidR="00FD5802" w:rsidRPr="24573850">
        <w:rPr>
          <w:rFonts w:ascii="Arial" w:hAnsi="Arial" w:cs="Arial"/>
          <w:color w:val="0D0D0D" w:themeColor="text1" w:themeTint="F2"/>
        </w:rPr>
        <w:t xml:space="preserve"> </w:t>
      </w:r>
      <w:r w:rsidRPr="24573850">
        <w:rPr>
          <w:rFonts w:ascii="Arial" w:hAnsi="Arial" w:cs="Arial"/>
          <w:color w:val="0D0D0D" w:themeColor="text1" w:themeTint="F2"/>
        </w:rPr>
        <w:t>kwaliteitsverbetering en kostenbesparing zijn voor ons van nog gro</w:t>
      </w:r>
      <w:r w:rsidR="007119C9">
        <w:rPr>
          <w:rFonts w:ascii="Arial" w:hAnsi="Arial" w:cs="Arial"/>
          <w:color w:val="0D0D0D" w:themeColor="text1" w:themeTint="F2"/>
        </w:rPr>
        <w:t>ter</w:t>
      </w:r>
      <w:r w:rsidRPr="24573850">
        <w:rPr>
          <w:rFonts w:ascii="Arial" w:hAnsi="Arial" w:cs="Arial"/>
          <w:color w:val="0D0D0D" w:themeColor="text1" w:themeTint="F2"/>
        </w:rPr>
        <w:t xml:space="preserve"> belang.</w:t>
      </w:r>
    </w:p>
    <w:p w:rsidR="00FD5802" w:rsidRDefault="00FD5802" w:rsidP="00FD5802">
      <w:pPr>
        <w:autoSpaceDE w:val="0"/>
        <w:autoSpaceDN w:val="0"/>
        <w:adjustRightInd w:val="0"/>
        <w:spacing w:line="240" w:lineRule="auto"/>
        <w:rPr>
          <w:rFonts w:ascii="Arial" w:hAnsi="Arial" w:cs="Arial"/>
          <w:color w:val="0D0D0D"/>
          <w:szCs w:val="18"/>
        </w:rPr>
      </w:pPr>
    </w:p>
    <w:p w:rsidR="00BA6597" w:rsidRDefault="00AC7EFF" w:rsidP="00FD5802">
      <w:pPr>
        <w:autoSpaceDE w:val="0"/>
        <w:autoSpaceDN w:val="0"/>
        <w:adjustRightInd w:val="0"/>
        <w:spacing w:line="240" w:lineRule="auto"/>
        <w:rPr>
          <w:rFonts w:ascii="Arial" w:hAnsi="Arial" w:cs="Arial"/>
          <w:color w:val="0D0D0D"/>
        </w:rPr>
      </w:pPr>
      <w:r w:rsidRPr="24573850">
        <w:rPr>
          <w:rFonts w:ascii="Arial" w:hAnsi="Arial" w:cs="Arial"/>
          <w:color w:val="0D0D0D" w:themeColor="text1" w:themeTint="F2"/>
        </w:rPr>
        <w:t xml:space="preserve">Wij nodigen u van harte uit ons, vanuit uw deskundigheid </w:t>
      </w:r>
      <w:r w:rsidRPr="24573850">
        <w:rPr>
          <w:rFonts w:ascii="Arial" w:hAnsi="Arial" w:cs="Arial"/>
          <w:color w:val="1C1C1C"/>
        </w:rPr>
        <w:t xml:space="preserve">en </w:t>
      </w:r>
      <w:r w:rsidRPr="24573850">
        <w:rPr>
          <w:rFonts w:ascii="Arial" w:hAnsi="Arial" w:cs="Arial"/>
          <w:color w:val="0D0D0D" w:themeColor="text1" w:themeTint="F2"/>
        </w:rPr>
        <w:t>ervaring, deelgenoot te maken van uw</w:t>
      </w:r>
      <w:r w:rsidR="00FD5802" w:rsidRPr="24573850">
        <w:rPr>
          <w:rFonts w:ascii="Arial" w:hAnsi="Arial" w:cs="Arial"/>
          <w:color w:val="0D0D0D" w:themeColor="text1" w:themeTint="F2"/>
        </w:rPr>
        <w:t xml:space="preserve"> </w:t>
      </w:r>
      <w:r w:rsidRPr="24573850">
        <w:rPr>
          <w:rFonts w:ascii="Arial" w:hAnsi="Arial" w:cs="Arial"/>
          <w:color w:val="0D0D0D" w:themeColor="text1" w:themeTint="F2"/>
        </w:rPr>
        <w:t xml:space="preserve">suggesties en ideeën. Uw </w:t>
      </w:r>
      <w:r w:rsidRPr="24573850">
        <w:rPr>
          <w:rFonts w:ascii="Arial" w:hAnsi="Arial" w:cs="Arial"/>
          <w:color w:val="1C1C1C"/>
        </w:rPr>
        <w:t xml:space="preserve">reactie zal een </w:t>
      </w:r>
      <w:r w:rsidRPr="24573850">
        <w:rPr>
          <w:rFonts w:ascii="Arial" w:hAnsi="Arial" w:cs="Arial"/>
          <w:color w:val="0D0D0D" w:themeColor="text1" w:themeTint="F2"/>
        </w:rPr>
        <w:t>belangrijke rol spelen bij de verdere besluitvorming over</w:t>
      </w:r>
      <w:r w:rsidR="00FD5802" w:rsidRPr="24573850">
        <w:rPr>
          <w:rFonts w:ascii="Arial" w:hAnsi="Arial" w:cs="Arial"/>
          <w:color w:val="0D0D0D" w:themeColor="text1" w:themeTint="F2"/>
        </w:rPr>
        <w:t xml:space="preserve"> </w:t>
      </w:r>
      <w:r w:rsidRPr="24573850">
        <w:rPr>
          <w:rFonts w:ascii="Arial" w:hAnsi="Arial" w:cs="Arial"/>
          <w:color w:val="0D0D0D" w:themeColor="text1" w:themeTint="F2"/>
        </w:rPr>
        <w:t>het project.</w:t>
      </w:r>
      <w:r w:rsidR="00FD5802" w:rsidRPr="24573850">
        <w:rPr>
          <w:rFonts w:ascii="Arial" w:hAnsi="Arial" w:cs="Arial"/>
          <w:color w:val="0D0D0D" w:themeColor="text1" w:themeTint="F2"/>
        </w:rPr>
        <w:t xml:space="preserve"> </w:t>
      </w:r>
      <w:r w:rsidRPr="24573850">
        <w:rPr>
          <w:rFonts w:ascii="Arial" w:hAnsi="Arial" w:cs="Arial"/>
          <w:color w:val="1C1C1C"/>
        </w:rPr>
        <w:t xml:space="preserve">Er </w:t>
      </w:r>
      <w:r w:rsidRPr="24573850">
        <w:rPr>
          <w:rFonts w:ascii="Arial" w:hAnsi="Arial" w:cs="Arial"/>
          <w:color w:val="0D0D0D" w:themeColor="text1" w:themeTint="F2"/>
        </w:rPr>
        <w:t xml:space="preserve">bestaat geen enkele verplichting om deel te nemen aan deze </w:t>
      </w:r>
      <w:r w:rsidR="0065626E">
        <w:rPr>
          <w:rFonts w:ascii="Arial" w:hAnsi="Arial" w:cs="Arial"/>
          <w:color w:val="0D0D0D" w:themeColor="text1" w:themeTint="F2"/>
        </w:rPr>
        <w:t>marktverkenning</w:t>
      </w:r>
      <w:r w:rsidRPr="24573850">
        <w:rPr>
          <w:rFonts w:ascii="Arial" w:hAnsi="Arial" w:cs="Arial"/>
          <w:color w:val="0D0D0D" w:themeColor="text1" w:themeTint="F2"/>
        </w:rPr>
        <w:t>. Marktpartijen die</w:t>
      </w:r>
      <w:r w:rsidR="00FD5802" w:rsidRPr="24573850">
        <w:rPr>
          <w:rFonts w:ascii="Arial" w:hAnsi="Arial" w:cs="Arial"/>
          <w:color w:val="0D0D0D" w:themeColor="text1" w:themeTint="F2"/>
        </w:rPr>
        <w:t xml:space="preserve"> </w:t>
      </w:r>
      <w:r w:rsidRPr="24573850">
        <w:rPr>
          <w:rFonts w:ascii="Arial" w:hAnsi="Arial" w:cs="Arial"/>
          <w:color w:val="0D0D0D" w:themeColor="text1" w:themeTint="F2"/>
        </w:rPr>
        <w:t xml:space="preserve">niet hebben deelgenomen, zullen </w:t>
      </w:r>
      <w:r w:rsidR="00310892" w:rsidRPr="24573850">
        <w:rPr>
          <w:rFonts w:ascii="Arial" w:hAnsi="Arial" w:cs="Arial"/>
          <w:color w:val="0D0D0D" w:themeColor="text1" w:themeTint="F2"/>
        </w:rPr>
        <w:t xml:space="preserve">onder identieke voorwaarden </w:t>
      </w:r>
      <w:r w:rsidRPr="24573850">
        <w:rPr>
          <w:rFonts w:ascii="Arial" w:hAnsi="Arial" w:cs="Arial"/>
          <w:color w:val="1C1C1C"/>
        </w:rPr>
        <w:t xml:space="preserve">aan </w:t>
      </w:r>
      <w:r w:rsidR="00146A0B">
        <w:rPr>
          <w:rFonts w:ascii="Arial" w:hAnsi="Arial" w:cs="Arial"/>
          <w:color w:val="1C1C1C"/>
        </w:rPr>
        <w:t xml:space="preserve">een vervolg </w:t>
      </w:r>
      <w:r w:rsidRPr="24573850">
        <w:rPr>
          <w:rFonts w:ascii="Arial" w:hAnsi="Arial" w:cs="Arial"/>
          <w:color w:val="0D0D0D" w:themeColor="text1" w:themeTint="F2"/>
        </w:rPr>
        <w:t xml:space="preserve">kunnen deelnemen. </w:t>
      </w:r>
    </w:p>
    <w:p w:rsidR="0090744C" w:rsidRDefault="0090744C" w:rsidP="00FD5802">
      <w:pPr>
        <w:autoSpaceDE w:val="0"/>
        <w:autoSpaceDN w:val="0"/>
        <w:adjustRightInd w:val="0"/>
        <w:spacing w:line="240" w:lineRule="auto"/>
        <w:rPr>
          <w:rFonts w:ascii="Arial" w:hAnsi="Arial" w:cs="Arial"/>
          <w:color w:val="0D0D0D"/>
          <w:szCs w:val="18"/>
        </w:rPr>
      </w:pPr>
    </w:p>
    <w:p w:rsidR="0090744C" w:rsidRDefault="0090744C" w:rsidP="00FD5802">
      <w:pPr>
        <w:autoSpaceDE w:val="0"/>
        <w:autoSpaceDN w:val="0"/>
        <w:adjustRightInd w:val="0"/>
        <w:spacing w:line="240" w:lineRule="auto"/>
        <w:rPr>
          <w:rFonts w:ascii="Arial" w:hAnsi="Arial" w:cs="Arial"/>
          <w:color w:val="0D0D0D"/>
          <w:szCs w:val="18"/>
        </w:rPr>
      </w:pPr>
    </w:p>
    <w:p w:rsidR="00C73DE6" w:rsidRDefault="00C73DE6" w:rsidP="00FD5802">
      <w:pPr>
        <w:autoSpaceDE w:val="0"/>
        <w:autoSpaceDN w:val="0"/>
        <w:adjustRightInd w:val="0"/>
        <w:spacing w:line="240" w:lineRule="auto"/>
        <w:rPr>
          <w:rFonts w:ascii="Arial" w:hAnsi="Arial" w:cs="Arial"/>
          <w:color w:val="0D0D0D"/>
          <w:szCs w:val="18"/>
        </w:rPr>
      </w:pPr>
    </w:p>
    <w:p w:rsidR="00AC7EFF" w:rsidRDefault="00AC7EFF" w:rsidP="00FD5802">
      <w:pPr>
        <w:autoSpaceDE w:val="0"/>
        <w:autoSpaceDN w:val="0"/>
        <w:adjustRightInd w:val="0"/>
        <w:spacing w:line="240" w:lineRule="auto"/>
        <w:rPr>
          <w:rFonts w:ascii="Arial" w:hAnsi="Arial" w:cs="Arial"/>
          <w:color w:val="0D0D0D"/>
          <w:szCs w:val="18"/>
        </w:rPr>
      </w:pPr>
      <w:r>
        <w:rPr>
          <w:rFonts w:ascii="Arial" w:hAnsi="Arial" w:cs="Arial"/>
          <w:color w:val="0D0D0D"/>
          <w:szCs w:val="18"/>
        </w:rPr>
        <w:t>Met vriendelijke groeten,</w:t>
      </w:r>
    </w:p>
    <w:p w:rsidR="004E7B5B" w:rsidRDefault="00E14ED6">
      <w:r w:rsidRPr="00E14ED6">
        <w:rPr>
          <w:noProof/>
          <w:lang w:eastAsia="nl-NL"/>
        </w:rPr>
        <w:drawing>
          <wp:inline distT="0" distB="0" distL="0" distR="0" wp14:anchorId="523C9D3D" wp14:editId="79B62C90">
            <wp:extent cx="914400" cy="1013894"/>
            <wp:effectExtent l="0" t="0" r="0" b="0"/>
            <wp:docPr id="2" name="Afbeelding 2" descr="L:\SCEN\FI\INKOOP\SECTOR ICT (116 JOS)\Signature - handteken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SCEN\FI\INKOOP\SECTOR ICT (116 JOS)\Signature - handtekeni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4809" cy="1036524"/>
                    </a:xfrm>
                    <a:prstGeom prst="rect">
                      <a:avLst/>
                    </a:prstGeom>
                    <a:noFill/>
                    <a:ln>
                      <a:noFill/>
                    </a:ln>
                  </pic:spPr>
                </pic:pic>
              </a:graphicData>
            </a:graphic>
          </wp:inline>
        </w:drawing>
      </w:r>
    </w:p>
    <w:p w:rsidR="004E7B5B" w:rsidRDefault="004E7B5B"/>
    <w:p w:rsidR="00E1324F" w:rsidRDefault="00E1324F">
      <w:r>
        <w:t>Namens de projectgroep,</w:t>
      </w:r>
    </w:p>
    <w:p w:rsidR="0090744C" w:rsidRDefault="00BA6597">
      <w:r>
        <w:t>Jos Koekkoek</w:t>
      </w:r>
      <w:r w:rsidR="0090744C">
        <w:t xml:space="preserve">, </w:t>
      </w:r>
      <w:r w:rsidR="004E7B5B">
        <w:t>Senior Inkoper ICT</w:t>
      </w:r>
      <w:r w:rsidR="00212C2E">
        <w:t xml:space="preserve"> MUMC+</w:t>
      </w:r>
      <w:r w:rsidR="00E14ED6">
        <w:t>,</w:t>
      </w:r>
    </w:p>
    <w:p w:rsidR="00146A0B" w:rsidRDefault="00146A0B" w:rsidP="00146A0B">
      <w:r>
        <w:t xml:space="preserve">Noud Peppelenbosch, </w:t>
      </w:r>
      <w:proofErr w:type="spellStart"/>
      <w:r>
        <w:t>Medical</w:t>
      </w:r>
      <w:proofErr w:type="spellEnd"/>
      <w:r>
        <w:t xml:space="preserve"> Director of Acute </w:t>
      </w:r>
      <w:proofErr w:type="spellStart"/>
      <w:r>
        <w:t>and</w:t>
      </w:r>
      <w:proofErr w:type="spellEnd"/>
      <w:r>
        <w:t xml:space="preserve"> Critical Care (CAKZ), a.i.</w:t>
      </w:r>
      <w:r w:rsidR="001449D1">
        <w:t xml:space="preserve">, </w:t>
      </w:r>
      <w:proofErr w:type="spellStart"/>
      <w:r>
        <w:t>Medical</w:t>
      </w:r>
      <w:proofErr w:type="spellEnd"/>
      <w:r>
        <w:t xml:space="preserve"> Head </w:t>
      </w:r>
      <w:proofErr w:type="spellStart"/>
      <w:r>
        <w:t>Operative</w:t>
      </w:r>
      <w:proofErr w:type="spellEnd"/>
      <w:r>
        <w:t xml:space="preserve"> Care</w:t>
      </w:r>
      <w:r w:rsidR="0018487D">
        <w:t>,</w:t>
      </w:r>
    </w:p>
    <w:p w:rsidR="001449D1" w:rsidRDefault="001449D1" w:rsidP="00092126">
      <w:proofErr w:type="spellStart"/>
      <w:r>
        <w:t>Vascular</w:t>
      </w:r>
      <w:proofErr w:type="spellEnd"/>
      <w:r>
        <w:t xml:space="preserve"> </w:t>
      </w:r>
      <w:proofErr w:type="spellStart"/>
      <w:r>
        <w:t>Surgeon</w:t>
      </w:r>
      <w:proofErr w:type="spellEnd"/>
      <w:r>
        <w:t>.</w:t>
      </w:r>
    </w:p>
    <w:p w:rsidR="001449D1" w:rsidRDefault="001449D1" w:rsidP="00092126"/>
    <w:p w:rsidR="007C2C52" w:rsidRDefault="007C2C52" w:rsidP="00092126"/>
    <w:p w:rsidR="007C2C52" w:rsidRDefault="007C2C52" w:rsidP="00092126"/>
    <w:p w:rsidR="001449D1" w:rsidRDefault="001449D1" w:rsidP="00092126">
      <w:r>
        <w:t>Praktische informatie:</w:t>
      </w:r>
    </w:p>
    <w:p w:rsidR="001449D1" w:rsidRPr="004E5A0C" w:rsidRDefault="001449D1" w:rsidP="00092126">
      <w:pPr>
        <w:rPr>
          <w:u w:val="single"/>
        </w:rPr>
      </w:pPr>
      <w:r>
        <w:t>Deze cons</w:t>
      </w:r>
      <w:r w:rsidR="004E5A0C">
        <w:t xml:space="preserve">ultatie is gepubliceerd via </w:t>
      </w:r>
      <w:r w:rsidR="00CB0B95">
        <w:t>Mercell</w:t>
      </w:r>
      <w:r>
        <w:t>.</w:t>
      </w:r>
    </w:p>
    <w:p w:rsidR="001449D1" w:rsidRDefault="001449D1" w:rsidP="00092126">
      <w:r>
        <w:t xml:space="preserve">U kunt uw antwoorden direct terug sturen via: </w:t>
      </w:r>
      <w:hyperlink r:id="rId12" w:history="1">
        <w:r w:rsidRPr="009E4389">
          <w:rPr>
            <w:rStyle w:val="Hyperlink"/>
          </w:rPr>
          <w:t>jos.koekkoek@mumc.nl</w:t>
        </w:r>
      </w:hyperlink>
      <w:r w:rsidR="00CB0B95">
        <w:t xml:space="preserve">, graag met CC naar: </w:t>
      </w:r>
      <w:r w:rsidR="00CB0B95" w:rsidRPr="00CB0B95">
        <w:t>n.peppelenbosch@mumc.nl</w:t>
      </w:r>
    </w:p>
    <w:p w:rsidR="001449D1" w:rsidRDefault="001449D1" w:rsidP="00092126">
      <w:r>
        <w:t>Mogelijk volgt nog een extra stap</w:t>
      </w:r>
      <w:r w:rsidR="007C2C52">
        <w:t xml:space="preserve"> in deze consultatie</w:t>
      </w:r>
      <w:r>
        <w:t xml:space="preserve"> in de vorm van een </w:t>
      </w:r>
      <w:r w:rsidR="00071518">
        <w:t>interactieve sessie</w:t>
      </w:r>
      <w:r w:rsidR="00CB0B95">
        <w:t>/interview</w:t>
      </w:r>
      <w:r w:rsidR="00071518">
        <w:t>.</w:t>
      </w:r>
    </w:p>
    <w:p w:rsidR="00071518" w:rsidRDefault="00071518" w:rsidP="00092126">
      <w:r>
        <w:t>Deze procedure staat volledig los van een eventuele aanbesteding of concurrentiestelling.</w:t>
      </w:r>
    </w:p>
    <w:p w:rsidR="001449D1" w:rsidRDefault="003C3E9A" w:rsidP="00092126">
      <w:r>
        <w:br w:type="page"/>
      </w:r>
    </w:p>
    <w:p w:rsidR="00023DD0" w:rsidRDefault="00023DD0" w:rsidP="00023DD0">
      <w:pPr>
        <w:pStyle w:val="Kop1"/>
      </w:pPr>
      <w:r>
        <w:lastRenderedPageBreak/>
        <w:t xml:space="preserve">Het </w:t>
      </w:r>
      <w:r w:rsidR="00CA786E">
        <w:t>gewenste</w:t>
      </w:r>
      <w:r>
        <w:t xml:space="preserve"> Programma van eisen</w:t>
      </w:r>
      <w:r w:rsidR="00CA786E">
        <w:t xml:space="preserve"> (</w:t>
      </w:r>
      <w:proofErr w:type="spellStart"/>
      <w:r w:rsidR="00CA786E">
        <w:t>PvE</w:t>
      </w:r>
      <w:proofErr w:type="spellEnd"/>
      <w:r w:rsidR="00CA786E">
        <w:t>)</w:t>
      </w:r>
      <w:r>
        <w:t>:</w:t>
      </w:r>
    </w:p>
    <w:p w:rsidR="001449D1" w:rsidRDefault="001449D1" w:rsidP="00092126"/>
    <w:p w:rsidR="00023DD0" w:rsidRPr="001449D1" w:rsidRDefault="00023DD0" w:rsidP="00092126"/>
    <w:p w:rsidR="00023DD0" w:rsidRDefault="00023DD0" w:rsidP="00023DD0">
      <w:pPr>
        <w:spacing w:after="200"/>
        <w:jc w:val="left"/>
        <w:rPr>
          <w:rFonts w:eastAsiaTheme="majorEastAsia" w:cstheme="majorBidi"/>
          <w:b/>
          <w:bCs/>
          <w:color w:val="4F81BD" w:themeColor="accent1"/>
          <w:sz w:val="26"/>
          <w:szCs w:val="26"/>
        </w:rPr>
      </w:pPr>
      <w:bookmarkStart w:id="0" w:name="_Toc128565467"/>
      <w:bookmarkStart w:id="1" w:name="_Toc97901694"/>
      <w:proofErr w:type="spellStart"/>
      <w:r>
        <w:rPr>
          <w:rFonts w:eastAsiaTheme="majorEastAsia" w:cstheme="majorBidi"/>
          <w:b/>
          <w:bCs/>
          <w:color w:val="4F81BD" w:themeColor="accent1"/>
          <w:sz w:val="26"/>
          <w:szCs w:val="26"/>
        </w:rPr>
        <w:t>PvE</w:t>
      </w:r>
      <w:proofErr w:type="spellEnd"/>
      <w:r>
        <w:rPr>
          <w:rFonts w:eastAsiaTheme="majorEastAsia" w:cstheme="majorBidi"/>
          <w:b/>
          <w:bCs/>
          <w:color w:val="4F81BD" w:themeColor="accent1"/>
          <w:sz w:val="26"/>
          <w:szCs w:val="26"/>
        </w:rPr>
        <w:t>- VR in de opleiding van operatie assistenten</w:t>
      </w:r>
    </w:p>
    <w:p w:rsidR="00023DD0" w:rsidRPr="00B547FF" w:rsidRDefault="00023DD0" w:rsidP="00023DD0">
      <w:pPr>
        <w:spacing w:after="200"/>
        <w:jc w:val="left"/>
        <w:rPr>
          <w:rFonts w:ascii="Arial" w:eastAsiaTheme="majorEastAsia" w:hAnsi="Arial" w:cs="Arial"/>
          <w:bCs/>
          <w:sz w:val="20"/>
          <w:szCs w:val="20"/>
        </w:rPr>
      </w:pPr>
      <w:r w:rsidRPr="00B547FF">
        <w:rPr>
          <w:rFonts w:ascii="Arial" w:eastAsiaTheme="majorEastAsia" w:hAnsi="Arial" w:cs="Arial"/>
          <w:bCs/>
          <w:sz w:val="20"/>
          <w:szCs w:val="20"/>
        </w:rPr>
        <w:t>Dit project betreft het versneld opleiden van operatie assistenten door middel van het ontwikkelen en creëren van een virtuele operatie omgeving, apparaten en instrumenten. In deze VR wereld worden handelingen aangeleerd. Voorbeelden van handelingen zijn:</w:t>
      </w:r>
    </w:p>
    <w:p w:rsidR="00023DD0" w:rsidRPr="00B547FF" w:rsidRDefault="00023DD0" w:rsidP="00023DD0">
      <w:pPr>
        <w:pStyle w:val="Lijstalinea"/>
        <w:numPr>
          <w:ilvl w:val="0"/>
          <w:numId w:val="31"/>
        </w:numPr>
        <w:spacing w:after="200"/>
        <w:jc w:val="left"/>
        <w:rPr>
          <w:rFonts w:ascii="Arial" w:eastAsiaTheme="majorEastAsia" w:hAnsi="Arial" w:cs="Arial"/>
          <w:bCs/>
          <w:sz w:val="20"/>
          <w:szCs w:val="20"/>
        </w:rPr>
      </w:pPr>
      <w:r w:rsidRPr="00B547FF">
        <w:rPr>
          <w:rFonts w:ascii="Arial" w:eastAsiaTheme="majorEastAsia" w:hAnsi="Arial" w:cs="Arial"/>
          <w:bCs/>
          <w:sz w:val="20"/>
          <w:szCs w:val="20"/>
        </w:rPr>
        <w:t>Bedrijfsklaar maken van een operatie kamer.</w:t>
      </w:r>
    </w:p>
    <w:p w:rsidR="00023DD0" w:rsidRPr="00B547FF" w:rsidRDefault="00023DD0" w:rsidP="00023DD0">
      <w:pPr>
        <w:pStyle w:val="Lijstalinea"/>
        <w:numPr>
          <w:ilvl w:val="0"/>
          <w:numId w:val="31"/>
        </w:numPr>
        <w:spacing w:after="200"/>
        <w:jc w:val="left"/>
        <w:rPr>
          <w:rFonts w:ascii="Arial" w:eastAsiaTheme="majorEastAsia" w:hAnsi="Arial" w:cs="Arial"/>
          <w:bCs/>
          <w:sz w:val="20"/>
          <w:szCs w:val="20"/>
        </w:rPr>
      </w:pPr>
      <w:r w:rsidRPr="00B547FF">
        <w:rPr>
          <w:rFonts w:ascii="Arial" w:eastAsiaTheme="majorEastAsia" w:hAnsi="Arial" w:cs="Arial"/>
          <w:bCs/>
          <w:sz w:val="20"/>
          <w:szCs w:val="20"/>
        </w:rPr>
        <w:t xml:space="preserve">Inbrengen van een urine katheter bij een NPC-patiënt, </w:t>
      </w:r>
      <w:proofErr w:type="spellStart"/>
      <w:r w:rsidRPr="00B547FF">
        <w:rPr>
          <w:rFonts w:ascii="Arial" w:eastAsiaTheme="majorEastAsia" w:hAnsi="Arial" w:cs="Arial"/>
          <w:bCs/>
          <w:sz w:val="20"/>
          <w:szCs w:val="20"/>
        </w:rPr>
        <w:t>clipperen</w:t>
      </w:r>
      <w:proofErr w:type="spellEnd"/>
      <w:r w:rsidRPr="00B547FF">
        <w:rPr>
          <w:rFonts w:ascii="Arial" w:eastAsiaTheme="majorEastAsia" w:hAnsi="Arial" w:cs="Arial"/>
          <w:bCs/>
          <w:sz w:val="20"/>
          <w:szCs w:val="20"/>
        </w:rPr>
        <w:t xml:space="preserve"> (scheren) van het operatie gebied en desinfecteren. </w:t>
      </w:r>
    </w:p>
    <w:p w:rsidR="00023DD0" w:rsidRPr="00B547FF" w:rsidRDefault="00023DD0" w:rsidP="00023DD0">
      <w:pPr>
        <w:pStyle w:val="Lijstalinea"/>
        <w:numPr>
          <w:ilvl w:val="0"/>
          <w:numId w:val="31"/>
        </w:numPr>
        <w:spacing w:after="200"/>
        <w:jc w:val="left"/>
        <w:rPr>
          <w:rFonts w:ascii="Arial" w:eastAsiaTheme="majorEastAsia" w:hAnsi="Arial" w:cs="Arial"/>
          <w:bCs/>
          <w:sz w:val="20"/>
          <w:szCs w:val="20"/>
        </w:rPr>
      </w:pPr>
      <w:r w:rsidRPr="00B547FF">
        <w:rPr>
          <w:rFonts w:ascii="Arial" w:eastAsiaTheme="majorEastAsia" w:hAnsi="Arial" w:cs="Arial"/>
          <w:bCs/>
          <w:sz w:val="20"/>
          <w:szCs w:val="20"/>
        </w:rPr>
        <w:t>Steriel uitpakken van de netten en opdekken van een steriele tafel.</w:t>
      </w:r>
    </w:p>
    <w:p w:rsidR="00023DD0" w:rsidRPr="00B547FF" w:rsidRDefault="00023DD0" w:rsidP="00023DD0">
      <w:pPr>
        <w:pStyle w:val="Lijstalinea"/>
        <w:numPr>
          <w:ilvl w:val="0"/>
          <w:numId w:val="31"/>
        </w:numPr>
        <w:spacing w:after="200"/>
        <w:jc w:val="left"/>
        <w:rPr>
          <w:rFonts w:ascii="Arial" w:eastAsiaTheme="majorEastAsia" w:hAnsi="Arial" w:cs="Arial"/>
          <w:bCs/>
          <w:sz w:val="20"/>
          <w:szCs w:val="20"/>
        </w:rPr>
      </w:pPr>
      <w:r w:rsidRPr="00B547FF">
        <w:rPr>
          <w:rFonts w:ascii="Arial" w:eastAsiaTheme="majorEastAsia" w:hAnsi="Arial" w:cs="Arial"/>
          <w:bCs/>
          <w:sz w:val="20"/>
          <w:szCs w:val="20"/>
        </w:rPr>
        <w:t>Afdekken van het operatie gebied.</w:t>
      </w:r>
    </w:p>
    <w:p w:rsidR="00023DD0" w:rsidRPr="00B547FF" w:rsidRDefault="00023DD0" w:rsidP="00023DD0">
      <w:pPr>
        <w:pStyle w:val="Lijstalinea"/>
        <w:numPr>
          <w:ilvl w:val="0"/>
          <w:numId w:val="31"/>
        </w:numPr>
        <w:spacing w:after="200"/>
        <w:jc w:val="left"/>
        <w:rPr>
          <w:rFonts w:ascii="Arial" w:eastAsiaTheme="majorEastAsia" w:hAnsi="Arial" w:cs="Arial"/>
          <w:bCs/>
          <w:sz w:val="20"/>
          <w:szCs w:val="20"/>
        </w:rPr>
      </w:pPr>
      <w:r w:rsidRPr="00B547FF">
        <w:rPr>
          <w:rFonts w:ascii="Arial" w:eastAsiaTheme="majorEastAsia" w:hAnsi="Arial" w:cs="Arial"/>
          <w:bCs/>
          <w:sz w:val="20"/>
          <w:szCs w:val="20"/>
        </w:rPr>
        <w:t>De operatie zelf met handelingen waarbij er interactie is met een NPC-chirurg.</w:t>
      </w:r>
    </w:p>
    <w:p w:rsidR="00023DD0" w:rsidRPr="00B547FF" w:rsidRDefault="00023DD0" w:rsidP="00023DD0">
      <w:pPr>
        <w:pStyle w:val="Lijstalinea"/>
        <w:numPr>
          <w:ilvl w:val="0"/>
          <w:numId w:val="31"/>
        </w:numPr>
        <w:spacing w:after="200"/>
        <w:jc w:val="left"/>
        <w:rPr>
          <w:rFonts w:ascii="Arial" w:eastAsiaTheme="majorEastAsia" w:hAnsi="Arial" w:cs="Arial"/>
          <w:bCs/>
          <w:sz w:val="20"/>
          <w:szCs w:val="20"/>
        </w:rPr>
      </w:pPr>
      <w:r w:rsidRPr="00B547FF">
        <w:rPr>
          <w:rFonts w:ascii="Arial" w:eastAsiaTheme="majorEastAsia" w:hAnsi="Arial" w:cs="Arial"/>
          <w:bCs/>
          <w:sz w:val="20"/>
          <w:szCs w:val="20"/>
        </w:rPr>
        <w:t>Etc.</w:t>
      </w:r>
    </w:p>
    <w:p w:rsidR="00023DD0" w:rsidRPr="00B547FF" w:rsidRDefault="00023DD0" w:rsidP="00023DD0">
      <w:pPr>
        <w:spacing w:after="200"/>
        <w:jc w:val="left"/>
        <w:rPr>
          <w:rFonts w:ascii="Arial" w:eastAsiaTheme="majorEastAsia" w:hAnsi="Arial" w:cs="Arial"/>
          <w:bCs/>
          <w:sz w:val="20"/>
          <w:szCs w:val="20"/>
        </w:rPr>
      </w:pPr>
      <w:r w:rsidRPr="00B547FF">
        <w:rPr>
          <w:rFonts w:ascii="Arial" w:eastAsiaTheme="majorEastAsia" w:hAnsi="Arial" w:cs="Arial"/>
          <w:bCs/>
          <w:sz w:val="20"/>
          <w:szCs w:val="20"/>
        </w:rPr>
        <w:t xml:space="preserve">De bedoeling is om uiteindelijk een hele procedure, laag complex van aard, te simuleren. Een laagcomplexe ingreep is bijvoorbeeld het verwijderen van een vetbult, het corrigeren van een liesbreuk etc. Voor didactische redenen zal ook een academische component worden toegevoegd waarbij meerdere onderdelen onderwerp zijn van onderzoek. Dit laatste wordt uitgewerkt door de School of Business </w:t>
      </w:r>
      <w:r w:rsidRPr="00B547FF">
        <w:rPr>
          <w:rFonts w:ascii="Arial" w:eastAsiaTheme="majorEastAsia" w:hAnsi="Arial" w:cs="Arial"/>
          <w:bCs/>
          <w:sz w:val="20"/>
          <w:szCs w:val="20"/>
          <w:lang w:val="en-US"/>
        </w:rPr>
        <w:t>and Economics</w:t>
      </w:r>
      <w:r w:rsidRPr="00B547FF">
        <w:rPr>
          <w:rFonts w:ascii="Arial" w:eastAsiaTheme="majorEastAsia" w:hAnsi="Arial" w:cs="Arial"/>
          <w:bCs/>
          <w:sz w:val="20"/>
          <w:szCs w:val="20"/>
        </w:rPr>
        <w:t xml:space="preserve"> van de UM en valt buiten de scoop van dit marktverkenningsonderzoek. De uitvoerder zal er wel mee geconfronteerd worden en dient hier rekening mee te houden. </w:t>
      </w:r>
    </w:p>
    <w:p w:rsidR="00023DD0" w:rsidRPr="00B547FF" w:rsidRDefault="00023DD0" w:rsidP="00023DD0">
      <w:pPr>
        <w:spacing w:after="200"/>
        <w:jc w:val="left"/>
        <w:rPr>
          <w:rFonts w:ascii="Arial" w:eastAsiaTheme="majorEastAsia" w:hAnsi="Arial" w:cs="Arial"/>
          <w:bCs/>
          <w:sz w:val="20"/>
          <w:szCs w:val="20"/>
        </w:rPr>
      </w:pPr>
      <w:r w:rsidRPr="00B547FF">
        <w:rPr>
          <w:rFonts w:ascii="Arial" w:eastAsiaTheme="majorEastAsia" w:hAnsi="Arial" w:cs="Arial"/>
          <w:bCs/>
          <w:sz w:val="20"/>
          <w:szCs w:val="20"/>
        </w:rPr>
        <w:t>Het doel is het versneld kunnen opleiden van operatie assistenten doordat handeling vaker herhaald kunnen worden en altijd voorradig zijn. Tevens is het doel om operatie assistenten in opleiding beter voor te bereiden op de dagelijkse gang van zaken rondom een operatie. Een onderzoeksdoel is om te zien of dit ook een attractievere manier van opleiden is.</w:t>
      </w:r>
    </w:p>
    <w:p w:rsidR="00023DD0" w:rsidRPr="00B547FF" w:rsidRDefault="00023DD0" w:rsidP="00023DD0">
      <w:pPr>
        <w:spacing w:after="200"/>
        <w:jc w:val="left"/>
        <w:rPr>
          <w:rFonts w:ascii="Arial" w:eastAsiaTheme="majorEastAsia" w:hAnsi="Arial" w:cs="Arial"/>
          <w:bCs/>
          <w:sz w:val="20"/>
          <w:szCs w:val="20"/>
        </w:rPr>
      </w:pPr>
      <w:r w:rsidRPr="00B547FF">
        <w:rPr>
          <w:rFonts w:ascii="Arial" w:eastAsiaTheme="majorEastAsia" w:hAnsi="Arial" w:cs="Arial"/>
          <w:bCs/>
          <w:sz w:val="20"/>
          <w:szCs w:val="20"/>
        </w:rPr>
        <w:t>Gezien de toenemende complexiteit van de handelingen heeft het werken met scrums onze voorkeur. Dit omdat onderdelen die al afgerond zijn kunnen worden gebruikt.</w:t>
      </w:r>
    </w:p>
    <w:p w:rsidR="00023DD0" w:rsidRDefault="00023DD0" w:rsidP="0033257F">
      <w:pPr>
        <w:pStyle w:val="Kop1"/>
      </w:pPr>
    </w:p>
    <w:p w:rsidR="00023DD0" w:rsidRDefault="00023DD0" w:rsidP="0033257F">
      <w:pPr>
        <w:pStyle w:val="Kop1"/>
      </w:pPr>
    </w:p>
    <w:p w:rsidR="00023DD0" w:rsidRDefault="00023DD0" w:rsidP="0033257F">
      <w:pPr>
        <w:pStyle w:val="Kop1"/>
      </w:pPr>
    </w:p>
    <w:p w:rsidR="00023DD0" w:rsidRDefault="00023DD0">
      <w:pPr>
        <w:spacing w:after="200"/>
        <w:jc w:val="left"/>
        <w:rPr>
          <w:rFonts w:eastAsiaTheme="majorEastAsia" w:cstheme="majorBidi"/>
          <w:b/>
          <w:bCs/>
          <w:color w:val="4F81BD" w:themeColor="accent1"/>
          <w:sz w:val="28"/>
          <w:szCs w:val="28"/>
        </w:rPr>
      </w:pPr>
      <w:r>
        <w:br w:type="page"/>
      </w:r>
    </w:p>
    <w:p w:rsidR="00D42E62" w:rsidRDefault="00D42E62" w:rsidP="0033257F">
      <w:pPr>
        <w:pStyle w:val="Kop1"/>
      </w:pPr>
      <w:r w:rsidRPr="00164869">
        <w:lastRenderedPageBreak/>
        <w:t>DE VRAGENLIJSTEN</w:t>
      </w:r>
      <w:bookmarkEnd w:id="0"/>
      <w:r w:rsidRPr="00164869">
        <w:t xml:space="preserve"> </w:t>
      </w:r>
      <w:bookmarkEnd w:id="1"/>
    </w:p>
    <w:p w:rsidR="00E14ED6" w:rsidRPr="00E14ED6" w:rsidRDefault="00E14ED6" w:rsidP="00E14ED6"/>
    <w:p w:rsidR="00D42E62" w:rsidRDefault="00B1381F" w:rsidP="00D42E62">
      <w:pPr>
        <w:autoSpaceDE w:val="0"/>
        <w:autoSpaceDN w:val="0"/>
        <w:adjustRightInd w:val="0"/>
        <w:spacing w:line="240" w:lineRule="auto"/>
        <w:rPr>
          <w:rFonts w:cs="Arial"/>
          <w:color w:val="0E0E0E"/>
        </w:rPr>
      </w:pPr>
      <w:r>
        <w:rPr>
          <w:rFonts w:cs="Arial"/>
          <w:color w:val="0E0E0E"/>
        </w:rPr>
        <w:t>Wij v</w:t>
      </w:r>
      <w:r w:rsidR="00D42E62" w:rsidRPr="5DA7884E">
        <w:rPr>
          <w:rFonts w:cs="Arial"/>
          <w:color w:val="0E0E0E"/>
        </w:rPr>
        <w:t>erwacht</w:t>
      </w:r>
      <w:r>
        <w:rPr>
          <w:rFonts w:cs="Arial"/>
          <w:color w:val="0E0E0E"/>
        </w:rPr>
        <w:t>en</w:t>
      </w:r>
      <w:r w:rsidR="00D42E62" w:rsidRPr="5DA7884E">
        <w:rPr>
          <w:rFonts w:cs="Arial"/>
          <w:color w:val="0E0E0E"/>
        </w:rPr>
        <w:t xml:space="preserve"> uiteraard geen absolute antwoorden op de vragen, maar </w:t>
      </w:r>
      <w:r w:rsidR="007A710A">
        <w:rPr>
          <w:rFonts w:cs="Arial"/>
          <w:color w:val="0E0E0E"/>
        </w:rPr>
        <w:t xml:space="preserve">beknopte </w:t>
      </w:r>
      <w:r w:rsidR="00D42E62" w:rsidRPr="5DA7884E">
        <w:rPr>
          <w:rFonts w:cs="Arial"/>
          <w:color w:val="0E0E0E"/>
        </w:rPr>
        <w:t xml:space="preserve">antwoorden op basis van uw deskundigheid. </w:t>
      </w:r>
      <w:r>
        <w:rPr>
          <w:rFonts w:cs="Arial"/>
          <w:color w:val="0E0E0E"/>
        </w:rPr>
        <w:t>Wij</w:t>
      </w:r>
      <w:r w:rsidR="00D42E62" w:rsidRPr="5DA7884E">
        <w:rPr>
          <w:rFonts w:cs="Arial"/>
          <w:color w:val="0E0E0E"/>
        </w:rPr>
        <w:t xml:space="preserve"> hecht</w:t>
      </w:r>
      <w:r>
        <w:rPr>
          <w:rFonts w:cs="Arial"/>
          <w:color w:val="0E0E0E"/>
        </w:rPr>
        <w:t>en</w:t>
      </w:r>
      <w:r w:rsidR="00D42E62" w:rsidRPr="5DA7884E">
        <w:rPr>
          <w:rFonts w:cs="Arial"/>
          <w:color w:val="0E0E0E"/>
        </w:rPr>
        <w:t xml:space="preserve"> dan ook bijzonder v</w:t>
      </w:r>
      <w:r>
        <w:rPr>
          <w:rFonts w:cs="Arial"/>
          <w:color w:val="0E0E0E"/>
        </w:rPr>
        <w:t>eel waarde aan uw visie en stellen</w:t>
      </w:r>
      <w:r w:rsidR="00D42E62" w:rsidRPr="5DA7884E">
        <w:rPr>
          <w:rFonts w:cs="Arial"/>
          <w:color w:val="0E0E0E"/>
        </w:rPr>
        <w:t xml:space="preserve"> uw deelname aan deze </w:t>
      </w:r>
      <w:r w:rsidR="0065626E">
        <w:rPr>
          <w:rFonts w:cs="Arial"/>
          <w:color w:val="0E0E0E"/>
        </w:rPr>
        <w:t>marktverkenning</w:t>
      </w:r>
      <w:r w:rsidR="00D42E62" w:rsidRPr="5DA7884E">
        <w:rPr>
          <w:rFonts w:cs="Arial"/>
          <w:color w:val="0E0E0E"/>
        </w:rPr>
        <w:t xml:space="preserve"> bijzonder op prijs. </w:t>
      </w:r>
      <w:r w:rsidR="00092126">
        <w:rPr>
          <w:rFonts w:cs="Arial"/>
          <w:color w:val="0E0E0E"/>
        </w:rPr>
        <w:t xml:space="preserve">De vragen zullen worden gebruikt als input voor </w:t>
      </w:r>
      <w:r w:rsidR="00146A0B">
        <w:rPr>
          <w:rFonts w:cs="Arial"/>
          <w:color w:val="0E0E0E"/>
        </w:rPr>
        <w:t>het te bepalen inkooptraject</w:t>
      </w:r>
      <w:r w:rsidR="00092126">
        <w:rPr>
          <w:rFonts w:cs="Arial"/>
          <w:color w:val="0E0E0E"/>
        </w:rPr>
        <w:t>.</w:t>
      </w:r>
    </w:p>
    <w:p w:rsidR="00D42E62" w:rsidRDefault="00D42E62" w:rsidP="00D42E62">
      <w:pPr>
        <w:autoSpaceDE w:val="0"/>
        <w:autoSpaceDN w:val="0"/>
        <w:adjustRightInd w:val="0"/>
        <w:spacing w:line="240" w:lineRule="auto"/>
        <w:rPr>
          <w:rFonts w:cs="Arial"/>
          <w:color w:val="0E0E0E"/>
          <w:szCs w:val="18"/>
        </w:rPr>
      </w:pPr>
    </w:p>
    <w:p w:rsidR="00E41134" w:rsidRDefault="00D42E62" w:rsidP="00D42E62">
      <w:pPr>
        <w:autoSpaceDE w:val="0"/>
        <w:autoSpaceDN w:val="0"/>
        <w:adjustRightInd w:val="0"/>
        <w:spacing w:line="240" w:lineRule="auto"/>
        <w:rPr>
          <w:rFonts w:cs="Arial"/>
          <w:color w:val="0E0E0E"/>
          <w:szCs w:val="18"/>
        </w:rPr>
      </w:pPr>
      <w:r w:rsidRPr="000256AE">
        <w:rPr>
          <w:rFonts w:cs="Arial"/>
          <w:color w:val="0E0E0E"/>
          <w:szCs w:val="18"/>
        </w:rPr>
        <w:t>In de</w:t>
      </w:r>
      <w:r w:rsidR="00B1381F">
        <w:rPr>
          <w:rFonts w:cs="Arial"/>
          <w:color w:val="0E0E0E"/>
          <w:szCs w:val="18"/>
        </w:rPr>
        <w:t xml:space="preserve">ze </w:t>
      </w:r>
      <w:r w:rsidR="00284C1F">
        <w:rPr>
          <w:rFonts w:cs="Arial"/>
          <w:color w:val="0E0E0E"/>
          <w:szCs w:val="18"/>
        </w:rPr>
        <w:t>vragenlijst z</w:t>
      </w:r>
      <w:r w:rsidR="00284C1F" w:rsidRPr="00CA786E">
        <w:rPr>
          <w:rFonts w:cs="Arial"/>
          <w:color w:val="0E0E0E"/>
          <w:szCs w:val="18"/>
        </w:rPr>
        <w:t xml:space="preserve">ijn </w:t>
      </w:r>
      <w:r w:rsidR="00CB0B95">
        <w:rPr>
          <w:rFonts w:cs="Arial"/>
          <w:color w:val="0E0E0E"/>
          <w:szCs w:val="18"/>
        </w:rPr>
        <w:t>7</w:t>
      </w:r>
      <w:r w:rsidR="00F70F01" w:rsidRPr="00CA786E">
        <w:rPr>
          <w:rFonts w:cs="Arial"/>
          <w:color w:val="0E0E0E"/>
          <w:szCs w:val="18"/>
        </w:rPr>
        <w:t xml:space="preserve"> </w:t>
      </w:r>
      <w:r w:rsidRPr="00CA786E">
        <w:rPr>
          <w:rFonts w:cs="Arial"/>
          <w:color w:val="0E0E0E"/>
          <w:szCs w:val="18"/>
        </w:rPr>
        <w:t xml:space="preserve">algemene </w:t>
      </w:r>
      <w:r w:rsidR="00CB0B95">
        <w:rPr>
          <w:rFonts w:cs="Arial"/>
          <w:color w:val="0E0E0E"/>
          <w:szCs w:val="18"/>
        </w:rPr>
        <w:t xml:space="preserve">en </w:t>
      </w:r>
      <w:proofErr w:type="spellStart"/>
      <w:r w:rsidR="00CB0B95">
        <w:rPr>
          <w:rFonts w:cs="Arial"/>
          <w:color w:val="0E0E0E"/>
          <w:szCs w:val="18"/>
        </w:rPr>
        <w:t>inkoop</w:t>
      </w:r>
      <w:r w:rsidR="00B1381F" w:rsidRPr="00CA786E">
        <w:rPr>
          <w:rFonts w:cs="Arial"/>
          <w:color w:val="0E0E0E"/>
          <w:szCs w:val="18"/>
        </w:rPr>
        <w:t>technische</w:t>
      </w:r>
      <w:proofErr w:type="spellEnd"/>
      <w:r w:rsidR="00B1381F" w:rsidRPr="00CA786E">
        <w:rPr>
          <w:rFonts w:cs="Arial"/>
          <w:color w:val="0E0E0E"/>
          <w:szCs w:val="18"/>
        </w:rPr>
        <w:t xml:space="preserve"> </w:t>
      </w:r>
      <w:r w:rsidRPr="00CA786E">
        <w:rPr>
          <w:rFonts w:cs="Arial"/>
          <w:color w:val="0E0E0E"/>
          <w:szCs w:val="18"/>
        </w:rPr>
        <w:t>vragen opgenomen</w:t>
      </w:r>
      <w:r w:rsidR="007C2C52" w:rsidRPr="00CA786E">
        <w:rPr>
          <w:rFonts w:cs="Arial"/>
          <w:color w:val="0E0E0E"/>
          <w:szCs w:val="18"/>
        </w:rPr>
        <w:t xml:space="preserve"> en</w:t>
      </w:r>
      <w:r w:rsidRPr="00CA786E">
        <w:rPr>
          <w:rFonts w:cs="Arial"/>
          <w:color w:val="0E0E0E"/>
          <w:szCs w:val="18"/>
        </w:rPr>
        <w:t xml:space="preserve"> </w:t>
      </w:r>
      <w:r w:rsidR="00CB0B95">
        <w:rPr>
          <w:rFonts w:cs="Arial"/>
          <w:color w:val="0E0E0E"/>
          <w:szCs w:val="18"/>
        </w:rPr>
        <w:t>9</w:t>
      </w:r>
      <w:r w:rsidRPr="00CA786E">
        <w:rPr>
          <w:rFonts w:cs="Arial"/>
          <w:color w:val="0E0E0E"/>
          <w:szCs w:val="18"/>
        </w:rPr>
        <w:t xml:space="preserve"> vragen</w:t>
      </w:r>
      <w:r w:rsidRPr="00092126">
        <w:rPr>
          <w:rFonts w:cs="Arial"/>
          <w:color w:val="0E0E0E"/>
          <w:szCs w:val="18"/>
        </w:rPr>
        <w:t xml:space="preserve"> gerelateerd aan </w:t>
      </w:r>
      <w:r w:rsidR="007C2C52">
        <w:rPr>
          <w:rFonts w:cs="Arial"/>
          <w:color w:val="0E0E0E"/>
          <w:szCs w:val="18"/>
        </w:rPr>
        <w:t>de inhoud en scope/opdracht</w:t>
      </w:r>
      <w:r w:rsidR="00D20D11">
        <w:rPr>
          <w:rFonts w:cs="Arial"/>
          <w:color w:val="0E0E0E"/>
          <w:szCs w:val="18"/>
        </w:rPr>
        <w:t xml:space="preserve">. </w:t>
      </w:r>
    </w:p>
    <w:p w:rsidR="00D42E62" w:rsidRDefault="00D42E62" w:rsidP="00D42E62">
      <w:pPr>
        <w:autoSpaceDE w:val="0"/>
        <w:autoSpaceDN w:val="0"/>
        <w:adjustRightInd w:val="0"/>
        <w:spacing w:line="240" w:lineRule="auto"/>
        <w:rPr>
          <w:rFonts w:cs="Arial"/>
          <w:color w:val="0E0E0E"/>
          <w:szCs w:val="18"/>
        </w:rPr>
      </w:pPr>
    </w:p>
    <w:p w:rsidR="00D42E62" w:rsidRPr="004630CE" w:rsidRDefault="00D42E62" w:rsidP="00CB0B95">
      <w:pPr>
        <w:pStyle w:val="Kop2"/>
        <w:numPr>
          <w:ilvl w:val="0"/>
          <w:numId w:val="30"/>
        </w:numPr>
      </w:pPr>
      <w:bookmarkStart w:id="2" w:name="_Toc128565468"/>
      <w:bookmarkStart w:id="3" w:name="_Toc97901695"/>
      <w:r w:rsidRPr="004630CE">
        <w:t xml:space="preserve">Algemene </w:t>
      </w:r>
      <w:r w:rsidR="00B1381F">
        <w:t xml:space="preserve">en inkoop-technische </w:t>
      </w:r>
      <w:r w:rsidRPr="004630CE">
        <w:t>vragen</w:t>
      </w:r>
      <w:bookmarkEnd w:id="2"/>
      <w:r w:rsidRPr="004630CE">
        <w:t xml:space="preserve"> </w:t>
      </w:r>
      <w:bookmarkEnd w:id="3"/>
    </w:p>
    <w:p w:rsidR="00D42E62" w:rsidRPr="004630CE" w:rsidRDefault="00D42E62" w:rsidP="00D42E62">
      <w:pPr>
        <w:rPr>
          <w:rFonts w:eastAsia="Calibri"/>
          <w:color w:val="FF0000"/>
          <w:szCs w:val="18"/>
          <w:highlight w:val="yellow"/>
        </w:rPr>
      </w:pPr>
    </w:p>
    <w:tbl>
      <w:tblPr>
        <w:tblW w:w="91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985"/>
        <w:gridCol w:w="8157"/>
      </w:tblGrid>
      <w:tr w:rsidR="00D42E62" w:rsidRPr="00342EBD" w:rsidTr="00EF3BF1">
        <w:trPr>
          <w:trHeight w:val="256"/>
          <w:tblHeader/>
        </w:trPr>
        <w:tc>
          <w:tcPr>
            <w:tcW w:w="978" w:type="dxa"/>
            <w:shd w:val="clear" w:color="auto" w:fill="E5B8B7" w:themeFill="accent2" w:themeFillTint="66"/>
          </w:tcPr>
          <w:p w:rsidR="00D42E62" w:rsidRPr="00D23F2D" w:rsidRDefault="00D42E62" w:rsidP="001D604C">
            <w:pPr>
              <w:rPr>
                <w:rFonts w:cs="Arial"/>
                <w:b/>
                <w:i/>
                <w:color w:val="000000"/>
                <w:szCs w:val="18"/>
              </w:rPr>
            </w:pPr>
            <w:r w:rsidRPr="00D23F2D">
              <w:rPr>
                <w:rFonts w:cs="Arial"/>
                <w:b/>
                <w:i/>
                <w:color w:val="000000"/>
                <w:szCs w:val="18"/>
              </w:rPr>
              <w:t>Nr.</w:t>
            </w:r>
          </w:p>
        </w:tc>
        <w:tc>
          <w:tcPr>
            <w:tcW w:w="8164" w:type="dxa"/>
            <w:shd w:val="clear" w:color="auto" w:fill="E5B8B7" w:themeFill="accent2" w:themeFillTint="66"/>
          </w:tcPr>
          <w:p w:rsidR="00D42E62" w:rsidRPr="00342EBD" w:rsidRDefault="00D42E62" w:rsidP="001D604C">
            <w:pPr>
              <w:jc w:val="left"/>
              <w:rPr>
                <w:rFonts w:cs="Arial"/>
                <w:b/>
                <w:i/>
                <w:szCs w:val="18"/>
              </w:rPr>
            </w:pPr>
            <w:r w:rsidRPr="00D23F2D">
              <w:rPr>
                <w:rFonts w:cs="Arial"/>
                <w:b/>
                <w:i/>
                <w:color w:val="000000"/>
                <w:szCs w:val="18"/>
              </w:rPr>
              <w:t>Omschrijving</w:t>
            </w:r>
          </w:p>
        </w:tc>
      </w:tr>
      <w:tr w:rsidR="00236A7A" w:rsidTr="00EF3BF1">
        <w:trPr>
          <w:trHeight w:val="198"/>
        </w:trPr>
        <w:tc>
          <w:tcPr>
            <w:tcW w:w="978" w:type="dxa"/>
          </w:tcPr>
          <w:p w:rsidR="00236A7A" w:rsidRPr="00CA786E" w:rsidRDefault="00CB0B95" w:rsidP="00E43C79">
            <w:pPr>
              <w:rPr>
                <w:rFonts w:ascii="Arial" w:eastAsiaTheme="majorEastAsia" w:hAnsi="Arial" w:cs="Arial"/>
                <w:bCs/>
                <w:sz w:val="20"/>
                <w:szCs w:val="20"/>
              </w:rPr>
            </w:pPr>
            <w:r>
              <w:rPr>
                <w:rFonts w:ascii="Arial" w:eastAsiaTheme="majorEastAsia" w:hAnsi="Arial" w:cs="Arial"/>
                <w:bCs/>
                <w:sz w:val="20"/>
                <w:szCs w:val="20"/>
              </w:rPr>
              <w:t>1</w:t>
            </w:r>
            <w:r w:rsidR="00CA786E">
              <w:rPr>
                <w:rFonts w:ascii="Arial" w:eastAsiaTheme="majorEastAsia" w:hAnsi="Arial" w:cs="Arial"/>
                <w:bCs/>
                <w:sz w:val="20"/>
                <w:szCs w:val="20"/>
              </w:rPr>
              <w:t>.1</w:t>
            </w:r>
          </w:p>
        </w:tc>
        <w:tc>
          <w:tcPr>
            <w:tcW w:w="8164" w:type="dxa"/>
          </w:tcPr>
          <w:p w:rsidR="00236A7A" w:rsidRPr="00CA786E" w:rsidRDefault="008B62E2" w:rsidP="008B62E2">
            <w:pPr>
              <w:autoSpaceDE w:val="0"/>
              <w:autoSpaceDN w:val="0"/>
              <w:adjustRightInd w:val="0"/>
              <w:spacing w:line="240" w:lineRule="auto"/>
              <w:rPr>
                <w:rFonts w:ascii="Arial" w:eastAsiaTheme="majorEastAsia" w:hAnsi="Arial" w:cs="Arial"/>
                <w:bCs/>
                <w:sz w:val="20"/>
                <w:szCs w:val="20"/>
              </w:rPr>
            </w:pPr>
            <w:r w:rsidRPr="00CA786E">
              <w:rPr>
                <w:rFonts w:ascii="Arial" w:eastAsiaTheme="majorEastAsia" w:hAnsi="Arial" w:cs="Arial"/>
                <w:bCs/>
                <w:sz w:val="20"/>
                <w:szCs w:val="20"/>
              </w:rPr>
              <w:t>Graag uw c</w:t>
            </w:r>
            <w:r w:rsidR="00287409" w:rsidRPr="00CA786E">
              <w:rPr>
                <w:rFonts w:ascii="Arial" w:eastAsiaTheme="majorEastAsia" w:hAnsi="Arial" w:cs="Arial"/>
                <w:bCs/>
                <w:sz w:val="20"/>
                <w:szCs w:val="20"/>
              </w:rPr>
              <w:t>ontactgegevens</w:t>
            </w:r>
          </w:p>
        </w:tc>
      </w:tr>
      <w:tr w:rsidR="000256AE" w:rsidTr="00EF3BF1">
        <w:trPr>
          <w:trHeight w:val="606"/>
        </w:trPr>
        <w:tc>
          <w:tcPr>
            <w:tcW w:w="978" w:type="dxa"/>
          </w:tcPr>
          <w:p w:rsidR="000256AE" w:rsidRPr="00CA786E" w:rsidRDefault="00246423" w:rsidP="00E43C79">
            <w:pPr>
              <w:rPr>
                <w:rFonts w:ascii="Arial" w:eastAsiaTheme="majorEastAsia" w:hAnsi="Arial" w:cs="Arial"/>
                <w:bCs/>
                <w:sz w:val="20"/>
                <w:szCs w:val="20"/>
              </w:rPr>
            </w:pPr>
            <w:r w:rsidRPr="00CA786E">
              <w:rPr>
                <w:rFonts w:ascii="Arial" w:eastAsiaTheme="majorEastAsia" w:hAnsi="Arial" w:cs="Arial"/>
                <w:bCs/>
                <w:sz w:val="20"/>
                <w:szCs w:val="20"/>
              </w:rPr>
              <w:t>Antwoord</w:t>
            </w:r>
          </w:p>
        </w:tc>
        <w:tc>
          <w:tcPr>
            <w:tcW w:w="8164" w:type="dxa"/>
          </w:tcPr>
          <w:p w:rsidR="00246423" w:rsidRPr="00CA786E" w:rsidRDefault="00287409" w:rsidP="00E43C79">
            <w:pPr>
              <w:autoSpaceDE w:val="0"/>
              <w:autoSpaceDN w:val="0"/>
              <w:adjustRightInd w:val="0"/>
              <w:spacing w:line="240" w:lineRule="auto"/>
              <w:rPr>
                <w:rFonts w:ascii="Arial" w:eastAsiaTheme="majorEastAsia" w:hAnsi="Arial" w:cs="Arial"/>
                <w:bCs/>
                <w:sz w:val="20"/>
                <w:szCs w:val="20"/>
              </w:rPr>
            </w:pPr>
            <w:r w:rsidRPr="00CA786E">
              <w:rPr>
                <w:rFonts w:ascii="Arial" w:eastAsiaTheme="majorEastAsia" w:hAnsi="Arial" w:cs="Arial"/>
                <w:bCs/>
                <w:sz w:val="20"/>
                <w:szCs w:val="20"/>
              </w:rPr>
              <w:t>Naam:</w:t>
            </w:r>
          </w:p>
          <w:p w:rsidR="00287409" w:rsidRPr="00CA786E" w:rsidRDefault="00287409" w:rsidP="00E43C79">
            <w:pPr>
              <w:autoSpaceDE w:val="0"/>
              <w:autoSpaceDN w:val="0"/>
              <w:adjustRightInd w:val="0"/>
              <w:spacing w:line="240" w:lineRule="auto"/>
              <w:rPr>
                <w:rFonts w:ascii="Arial" w:eastAsiaTheme="majorEastAsia" w:hAnsi="Arial" w:cs="Arial"/>
                <w:bCs/>
                <w:sz w:val="20"/>
                <w:szCs w:val="20"/>
              </w:rPr>
            </w:pPr>
            <w:r w:rsidRPr="00CA786E">
              <w:rPr>
                <w:rFonts w:ascii="Arial" w:eastAsiaTheme="majorEastAsia" w:hAnsi="Arial" w:cs="Arial"/>
                <w:bCs/>
                <w:sz w:val="20"/>
                <w:szCs w:val="20"/>
              </w:rPr>
              <w:t>Functie:</w:t>
            </w:r>
          </w:p>
          <w:p w:rsidR="00287409" w:rsidRPr="00CA786E" w:rsidRDefault="00287409" w:rsidP="00E43C79">
            <w:pPr>
              <w:autoSpaceDE w:val="0"/>
              <w:autoSpaceDN w:val="0"/>
              <w:adjustRightInd w:val="0"/>
              <w:spacing w:line="240" w:lineRule="auto"/>
              <w:rPr>
                <w:rFonts w:ascii="Arial" w:eastAsiaTheme="majorEastAsia" w:hAnsi="Arial" w:cs="Arial"/>
                <w:bCs/>
                <w:sz w:val="20"/>
                <w:szCs w:val="20"/>
              </w:rPr>
            </w:pPr>
            <w:r w:rsidRPr="00CA786E">
              <w:rPr>
                <w:rFonts w:ascii="Arial" w:eastAsiaTheme="majorEastAsia" w:hAnsi="Arial" w:cs="Arial"/>
                <w:bCs/>
                <w:sz w:val="20"/>
                <w:szCs w:val="20"/>
              </w:rPr>
              <w:t>E-mail adres:</w:t>
            </w:r>
          </w:p>
          <w:p w:rsidR="00287409" w:rsidRPr="00CA786E" w:rsidRDefault="00287409" w:rsidP="004E4352">
            <w:pPr>
              <w:autoSpaceDE w:val="0"/>
              <w:autoSpaceDN w:val="0"/>
              <w:adjustRightInd w:val="0"/>
              <w:spacing w:line="240" w:lineRule="auto"/>
              <w:rPr>
                <w:rFonts w:ascii="Arial" w:eastAsiaTheme="majorEastAsia" w:hAnsi="Arial" w:cs="Arial"/>
                <w:bCs/>
                <w:sz w:val="20"/>
                <w:szCs w:val="20"/>
              </w:rPr>
            </w:pPr>
            <w:r w:rsidRPr="00CA786E">
              <w:rPr>
                <w:rFonts w:ascii="Arial" w:eastAsiaTheme="majorEastAsia" w:hAnsi="Arial" w:cs="Arial"/>
                <w:bCs/>
                <w:sz w:val="20"/>
                <w:szCs w:val="20"/>
              </w:rPr>
              <w:t>Telefoonnummer:</w:t>
            </w:r>
          </w:p>
        </w:tc>
      </w:tr>
      <w:tr w:rsidR="00287409" w:rsidRPr="00C710AE" w:rsidTr="00EF3BF1">
        <w:tc>
          <w:tcPr>
            <w:tcW w:w="978" w:type="dxa"/>
          </w:tcPr>
          <w:p w:rsidR="00287409" w:rsidRPr="00CA786E" w:rsidRDefault="00CB0B95" w:rsidP="00287409">
            <w:pPr>
              <w:rPr>
                <w:rFonts w:ascii="Arial" w:eastAsiaTheme="majorEastAsia" w:hAnsi="Arial" w:cs="Arial"/>
                <w:bCs/>
                <w:sz w:val="20"/>
                <w:szCs w:val="20"/>
              </w:rPr>
            </w:pPr>
            <w:r>
              <w:rPr>
                <w:rFonts w:ascii="Arial" w:eastAsiaTheme="majorEastAsia" w:hAnsi="Arial" w:cs="Arial"/>
                <w:bCs/>
                <w:sz w:val="20"/>
                <w:szCs w:val="20"/>
              </w:rPr>
              <w:t>1</w:t>
            </w:r>
            <w:r w:rsidR="00CA786E">
              <w:rPr>
                <w:rFonts w:ascii="Arial" w:eastAsiaTheme="majorEastAsia" w:hAnsi="Arial" w:cs="Arial"/>
                <w:bCs/>
                <w:sz w:val="20"/>
                <w:szCs w:val="20"/>
              </w:rPr>
              <w:t>.2</w:t>
            </w:r>
          </w:p>
        </w:tc>
        <w:tc>
          <w:tcPr>
            <w:tcW w:w="8164" w:type="dxa"/>
          </w:tcPr>
          <w:p w:rsidR="00287409" w:rsidRPr="00CA786E" w:rsidRDefault="00023DD0" w:rsidP="00023DD0">
            <w:pPr>
              <w:rPr>
                <w:rFonts w:ascii="Arial" w:eastAsiaTheme="majorEastAsia" w:hAnsi="Arial" w:cs="Arial"/>
                <w:bCs/>
                <w:sz w:val="20"/>
                <w:szCs w:val="20"/>
              </w:rPr>
            </w:pPr>
            <w:r w:rsidRPr="00CA786E">
              <w:rPr>
                <w:rFonts w:ascii="Arial" w:eastAsiaTheme="majorEastAsia" w:hAnsi="Arial" w:cs="Arial"/>
                <w:bCs/>
                <w:sz w:val="20"/>
                <w:szCs w:val="20"/>
              </w:rPr>
              <w:t xml:space="preserve">Wij gaan uit van de volgende algemene inkoopvoorwaarden: actuele </w:t>
            </w:r>
            <w:r w:rsidR="00287409" w:rsidRPr="00CA786E">
              <w:rPr>
                <w:rFonts w:ascii="Arial" w:eastAsiaTheme="majorEastAsia" w:hAnsi="Arial" w:cs="Arial"/>
                <w:bCs/>
                <w:sz w:val="20"/>
                <w:szCs w:val="20"/>
              </w:rPr>
              <w:t>ARBIT</w:t>
            </w:r>
            <w:r w:rsidRPr="00CA786E">
              <w:rPr>
                <w:rFonts w:ascii="Arial" w:eastAsiaTheme="majorEastAsia" w:hAnsi="Arial" w:cs="Arial"/>
                <w:bCs/>
                <w:sz w:val="20"/>
                <w:szCs w:val="20"/>
              </w:rPr>
              <w:t xml:space="preserve"> of AIVG incl. betreffende ICT modulen. Graag aangeven of u hiermee akkoord gaat.</w:t>
            </w:r>
          </w:p>
        </w:tc>
      </w:tr>
      <w:tr w:rsidR="00287409" w:rsidRPr="00C710AE" w:rsidTr="008B62E2">
        <w:trPr>
          <w:trHeight w:val="561"/>
        </w:trPr>
        <w:tc>
          <w:tcPr>
            <w:tcW w:w="978" w:type="dxa"/>
          </w:tcPr>
          <w:p w:rsidR="00287409" w:rsidRPr="00CA786E" w:rsidRDefault="00287409" w:rsidP="00287409">
            <w:pPr>
              <w:rPr>
                <w:rFonts w:ascii="Arial" w:eastAsiaTheme="majorEastAsia" w:hAnsi="Arial" w:cs="Arial"/>
                <w:bCs/>
                <w:sz w:val="20"/>
                <w:szCs w:val="20"/>
              </w:rPr>
            </w:pPr>
            <w:r w:rsidRPr="00CA786E">
              <w:rPr>
                <w:rFonts w:ascii="Arial" w:eastAsiaTheme="majorEastAsia" w:hAnsi="Arial" w:cs="Arial"/>
                <w:bCs/>
                <w:sz w:val="20"/>
                <w:szCs w:val="20"/>
              </w:rPr>
              <w:t>Antwoord</w:t>
            </w:r>
          </w:p>
          <w:p w:rsidR="00287409" w:rsidRPr="00CA786E" w:rsidRDefault="00287409" w:rsidP="00287409">
            <w:pPr>
              <w:rPr>
                <w:rFonts w:ascii="Arial" w:eastAsiaTheme="majorEastAsia" w:hAnsi="Arial" w:cs="Arial"/>
                <w:bCs/>
                <w:sz w:val="20"/>
                <w:szCs w:val="20"/>
              </w:rPr>
            </w:pPr>
          </w:p>
        </w:tc>
        <w:tc>
          <w:tcPr>
            <w:tcW w:w="8164" w:type="dxa"/>
          </w:tcPr>
          <w:p w:rsidR="00287409" w:rsidRPr="00CA786E" w:rsidRDefault="00287409" w:rsidP="00287409">
            <w:pPr>
              <w:rPr>
                <w:rFonts w:ascii="Arial" w:eastAsiaTheme="majorEastAsia" w:hAnsi="Arial" w:cs="Arial"/>
                <w:bCs/>
                <w:sz w:val="20"/>
                <w:szCs w:val="20"/>
              </w:rPr>
            </w:pPr>
          </w:p>
        </w:tc>
      </w:tr>
      <w:tr w:rsidR="00287409" w:rsidRPr="00C710AE" w:rsidTr="00EF3BF1">
        <w:tc>
          <w:tcPr>
            <w:tcW w:w="978" w:type="dxa"/>
          </w:tcPr>
          <w:p w:rsidR="00287409" w:rsidRPr="00CA786E" w:rsidRDefault="00CB0B95" w:rsidP="00287409">
            <w:pPr>
              <w:rPr>
                <w:rFonts w:ascii="Arial" w:eastAsiaTheme="majorEastAsia" w:hAnsi="Arial" w:cs="Arial"/>
                <w:bCs/>
                <w:sz w:val="20"/>
                <w:szCs w:val="20"/>
              </w:rPr>
            </w:pPr>
            <w:r>
              <w:rPr>
                <w:rFonts w:ascii="Arial" w:eastAsiaTheme="majorEastAsia" w:hAnsi="Arial" w:cs="Arial"/>
                <w:bCs/>
                <w:sz w:val="20"/>
                <w:szCs w:val="20"/>
              </w:rPr>
              <w:t>1</w:t>
            </w:r>
            <w:r w:rsidR="00CA786E">
              <w:rPr>
                <w:rFonts w:ascii="Arial" w:eastAsiaTheme="majorEastAsia" w:hAnsi="Arial" w:cs="Arial"/>
                <w:bCs/>
                <w:sz w:val="20"/>
                <w:szCs w:val="20"/>
              </w:rPr>
              <w:t>.3</w:t>
            </w:r>
          </w:p>
        </w:tc>
        <w:tc>
          <w:tcPr>
            <w:tcW w:w="8164" w:type="dxa"/>
          </w:tcPr>
          <w:p w:rsidR="00287409" w:rsidRPr="00CA786E" w:rsidRDefault="008B62E2" w:rsidP="004E4352">
            <w:pPr>
              <w:pStyle w:val="Lijstalinea"/>
              <w:numPr>
                <w:ilvl w:val="0"/>
                <w:numId w:val="31"/>
              </w:numPr>
              <w:spacing w:after="200"/>
              <w:ind w:left="0"/>
              <w:jc w:val="left"/>
              <w:rPr>
                <w:rFonts w:ascii="Arial" w:eastAsiaTheme="majorEastAsia" w:hAnsi="Arial" w:cs="Arial"/>
                <w:bCs/>
                <w:sz w:val="20"/>
                <w:szCs w:val="20"/>
              </w:rPr>
            </w:pPr>
            <w:r w:rsidRPr="00CA786E">
              <w:rPr>
                <w:rFonts w:ascii="Arial" w:eastAsiaTheme="majorEastAsia" w:hAnsi="Arial" w:cs="Arial"/>
                <w:bCs/>
                <w:sz w:val="20"/>
                <w:szCs w:val="20"/>
              </w:rPr>
              <w:t>BUDGETINDICATIE. Het is voor ons inkoopproces (aanbestedingsplicht) van belang om te weten of het gevraagde binnen onder de aanbestedingsdrempel blijf</w:t>
            </w:r>
            <w:r w:rsidR="004E4352">
              <w:rPr>
                <w:rFonts w:ascii="Arial" w:eastAsiaTheme="majorEastAsia" w:hAnsi="Arial" w:cs="Arial"/>
                <w:bCs/>
                <w:sz w:val="20"/>
                <w:szCs w:val="20"/>
              </w:rPr>
              <w:t xml:space="preserve">. </w:t>
            </w:r>
            <w:r w:rsidRPr="00CA786E">
              <w:rPr>
                <w:rFonts w:ascii="Arial" w:eastAsiaTheme="majorEastAsia" w:hAnsi="Arial" w:cs="Arial"/>
                <w:bCs/>
                <w:sz w:val="20"/>
                <w:szCs w:val="20"/>
              </w:rPr>
              <w:t>Vandaar dat wij u verzoeken ons een voorlopige offerte of aanbieding te doen toekomen.</w:t>
            </w:r>
            <w:r w:rsidR="00861779" w:rsidRPr="00CA786E">
              <w:rPr>
                <w:rFonts w:ascii="Arial" w:eastAsiaTheme="majorEastAsia" w:hAnsi="Arial" w:cs="Arial"/>
                <w:bCs/>
                <w:sz w:val="20"/>
                <w:szCs w:val="20"/>
              </w:rPr>
              <w:t xml:space="preserve"> Kunt u een grove kosten berekening geven betreffende dit project ?</w:t>
            </w:r>
            <w:r w:rsidR="00CA786E">
              <w:rPr>
                <w:rFonts w:ascii="Arial" w:eastAsiaTheme="majorEastAsia" w:hAnsi="Arial" w:cs="Arial"/>
                <w:bCs/>
                <w:sz w:val="20"/>
                <w:szCs w:val="20"/>
              </w:rPr>
              <w:t xml:space="preserve"> U kunt dit als extra bijlage indienen.</w:t>
            </w:r>
          </w:p>
        </w:tc>
      </w:tr>
      <w:tr w:rsidR="00287409" w:rsidRPr="00C710AE" w:rsidTr="00EF3BF1">
        <w:tc>
          <w:tcPr>
            <w:tcW w:w="978" w:type="dxa"/>
          </w:tcPr>
          <w:p w:rsidR="00287409" w:rsidRPr="00CA786E" w:rsidRDefault="00287409" w:rsidP="00287409">
            <w:pPr>
              <w:rPr>
                <w:rFonts w:ascii="Arial" w:eastAsiaTheme="majorEastAsia" w:hAnsi="Arial" w:cs="Arial"/>
                <w:bCs/>
                <w:sz w:val="20"/>
                <w:szCs w:val="20"/>
              </w:rPr>
            </w:pPr>
            <w:r w:rsidRPr="00CA786E">
              <w:rPr>
                <w:rFonts w:ascii="Arial" w:eastAsiaTheme="majorEastAsia" w:hAnsi="Arial" w:cs="Arial"/>
                <w:bCs/>
                <w:sz w:val="20"/>
                <w:szCs w:val="20"/>
              </w:rPr>
              <w:t>Antwoord</w:t>
            </w:r>
          </w:p>
          <w:p w:rsidR="00287409" w:rsidRPr="00CA786E" w:rsidRDefault="00287409" w:rsidP="00287409">
            <w:pPr>
              <w:rPr>
                <w:rFonts w:ascii="Arial" w:eastAsiaTheme="majorEastAsia" w:hAnsi="Arial" w:cs="Arial"/>
                <w:bCs/>
                <w:sz w:val="20"/>
                <w:szCs w:val="20"/>
              </w:rPr>
            </w:pPr>
          </w:p>
        </w:tc>
        <w:tc>
          <w:tcPr>
            <w:tcW w:w="8164" w:type="dxa"/>
          </w:tcPr>
          <w:p w:rsidR="00287409" w:rsidRPr="00CA786E" w:rsidRDefault="00287409" w:rsidP="00287409">
            <w:pPr>
              <w:rPr>
                <w:rFonts w:ascii="Arial" w:eastAsiaTheme="majorEastAsia" w:hAnsi="Arial" w:cs="Arial"/>
                <w:bCs/>
                <w:sz w:val="20"/>
                <w:szCs w:val="20"/>
              </w:rPr>
            </w:pPr>
          </w:p>
        </w:tc>
      </w:tr>
      <w:tr w:rsidR="008B62E2" w:rsidRPr="00C710AE" w:rsidTr="00EF3BF1">
        <w:tc>
          <w:tcPr>
            <w:tcW w:w="978" w:type="dxa"/>
          </w:tcPr>
          <w:p w:rsidR="008B62E2" w:rsidRPr="00CA786E" w:rsidRDefault="00CB0B95" w:rsidP="008B62E2">
            <w:pPr>
              <w:rPr>
                <w:rFonts w:ascii="Arial" w:eastAsiaTheme="majorEastAsia" w:hAnsi="Arial" w:cs="Arial"/>
                <w:bCs/>
                <w:sz w:val="20"/>
                <w:szCs w:val="20"/>
              </w:rPr>
            </w:pPr>
            <w:r>
              <w:rPr>
                <w:rFonts w:ascii="Arial" w:eastAsiaTheme="majorEastAsia" w:hAnsi="Arial" w:cs="Arial"/>
                <w:bCs/>
                <w:sz w:val="20"/>
                <w:szCs w:val="20"/>
              </w:rPr>
              <w:t>1</w:t>
            </w:r>
            <w:r w:rsidR="00CA786E">
              <w:rPr>
                <w:rFonts w:ascii="Arial" w:eastAsiaTheme="majorEastAsia" w:hAnsi="Arial" w:cs="Arial"/>
                <w:bCs/>
                <w:sz w:val="20"/>
                <w:szCs w:val="20"/>
              </w:rPr>
              <w:t>.4</w:t>
            </w:r>
          </w:p>
        </w:tc>
        <w:tc>
          <w:tcPr>
            <w:tcW w:w="8164" w:type="dxa"/>
          </w:tcPr>
          <w:p w:rsidR="008B62E2" w:rsidRPr="00372F91" w:rsidRDefault="00372F91" w:rsidP="00372F91">
            <w:pPr>
              <w:pStyle w:val="Lijstalinea"/>
              <w:spacing w:after="200"/>
              <w:ind w:left="0"/>
              <w:jc w:val="left"/>
              <w:rPr>
                <w:rFonts w:ascii="Arial" w:eastAsiaTheme="majorEastAsia" w:hAnsi="Arial" w:cs="Arial"/>
                <w:bCs/>
                <w:sz w:val="20"/>
                <w:szCs w:val="20"/>
              </w:rPr>
            </w:pPr>
            <w:r w:rsidRPr="00CA786E">
              <w:rPr>
                <w:rFonts w:ascii="Arial" w:eastAsiaTheme="majorEastAsia" w:hAnsi="Arial" w:cs="Arial"/>
                <w:bCs/>
                <w:sz w:val="20"/>
                <w:szCs w:val="20"/>
              </w:rPr>
              <w:t xml:space="preserve">Wij werken met de </w:t>
            </w:r>
            <w:r w:rsidR="008B62E2" w:rsidRPr="00CA786E">
              <w:rPr>
                <w:rFonts w:ascii="Arial" w:eastAsiaTheme="majorEastAsia" w:hAnsi="Arial" w:cs="Arial"/>
                <w:bCs/>
                <w:sz w:val="20"/>
                <w:szCs w:val="20"/>
              </w:rPr>
              <w:t>Verwerkersovereenkomst</w:t>
            </w:r>
            <w:r w:rsidRPr="00CA786E">
              <w:rPr>
                <w:rFonts w:ascii="Arial" w:eastAsiaTheme="majorEastAsia" w:hAnsi="Arial" w:cs="Arial"/>
                <w:bCs/>
                <w:sz w:val="20"/>
                <w:szCs w:val="20"/>
              </w:rPr>
              <w:t xml:space="preserve"> volgens de BOZ standaard. Kunt u aangeven hiermee akkoord te kunnen gaan. En aanvullend: kunt u voldoen aan de AVG of h</w:t>
            </w:r>
            <w:r w:rsidRPr="00B547FF">
              <w:rPr>
                <w:rFonts w:ascii="Arial" w:eastAsiaTheme="majorEastAsia" w:hAnsi="Arial" w:cs="Arial"/>
                <w:bCs/>
                <w:sz w:val="20"/>
                <w:szCs w:val="20"/>
              </w:rPr>
              <w:t>oe is de privacy bescherming geregeld ?</w:t>
            </w:r>
          </w:p>
        </w:tc>
      </w:tr>
      <w:tr w:rsidR="008B62E2" w:rsidRPr="00C710AE" w:rsidTr="00EF3BF1">
        <w:tc>
          <w:tcPr>
            <w:tcW w:w="978" w:type="dxa"/>
          </w:tcPr>
          <w:p w:rsidR="00372F91" w:rsidRPr="00CA786E" w:rsidRDefault="00372F91" w:rsidP="00372F91">
            <w:pPr>
              <w:rPr>
                <w:rFonts w:ascii="Arial" w:eastAsiaTheme="majorEastAsia" w:hAnsi="Arial" w:cs="Arial"/>
                <w:bCs/>
                <w:sz w:val="20"/>
                <w:szCs w:val="20"/>
              </w:rPr>
            </w:pPr>
            <w:r w:rsidRPr="00CA786E">
              <w:rPr>
                <w:rFonts w:ascii="Arial" w:eastAsiaTheme="majorEastAsia" w:hAnsi="Arial" w:cs="Arial"/>
                <w:bCs/>
                <w:sz w:val="20"/>
                <w:szCs w:val="20"/>
              </w:rPr>
              <w:t>Antwoord</w:t>
            </w:r>
          </w:p>
          <w:p w:rsidR="008B62E2" w:rsidRPr="00CA786E" w:rsidRDefault="008B62E2" w:rsidP="008B62E2">
            <w:pPr>
              <w:rPr>
                <w:rFonts w:ascii="Arial" w:eastAsiaTheme="majorEastAsia" w:hAnsi="Arial" w:cs="Arial"/>
                <w:bCs/>
                <w:sz w:val="20"/>
                <w:szCs w:val="20"/>
              </w:rPr>
            </w:pPr>
          </w:p>
        </w:tc>
        <w:tc>
          <w:tcPr>
            <w:tcW w:w="8164" w:type="dxa"/>
          </w:tcPr>
          <w:p w:rsidR="008B62E2" w:rsidRDefault="008B62E2" w:rsidP="008B62E2">
            <w:pPr>
              <w:rPr>
                <w:rFonts w:ascii="Arial" w:eastAsiaTheme="majorEastAsia" w:hAnsi="Arial" w:cs="Arial"/>
                <w:bCs/>
                <w:sz w:val="20"/>
                <w:szCs w:val="20"/>
              </w:rPr>
            </w:pPr>
          </w:p>
          <w:p w:rsidR="00CA786E" w:rsidRDefault="00CA786E" w:rsidP="008B62E2">
            <w:pPr>
              <w:rPr>
                <w:rFonts w:ascii="Arial" w:eastAsiaTheme="majorEastAsia" w:hAnsi="Arial" w:cs="Arial"/>
                <w:bCs/>
                <w:sz w:val="20"/>
                <w:szCs w:val="20"/>
              </w:rPr>
            </w:pPr>
          </w:p>
          <w:p w:rsidR="00CA786E" w:rsidRPr="00CA786E" w:rsidRDefault="00CA786E" w:rsidP="008B62E2">
            <w:pPr>
              <w:rPr>
                <w:rFonts w:ascii="Arial" w:eastAsiaTheme="majorEastAsia" w:hAnsi="Arial" w:cs="Arial"/>
                <w:bCs/>
                <w:sz w:val="20"/>
                <w:szCs w:val="20"/>
              </w:rPr>
            </w:pPr>
          </w:p>
        </w:tc>
      </w:tr>
      <w:tr w:rsidR="008B62E2" w:rsidRPr="00C710AE" w:rsidTr="00EF3BF1">
        <w:tc>
          <w:tcPr>
            <w:tcW w:w="978" w:type="dxa"/>
          </w:tcPr>
          <w:p w:rsidR="008B62E2" w:rsidRPr="00CA786E" w:rsidRDefault="00CB0B95" w:rsidP="008B62E2">
            <w:pPr>
              <w:rPr>
                <w:rFonts w:ascii="Arial" w:eastAsiaTheme="majorEastAsia" w:hAnsi="Arial" w:cs="Arial"/>
                <w:bCs/>
                <w:sz w:val="20"/>
                <w:szCs w:val="20"/>
              </w:rPr>
            </w:pPr>
            <w:r>
              <w:rPr>
                <w:rFonts w:ascii="Arial" w:eastAsiaTheme="majorEastAsia" w:hAnsi="Arial" w:cs="Arial"/>
                <w:bCs/>
                <w:sz w:val="20"/>
                <w:szCs w:val="20"/>
              </w:rPr>
              <w:t>1</w:t>
            </w:r>
            <w:r w:rsidR="00CA786E">
              <w:rPr>
                <w:rFonts w:ascii="Arial" w:eastAsiaTheme="majorEastAsia" w:hAnsi="Arial" w:cs="Arial"/>
                <w:bCs/>
                <w:sz w:val="20"/>
                <w:szCs w:val="20"/>
              </w:rPr>
              <w:t>.5</w:t>
            </w:r>
          </w:p>
        </w:tc>
        <w:tc>
          <w:tcPr>
            <w:tcW w:w="8164" w:type="dxa"/>
          </w:tcPr>
          <w:p w:rsidR="008B62E2" w:rsidRPr="00372F91" w:rsidRDefault="008B62E2" w:rsidP="00372F91">
            <w:pPr>
              <w:pStyle w:val="Lijstalinea"/>
              <w:spacing w:after="200"/>
              <w:ind w:left="0"/>
              <w:jc w:val="left"/>
              <w:rPr>
                <w:rFonts w:ascii="Arial" w:eastAsiaTheme="majorEastAsia" w:hAnsi="Arial" w:cs="Arial"/>
                <w:bCs/>
                <w:sz w:val="20"/>
                <w:szCs w:val="20"/>
              </w:rPr>
            </w:pPr>
            <w:r w:rsidRPr="00CA786E">
              <w:rPr>
                <w:rFonts w:ascii="Arial" w:eastAsiaTheme="majorEastAsia" w:hAnsi="Arial" w:cs="Arial"/>
                <w:bCs/>
                <w:sz w:val="20"/>
                <w:szCs w:val="20"/>
              </w:rPr>
              <w:t>HOSTING/EER/</w:t>
            </w:r>
            <w:r w:rsidR="00861779" w:rsidRPr="00CA786E">
              <w:rPr>
                <w:rFonts w:ascii="Arial" w:eastAsiaTheme="majorEastAsia" w:hAnsi="Arial" w:cs="Arial"/>
                <w:bCs/>
                <w:sz w:val="20"/>
                <w:szCs w:val="20"/>
              </w:rPr>
              <w:t xml:space="preserve"> </w:t>
            </w:r>
            <w:r w:rsidR="00861779" w:rsidRPr="00B547FF">
              <w:rPr>
                <w:rFonts w:ascii="Arial" w:eastAsiaTheme="majorEastAsia" w:hAnsi="Arial" w:cs="Arial"/>
                <w:bCs/>
                <w:sz w:val="20"/>
                <w:szCs w:val="20"/>
              </w:rPr>
              <w:t>Werkt u “</w:t>
            </w:r>
            <w:proofErr w:type="spellStart"/>
            <w:r w:rsidR="00861779" w:rsidRPr="00B547FF">
              <w:rPr>
                <w:rFonts w:ascii="Arial" w:eastAsiaTheme="majorEastAsia" w:hAnsi="Arial" w:cs="Arial"/>
                <w:bCs/>
                <w:sz w:val="20"/>
                <w:szCs w:val="20"/>
              </w:rPr>
              <w:t>cloud-based</w:t>
            </w:r>
            <w:proofErr w:type="spellEnd"/>
            <w:r w:rsidR="00861779" w:rsidRPr="00B547FF">
              <w:rPr>
                <w:rFonts w:ascii="Arial" w:eastAsiaTheme="majorEastAsia" w:hAnsi="Arial" w:cs="Arial"/>
                <w:bCs/>
                <w:sz w:val="20"/>
                <w:szCs w:val="20"/>
              </w:rPr>
              <w:t xml:space="preserve">” </w:t>
            </w:r>
            <w:r w:rsidR="00372F91">
              <w:rPr>
                <w:rFonts w:ascii="Arial" w:eastAsiaTheme="majorEastAsia" w:hAnsi="Arial" w:cs="Arial"/>
                <w:bCs/>
                <w:sz w:val="20"/>
                <w:szCs w:val="20"/>
              </w:rPr>
              <w:t>of met Hosting</w:t>
            </w:r>
            <w:r w:rsidR="00861779" w:rsidRPr="00B547FF">
              <w:rPr>
                <w:rFonts w:ascii="Arial" w:eastAsiaTheme="majorEastAsia" w:hAnsi="Arial" w:cs="Arial"/>
                <w:bCs/>
                <w:sz w:val="20"/>
                <w:szCs w:val="20"/>
              </w:rPr>
              <w:t xml:space="preserve">? </w:t>
            </w:r>
            <w:r w:rsidR="00372F91">
              <w:rPr>
                <w:rFonts w:ascii="Arial" w:eastAsiaTheme="majorEastAsia" w:hAnsi="Arial" w:cs="Arial"/>
                <w:bCs/>
                <w:sz w:val="20"/>
                <w:szCs w:val="20"/>
              </w:rPr>
              <w:t>Blijven alle gegevens binnen de EER (Europese Economische Ruimte). Zo niet, hoe is het in uw situatie dan (op hoofdlijn) geregeld?</w:t>
            </w:r>
          </w:p>
        </w:tc>
      </w:tr>
      <w:tr w:rsidR="008B62E2" w:rsidRPr="00C710AE" w:rsidTr="00EF3BF1">
        <w:tc>
          <w:tcPr>
            <w:tcW w:w="978" w:type="dxa"/>
          </w:tcPr>
          <w:p w:rsidR="00CA786E" w:rsidRPr="00CA786E" w:rsidRDefault="00CA786E" w:rsidP="00CA786E">
            <w:pPr>
              <w:rPr>
                <w:rFonts w:ascii="Arial" w:eastAsiaTheme="majorEastAsia" w:hAnsi="Arial" w:cs="Arial"/>
                <w:bCs/>
                <w:sz w:val="20"/>
                <w:szCs w:val="20"/>
              </w:rPr>
            </w:pPr>
            <w:r w:rsidRPr="00CA786E">
              <w:rPr>
                <w:rFonts w:ascii="Arial" w:eastAsiaTheme="majorEastAsia" w:hAnsi="Arial" w:cs="Arial"/>
                <w:bCs/>
                <w:sz w:val="20"/>
                <w:szCs w:val="20"/>
              </w:rPr>
              <w:t>Antwoord</w:t>
            </w:r>
          </w:p>
          <w:p w:rsidR="008B62E2" w:rsidRPr="00CA786E" w:rsidRDefault="008B62E2" w:rsidP="008B62E2">
            <w:pPr>
              <w:rPr>
                <w:rFonts w:ascii="Arial" w:eastAsiaTheme="majorEastAsia" w:hAnsi="Arial" w:cs="Arial"/>
                <w:bCs/>
                <w:sz w:val="20"/>
                <w:szCs w:val="20"/>
              </w:rPr>
            </w:pPr>
          </w:p>
        </w:tc>
        <w:tc>
          <w:tcPr>
            <w:tcW w:w="8164" w:type="dxa"/>
          </w:tcPr>
          <w:p w:rsidR="00CA786E" w:rsidRDefault="00CA786E" w:rsidP="00372F91">
            <w:pPr>
              <w:pStyle w:val="Lijstalinea"/>
              <w:spacing w:after="200"/>
              <w:jc w:val="left"/>
              <w:rPr>
                <w:rFonts w:ascii="Arial" w:eastAsiaTheme="majorEastAsia" w:hAnsi="Arial" w:cs="Arial"/>
                <w:bCs/>
                <w:sz w:val="20"/>
                <w:szCs w:val="20"/>
              </w:rPr>
            </w:pPr>
          </w:p>
          <w:p w:rsidR="00CA786E" w:rsidRDefault="00CA786E" w:rsidP="00372F91">
            <w:pPr>
              <w:pStyle w:val="Lijstalinea"/>
              <w:spacing w:after="200"/>
              <w:jc w:val="left"/>
              <w:rPr>
                <w:rFonts w:ascii="Arial" w:eastAsiaTheme="majorEastAsia" w:hAnsi="Arial" w:cs="Arial"/>
                <w:bCs/>
                <w:sz w:val="20"/>
                <w:szCs w:val="20"/>
              </w:rPr>
            </w:pPr>
          </w:p>
          <w:p w:rsidR="00CA786E" w:rsidRPr="00CA786E" w:rsidRDefault="00CA786E" w:rsidP="00372F91">
            <w:pPr>
              <w:pStyle w:val="Lijstalinea"/>
              <w:spacing w:after="200"/>
              <w:jc w:val="left"/>
              <w:rPr>
                <w:rFonts w:ascii="Arial" w:eastAsiaTheme="majorEastAsia" w:hAnsi="Arial" w:cs="Arial"/>
                <w:bCs/>
                <w:sz w:val="20"/>
                <w:szCs w:val="20"/>
              </w:rPr>
            </w:pPr>
          </w:p>
        </w:tc>
      </w:tr>
      <w:tr w:rsidR="008B62E2" w:rsidRPr="00C710AE" w:rsidTr="00EF3BF1">
        <w:tc>
          <w:tcPr>
            <w:tcW w:w="978" w:type="dxa"/>
          </w:tcPr>
          <w:p w:rsidR="008B62E2" w:rsidRPr="00CA786E" w:rsidRDefault="00CB0B95" w:rsidP="008B62E2">
            <w:pPr>
              <w:rPr>
                <w:rFonts w:ascii="Arial" w:eastAsiaTheme="majorEastAsia" w:hAnsi="Arial" w:cs="Arial"/>
                <w:bCs/>
                <w:sz w:val="20"/>
                <w:szCs w:val="20"/>
              </w:rPr>
            </w:pPr>
            <w:r>
              <w:rPr>
                <w:rFonts w:ascii="Arial" w:eastAsiaTheme="majorEastAsia" w:hAnsi="Arial" w:cs="Arial"/>
                <w:bCs/>
                <w:sz w:val="20"/>
                <w:szCs w:val="20"/>
              </w:rPr>
              <w:t>1</w:t>
            </w:r>
            <w:r w:rsidR="00CA786E">
              <w:rPr>
                <w:rFonts w:ascii="Arial" w:eastAsiaTheme="majorEastAsia" w:hAnsi="Arial" w:cs="Arial"/>
                <w:bCs/>
                <w:sz w:val="20"/>
                <w:szCs w:val="20"/>
              </w:rPr>
              <w:t>.</w:t>
            </w:r>
            <w:r w:rsidR="008B62E2" w:rsidRPr="00CA786E">
              <w:rPr>
                <w:rFonts w:ascii="Arial" w:eastAsiaTheme="majorEastAsia" w:hAnsi="Arial" w:cs="Arial"/>
                <w:bCs/>
                <w:sz w:val="20"/>
                <w:szCs w:val="20"/>
              </w:rPr>
              <w:t>6</w:t>
            </w:r>
          </w:p>
        </w:tc>
        <w:tc>
          <w:tcPr>
            <w:tcW w:w="8164" w:type="dxa"/>
          </w:tcPr>
          <w:p w:rsidR="008B62E2" w:rsidRPr="00CA786E" w:rsidRDefault="008B62E2" w:rsidP="008B62E2">
            <w:pPr>
              <w:rPr>
                <w:rFonts w:ascii="Arial" w:eastAsiaTheme="majorEastAsia" w:hAnsi="Arial" w:cs="Arial"/>
                <w:bCs/>
                <w:sz w:val="20"/>
                <w:szCs w:val="20"/>
              </w:rPr>
            </w:pPr>
            <w:r w:rsidRPr="00CA786E">
              <w:rPr>
                <w:rFonts w:ascii="Arial" w:eastAsiaTheme="majorEastAsia" w:hAnsi="Arial" w:cs="Arial"/>
                <w:bCs/>
                <w:sz w:val="20"/>
                <w:szCs w:val="20"/>
              </w:rPr>
              <w:t xml:space="preserve">Wij wensen een ontbindingsmogelijkheid zonder schadevergoeding na één jaar indien het project niet </w:t>
            </w:r>
            <w:r w:rsidR="00CA786E" w:rsidRPr="00CA786E">
              <w:rPr>
                <w:rFonts w:ascii="Arial" w:eastAsiaTheme="majorEastAsia" w:hAnsi="Arial" w:cs="Arial"/>
                <w:bCs/>
                <w:sz w:val="20"/>
                <w:szCs w:val="20"/>
              </w:rPr>
              <w:t>succesvol</w:t>
            </w:r>
            <w:r w:rsidRPr="00CA786E">
              <w:rPr>
                <w:rFonts w:ascii="Arial" w:eastAsiaTheme="majorEastAsia" w:hAnsi="Arial" w:cs="Arial"/>
                <w:bCs/>
                <w:sz w:val="20"/>
                <w:szCs w:val="20"/>
              </w:rPr>
              <w:t xml:space="preserve"> blijkt. Dit in verband met het beschikbare budget</w:t>
            </w:r>
            <w:r w:rsidR="004E4352">
              <w:rPr>
                <w:rFonts w:ascii="Arial" w:eastAsiaTheme="majorEastAsia" w:hAnsi="Arial" w:cs="Arial"/>
                <w:bCs/>
                <w:sz w:val="20"/>
                <w:szCs w:val="20"/>
              </w:rPr>
              <w:t xml:space="preserve"> en bewaking op onze zorgkosten</w:t>
            </w:r>
            <w:r w:rsidRPr="00CA786E">
              <w:rPr>
                <w:rFonts w:ascii="Arial" w:eastAsiaTheme="majorEastAsia" w:hAnsi="Arial" w:cs="Arial"/>
                <w:bCs/>
                <w:sz w:val="20"/>
                <w:szCs w:val="20"/>
              </w:rPr>
              <w:t xml:space="preserve">. Kunt u hiermee akkoord gaan? </w:t>
            </w:r>
          </w:p>
        </w:tc>
      </w:tr>
      <w:tr w:rsidR="008B62E2" w:rsidRPr="00C710AE" w:rsidTr="00EF3BF1">
        <w:tc>
          <w:tcPr>
            <w:tcW w:w="978" w:type="dxa"/>
          </w:tcPr>
          <w:p w:rsidR="008B62E2" w:rsidRPr="00CA786E" w:rsidRDefault="008B62E2" w:rsidP="008B62E2">
            <w:pPr>
              <w:rPr>
                <w:rFonts w:ascii="Arial" w:eastAsiaTheme="majorEastAsia" w:hAnsi="Arial" w:cs="Arial"/>
                <w:bCs/>
                <w:sz w:val="20"/>
                <w:szCs w:val="20"/>
              </w:rPr>
            </w:pPr>
            <w:r w:rsidRPr="00CA786E">
              <w:rPr>
                <w:rFonts w:ascii="Arial" w:eastAsiaTheme="majorEastAsia" w:hAnsi="Arial" w:cs="Arial"/>
                <w:bCs/>
                <w:sz w:val="20"/>
                <w:szCs w:val="20"/>
              </w:rPr>
              <w:t>Antwoord</w:t>
            </w:r>
          </w:p>
          <w:p w:rsidR="008B62E2" w:rsidRPr="00CA786E" w:rsidRDefault="008B62E2" w:rsidP="008B62E2">
            <w:pPr>
              <w:rPr>
                <w:rFonts w:ascii="Arial" w:eastAsiaTheme="majorEastAsia" w:hAnsi="Arial" w:cs="Arial"/>
                <w:bCs/>
                <w:sz w:val="20"/>
                <w:szCs w:val="20"/>
              </w:rPr>
            </w:pPr>
          </w:p>
        </w:tc>
        <w:tc>
          <w:tcPr>
            <w:tcW w:w="8164" w:type="dxa"/>
          </w:tcPr>
          <w:p w:rsidR="008B62E2" w:rsidRDefault="008B62E2" w:rsidP="008B62E2">
            <w:pPr>
              <w:rPr>
                <w:rFonts w:ascii="Arial" w:eastAsiaTheme="majorEastAsia" w:hAnsi="Arial" w:cs="Arial"/>
                <w:bCs/>
                <w:sz w:val="20"/>
                <w:szCs w:val="20"/>
              </w:rPr>
            </w:pPr>
          </w:p>
          <w:p w:rsidR="00CA786E" w:rsidRDefault="00CA786E" w:rsidP="008B62E2">
            <w:pPr>
              <w:rPr>
                <w:rFonts w:ascii="Arial" w:eastAsiaTheme="majorEastAsia" w:hAnsi="Arial" w:cs="Arial"/>
                <w:bCs/>
                <w:sz w:val="20"/>
                <w:szCs w:val="20"/>
              </w:rPr>
            </w:pPr>
          </w:p>
          <w:p w:rsidR="00CA786E" w:rsidRPr="00CA786E" w:rsidRDefault="00CA786E" w:rsidP="008B62E2">
            <w:pPr>
              <w:rPr>
                <w:rFonts w:ascii="Arial" w:eastAsiaTheme="majorEastAsia" w:hAnsi="Arial" w:cs="Arial"/>
                <w:bCs/>
                <w:sz w:val="20"/>
                <w:szCs w:val="20"/>
              </w:rPr>
            </w:pPr>
          </w:p>
        </w:tc>
      </w:tr>
      <w:tr w:rsidR="008B62E2" w:rsidRPr="008F62B1" w:rsidTr="00EF3BF1">
        <w:tc>
          <w:tcPr>
            <w:tcW w:w="978" w:type="dxa"/>
          </w:tcPr>
          <w:p w:rsidR="008B62E2" w:rsidRPr="00CA786E" w:rsidRDefault="00CB0B95" w:rsidP="008B62E2">
            <w:pPr>
              <w:rPr>
                <w:rFonts w:ascii="Arial" w:eastAsiaTheme="majorEastAsia" w:hAnsi="Arial" w:cs="Arial"/>
                <w:bCs/>
                <w:sz w:val="20"/>
                <w:szCs w:val="20"/>
              </w:rPr>
            </w:pPr>
            <w:r>
              <w:rPr>
                <w:rFonts w:ascii="Arial" w:eastAsiaTheme="majorEastAsia" w:hAnsi="Arial" w:cs="Arial"/>
                <w:bCs/>
                <w:sz w:val="20"/>
                <w:szCs w:val="20"/>
              </w:rPr>
              <w:t>1</w:t>
            </w:r>
            <w:r w:rsidR="00CA786E">
              <w:rPr>
                <w:rFonts w:ascii="Arial" w:eastAsiaTheme="majorEastAsia" w:hAnsi="Arial" w:cs="Arial"/>
                <w:bCs/>
                <w:sz w:val="20"/>
                <w:szCs w:val="20"/>
              </w:rPr>
              <w:t>.</w:t>
            </w:r>
            <w:r w:rsidR="008B62E2" w:rsidRPr="00CA786E">
              <w:rPr>
                <w:rFonts w:ascii="Arial" w:eastAsiaTheme="majorEastAsia" w:hAnsi="Arial" w:cs="Arial"/>
                <w:bCs/>
                <w:sz w:val="20"/>
                <w:szCs w:val="20"/>
              </w:rPr>
              <w:t>7</w:t>
            </w:r>
          </w:p>
        </w:tc>
        <w:tc>
          <w:tcPr>
            <w:tcW w:w="8164" w:type="dxa"/>
          </w:tcPr>
          <w:p w:rsidR="008B62E2" w:rsidRPr="00CA786E" w:rsidRDefault="00CA786E" w:rsidP="008B62E2">
            <w:pPr>
              <w:rPr>
                <w:rFonts w:ascii="Arial" w:eastAsiaTheme="majorEastAsia" w:hAnsi="Arial" w:cs="Arial"/>
                <w:bCs/>
                <w:sz w:val="20"/>
                <w:szCs w:val="20"/>
              </w:rPr>
            </w:pPr>
            <w:r>
              <w:rPr>
                <w:rFonts w:ascii="Arial" w:eastAsiaTheme="majorEastAsia" w:hAnsi="Arial" w:cs="Arial"/>
                <w:bCs/>
                <w:sz w:val="20"/>
                <w:szCs w:val="20"/>
              </w:rPr>
              <w:t>Intellectueel Eigendom (</w:t>
            </w:r>
            <w:r w:rsidR="008B62E2" w:rsidRPr="00CA786E">
              <w:rPr>
                <w:rFonts w:ascii="Arial" w:eastAsiaTheme="majorEastAsia" w:hAnsi="Arial" w:cs="Arial"/>
                <w:bCs/>
                <w:sz w:val="20"/>
                <w:szCs w:val="20"/>
              </w:rPr>
              <w:t>I.E.</w:t>
            </w:r>
            <w:r>
              <w:rPr>
                <w:rFonts w:ascii="Arial" w:eastAsiaTheme="majorEastAsia" w:hAnsi="Arial" w:cs="Arial"/>
                <w:bCs/>
                <w:sz w:val="20"/>
                <w:szCs w:val="20"/>
              </w:rPr>
              <w:t>).</w:t>
            </w:r>
            <w:r w:rsidR="008B62E2" w:rsidRPr="00CA786E">
              <w:rPr>
                <w:rFonts w:ascii="Arial" w:eastAsiaTheme="majorEastAsia" w:hAnsi="Arial" w:cs="Arial"/>
                <w:bCs/>
                <w:sz w:val="20"/>
                <w:szCs w:val="20"/>
              </w:rPr>
              <w:t xml:space="preserve"> Wij worden eigenaar van de ontwikkelede content. Heeft u hier vragen of opmerkingen over?</w:t>
            </w:r>
          </w:p>
        </w:tc>
      </w:tr>
      <w:tr w:rsidR="008B62E2" w:rsidRPr="008F62B1" w:rsidTr="00EF3BF1">
        <w:tc>
          <w:tcPr>
            <w:tcW w:w="978" w:type="dxa"/>
          </w:tcPr>
          <w:p w:rsidR="008B62E2" w:rsidRPr="00CA786E" w:rsidRDefault="008B62E2" w:rsidP="008B62E2">
            <w:pPr>
              <w:rPr>
                <w:rFonts w:ascii="Arial" w:eastAsiaTheme="majorEastAsia" w:hAnsi="Arial" w:cs="Arial"/>
                <w:bCs/>
                <w:sz w:val="20"/>
                <w:szCs w:val="20"/>
              </w:rPr>
            </w:pPr>
            <w:r w:rsidRPr="00CA786E">
              <w:rPr>
                <w:rFonts w:ascii="Arial" w:eastAsiaTheme="majorEastAsia" w:hAnsi="Arial" w:cs="Arial"/>
                <w:bCs/>
                <w:sz w:val="20"/>
                <w:szCs w:val="20"/>
              </w:rPr>
              <w:t>Antwoord</w:t>
            </w:r>
          </w:p>
          <w:p w:rsidR="008B62E2" w:rsidRPr="00CA786E" w:rsidRDefault="008B62E2" w:rsidP="008B62E2">
            <w:pPr>
              <w:rPr>
                <w:rFonts w:ascii="Arial" w:eastAsiaTheme="majorEastAsia" w:hAnsi="Arial" w:cs="Arial"/>
                <w:bCs/>
                <w:sz w:val="20"/>
                <w:szCs w:val="20"/>
              </w:rPr>
            </w:pPr>
          </w:p>
        </w:tc>
        <w:tc>
          <w:tcPr>
            <w:tcW w:w="8164" w:type="dxa"/>
          </w:tcPr>
          <w:p w:rsidR="008B62E2" w:rsidRPr="00CA786E" w:rsidRDefault="008B62E2" w:rsidP="008B62E2">
            <w:pPr>
              <w:rPr>
                <w:rFonts w:ascii="Arial" w:eastAsiaTheme="majorEastAsia" w:hAnsi="Arial" w:cs="Arial"/>
                <w:bCs/>
                <w:sz w:val="20"/>
                <w:szCs w:val="20"/>
              </w:rPr>
            </w:pPr>
          </w:p>
        </w:tc>
      </w:tr>
    </w:tbl>
    <w:p w:rsidR="008B62E2" w:rsidRDefault="008B62E2" w:rsidP="008B62E2">
      <w:pPr>
        <w:pStyle w:val="Kop2"/>
        <w:numPr>
          <w:ilvl w:val="0"/>
          <w:numId w:val="30"/>
        </w:numPr>
      </w:pPr>
      <w:r>
        <w:lastRenderedPageBreak/>
        <w:t xml:space="preserve">Inhoudelijke </w:t>
      </w:r>
      <w:r w:rsidRPr="004630CE">
        <w:t xml:space="preserve">vragen </w:t>
      </w:r>
    </w:p>
    <w:p w:rsidR="00CB0B95" w:rsidRDefault="00CB0B95" w:rsidP="00CB0B95"/>
    <w:tbl>
      <w:tblPr>
        <w:tblW w:w="9142"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985"/>
        <w:gridCol w:w="8157"/>
      </w:tblGrid>
      <w:tr w:rsidR="00CB0B95" w:rsidRPr="00342EBD" w:rsidTr="00CB0B95">
        <w:trPr>
          <w:trHeight w:val="256"/>
          <w:tblHeader/>
        </w:trPr>
        <w:tc>
          <w:tcPr>
            <w:tcW w:w="985" w:type="dxa"/>
            <w:tcBorders>
              <w:top w:val="single" w:sz="12" w:space="0" w:color="auto"/>
              <w:bottom w:val="single" w:sz="12" w:space="0" w:color="auto"/>
            </w:tcBorders>
            <w:shd w:val="clear" w:color="auto" w:fill="E5B8B7" w:themeFill="accent2" w:themeFillTint="66"/>
          </w:tcPr>
          <w:p w:rsidR="00CB0B95" w:rsidRPr="00CA786E" w:rsidRDefault="00CB0B95" w:rsidP="0002317F">
            <w:pPr>
              <w:rPr>
                <w:rFonts w:ascii="Arial" w:eastAsiaTheme="majorEastAsia" w:hAnsi="Arial" w:cs="Arial"/>
                <w:bCs/>
                <w:sz w:val="20"/>
                <w:szCs w:val="20"/>
              </w:rPr>
            </w:pPr>
            <w:r w:rsidRPr="00CA786E">
              <w:rPr>
                <w:rFonts w:ascii="Arial" w:eastAsiaTheme="majorEastAsia" w:hAnsi="Arial" w:cs="Arial"/>
                <w:bCs/>
                <w:sz w:val="20"/>
                <w:szCs w:val="20"/>
              </w:rPr>
              <w:t>Nr.</w:t>
            </w:r>
          </w:p>
        </w:tc>
        <w:tc>
          <w:tcPr>
            <w:tcW w:w="8157" w:type="dxa"/>
            <w:tcBorders>
              <w:top w:val="single" w:sz="12" w:space="0" w:color="auto"/>
              <w:bottom w:val="single" w:sz="12" w:space="0" w:color="auto"/>
            </w:tcBorders>
            <w:shd w:val="clear" w:color="auto" w:fill="E5B8B7" w:themeFill="accent2" w:themeFillTint="66"/>
          </w:tcPr>
          <w:p w:rsidR="00CB0B95" w:rsidRPr="00CA786E" w:rsidRDefault="00CB0B95" w:rsidP="0002317F">
            <w:pPr>
              <w:jc w:val="left"/>
              <w:rPr>
                <w:rFonts w:ascii="Arial" w:eastAsiaTheme="majorEastAsia" w:hAnsi="Arial" w:cs="Arial"/>
                <w:bCs/>
                <w:sz w:val="20"/>
                <w:szCs w:val="20"/>
              </w:rPr>
            </w:pPr>
            <w:r w:rsidRPr="00CA786E">
              <w:rPr>
                <w:rFonts w:ascii="Arial" w:eastAsiaTheme="majorEastAsia" w:hAnsi="Arial" w:cs="Arial"/>
                <w:bCs/>
                <w:sz w:val="20"/>
                <w:szCs w:val="20"/>
              </w:rPr>
              <w:t>Omschrijving</w:t>
            </w:r>
          </w:p>
        </w:tc>
      </w:tr>
      <w:tr w:rsidR="00CB0B95" w:rsidRPr="00CA786E" w:rsidTr="00CB0B95">
        <w:tc>
          <w:tcPr>
            <w:tcW w:w="985" w:type="dxa"/>
            <w:tcBorders>
              <w:top w:val="single" w:sz="4" w:space="0" w:color="auto"/>
              <w:bottom w:val="single" w:sz="4" w:space="0" w:color="auto"/>
            </w:tcBorders>
          </w:tcPr>
          <w:p w:rsidR="00CB0B95" w:rsidRPr="00CA786E" w:rsidRDefault="00CB0B95" w:rsidP="0002317F">
            <w:pPr>
              <w:rPr>
                <w:rFonts w:ascii="Arial" w:eastAsiaTheme="majorEastAsia" w:hAnsi="Arial" w:cs="Arial"/>
                <w:bCs/>
                <w:sz w:val="20"/>
                <w:szCs w:val="20"/>
              </w:rPr>
            </w:pPr>
            <w:r>
              <w:rPr>
                <w:rFonts w:ascii="Arial" w:eastAsiaTheme="majorEastAsia" w:hAnsi="Arial" w:cs="Arial"/>
                <w:bCs/>
                <w:sz w:val="20"/>
                <w:szCs w:val="20"/>
              </w:rPr>
              <w:t>2</w:t>
            </w:r>
            <w:r w:rsidRPr="00CA786E">
              <w:rPr>
                <w:rFonts w:ascii="Arial" w:eastAsiaTheme="majorEastAsia" w:hAnsi="Arial" w:cs="Arial"/>
                <w:bCs/>
                <w:sz w:val="20"/>
                <w:szCs w:val="20"/>
              </w:rPr>
              <w:t>.1</w:t>
            </w:r>
          </w:p>
        </w:tc>
        <w:tc>
          <w:tcPr>
            <w:tcW w:w="8157" w:type="dxa"/>
            <w:tcBorders>
              <w:top w:val="single" w:sz="4" w:space="0" w:color="auto"/>
              <w:bottom w:val="single" w:sz="4" w:space="0" w:color="auto"/>
            </w:tcBorders>
          </w:tcPr>
          <w:p w:rsidR="00CB0B95" w:rsidRPr="00CA786E" w:rsidRDefault="00CB0B95" w:rsidP="0002317F">
            <w:pPr>
              <w:spacing w:line="240" w:lineRule="auto"/>
              <w:rPr>
                <w:rFonts w:ascii="Arial" w:eastAsiaTheme="majorEastAsia" w:hAnsi="Arial" w:cs="Arial"/>
                <w:bCs/>
                <w:sz w:val="20"/>
                <w:szCs w:val="20"/>
              </w:rPr>
            </w:pPr>
            <w:r>
              <w:rPr>
                <w:rFonts w:ascii="Arial" w:eastAsiaTheme="majorEastAsia" w:hAnsi="Arial" w:cs="Arial"/>
                <w:bCs/>
                <w:sz w:val="20"/>
                <w:szCs w:val="20"/>
              </w:rPr>
              <w:t>Wij gaan uit va</w:t>
            </w:r>
            <w:r w:rsidRPr="00CA786E">
              <w:rPr>
                <w:rFonts w:ascii="Arial" w:eastAsiaTheme="majorEastAsia" w:hAnsi="Arial" w:cs="Arial"/>
                <w:bCs/>
                <w:sz w:val="20"/>
                <w:szCs w:val="20"/>
              </w:rPr>
              <w:t>n het bovenstaande P</w:t>
            </w:r>
            <w:r>
              <w:rPr>
                <w:rFonts w:ascii="Arial" w:eastAsiaTheme="majorEastAsia" w:hAnsi="Arial" w:cs="Arial"/>
                <w:bCs/>
                <w:sz w:val="20"/>
                <w:szCs w:val="20"/>
              </w:rPr>
              <w:t>rogramma van Eisen</w:t>
            </w:r>
            <w:r w:rsidRPr="00CA786E">
              <w:rPr>
                <w:rFonts w:ascii="Arial" w:eastAsiaTheme="majorEastAsia" w:hAnsi="Arial" w:cs="Arial"/>
                <w:bCs/>
                <w:sz w:val="20"/>
                <w:szCs w:val="20"/>
              </w:rPr>
              <w:t>. Kunt u aangeven of onze wensen en eisen reëel zijn. Zo niet dan graag per onderwerp aangeven wat wij in een eventuele offerteaanvraag/aanbesteding anders zouden moeten doen.</w:t>
            </w:r>
          </w:p>
        </w:tc>
      </w:tr>
      <w:tr w:rsidR="00CB0B95" w:rsidRPr="00CA786E" w:rsidTr="00CB0B95">
        <w:tc>
          <w:tcPr>
            <w:tcW w:w="985" w:type="dxa"/>
            <w:tcBorders>
              <w:top w:val="single" w:sz="4" w:space="0" w:color="auto"/>
              <w:bottom w:val="single" w:sz="4" w:space="0" w:color="auto"/>
            </w:tcBorders>
          </w:tcPr>
          <w:p w:rsidR="00CB0B95" w:rsidRPr="00CA786E" w:rsidRDefault="00CB0B95" w:rsidP="0002317F">
            <w:pPr>
              <w:rPr>
                <w:rFonts w:ascii="Arial" w:eastAsiaTheme="majorEastAsia" w:hAnsi="Arial" w:cs="Arial"/>
                <w:bCs/>
                <w:sz w:val="20"/>
                <w:szCs w:val="20"/>
              </w:rPr>
            </w:pPr>
            <w:r w:rsidRPr="00CA786E">
              <w:rPr>
                <w:rFonts w:ascii="Arial" w:eastAsiaTheme="majorEastAsia" w:hAnsi="Arial" w:cs="Arial"/>
                <w:bCs/>
                <w:sz w:val="20"/>
                <w:szCs w:val="20"/>
              </w:rPr>
              <w:t>Antwoord</w:t>
            </w:r>
          </w:p>
        </w:tc>
        <w:tc>
          <w:tcPr>
            <w:tcW w:w="8157" w:type="dxa"/>
            <w:tcBorders>
              <w:top w:val="single" w:sz="4" w:space="0" w:color="auto"/>
              <w:bottom w:val="single" w:sz="4" w:space="0" w:color="auto"/>
            </w:tcBorders>
          </w:tcPr>
          <w:p w:rsidR="00CB0B95" w:rsidRPr="00CA786E" w:rsidRDefault="00CB0B95" w:rsidP="0002317F">
            <w:pPr>
              <w:spacing w:line="240" w:lineRule="auto"/>
              <w:rPr>
                <w:rFonts w:ascii="Arial" w:eastAsiaTheme="majorEastAsia" w:hAnsi="Arial" w:cs="Arial"/>
                <w:bCs/>
                <w:sz w:val="20"/>
                <w:szCs w:val="20"/>
              </w:rPr>
            </w:pPr>
          </w:p>
          <w:p w:rsidR="00CB0B95" w:rsidRPr="00CA786E" w:rsidRDefault="00CB0B95" w:rsidP="0002317F">
            <w:pPr>
              <w:spacing w:line="240" w:lineRule="auto"/>
              <w:rPr>
                <w:rFonts w:ascii="Arial" w:eastAsiaTheme="majorEastAsia" w:hAnsi="Arial" w:cs="Arial"/>
                <w:bCs/>
                <w:sz w:val="20"/>
                <w:szCs w:val="20"/>
              </w:rPr>
            </w:pPr>
          </w:p>
          <w:p w:rsidR="00CB0B95" w:rsidRPr="00CA786E" w:rsidRDefault="00CB0B95" w:rsidP="0002317F">
            <w:pPr>
              <w:spacing w:line="240" w:lineRule="auto"/>
              <w:rPr>
                <w:rFonts w:ascii="Arial" w:eastAsiaTheme="majorEastAsia" w:hAnsi="Arial" w:cs="Arial"/>
                <w:bCs/>
                <w:sz w:val="20"/>
                <w:szCs w:val="20"/>
              </w:rPr>
            </w:pPr>
          </w:p>
          <w:p w:rsidR="00CB0B95" w:rsidRPr="00CA786E" w:rsidRDefault="00CB0B95" w:rsidP="0002317F">
            <w:pPr>
              <w:spacing w:line="240" w:lineRule="auto"/>
              <w:rPr>
                <w:rFonts w:ascii="Arial" w:eastAsiaTheme="majorEastAsia" w:hAnsi="Arial" w:cs="Arial"/>
                <w:bCs/>
                <w:sz w:val="20"/>
                <w:szCs w:val="20"/>
              </w:rPr>
            </w:pPr>
          </w:p>
          <w:p w:rsidR="00CB0B95" w:rsidRPr="00CA786E" w:rsidRDefault="00CB0B95" w:rsidP="0002317F">
            <w:pPr>
              <w:spacing w:line="240" w:lineRule="auto"/>
              <w:rPr>
                <w:rFonts w:ascii="Arial" w:eastAsiaTheme="majorEastAsia" w:hAnsi="Arial" w:cs="Arial"/>
                <w:bCs/>
                <w:sz w:val="20"/>
                <w:szCs w:val="20"/>
              </w:rPr>
            </w:pPr>
          </w:p>
          <w:p w:rsidR="00CB0B95" w:rsidRPr="00CA786E" w:rsidRDefault="00CB0B95" w:rsidP="0002317F">
            <w:pPr>
              <w:spacing w:line="240" w:lineRule="auto"/>
              <w:rPr>
                <w:rFonts w:ascii="Arial" w:eastAsiaTheme="majorEastAsia" w:hAnsi="Arial" w:cs="Arial"/>
                <w:bCs/>
                <w:sz w:val="20"/>
                <w:szCs w:val="20"/>
              </w:rPr>
            </w:pPr>
          </w:p>
          <w:p w:rsidR="00CB0B95" w:rsidRPr="00CA786E" w:rsidRDefault="00CB0B95" w:rsidP="0002317F">
            <w:pPr>
              <w:spacing w:line="240" w:lineRule="auto"/>
              <w:rPr>
                <w:rFonts w:ascii="Arial" w:eastAsiaTheme="majorEastAsia" w:hAnsi="Arial" w:cs="Arial"/>
                <w:bCs/>
                <w:sz w:val="20"/>
                <w:szCs w:val="20"/>
              </w:rPr>
            </w:pPr>
          </w:p>
        </w:tc>
      </w:tr>
      <w:tr w:rsidR="00CB0B95" w:rsidTr="00CB0B95">
        <w:tc>
          <w:tcPr>
            <w:tcW w:w="985" w:type="dxa"/>
            <w:tcBorders>
              <w:top w:val="single" w:sz="4" w:space="0" w:color="auto"/>
              <w:bottom w:val="single" w:sz="4" w:space="0" w:color="auto"/>
            </w:tcBorders>
          </w:tcPr>
          <w:p w:rsidR="00CB0B95" w:rsidRPr="00CA786E" w:rsidRDefault="00CB0B95" w:rsidP="0002317F">
            <w:pPr>
              <w:rPr>
                <w:rFonts w:ascii="Arial" w:eastAsiaTheme="majorEastAsia" w:hAnsi="Arial" w:cs="Arial"/>
                <w:bCs/>
                <w:sz w:val="20"/>
                <w:szCs w:val="20"/>
              </w:rPr>
            </w:pPr>
            <w:r>
              <w:rPr>
                <w:rFonts w:ascii="Arial" w:eastAsiaTheme="majorEastAsia" w:hAnsi="Arial" w:cs="Arial"/>
                <w:bCs/>
                <w:sz w:val="20"/>
                <w:szCs w:val="20"/>
              </w:rPr>
              <w:t>2</w:t>
            </w:r>
            <w:r>
              <w:rPr>
                <w:rFonts w:ascii="Arial" w:eastAsiaTheme="majorEastAsia" w:hAnsi="Arial" w:cs="Arial"/>
                <w:bCs/>
                <w:sz w:val="20"/>
                <w:szCs w:val="20"/>
              </w:rPr>
              <w:t>.2</w:t>
            </w:r>
          </w:p>
        </w:tc>
        <w:tc>
          <w:tcPr>
            <w:tcW w:w="8157" w:type="dxa"/>
            <w:tcBorders>
              <w:top w:val="single" w:sz="4" w:space="0" w:color="auto"/>
              <w:bottom w:val="single" w:sz="4" w:space="0" w:color="auto"/>
            </w:tcBorders>
          </w:tcPr>
          <w:p w:rsidR="00CB0B95" w:rsidRPr="00CA786E" w:rsidRDefault="00CB0B95" w:rsidP="0002317F">
            <w:pPr>
              <w:rPr>
                <w:rFonts w:ascii="Arial" w:eastAsiaTheme="majorEastAsia" w:hAnsi="Arial" w:cs="Arial"/>
                <w:bCs/>
                <w:sz w:val="20"/>
                <w:szCs w:val="20"/>
              </w:rPr>
            </w:pPr>
            <w:r w:rsidRPr="00CA786E">
              <w:rPr>
                <w:rFonts w:ascii="Arial" w:eastAsiaTheme="majorEastAsia" w:hAnsi="Arial" w:cs="Arial"/>
                <w:bCs/>
                <w:sz w:val="20"/>
                <w:szCs w:val="20"/>
              </w:rPr>
              <w:t xml:space="preserve">Kunt u aangeven wat wij volgens u nog mee zouden moeten nemen in een </w:t>
            </w:r>
            <w:proofErr w:type="spellStart"/>
            <w:r w:rsidRPr="00CA786E">
              <w:rPr>
                <w:rFonts w:ascii="Arial" w:eastAsiaTheme="majorEastAsia" w:hAnsi="Arial" w:cs="Arial"/>
                <w:bCs/>
                <w:sz w:val="20"/>
                <w:szCs w:val="20"/>
              </w:rPr>
              <w:t>concurentie</w:t>
            </w:r>
            <w:r>
              <w:rPr>
                <w:rFonts w:ascii="Arial" w:eastAsiaTheme="majorEastAsia" w:hAnsi="Arial" w:cs="Arial"/>
                <w:bCs/>
                <w:sz w:val="20"/>
                <w:szCs w:val="20"/>
              </w:rPr>
              <w:t>-</w:t>
            </w:r>
            <w:r w:rsidRPr="00CA786E">
              <w:rPr>
                <w:rFonts w:ascii="Arial" w:eastAsiaTheme="majorEastAsia" w:hAnsi="Arial" w:cs="Arial"/>
                <w:bCs/>
                <w:sz w:val="20"/>
                <w:szCs w:val="20"/>
              </w:rPr>
              <w:t>stel</w:t>
            </w:r>
            <w:r>
              <w:rPr>
                <w:rFonts w:ascii="Arial" w:eastAsiaTheme="majorEastAsia" w:hAnsi="Arial" w:cs="Arial"/>
                <w:bCs/>
                <w:sz w:val="20"/>
                <w:szCs w:val="20"/>
              </w:rPr>
              <w:t>ling</w:t>
            </w:r>
            <w:proofErr w:type="spellEnd"/>
            <w:r>
              <w:rPr>
                <w:rFonts w:ascii="Arial" w:eastAsiaTheme="majorEastAsia" w:hAnsi="Arial" w:cs="Arial"/>
                <w:bCs/>
                <w:sz w:val="20"/>
                <w:szCs w:val="20"/>
              </w:rPr>
              <w:t xml:space="preserve"> ?</w:t>
            </w:r>
          </w:p>
        </w:tc>
      </w:tr>
      <w:tr w:rsidR="00CB0B95" w:rsidRPr="0055537E" w:rsidTr="00CB0B95">
        <w:tc>
          <w:tcPr>
            <w:tcW w:w="985" w:type="dxa"/>
            <w:tcBorders>
              <w:top w:val="single" w:sz="4" w:space="0" w:color="auto"/>
              <w:bottom w:val="single" w:sz="4" w:space="0" w:color="auto"/>
            </w:tcBorders>
          </w:tcPr>
          <w:p w:rsidR="00CB0B95" w:rsidRPr="00CA786E" w:rsidRDefault="00CB0B95" w:rsidP="0002317F">
            <w:pPr>
              <w:rPr>
                <w:rFonts w:ascii="Arial" w:eastAsiaTheme="majorEastAsia" w:hAnsi="Arial" w:cs="Arial"/>
                <w:bCs/>
                <w:sz w:val="20"/>
                <w:szCs w:val="20"/>
              </w:rPr>
            </w:pPr>
            <w:r w:rsidRPr="00CA786E">
              <w:rPr>
                <w:rFonts w:ascii="Arial" w:eastAsiaTheme="majorEastAsia" w:hAnsi="Arial" w:cs="Arial"/>
                <w:bCs/>
                <w:sz w:val="20"/>
                <w:szCs w:val="20"/>
              </w:rPr>
              <w:t>Antwoord</w:t>
            </w:r>
          </w:p>
        </w:tc>
        <w:tc>
          <w:tcPr>
            <w:tcW w:w="8157" w:type="dxa"/>
            <w:tcBorders>
              <w:top w:val="single" w:sz="4" w:space="0" w:color="auto"/>
              <w:bottom w:val="single" w:sz="4" w:space="0" w:color="auto"/>
            </w:tcBorders>
          </w:tcPr>
          <w:p w:rsidR="00CB0B95" w:rsidRPr="00CA786E" w:rsidRDefault="00CB0B95" w:rsidP="0002317F">
            <w:pPr>
              <w:spacing w:line="240" w:lineRule="auto"/>
              <w:rPr>
                <w:rFonts w:ascii="Arial" w:eastAsiaTheme="majorEastAsia" w:hAnsi="Arial" w:cs="Arial"/>
                <w:bCs/>
                <w:sz w:val="20"/>
                <w:szCs w:val="20"/>
              </w:rPr>
            </w:pPr>
          </w:p>
          <w:p w:rsidR="00CB0B95" w:rsidRPr="00CA786E" w:rsidRDefault="00CB0B95" w:rsidP="0002317F">
            <w:pPr>
              <w:spacing w:line="240" w:lineRule="auto"/>
              <w:rPr>
                <w:rFonts w:ascii="Arial" w:eastAsiaTheme="majorEastAsia" w:hAnsi="Arial" w:cs="Arial"/>
                <w:bCs/>
                <w:sz w:val="20"/>
                <w:szCs w:val="20"/>
              </w:rPr>
            </w:pPr>
          </w:p>
          <w:p w:rsidR="00CB0B95" w:rsidRPr="00CA786E" w:rsidRDefault="00CB0B95" w:rsidP="0002317F">
            <w:pPr>
              <w:spacing w:line="240" w:lineRule="auto"/>
              <w:rPr>
                <w:rFonts w:ascii="Arial" w:eastAsiaTheme="majorEastAsia" w:hAnsi="Arial" w:cs="Arial"/>
                <w:bCs/>
                <w:sz w:val="20"/>
                <w:szCs w:val="20"/>
              </w:rPr>
            </w:pPr>
          </w:p>
          <w:p w:rsidR="00CB0B95" w:rsidRPr="00CA786E" w:rsidRDefault="00CB0B95" w:rsidP="0002317F">
            <w:pPr>
              <w:spacing w:line="240" w:lineRule="auto"/>
              <w:rPr>
                <w:rFonts w:ascii="Arial" w:eastAsiaTheme="majorEastAsia" w:hAnsi="Arial" w:cs="Arial"/>
                <w:bCs/>
                <w:sz w:val="20"/>
                <w:szCs w:val="20"/>
              </w:rPr>
            </w:pPr>
          </w:p>
          <w:p w:rsidR="00CB0B95" w:rsidRPr="00CA786E" w:rsidRDefault="00CB0B95" w:rsidP="0002317F">
            <w:pPr>
              <w:spacing w:line="240" w:lineRule="auto"/>
              <w:rPr>
                <w:rFonts w:ascii="Arial" w:eastAsiaTheme="majorEastAsia" w:hAnsi="Arial" w:cs="Arial"/>
                <w:bCs/>
                <w:sz w:val="20"/>
                <w:szCs w:val="20"/>
              </w:rPr>
            </w:pPr>
          </w:p>
          <w:p w:rsidR="00CB0B95" w:rsidRPr="00CA786E" w:rsidRDefault="00CB0B95" w:rsidP="0002317F">
            <w:pPr>
              <w:spacing w:line="240" w:lineRule="auto"/>
              <w:rPr>
                <w:rFonts w:ascii="Arial" w:eastAsiaTheme="majorEastAsia" w:hAnsi="Arial" w:cs="Arial"/>
                <w:bCs/>
                <w:sz w:val="20"/>
                <w:szCs w:val="20"/>
              </w:rPr>
            </w:pPr>
          </w:p>
          <w:p w:rsidR="00CB0B95" w:rsidRPr="00CA786E" w:rsidRDefault="00CB0B95" w:rsidP="0002317F">
            <w:pPr>
              <w:spacing w:line="240" w:lineRule="auto"/>
              <w:rPr>
                <w:rFonts w:ascii="Arial" w:eastAsiaTheme="majorEastAsia" w:hAnsi="Arial" w:cs="Arial"/>
                <w:bCs/>
                <w:sz w:val="20"/>
                <w:szCs w:val="20"/>
              </w:rPr>
            </w:pPr>
          </w:p>
        </w:tc>
      </w:tr>
      <w:tr w:rsidR="008B62E2" w:rsidTr="004E4352">
        <w:tblPrEx>
          <w:tblBorders>
            <w:insideH w:val="single" w:sz="6" w:space="0" w:color="auto"/>
            <w:insideV w:val="single" w:sz="6" w:space="0" w:color="auto"/>
          </w:tblBorders>
        </w:tblPrEx>
        <w:trPr>
          <w:trHeight w:val="583"/>
        </w:trPr>
        <w:tc>
          <w:tcPr>
            <w:tcW w:w="985" w:type="dxa"/>
          </w:tcPr>
          <w:p w:rsidR="008B62E2" w:rsidRPr="00CA786E" w:rsidRDefault="00CB0B95" w:rsidP="008B62E2">
            <w:pPr>
              <w:rPr>
                <w:rFonts w:ascii="Arial" w:eastAsiaTheme="majorEastAsia" w:hAnsi="Arial" w:cs="Arial"/>
                <w:bCs/>
                <w:sz w:val="20"/>
                <w:szCs w:val="20"/>
              </w:rPr>
            </w:pPr>
            <w:r>
              <w:rPr>
                <w:rFonts w:ascii="Arial" w:eastAsiaTheme="majorEastAsia" w:hAnsi="Arial" w:cs="Arial"/>
                <w:bCs/>
                <w:sz w:val="20"/>
                <w:szCs w:val="20"/>
              </w:rPr>
              <w:t>2.3</w:t>
            </w:r>
          </w:p>
        </w:tc>
        <w:tc>
          <w:tcPr>
            <w:tcW w:w="8157" w:type="dxa"/>
          </w:tcPr>
          <w:p w:rsidR="008B62E2" w:rsidRPr="00CA786E" w:rsidRDefault="008B62E2" w:rsidP="00CA786E">
            <w:pPr>
              <w:pStyle w:val="Lijstalinea"/>
              <w:spacing w:after="200"/>
              <w:ind w:left="0"/>
              <w:jc w:val="left"/>
              <w:rPr>
                <w:rFonts w:ascii="Arial" w:eastAsiaTheme="majorEastAsia" w:hAnsi="Arial" w:cs="Arial"/>
                <w:bCs/>
                <w:sz w:val="20"/>
                <w:szCs w:val="20"/>
              </w:rPr>
            </w:pPr>
            <w:r>
              <w:rPr>
                <w:rFonts w:ascii="Arial" w:eastAsiaTheme="majorEastAsia" w:hAnsi="Arial" w:cs="Arial"/>
                <w:bCs/>
                <w:sz w:val="20"/>
                <w:szCs w:val="20"/>
              </w:rPr>
              <w:t xml:space="preserve">Wij willen graag actief meedenken in de oplossing en willen daarom liefst een (soort) SCRUM aanpak. Faciliteert u dat en hebt u hier ervaring mee? </w:t>
            </w:r>
          </w:p>
        </w:tc>
      </w:tr>
      <w:tr w:rsidR="008B62E2" w:rsidTr="00CA786E">
        <w:tblPrEx>
          <w:tblBorders>
            <w:insideH w:val="single" w:sz="6" w:space="0" w:color="auto"/>
            <w:insideV w:val="single" w:sz="6" w:space="0" w:color="auto"/>
          </w:tblBorders>
        </w:tblPrEx>
        <w:trPr>
          <w:trHeight w:val="606"/>
        </w:trPr>
        <w:tc>
          <w:tcPr>
            <w:tcW w:w="985" w:type="dxa"/>
          </w:tcPr>
          <w:p w:rsidR="008B62E2" w:rsidRPr="00CA786E" w:rsidRDefault="008B62E2" w:rsidP="008B62E2">
            <w:pPr>
              <w:rPr>
                <w:rFonts w:ascii="Arial" w:eastAsiaTheme="majorEastAsia" w:hAnsi="Arial" w:cs="Arial"/>
                <w:bCs/>
                <w:sz w:val="20"/>
                <w:szCs w:val="20"/>
              </w:rPr>
            </w:pPr>
            <w:r w:rsidRPr="00CA786E">
              <w:rPr>
                <w:rFonts w:ascii="Arial" w:eastAsiaTheme="majorEastAsia" w:hAnsi="Arial" w:cs="Arial"/>
                <w:bCs/>
                <w:sz w:val="20"/>
                <w:szCs w:val="20"/>
              </w:rPr>
              <w:t>Antwoord</w:t>
            </w:r>
          </w:p>
        </w:tc>
        <w:tc>
          <w:tcPr>
            <w:tcW w:w="8157" w:type="dxa"/>
          </w:tcPr>
          <w:p w:rsidR="008B62E2" w:rsidRDefault="00CB0B95" w:rsidP="00CB0B95">
            <w:pPr>
              <w:pStyle w:val="Lijstalinea"/>
              <w:tabs>
                <w:tab w:val="left" w:pos="1695"/>
              </w:tabs>
              <w:spacing w:after="200"/>
              <w:ind w:left="-71"/>
              <w:jc w:val="left"/>
              <w:rPr>
                <w:rFonts w:ascii="Arial" w:eastAsiaTheme="majorEastAsia" w:hAnsi="Arial" w:cs="Arial"/>
                <w:bCs/>
                <w:sz w:val="20"/>
                <w:szCs w:val="20"/>
              </w:rPr>
            </w:pPr>
            <w:r>
              <w:rPr>
                <w:rFonts w:ascii="Arial" w:eastAsiaTheme="majorEastAsia" w:hAnsi="Arial" w:cs="Arial"/>
                <w:bCs/>
                <w:sz w:val="20"/>
                <w:szCs w:val="20"/>
              </w:rPr>
              <w:tab/>
            </w:r>
          </w:p>
          <w:p w:rsidR="00CB0B95" w:rsidRDefault="00CB0B95" w:rsidP="00CB0B95">
            <w:pPr>
              <w:pStyle w:val="Lijstalinea"/>
              <w:tabs>
                <w:tab w:val="left" w:pos="1695"/>
              </w:tabs>
              <w:spacing w:after="200"/>
              <w:ind w:left="-71"/>
              <w:jc w:val="left"/>
              <w:rPr>
                <w:rFonts w:ascii="Arial" w:eastAsiaTheme="majorEastAsia" w:hAnsi="Arial" w:cs="Arial"/>
                <w:bCs/>
                <w:sz w:val="20"/>
                <w:szCs w:val="20"/>
              </w:rPr>
            </w:pPr>
          </w:p>
          <w:p w:rsidR="00CB0B95" w:rsidRDefault="00CB0B95" w:rsidP="00CB0B95">
            <w:pPr>
              <w:pStyle w:val="Lijstalinea"/>
              <w:tabs>
                <w:tab w:val="left" w:pos="1695"/>
              </w:tabs>
              <w:spacing w:after="200"/>
              <w:ind w:left="-71"/>
              <w:jc w:val="left"/>
              <w:rPr>
                <w:rFonts w:ascii="Arial" w:eastAsiaTheme="majorEastAsia" w:hAnsi="Arial" w:cs="Arial"/>
                <w:bCs/>
                <w:sz w:val="20"/>
                <w:szCs w:val="20"/>
              </w:rPr>
            </w:pPr>
          </w:p>
          <w:p w:rsidR="00CB0B95" w:rsidRDefault="00CB0B95" w:rsidP="00CB0B95">
            <w:pPr>
              <w:pStyle w:val="Lijstalinea"/>
              <w:tabs>
                <w:tab w:val="left" w:pos="1695"/>
              </w:tabs>
              <w:spacing w:after="200"/>
              <w:ind w:left="-71"/>
              <w:jc w:val="left"/>
              <w:rPr>
                <w:rFonts w:ascii="Arial" w:eastAsiaTheme="majorEastAsia" w:hAnsi="Arial" w:cs="Arial"/>
                <w:bCs/>
                <w:sz w:val="20"/>
                <w:szCs w:val="20"/>
              </w:rPr>
            </w:pPr>
          </w:p>
          <w:p w:rsidR="00CB0B95" w:rsidRPr="00CA786E" w:rsidRDefault="00CB0B95" w:rsidP="00CB0B95">
            <w:pPr>
              <w:pStyle w:val="Lijstalinea"/>
              <w:tabs>
                <w:tab w:val="left" w:pos="1695"/>
              </w:tabs>
              <w:spacing w:after="200"/>
              <w:ind w:left="-71"/>
              <w:jc w:val="left"/>
              <w:rPr>
                <w:rFonts w:ascii="Arial" w:eastAsiaTheme="majorEastAsia" w:hAnsi="Arial" w:cs="Arial"/>
                <w:bCs/>
                <w:sz w:val="20"/>
                <w:szCs w:val="20"/>
              </w:rPr>
            </w:pPr>
          </w:p>
        </w:tc>
      </w:tr>
      <w:tr w:rsidR="008B62E2" w:rsidTr="00CA786E">
        <w:tblPrEx>
          <w:tblBorders>
            <w:insideH w:val="single" w:sz="6" w:space="0" w:color="auto"/>
            <w:insideV w:val="single" w:sz="6" w:space="0" w:color="auto"/>
          </w:tblBorders>
        </w:tblPrEx>
        <w:trPr>
          <w:trHeight w:val="606"/>
        </w:trPr>
        <w:tc>
          <w:tcPr>
            <w:tcW w:w="985" w:type="dxa"/>
            <w:tcBorders>
              <w:top w:val="single" w:sz="6" w:space="0" w:color="auto"/>
              <w:left w:val="single" w:sz="12" w:space="0" w:color="auto"/>
              <w:bottom w:val="single" w:sz="6" w:space="0" w:color="auto"/>
              <w:right w:val="single" w:sz="6" w:space="0" w:color="auto"/>
            </w:tcBorders>
          </w:tcPr>
          <w:p w:rsidR="008B62E2" w:rsidRPr="00CA786E" w:rsidRDefault="00CB0B95" w:rsidP="008B62E2">
            <w:pPr>
              <w:rPr>
                <w:rFonts w:ascii="Arial" w:eastAsiaTheme="majorEastAsia" w:hAnsi="Arial" w:cs="Arial"/>
                <w:bCs/>
                <w:sz w:val="20"/>
                <w:szCs w:val="20"/>
              </w:rPr>
            </w:pPr>
            <w:r>
              <w:rPr>
                <w:rFonts w:ascii="Arial" w:eastAsiaTheme="majorEastAsia" w:hAnsi="Arial" w:cs="Arial"/>
                <w:bCs/>
                <w:sz w:val="20"/>
                <w:szCs w:val="20"/>
              </w:rPr>
              <w:t>2.4</w:t>
            </w:r>
          </w:p>
        </w:tc>
        <w:tc>
          <w:tcPr>
            <w:tcW w:w="8157" w:type="dxa"/>
            <w:tcBorders>
              <w:top w:val="single" w:sz="6" w:space="0" w:color="auto"/>
              <w:left w:val="single" w:sz="6" w:space="0" w:color="auto"/>
              <w:bottom w:val="single" w:sz="6" w:space="0" w:color="auto"/>
              <w:right w:val="single" w:sz="12" w:space="0" w:color="auto"/>
            </w:tcBorders>
          </w:tcPr>
          <w:p w:rsidR="008B62E2" w:rsidRPr="00CA786E" w:rsidRDefault="008B62E2" w:rsidP="00861779">
            <w:pPr>
              <w:pStyle w:val="Lijstalinea"/>
              <w:spacing w:after="200"/>
              <w:ind w:left="0"/>
              <w:jc w:val="left"/>
              <w:rPr>
                <w:rFonts w:ascii="Arial" w:eastAsiaTheme="majorEastAsia" w:hAnsi="Arial" w:cs="Arial"/>
                <w:bCs/>
                <w:sz w:val="20"/>
                <w:szCs w:val="20"/>
              </w:rPr>
            </w:pPr>
            <w:r w:rsidRPr="00B547FF">
              <w:rPr>
                <w:rFonts w:ascii="Arial" w:eastAsiaTheme="majorEastAsia" w:hAnsi="Arial" w:cs="Arial"/>
                <w:bCs/>
                <w:sz w:val="20"/>
                <w:szCs w:val="20"/>
              </w:rPr>
              <w:t xml:space="preserve">Hoeveel sprints zijn er, denkt u, </w:t>
            </w:r>
            <w:r>
              <w:rPr>
                <w:rFonts w:ascii="Arial" w:eastAsiaTheme="majorEastAsia" w:hAnsi="Arial" w:cs="Arial"/>
                <w:bCs/>
                <w:sz w:val="20"/>
                <w:szCs w:val="20"/>
              </w:rPr>
              <w:t>uitgaande van bovenstaande omschrijving,</w:t>
            </w:r>
            <w:r w:rsidRPr="00B547FF">
              <w:rPr>
                <w:rFonts w:ascii="Arial" w:eastAsiaTheme="majorEastAsia" w:hAnsi="Arial" w:cs="Arial"/>
                <w:bCs/>
                <w:sz w:val="20"/>
                <w:szCs w:val="20"/>
              </w:rPr>
              <w:t xml:space="preserve"> nodig om de virtuele OK omgeving (inclusief materialen en apparaten) op te zetten ?</w:t>
            </w:r>
            <w:r w:rsidR="00861779">
              <w:rPr>
                <w:rFonts w:ascii="Arial" w:eastAsiaTheme="majorEastAsia" w:hAnsi="Arial" w:cs="Arial"/>
                <w:bCs/>
                <w:sz w:val="20"/>
                <w:szCs w:val="20"/>
              </w:rPr>
              <w:t xml:space="preserve"> </w:t>
            </w:r>
            <w:r w:rsidR="00861779" w:rsidRPr="008B62E2">
              <w:rPr>
                <w:rFonts w:ascii="Arial" w:eastAsiaTheme="majorEastAsia" w:hAnsi="Arial" w:cs="Arial"/>
                <w:bCs/>
                <w:sz w:val="20"/>
                <w:szCs w:val="20"/>
              </w:rPr>
              <w:t>Wat is de duur van een sprint gemiddeld ?</w:t>
            </w:r>
          </w:p>
        </w:tc>
      </w:tr>
      <w:tr w:rsidR="008B62E2" w:rsidRPr="00685A80" w:rsidTr="00CA786E">
        <w:tblPrEx>
          <w:tblBorders>
            <w:insideH w:val="single" w:sz="6" w:space="0" w:color="auto"/>
            <w:insideV w:val="single" w:sz="6" w:space="0" w:color="auto"/>
          </w:tblBorders>
        </w:tblPrEx>
        <w:trPr>
          <w:trHeight w:val="606"/>
        </w:trPr>
        <w:tc>
          <w:tcPr>
            <w:tcW w:w="985" w:type="dxa"/>
            <w:tcBorders>
              <w:top w:val="single" w:sz="6" w:space="0" w:color="auto"/>
              <w:left w:val="single" w:sz="12" w:space="0" w:color="auto"/>
              <w:bottom w:val="single" w:sz="12" w:space="0" w:color="auto"/>
              <w:right w:val="single" w:sz="6" w:space="0" w:color="auto"/>
            </w:tcBorders>
          </w:tcPr>
          <w:p w:rsidR="008B62E2" w:rsidRPr="00CA786E" w:rsidRDefault="008B62E2" w:rsidP="008B62E2">
            <w:pPr>
              <w:rPr>
                <w:rFonts w:ascii="Arial" w:eastAsiaTheme="majorEastAsia" w:hAnsi="Arial" w:cs="Arial"/>
                <w:bCs/>
                <w:sz w:val="20"/>
                <w:szCs w:val="20"/>
              </w:rPr>
            </w:pPr>
            <w:r w:rsidRPr="00CA786E">
              <w:rPr>
                <w:rFonts w:ascii="Arial" w:eastAsiaTheme="majorEastAsia" w:hAnsi="Arial" w:cs="Arial"/>
                <w:bCs/>
                <w:sz w:val="20"/>
                <w:szCs w:val="20"/>
              </w:rPr>
              <w:t>Antwoord</w:t>
            </w:r>
          </w:p>
        </w:tc>
        <w:tc>
          <w:tcPr>
            <w:tcW w:w="8157" w:type="dxa"/>
            <w:tcBorders>
              <w:top w:val="single" w:sz="6" w:space="0" w:color="auto"/>
              <w:left w:val="single" w:sz="6" w:space="0" w:color="auto"/>
              <w:bottom w:val="single" w:sz="12" w:space="0" w:color="auto"/>
              <w:right w:val="single" w:sz="12" w:space="0" w:color="auto"/>
            </w:tcBorders>
          </w:tcPr>
          <w:p w:rsidR="008B62E2" w:rsidRDefault="008B62E2" w:rsidP="008B62E2">
            <w:pPr>
              <w:pStyle w:val="Lijstalinea"/>
              <w:spacing w:after="200"/>
              <w:ind w:left="70"/>
              <w:jc w:val="left"/>
              <w:rPr>
                <w:rFonts w:ascii="Arial" w:eastAsiaTheme="majorEastAsia" w:hAnsi="Arial" w:cs="Arial"/>
                <w:bCs/>
                <w:sz w:val="20"/>
                <w:szCs w:val="20"/>
              </w:rPr>
            </w:pPr>
          </w:p>
          <w:p w:rsidR="00CB0B95" w:rsidRDefault="00CB0B95" w:rsidP="008B62E2">
            <w:pPr>
              <w:pStyle w:val="Lijstalinea"/>
              <w:spacing w:after="200"/>
              <w:ind w:left="70"/>
              <w:jc w:val="left"/>
              <w:rPr>
                <w:rFonts w:ascii="Arial" w:eastAsiaTheme="majorEastAsia" w:hAnsi="Arial" w:cs="Arial"/>
                <w:bCs/>
                <w:sz w:val="20"/>
                <w:szCs w:val="20"/>
              </w:rPr>
            </w:pPr>
          </w:p>
          <w:p w:rsidR="00CB0B95" w:rsidRDefault="00CB0B95" w:rsidP="008B62E2">
            <w:pPr>
              <w:pStyle w:val="Lijstalinea"/>
              <w:spacing w:after="200"/>
              <w:ind w:left="70"/>
              <w:jc w:val="left"/>
              <w:rPr>
                <w:rFonts w:ascii="Arial" w:eastAsiaTheme="majorEastAsia" w:hAnsi="Arial" w:cs="Arial"/>
                <w:bCs/>
                <w:sz w:val="20"/>
                <w:szCs w:val="20"/>
              </w:rPr>
            </w:pPr>
          </w:p>
          <w:p w:rsidR="00CB0B95" w:rsidRDefault="00CB0B95" w:rsidP="008B62E2">
            <w:pPr>
              <w:pStyle w:val="Lijstalinea"/>
              <w:spacing w:after="200"/>
              <w:ind w:left="70"/>
              <w:jc w:val="left"/>
              <w:rPr>
                <w:rFonts w:ascii="Arial" w:eastAsiaTheme="majorEastAsia" w:hAnsi="Arial" w:cs="Arial"/>
                <w:bCs/>
                <w:sz w:val="20"/>
                <w:szCs w:val="20"/>
              </w:rPr>
            </w:pPr>
          </w:p>
          <w:p w:rsidR="00CB0B95" w:rsidRPr="00CA786E" w:rsidRDefault="00CB0B95" w:rsidP="008B62E2">
            <w:pPr>
              <w:pStyle w:val="Lijstalinea"/>
              <w:spacing w:after="200"/>
              <w:ind w:left="70"/>
              <w:jc w:val="left"/>
              <w:rPr>
                <w:rFonts w:ascii="Arial" w:eastAsiaTheme="majorEastAsia" w:hAnsi="Arial" w:cs="Arial"/>
                <w:bCs/>
                <w:sz w:val="20"/>
                <w:szCs w:val="20"/>
              </w:rPr>
            </w:pPr>
          </w:p>
        </w:tc>
      </w:tr>
      <w:tr w:rsidR="008B62E2" w:rsidTr="00CA786E">
        <w:tblPrEx>
          <w:tblBorders>
            <w:insideH w:val="single" w:sz="6" w:space="0" w:color="auto"/>
            <w:insideV w:val="single" w:sz="6" w:space="0" w:color="auto"/>
          </w:tblBorders>
        </w:tblPrEx>
        <w:trPr>
          <w:trHeight w:val="606"/>
        </w:trPr>
        <w:tc>
          <w:tcPr>
            <w:tcW w:w="985" w:type="dxa"/>
            <w:tcBorders>
              <w:top w:val="single" w:sz="6" w:space="0" w:color="auto"/>
              <w:left w:val="single" w:sz="12" w:space="0" w:color="auto"/>
              <w:bottom w:val="single" w:sz="12" w:space="0" w:color="auto"/>
              <w:right w:val="single" w:sz="6" w:space="0" w:color="auto"/>
            </w:tcBorders>
          </w:tcPr>
          <w:p w:rsidR="008B62E2" w:rsidRPr="00CA786E" w:rsidRDefault="00CB0B95" w:rsidP="008B62E2">
            <w:pPr>
              <w:rPr>
                <w:rFonts w:ascii="Arial" w:eastAsiaTheme="majorEastAsia" w:hAnsi="Arial" w:cs="Arial"/>
                <w:bCs/>
                <w:sz w:val="20"/>
                <w:szCs w:val="20"/>
              </w:rPr>
            </w:pPr>
            <w:r>
              <w:rPr>
                <w:rFonts w:ascii="Arial" w:eastAsiaTheme="majorEastAsia" w:hAnsi="Arial" w:cs="Arial"/>
                <w:bCs/>
                <w:sz w:val="20"/>
                <w:szCs w:val="20"/>
              </w:rPr>
              <w:t>2.5</w:t>
            </w:r>
          </w:p>
        </w:tc>
        <w:tc>
          <w:tcPr>
            <w:tcW w:w="8157" w:type="dxa"/>
            <w:tcBorders>
              <w:top w:val="single" w:sz="6" w:space="0" w:color="auto"/>
              <w:left w:val="single" w:sz="6" w:space="0" w:color="auto"/>
              <w:bottom w:val="single" w:sz="12" w:space="0" w:color="auto"/>
              <w:right w:val="single" w:sz="12" w:space="0" w:color="auto"/>
            </w:tcBorders>
          </w:tcPr>
          <w:p w:rsidR="008B62E2" w:rsidRPr="00CA786E" w:rsidRDefault="008B62E2" w:rsidP="008B62E2">
            <w:pPr>
              <w:autoSpaceDE w:val="0"/>
              <w:autoSpaceDN w:val="0"/>
              <w:adjustRightInd w:val="0"/>
              <w:spacing w:line="240" w:lineRule="auto"/>
              <w:rPr>
                <w:rFonts w:ascii="Arial" w:eastAsiaTheme="majorEastAsia" w:hAnsi="Arial" w:cs="Arial"/>
                <w:bCs/>
                <w:sz w:val="20"/>
                <w:szCs w:val="20"/>
              </w:rPr>
            </w:pPr>
            <w:r w:rsidRPr="00B547FF">
              <w:rPr>
                <w:rFonts w:ascii="Arial" w:eastAsiaTheme="majorEastAsia" w:hAnsi="Arial" w:cs="Arial"/>
                <w:bCs/>
                <w:sz w:val="20"/>
                <w:szCs w:val="20"/>
              </w:rPr>
              <w:t>Indien u niet werkt met scrums en sprints wat is dan uw werkpro</w:t>
            </w:r>
            <w:r>
              <w:rPr>
                <w:rFonts w:ascii="Arial" w:eastAsiaTheme="majorEastAsia" w:hAnsi="Arial" w:cs="Arial"/>
                <w:bCs/>
                <w:sz w:val="20"/>
                <w:szCs w:val="20"/>
              </w:rPr>
              <w:t>ces</w:t>
            </w:r>
            <w:r w:rsidRPr="00B547FF">
              <w:rPr>
                <w:rFonts w:ascii="Arial" w:eastAsiaTheme="majorEastAsia" w:hAnsi="Arial" w:cs="Arial"/>
                <w:bCs/>
                <w:sz w:val="20"/>
                <w:szCs w:val="20"/>
              </w:rPr>
              <w:t>?</w:t>
            </w:r>
            <w:r>
              <w:rPr>
                <w:rFonts w:ascii="Arial" w:eastAsiaTheme="majorEastAsia" w:hAnsi="Arial" w:cs="Arial"/>
                <w:bCs/>
                <w:sz w:val="20"/>
                <w:szCs w:val="20"/>
              </w:rPr>
              <w:t xml:space="preserve"> Kunt u aangeven hoe wij dan maximale invloed op het resultaat en de risico’s hebben?</w:t>
            </w:r>
            <w:r w:rsidR="00CA786E">
              <w:rPr>
                <w:rFonts w:ascii="Arial" w:eastAsiaTheme="majorEastAsia" w:hAnsi="Arial" w:cs="Arial"/>
                <w:bCs/>
                <w:sz w:val="20"/>
                <w:szCs w:val="20"/>
              </w:rPr>
              <w:t xml:space="preserve"> Heeft u andere advies/adviezen?</w:t>
            </w:r>
          </w:p>
        </w:tc>
      </w:tr>
      <w:tr w:rsidR="008B62E2" w:rsidRPr="00685A80" w:rsidTr="00CA786E">
        <w:tblPrEx>
          <w:tblBorders>
            <w:insideH w:val="single" w:sz="6" w:space="0" w:color="auto"/>
            <w:insideV w:val="single" w:sz="6" w:space="0" w:color="auto"/>
          </w:tblBorders>
        </w:tblPrEx>
        <w:trPr>
          <w:trHeight w:val="606"/>
        </w:trPr>
        <w:tc>
          <w:tcPr>
            <w:tcW w:w="985" w:type="dxa"/>
            <w:tcBorders>
              <w:top w:val="single" w:sz="6" w:space="0" w:color="auto"/>
              <w:left w:val="single" w:sz="12" w:space="0" w:color="auto"/>
              <w:bottom w:val="single" w:sz="12" w:space="0" w:color="auto"/>
              <w:right w:val="single" w:sz="6" w:space="0" w:color="auto"/>
            </w:tcBorders>
          </w:tcPr>
          <w:p w:rsidR="008B62E2" w:rsidRPr="00CA786E" w:rsidRDefault="008B62E2" w:rsidP="008B62E2">
            <w:pPr>
              <w:rPr>
                <w:rFonts w:ascii="Arial" w:eastAsiaTheme="majorEastAsia" w:hAnsi="Arial" w:cs="Arial"/>
                <w:bCs/>
                <w:sz w:val="20"/>
                <w:szCs w:val="20"/>
              </w:rPr>
            </w:pPr>
            <w:r w:rsidRPr="00CA786E">
              <w:rPr>
                <w:rFonts w:ascii="Arial" w:eastAsiaTheme="majorEastAsia" w:hAnsi="Arial" w:cs="Arial"/>
                <w:bCs/>
                <w:sz w:val="20"/>
                <w:szCs w:val="20"/>
              </w:rPr>
              <w:t>Antwoord</w:t>
            </w:r>
          </w:p>
        </w:tc>
        <w:tc>
          <w:tcPr>
            <w:tcW w:w="8157" w:type="dxa"/>
            <w:tcBorders>
              <w:top w:val="single" w:sz="6" w:space="0" w:color="auto"/>
              <w:left w:val="single" w:sz="6" w:space="0" w:color="auto"/>
              <w:bottom w:val="single" w:sz="12" w:space="0" w:color="auto"/>
              <w:right w:val="single" w:sz="12" w:space="0" w:color="auto"/>
            </w:tcBorders>
          </w:tcPr>
          <w:p w:rsidR="008B62E2" w:rsidRDefault="008B62E2" w:rsidP="008B62E2">
            <w:pPr>
              <w:autoSpaceDE w:val="0"/>
              <w:autoSpaceDN w:val="0"/>
              <w:adjustRightInd w:val="0"/>
              <w:spacing w:line="240" w:lineRule="auto"/>
              <w:rPr>
                <w:rFonts w:ascii="Arial" w:eastAsiaTheme="majorEastAsia" w:hAnsi="Arial" w:cs="Arial"/>
                <w:bCs/>
                <w:sz w:val="20"/>
                <w:szCs w:val="20"/>
              </w:rPr>
            </w:pPr>
          </w:p>
          <w:p w:rsidR="00CB0B95" w:rsidRDefault="00CB0B95" w:rsidP="008B62E2">
            <w:pPr>
              <w:autoSpaceDE w:val="0"/>
              <w:autoSpaceDN w:val="0"/>
              <w:adjustRightInd w:val="0"/>
              <w:spacing w:line="240" w:lineRule="auto"/>
              <w:rPr>
                <w:rFonts w:ascii="Arial" w:eastAsiaTheme="majorEastAsia" w:hAnsi="Arial" w:cs="Arial"/>
                <w:bCs/>
                <w:sz w:val="20"/>
                <w:szCs w:val="20"/>
              </w:rPr>
            </w:pPr>
          </w:p>
          <w:p w:rsidR="00CB0B95" w:rsidRDefault="00CB0B95" w:rsidP="008B62E2">
            <w:pPr>
              <w:autoSpaceDE w:val="0"/>
              <w:autoSpaceDN w:val="0"/>
              <w:adjustRightInd w:val="0"/>
              <w:spacing w:line="240" w:lineRule="auto"/>
              <w:rPr>
                <w:rFonts w:ascii="Arial" w:eastAsiaTheme="majorEastAsia" w:hAnsi="Arial" w:cs="Arial"/>
                <w:bCs/>
                <w:sz w:val="20"/>
                <w:szCs w:val="20"/>
              </w:rPr>
            </w:pPr>
          </w:p>
          <w:p w:rsidR="00CB0B95" w:rsidRDefault="00CB0B95" w:rsidP="008B62E2">
            <w:pPr>
              <w:autoSpaceDE w:val="0"/>
              <w:autoSpaceDN w:val="0"/>
              <w:adjustRightInd w:val="0"/>
              <w:spacing w:line="240" w:lineRule="auto"/>
              <w:rPr>
                <w:rFonts w:ascii="Arial" w:eastAsiaTheme="majorEastAsia" w:hAnsi="Arial" w:cs="Arial"/>
                <w:bCs/>
                <w:sz w:val="20"/>
                <w:szCs w:val="20"/>
              </w:rPr>
            </w:pPr>
          </w:p>
          <w:p w:rsidR="00CB0B95" w:rsidRPr="00CA786E" w:rsidRDefault="00CB0B95" w:rsidP="008B62E2">
            <w:pPr>
              <w:autoSpaceDE w:val="0"/>
              <w:autoSpaceDN w:val="0"/>
              <w:adjustRightInd w:val="0"/>
              <w:spacing w:line="240" w:lineRule="auto"/>
              <w:rPr>
                <w:rFonts w:ascii="Arial" w:eastAsiaTheme="majorEastAsia" w:hAnsi="Arial" w:cs="Arial"/>
                <w:bCs/>
                <w:sz w:val="20"/>
                <w:szCs w:val="20"/>
              </w:rPr>
            </w:pPr>
          </w:p>
        </w:tc>
      </w:tr>
    </w:tbl>
    <w:p w:rsidR="00CB0B95" w:rsidRDefault="00CB0B95">
      <w:r>
        <w:br w:type="page"/>
      </w:r>
    </w:p>
    <w:tbl>
      <w:tblPr>
        <w:tblW w:w="91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985"/>
        <w:gridCol w:w="8157"/>
      </w:tblGrid>
      <w:tr w:rsidR="008B62E2" w:rsidTr="00CA786E">
        <w:trPr>
          <w:trHeight w:val="606"/>
        </w:trPr>
        <w:tc>
          <w:tcPr>
            <w:tcW w:w="985" w:type="dxa"/>
            <w:tcBorders>
              <w:top w:val="single" w:sz="6" w:space="0" w:color="auto"/>
              <w:left w:val="single" w:sz="12" w:space="0" w:color="auto"/>
              <w:bottom w:val="single" w:sz="12" w:space="0" w:color="auto"/>
              <w:right w:val="single" w:sz="6" w:space="0" w:color="auto"/>
            </w:tcBorders>
          </w:tcPr>
          <w:p w:rsidR="008B62E2" w:rsidRPr="00CA786E" w:rsidRDefault="00CB0B95" w:rsidP="008B62E2">
            <w:pPr>
              <w:rPr>
                <w:rFonts w:ascii="Arial" w:eastAsiaTheme="majorEastAsia" w:hAnsi="Arial" w:cs="Arial"/>
                <w:bCs/>
                <w:sz w:val="20"/>
                <w:szCs w:val="20"/>
              </w:rPr>
            </w:pPr>
            <w:r>
              <w:rPr>
                <w:rFonts w:ascii="Arial" w:eastAsiaTheme="majorEastAsia" w:hAnsi="Arial" w:cs="Arial"/>
                <w:bCs/>
                <w:sz w:val="20"/>
                <w:szCs w:val="20"/>
              </w:rPr>
              <w:lastRenderedPageBreak/>
              <w:t>2.6</w:t>
            </w:r>
          </w:p>
        </w:tc>
        <w:tc>
          <w:tcPr>
            <w:tcW w:w="8157" w:type="dxa"/>
            <w:tcBorders>
              <w:top w:val="single" w:sz="6" w:space="0" w:color="auto"/>
              <w:left w:val="single" w:sz="6" w:space="0" w:color="auto"/>
              <w:bottom w:val="single" w:sz="12" w:space="0" w:color="auto"/>
              <w:right w:val="single" w:sz="12" w:space="0" w:color="auto"/>
            </w:tcBorders>
          </w:tcPr>
          <w:p w:rsidR="008B62E2" w:rsidRPr="00CA786E" w:rsidRDefault="008B62E2" w:rsidP="008B62E2">
            <w:pPr>
              <w:autoSpaceDE w:val="0"/>
              <w:autoSpaceDN w:val="0"/>
              <w:adjustRightInd w:val="0"/>
              <w:spacing w:line="240" w:lineRule="auto"/>
              <w:rPr>
                <w:rFonts w:ascii="Arial" w:eastAsiaTheme="majorEastAsia" w:hAnsi="Arial" w:cs="Arial"/>
                <w:bCs/>
                <w:sz w:val="20"/>
                <w:szCs w:val="20"/>
              </w:rPr>
            </w:pPr>
            <w:r>
              <w:rPr>
                <w:rFonts w:ascii="Arial" w:eastAsiaTheme="majorEastAsia" w:hAnsi="Arial" w:cs="Arial"/>
                <w:bCs/>
                <w:sz w:val="20"/>
                <w:szCs w:val="20"/>
              </w:rPr>
              <w:t xml:space="preserve">Kunt u ons een indruk verschaffen met welke </w:t>
            </w:r>
            <w:r w:rsidRPr="00B547FF">
              <w:rPr>
                <w:rFonts w:ascii="Arial" w:eastAsiaTheme="majorEastAsia" w:hAnsi="Arial" w:cs="Arial"/>
                <w:bCs/>
                <w:sz w:val="20"/>
                <w:szCs w:val="20"/>
              </w:rPr>
              <w:t xml:space="preserve">VR-Bril/VR </w:t>
            </w:r>
            <w:r>
              <w:rPr>
                <w:rFonts w:ascii="Arial" w:eastAsiaTheme="majorEastAsia" w:hAnsi="Arial" w:cs="Arial"/>
                <w:bCs/>
                <w:sz w:val="20"/>
                <w:szCs w:val="20"/>
              </w:rPr>
              <w:t>en omgeving u werkt?</w:t>
            </w:r>
          </w:p>
        </w:tc>
      </w:tr>
      <w:tr w:rsidR="008B62E2" w:rsidRPr="00685A80" w:rsidTr="00CA786E">
        <w:trPr>
          <w:trHeight w:val="606"/>
        </w:trPr>
        <w:tc>
          <w:tcPr>
            <w:tcW w:w="985" w:type="dxa"/>
            <w:tcBorders>
              <w:top w:val="single" w:sz="6" w:space="0" w:color="auto"/>
              <w:left w:val="single" w:sz="12" w:space="0" w:color="auto"/>
              <w:bottom w:val="single" w:sz="12" w:space="0" w:color="auto"/>
              <w:right w:val="single" w:sz="6" w:space="0" w:color="auto"/>
            </w:tcBorders>
          </w:tcPr>
          <w:p w:rsidR="008B62E2" w:rsidRPr="00CA786E" w:rsidRDefault="008B62E2" w:rsidP="008B62E2">
            <w:pPr>
              <w:rPr>
                <w:rFonts w:ascii="Arial" w:eastAsiaTheme="majorEastAsia" w:hAnsi="Arial" w:cs="Arial"/>
                <w:bCs/>
                <w:sz w:val="20"/>
                <w:szCs w:val="20"/>
              </w:rPr>
            </w:pPr>
            <w:r w:rsidRPr="00CA786E">
              <w:rPr>
                <w:rFonts w:ascii="Arial" w:eastAsiaTheme="majorEastAsia" w:hAnsi="Arial" w:cs="Arial"/>
                <w:bCs/>
                <w:sz w:val="20"/>
                <w:szCs w:val="20"/>
              </w:rPr>
              <w:t>Antwoord</w:t>
            </w:r>
          </w:p>
        </w:tc>
        <w:tc>
          <w:tcPr>
            <w:tcW w:w="8157" w:type="dxa"/>
            <w:tcBorders>
              <w:top w:val="single" w:sz="6" w:space="0" w:color="auto"/>
              <w:left w:val="single" w:sz="6" w:space="0" w:color="auto"/>
              <w:bottom w:val="single" w:sz="12" w:space="0" w:color="auto"/>
              <w:right w:val="single" w:sz="12" w:space="0" w:color="auto"/>
            </w:tcBorders>
          </w:tcPr>
          <w:p w:rsidR="008B62E2" w:rsidRDefault="008B62E2" w:rsidP="00861779">
            <w:pPr>
              <w:autoSpaceDE w:val="0"/>
              <w:autoSpaceDN w:val="0"/>
              <w:adjustRightInd w:val="0"/>
              <w:spacing w:line="240" w:lineRule="auto"/>
              <w:rPr>
                <w:rFonts w:ascii="Arial" w:eastAsiaTheme="majorEastAsia" w:hAnsi="Arial" w:cs="Arial"/>
                <w:bCs/>
                <w:sz w:val="20"/>
                <w:szCs w:val="20"/>
              </w:rPr>
            </w:pPr>
          </w:p>
          <w:p w:rsidR="00CB0B95" w:rsidRDefault="00CB0B95" w:rsidP="00861779">
            <w:pPr>
              <w:autoSpaceDE w:val="0"/>
              <w:autoSpaceDN w:val="0"/>
              <w:adjustRightInd w:val="0"/>
              <w:spacing w:line="240" w:lineRule="auto"/>
              <w:rPr>
                <w:rFonts w:ascii="Arial" w:eastAsiaTheme="majorEastAsia" w:hAnsi="Arial" w:cs="Arial"/>
                <w:bCs/>
                <w:sz w:val="20"/>
                <w:szCs w:val="20"/>
              </w:rPr>
            </w:pPr>
          </w:p>
          <w:p w:rsidR="00CB0B95" w:rsidRDefault="00CB0B95" w:rsidP="00861779">
            <w:pPr>
              <w:autoSpaceDE w:val="0"/>
              <w:autoSpaceDN w:val="0"/>
              <w:adjustRightInd w:val="0"/>
              <w:spacing w:line="240" w:lineRule="auto"/>
              <w:rPr>
                <w:rFonts w:ascii="Arial" w:eastAsiaTheme="majorEastAsia" w:hAnsi="Arial" w:cs="Arial"/>
                <w:bCs/>
                <w:sz w:val="20"/>
                <w:szCs w:val="20"/>
              </w:rPr>
            </w:pPr>
          </w:p>
          <w:p w:rsidR="00CB0B95" w:rsidRPr="00CA786E" w:rsidRDefault="00CB0B95" w:rsidP="00861779">
            <w:pPr>
              <w:autoSpaceDE w:val="0"/>
              <w:autoSpaceDN w:val="0"/>
              <w:adjustRightInd w:val="0"/>
              <w:spacing w:line="240" w:lineRule="auto"/>
              <w:rPr>
                <w:rFonts w:ascii="Arial" w:eastAsiaTheme="majorEastAsia" w:hAnsi="Arial" w:cs="Arial"/>
                <w:bCs/>
                <w:sz w:val="20"/>
                <w:szCs w:val="20"/>
              </w:rPr>
            </w:pPr>
          </w:p>
        </w:tc>
      </w:tr>
      <w:tr w:rsidR="00861779" w:rsidTr="00CA786E">
        <w:trPr>
          <w:trHeight w:val="606"/>
        </w:trPr>
        <w:tc>
          <w:tcPr>
            <w:tcW w:w="985" w:type="dxa"/>
            <w:tcBorders>
              <w:top w:val="single" w:sz="6" w:space="0" w:color="auto"/>
              <w:left w:val="single" w:sz="12" w:space="0" w:color="auto"/>
              <w:bottom w:val="single" w:sz="12" w:space="0" w:color="auto"/>
              <w:right w:val="single" w:sz="6" w:space="0" w:color="auto"/>
            </w:tcBorders>
          </w:tcPr>
          <w:p w:rsidR="00861779" w:rsidRPr="00CA786E" w:rsidRDefault="00CB0B95" w:rsidP="00861779">
            <w:pPr>
              <w:rPr>
                <w:rFonts w:ascii="Arial" w:eastAsiaTheme="majorEastAsia" w:hAnsi="Arial" w:cs="Arial"/>
                <w:bCs/>
                <w:sz w:val="20"/>
                <w:szCs w:val="20"/>
              </w:rPr>
            </w:pPr>
            <w:r>
              <w:rPr>
                <w:rFonts w:ascii="Arial" w:eastAsiaTheme="majorEastAsia" w:hAnsi="Arial" w:cs="Arial"/>
                <w:bCs/>
                <w:sz w:val="20"/>
                <w:szCs w:val="20"/>
              </w:rPr>
              <w:t>2.7</w:t>
            </w:r>
          </w:p>
        </w:tc>
        <w:tc>
          <w:tcPr>
            <w:tcW w:w="8157" w:type="dxa"/>
            <w:tcBorders>
              <w:top w:val="single" w:sz="6" w:space="0" w:color="auto"/>
              <w:left w:val="single" w:sz="6" w:space="0" w:color="auto"/>
              <w:bottom w:val="single" w:sz="12" w:space="0" w:color="auto"/>
              <w:right w:val="single" w:sz="12" w:space="0" w:color="auto"/>
            </w:tcBorders>
          </w:tcPr>
          <w:p w:rsidR="00861779" w:rsidRPr="00CA786E" w:rsidRDefault="00861779" w:rsidP="00861779">
            <w:pPr>
              <w:autoSpaceDE w:val="0"/>
              <w:autoSpaceDN w:val="0"/>
              <w:adjustRightInd w:val="0"/>
              <w:spacing w:line="240" w:lineRule="auto"/>
              <w:rPr>
                <w:rFonts w:ascii="Arial" w:eastAsiaTheme="majorEastAsia" w:hAnsi="Arial" w:cs="Arial"/>
                <w:bCs/>
                <w:sz w:val="20"/>
                <w:szCs w:val="20"/>
              </w:rPr>
            </w:pPr>
            <w:r w:rsidRPr="008B62E2">
              <w:rPr>
                <w:rFonts w:ascii="Arial" w:eastAsiaTheme="majorEastAsia" w:hAnsi="Arial" w:cs="Arial"/>
                <w:bCs/>
                <w:sz w:val="20"/>
                <w:szCs w:val="20"/>
              </w:rPr>
              <w:t>Ervaring in de ziekenhuisomgeving is voor ons van essentieel belang</w:t>
            </w:r>
            <w:r>
              <w:rPr>
                <w:rFonts w:ascii="Arial" w:eastAsiaTheme="majorEastAsia" w:hAnsi="Arial" w:cs="Arial"/>
                <w:bCs/>
                <w:sz w:val="20"/>
                <w:szCs w:val="20"/>
              </w:rPr>
              <w:t>, vanwege de (steriele) werkwijze</w:t>
            </w:r>
            <w:r w:rsidRPr="008B62E2">
              <w:rPr>
                <w:rFonts w:ascii="Arial" w:eastAsiaTheme="majorEastAsia" w:hAnsi="Arial" w:cs="Arial"/>
                <w:bCs/>
                <w:sz w:val="20"/>
                <w:szCs w:val="20"/>
              </w:rPr>
              <w:t>. Heeft u die?</w:t>
            </w:r>
          </w:p>
        </w:tc>
      </w:tr>
      <w:tr w:rsidR="00861779" w:rsidRPr="00685A80" w:rsidTr="00CA786E">
        <w:trPr>
          <w:trHeight w:val="606"/>
        </w:trPr>
        <w:tc>
          <w:tcPr>
            <w:tcW w:w="985" w:type="dxa"/>
            <w:tcBorders>
              <w:top w:val="single" w:sz="6" w:space="0" w:color="auto"/>
              <w:left w:val="single" w:sz="12" w:space="0" w:color="auto"/>
              <w:bottom w:val="single" w:sz="12" w:space="0" w:color="auto"/>
              <w:right w:val="single" w:sz="6" w:space="0" w:color="auto"/>
            </w:tcBorders>
          </w:tcPr>
          <w:p w:rsidR="00861779" w:rsidRPr="00CA786E" w:rsidRDefault="00861779" w:rsidP="00861779">
            <w:pPr>
              <w:rPr>
                <w:rFonts w:ascii="Arial" w:eastAsiaTheme="majorEastAsia" w:hAnsi="Arial" w:cs="Arial"/>
                <w:bCs/>
                <w:sz w:val="20"/>
                <w:szCs w:val="20"/>
              </w:rPr>
            </w:pPr>
            <w:r w:rsidRPr="00CA786E">
              <w:rPr>
                <w:rFonts w:ascii="Arial" w:eastAsiaTheme="majorEastAsia" w:hAnsi="Arial" w:cs="Arial"/>
                <w:bCs/>
                <w:sz w:val="20"/>
                <w:szCs w:val="20"/>
              </w:rPr>
              <w:t>Antwoord</w:t>
            </w:r>
          </w:p>
        </w:tc>
        <w:tc>
          <w:tcPr>
            <w:tcW w:w="8157" w:type="dxa"/>
            <w:tcBorders>
              <w:top w:val="single" w:sz="6" w:space="0" w:color="auto"/>
              <w:left w:val="single" w:sz="6" w:space="0" w:color="auto"/>
              <w:bottom w:val="single" w:sz="12" w:space="0" w:color="auto"/>
              <w:right w:val="single" w:sz="12" w:space="0" w:color="auto"/>
            </w:tcBorders>
          </w:tcPr>
          <w:p w:rsidR="00861779" w:rsidRDefault="00861779" w:rsidP="00861779">
            <w:pPr>
              <w:autoSpaceDE w:val="0"/>
              <w:autoSpaceDN w:val="0"/>
              <w:adjustRightInd w:val="0"/>
              <w:spacing w:line="240" w:lineRule="auto"/>
              <w:rPr>
                <w:rFonts w:ascii="Arial" w:eastAsiaTheme="majorEastAsia" w:hAnsi="Arial" w:cs="Arial"/>
                <w:bCs/>
                <w:sz w:val="20"/>
                <w:szCs w:val="20"/>
              </w:rPr>
            </w:pPr>
          </w:p>
          <w:p w:rsidR="00CB0B95" w:rsidRDefault="00CB0B95" w:rsidP="00861779">
            <w:pPr>
              <w:autoSpaceDE w:val="0"/>
              <w:autoSpaceDN w:val="0"/>
              <w:adjustRightInd w:val="0"/>
              <w:spacing w:line="240" w:lineRule="auto"/>
              <w:rPr>
                <w:rFonts w:ascii="Arial" w:eastAsiaTheme="majorEastAsia" w:hAnsi="Arial" w:cs="Arial"/>
                <w:bCs/>
                <w:sz w:val="20"/>
                <w:szCs w:val="20"/>
              </w:rPr>
            </w:pPr>
          </w:p>
          <w:p w:rsidR="00CB0B95" w:rsidRDefault="00CB0B95" w:rsidP="00861779">
            <w:pPr>
              <w:autoSpaceDE w:val="0"/>
              <w:autoSpaceDN w:val="0"/>
              <w:adjustRightInd w:val="0"/>
              <w:spacing w:line="240" w:lineRule="auto"/>
              <w:rPr>
                <w:rFonts w:ascii="Arial" w:eastAsiaTheme="majorEastAsia" w:hAnsi="Arial" w:cs="Arial"/>
                <w:bCs/>
                <w:sz w:val="20"/>
                <w:szCs w:val="20"/>
              </w:rPr>
            </w:pPr>
          </w:p>
          <w:p w:rsidR="00CB0B95" w:rsidRDefault="00CB0B95" w:rsidP="00861779">
            <w:pPr>
              <w:autoSpaceDE w:val="0"/>
              <w:autoSpaceDN w:val="0"/>
              <w:adjustRightInd w:val="0"/>
              <w:spacing w:line="240" w:lineRule="auto"/>
              <w:rPr>
                <w:rFonts w:ascii="Arial" w:eastAsiaTheme="majorEastAsia" w:hAnsi="Arial" w:cs="Arial"/>
                <w:bCs/>
                <w:sz w:val="20"/>
                <w:szCs w:val="20"/>
              </w:rPr>
            </w:pPr>
          </w:p>
          <w:p w:rsidR="00CB0B95" w:rsidRPr="00CA786E" w:rsidRDefault="00CB0B95" w:rsidP="00861779">
            <w:pPr>
              <w:autoSpaceDE w:val="0"/>
              <w:autoSpaceDN w:val="0"/>
              <w:adjustRightInd w:val="0"/>
              <w:spacing w:line="240" w:lineRule="auto"/>
              <w:rPr>
                <w:rFonts w:ascii="Arial" w:eastAsiaTheme="majorEastAsia" w:hAnsi="Arial" w:cs="Arial"/>
                <w:bCs/>
                <w:sz w:val="20"/>
                <w:szCs w:val="20"/>
              </w:rPr>
            </w:pPr>
          </w:p>
        </w:tc>
      </w:tr>
      <w:tr w:rsidR="00861779" w:rsidTr="004E4352">
        <w:trPr>
          <w:trHeight w:val="623"/>
        </w:trPr>
        <w:tc>
          <w:tcPr>
            <w:tcW w:w="985" w:type="dxa"/>
            <w:tcBorders>
              <w:top w:val="single" w:sz="6" w:space="0" w:color="auto"/>
              <w:left w:val="single" w:sz="12" w:space="0" w:color="auto"/>
              <w:bottom w:val="single" w:sz="12" w:space="0" w:color="auto"/>
              <w:right w:val="single" w:sz="6" w:space="0" w:color="auto"/>
            </w:tcBorders>
          </w:tcPr>
          <w:p w:rsidR="00861779" w:rsidRPr="00CA786E" w:rsidRDefault="00CB0B95" w:rsidP="00861779">
            <w:pPr>
              <w:rPr>
                <w:rFonts w:ascii="Arial" w:eastAsiaTheme="majorEastAsia" w:hAnsi="Arial" w:cs="Arial"/>
                <w:bCs/>
                <w:sz w:val="20"/>
                <w:szCs w:val="20"/>
              </w:rPr>
            </w:pPr>
            <w:r>
              <w:rPr>
                <w:rFonts w:ascii="Arial" w:eastAsiaTheme="majorEastAsia" w:hAnsi="Arial" w:cs="Arial"/>
                <w:bCs/>
                <w:sz w:val="20"/>
                <w:szCs w:val="20"/>
              </w:rPr>
              <w:t>2.8</w:t>
            </w:r>
          </w:p>
        </w:tc>
        <w:tc>
          <w:tcPr>
            <w:tcW w:w="8157" w:type="dxa"/>
            <w:tcBorders>
              <w:top w:val="single" w:sz="6" w:space="0" w:color="auto"/>
              <w:left w:val="single" w:sz="6" w:space="0" w:color="auto"/>
              <w:bottom w:val="single" w:sz="12" w:space="0" w:color="auto"/>
              <w:right w:val="single" w:sz="12" w:space="0" w:color="auto"/>
            </w:tcBorders>
          </w:tcPr>
          <w:p w:rsidR="00861779" w:rsidRPr="00CA786E" w:rsidRDefault="00861779" w:rsidP="004E4352">
            <w:pPr>
              <w:pStyle w:val="Lijstalinea"/>
              <w:spacing w:after="200"/>
              <w:ind w:left="0"/>
              <w:jc w:val="left"/>
              <w:rPr>
                <w:rFonts w:ascii="Arial" w:eastAsiaTheme="majorEastAsia" w:hAnsi="Arial" w:cs="Arial"/>
                <w:bCs/>
                <w:sz w:val="20"/>
                <w:szCs w:val="20"/>
              </w:rPr>
            </w:pPr>
            <w:r w:rsidRPr="00B547FF">
              <w:rPr>
                <w:rFonts w:ascii="Arial" w:eastAsiaTheme="majorEastAsia" w:hAnsi="Arial" w:cs="Arial"/>
                <w:bCs/>
                <w:sz w:val="20"/>
                <w:szCs w:val="20"/>
              </w:rPr>
              <w:t>Zijn er modificaties mogelijk door de gebruikers van een uitgewerkt proces zoals het aanpassen van de set door andere instrumenten erin te plaatsen ?</w:t>
            </w:r>
          </w:p>
        </w:tc>
      </w:tr>
      <w:tr w:rsidR="00861779" w:rsidRPr="00685A80" w:rsidTr="00CA786E">
        <w:trPr>
          <w:trHeight w:val="606"/>
        </w:trPr>
        <w:tc>
          <w:tcPr>
            <w:tcW w:w="985" w:type="dxa"/>
            <w:tcBorders>
              <w:top w:val="single" w:sz="6" w:space="0" w:color="auto"/>
              <w:left w:val="single" w:sz="12" w:space="0" w:color="auto"/>
              <w:bottom w:val="single" w:sz="12" w:space="0" w:color="auto"/>
              <w:right w:val="single" w:sz="6" w:space="0" w:color="auto"/>
            </w:tcBorders>
          </w:tcPr>
          <w:p w:rsidR="00861779" w:rsidRPr="006E6C00" w:rsidRDefault="00CA786E" w:rsidP="00861779">
            <w:pPr>
              <w:rPr>
                <w:rFonts w:cs="Arial"/>
                <w:b/>
                <w:bCs/>
                <w:color w:val="000000"/>
                <w:szCs w:val="20"/>
              </w:rPr>
            </w:pPr>
            <w:r w:rsidRPr="00CA786E">
              <w:rPr>
                <w:rFonts w:ascii="Arial" w:eastAsiaTheme="majorEastAsia" w:hAnsi="Arial" w:cs="Arial"/>
                <w:bCs/>
                <w:sz w:val="20"/>
                <w:szCs w:val="20"/>
              </w:rPr>
              <w:t>Antwoord</w:t>
            </w:r>
          </w:p>
        </w:tc>
        <w:tc>
          <w:tcPr>
            <w:tcW w:w="8157" w:type="dxa"/>
            <w:tcBorders>
              <w:top w:val="single" w:sz="6" w:space="0" w:color="auto"/>
              <w:left w:val="single" w:sz="6" w:space="0" w:color="auto"/>
              <w:bottom w:val="single" w:sz="12" w:space="0" w:color="auto"/>
              <w:right w:val="single" w:sz="12" w:space="0" w:color="auto"/>
            </w:tcBorders>
          </w:tcPr>
          <w:p w:rsidR="00861779" w:rsidRDefault="00861779" w:rsidP="00861779">
            <w:pPr>
              <w:autoSpaceDE w:val="0"/>
              <w:autoSpaceDN w:val="0"/>
              <w:adjustRightInd w:val="0"/>
              <w:spacing w:line="240" w:lineRule="auto"/>
              <w:rPr>
                <w:rFonts w:cs="Arial"/>
                <w:color w:val="0E0E0E"/>
                <w:szCs w:val="18"/>
              </w:rPr>
            </w:pPr>
          </w:p>
          <w:p w:rsidR="00CB0B95" w:rsidRDefault="00CB0B95" w:rsidP="00861779">
            <w:pPr>
              <w:autoSpaceDE w:val="0"/>
              <w:autoSpaceDN w:val="0"/>
              <w:adjustRightInd w:val="0"/>
              <w:spacing w:line="240" w:lineRule="auto"/>
              <w:rPr>
                <w:rFonts w:cs="Arial"/>
                <w:color w:val="0E0E0E"/>
                <w:szCs w:val="18"/>
              </w:rPr>
            </w:pPr>
          </w:p>
          <w:p w:rsidR="00CB0B95" w:rsidRDefault="00CB0B95" w:rsidP="00861779">
            <w:pPr>
              <w:autoSpaceDE w:val="0"/>
              <w:autoSpaceDN w:val="0"/>
              <w:adjustRightInd w:val="0"/>
              <w:spacing w:line="240" w:lineRule="auto"/>
              <w:rPr>
                <w:rFonts w:cs="Arial"/>
                <w:color w:val="0E0E0E"/>
                <w:szCs w:val="18"/>
              </w:rPr>
            </w:pPr>
          </w:p>
          <w:p w:rsidR="00CB0B95" w:rsidRDefault="00CB0B95" w:rsidP="00861779">
            <w:pPr>
              <w:autoSpaceDE w:val="0"/>
              <w:autoSpaceDN w:val="0"/>
              <w:adjustRightInd w:val="0"/>
              <w:spacing w:line="240" w:lineRule="auto"/>
              <w:rPr>
                <w:rFonts w:cs="Arial"/>
                <w:color w:val="0E0E0E"/>
                <w:szCs w:val="18"/>
              </w:rPr>
            </w:pPr>
          </w:p>
          <w:p w:rsidR="00CB0B95" w:rsidRPr="00685A80" w:rsidRDefault="00CB0B95" w:rsidP="00861779">
            <w:pPr>
              <w:autoSpaceDE w:val="0"/>
              <w:autoSpaceDN w:val="0"/>
              <w:adjustRightInd w:val="0"/>
              <w:spacing w:line="240" w:lineRule="auto"/>
              <w:rPr>
                <w:rFonts w:cs="Arial"/>
                <w:color w:val="0E0E0E"/>
                <w:szCs w:val="18"/>
              </w:rPr>
            </w:pPr>
          </w:p>
        </w:tc>
      </w:tr>
      <w:tr w:rsidR="00861779" w:rsidTr="00CA786E">
        <w:trPr>
          <w:trHeight w:val="606"/>
        </w:trPr>
        <w:tc>
          <w:tcPr>
            <w:tcW w:w="985" w:type="dxa"/>
            <w:tcBorders>
              <w:top w:val="single" w:sz="6" w:space="0" w:color="auto"/>
              <w:left w:val="single" w:sz="12" w:space="0" w:color="auto"/>
              <w:bottom w:val="single" w:sz="12" w:space="0" w:color="auto"/>
              <w:right w:val="single" w:sz="6" w:space="0" w:color="auto"/>
            </w:tcBorders>
          </w:tcPr>
          <w:p w:rsidR="00861779" w:rsidRPr="008B62E2" w:rsidRDefault="00CB0B95" w:rsidP="00861779">
            <w:pPr>
              <w:rPr>
                <w:rFonts w:cs="Arial"/>
                <w:b/>
                <w:bCs/>
                <w:color w:val="000000"/>
                <w:szCs w:val="20"/>
              </w:rPr>
            </w:pPr>
            <w:r>
              <w:rPr>
                <w:rFonts w:ascii="Arial" w:eastAsiaTheme="majorEastAsia" w:hAnsi="Arial" w:cs="Arial"/>
                <w:bCs/>
                <w:sz w:val="20"/>
                <w:szCs w:val="20"/>
              </w:rPr>
              <w:t>2.9</w:t>
            </w:r>
          </w:p>
        </w:tc>
        <w:tc>
          <w:tcPr>
            <w:tcW w:w="8157" w:type="dxa"/>
            <w:tcBorders>
              <w:top w:val="single" w:sz="6" w:space="0" w:color="auto"/>
              <w:left w:val="single" w:sz="6" w:space="0" w:color="auto"/>
              <w:bottom w:val="single" w:sz="12" w:space="0" w:color="auto"/>
              <w:right w:val="single" w:sz="12" w:space="0" w:color="auto"/>
            </w:tcBorders>
          </w:tcPr>
          <w:p w:rsidR="00861779" w:rsidRDefault="00CA786E" w:rsidP="00861779">
            <w:pPr>
              <w:autoSpaceDE w:val="0"/>
              <w:autoSpaceDN w:val="0"/>
              <w:adjustRightInd w:val="0"/>
              <w:spacing w:line="240" w:lineRule="auto"/>
              <w:rPr>
                <w:rFonts w:ascii="Arial" w:eastAsiaTheme="majorEastAsia" w:hAnsi="Arial" w:cs="Arial"/>
                <w:bCs/>
                <w:sz w:val="20"/>
                <w:szCs w:val="20"/>
              </w:rPr>
            </w:pPr>
            <w:r w:rsidRPr="00CA786E">
              <w:rPr>
                <w:rFonts w:ascii="Arial" w:eastAsiaTheme="majorEastAsia" w:hAnsi="Arial" w:cs="Arial"/>
                <w:bCs/>
                <w:sz w:val="20"/>
                <w:szCs w:val="20"/>
              </w:rPr>
              <w:t xml:space="preserve">Welke overige opmerkingen </w:t>
            </w:r>
            <w:r w:rsidR="003E2D8E">
              <w:rPr>
                <w:rFonts w:ascii="Arial" w:eastAsiaTheme="majorEastAsia" w:hAnsi="Arial" w:cs="Arial"/>
                <w:bCs/>
                <w:sz w:val="20"/>
                <w:szCs w:val="20"/>
              </w:rPr>
              <w:t xml:space="preserve">of vragen </w:t>
            </w:r>
            <w:bookmarkStart w:id="4" w:name="_GoBack"/>
            <w:bookmarkEnd w:id="4"/>
            <w:r w:rsidRPr="00CA786E">
              <w:rPr>
                <w:rFonts w:ascii="Arial" w:eastAsiaTheme="majorEastAsia" w:hAnsi="Arial" w:cs="Arial"/>
                <w:bCs/>
                <w:sz w:val="20"/>
                <w:szCs w:val="20"/>
              </w:rPr>
              <w:t>heeft u, in algemene zin, of specifiek over een onderwerp?</w:t>
            </w:r>
          </w:p>
          <w:p w:rsidR="00CA786E" w:rsidRPr="00CA786E" w:rsidRDefault="00CA786E" w:rsidP="00861779">
            <w:pPr>
              <w:autoSpaceDE w:val="0"/>
              <w:autoSpaceDN w:val="0"/>
              <w:adjustRightInd w:val="0"/>
              <w:spacing w:line="240" w:lineRule="auto"/>
              <w:rPr>
                <w:rFonts w:ascii="Arial" w:eastAsiaTheme="majorEastAsia" w:hAnsi="Arial" w:cs="Arial"/>
                <w:bCs/>
                <w:sz w:val="20"/>
                <w:szCs w:val="20"/>
              </w:rPr>
            </w:pPr>
            <w:r>
              <w:rPr>
                <w:rFonts w:ascii="Arial" w:eastAsiaTheme="majorEastAsia" w:hAnsi="Arial" w:cs="Arial"/>
                <w:bCs/>
                <w:sz w:val="20"/>
                <w:szCs w:val="20"/>
              </w:rPr>
              <w:t xml:space="preserve">Houdt u daarbij de doelstelling in de gaten: middels deze RFI willen wij bepalen hoe de interesse van marktpartijen is en hoe wij tot een sluiten inkoopproces kunnen komen. </w:t>
            </w:r>
          </w:p>
          <w:p w:rsidR="00CA786E" w:rsidRPr="00CA786E" w:rsidRDefault="00CA786E" w:rsidP="00861779">
            <w:pPr>
              <w:autoSpaceDE w:val="0"/>
              <w:autoSpaceDN w:val="0"/>
              <w:adjustRightInd w:val="0"/>
              <w:spacing w:line="240" w:lineRule="auto"/>
              <w:rPr>
                <w:rFonts w:ascii="Arial" w:eastAsiaTheme="majorEastAsia" w:hAnsi="Arial" w:cs="Arial"/>
                <w:bCs/>
                <w:sz w:val="20"/>
                <w:szCs w:val="20"/>
              </w:rPr>
            </w:pPr>
          </w:p>
        </w:tc>
      </w:tr>
      <w:tr w:rsidR="00861779" w:rsidRPr="00685A80" w:rsidTr="00CA786E">
        <w:trPr>
          <w:trHeight w:val="606"/>
        </w:trPr>
        <w:tc>
          <w:tcPr>
            <w:tcW w:w="985" w:type="dxa"/>
            <w:tcBorders>
              <w:top w:val="single" w:sz="6" w:space="0" w:color="auto"/>
              <w:left w:val="single" w:sz="12" w:space="0" w:color="auto"/>
              <w:bottom w:val="single" w:sz="12" w:space="0" w:color="auto"/>
              <w:right w:val="single" w:sz="6" w:space="0" w:color="auto"/>
            </w:tcBorders>
          </w:tcPr>
          <w:p w:rsidR="00861779" w:rsidRPr="006E6C00" w:rsidRDefault="00CA786E" w:rsidP="00861779">
            <w:pPr>
              <w:rPr>
                <w:rFonts w:cs="Arial"/>
                <w:b/>
                <w:bCs/>
                <w:color w:val="000000"/>
                <w:szCs w:val="20"/>
              </w:rPr>
            </w:pPr>
            <w:r w:rsidRPr="00CA786E">
              <w:rPr>
                <w:rFonts w:ascii="Arial" w:eastAsiaTheme="majorEastAsia" w:hAnsi="Arial" w:cs="Arial"/>
                <w:bCs/>
                <w:sz w:val="20"/>
                <w:szCs w:val="20"/>
              </w:rPr>
              <w:t>Antwoord</w:t>
            </w:r>
          </w:p>
        </w:tc>
        <w:tc>
          <w:tcPr>
            <w:tcW w:w="8157" w:type="dxa"/>
            <w:tcBorders>
              <w:top w:val="single" w:sz="6" w:space="0" w:color="auto"/>
              <w:left w:val="single" w:sz="6" w:space="0" w:color="auto"/>
              <w:bottom w:val="single" w:sz="12" w:space="0" w:color="auto"/>
              <w:right w:val="single" w:sz="12" w:space="0" w:color="auto"/>
            </w:tcBorders>
          </w:tcPr>
          <w:p w:rsidR="00861779" w:rsidRDefault="00861779" w:rsidP="00861779">
            <w:pPr>
              <w:autoSpaceDE w:val="0"/>
              <w:autoSpaceDN w:val="0"/>
              <w:adjustRightInd w:val="0"/>
              <w:spacing w:line="240" w:lineRule="auto"/>
              <w:rPr>
                <w:rFonts w:cs="Arial"/>
                <w:color w:val="0E0E0E"/>
                <w:szCs w:val="18"/>
              </w:rPr>
            </w:pPr>
          </w:p>
          <w:p w:rsidR="00CA786E" w:rsidRDefault="00CA786E" w:rsidP="00861779">
            <w:pPr>
              <w:autoSpaceDE w:val="0"/>
              <w:autoSpaceDN w:val="0"/>
              <w:adjustRightInd w:val="0"/>
              <w:spacing w:line="240" w:lineRule="auto"/>
              <w:rPr>
                <w:rFonts w:cs="Arial"/>
                <w:color w:val="0E0E0E"/>
                <w:szCs w:val="18"/>
              </w:rPr>
            </w:pPr>
          </w:p>
          <w:p w:rsidR="00CA786E" w:rsidRDefault="00CA786E" w:rsidP="00861779">
            <w:pPr>
              <w:autoSpaceDE w:val="0"/>
              <w:autoSpaceDN w:val="0"/>
              <w:adjustRightInd w:val="0"/>
              <w:spacing w:line="240" w:lineRule="auto"/>
              <w:rPr>
                <w:rFonts w:cs="Arial"/>
                <w:color w:val="0E0E0E"/>
                <w:szCs w:val="18"/>
              </w:rPr>
            </w:pPr>
          </w:p>
          <w:p w:rsidR="00CA786E" w:rsidRDefault="00CA786E" w:rsidP="00861779">
            <w:pPr>
              <w:autoSpaceDE w:val="0"/>
              <w:autoSpaceDN w:val="0"/>
              <w:adjustRightInd w:val="0"/>
              <w:spacing w:line="240" w:lineRule="auto"/>
              <w:rPr>
                <w:rFonts w:cs="Arial"/>
                <w:color w:val="0E0E0E"/>
                <w:szCs w:val="18"/>
              </w:rPr>
            </w:pPr>
          </w:p>
          <w:p w:rsidR="00CA786E" w:rsidRDefault="00CA786E" w:rsidP="00861779">
            <w:pPr>
              <w:autoSpaceDE w:val="0"/>
              <w:autoSpaceDN w:val="0"/>
              <w:adjustRightInd w:val="0"/>
              <w:spacing w:line="240" w:lineRule="auto"/>
              <w:rPr>
                <w:rFonts w:cs="Arial"/>
                <w:color w:val="0E0E0E"/>
                <w:szCs w:val="18"/>
              </w:rPr>
            </w:pPr>
          </w:p>
          <w:p w:rsidR="00CA786E" w:rsidRDefault="00CA786E" w:rsidP="00861779">
            <w:pPr>
              <w:autoSpaceDE w:val="0"/>
              <w:autoSpaceDN w:val="0"/>
              <w:adjustRightInd w:val="0"/>
              <w:spacing w:line="240" w:lineRule="auto"/>
              <w:rPr>
                <w:rFonts w:cs="Arial"/>
                <w:color w:val="0E0E0E"/>
                <w:szCs w:val="18"/>
              </w:rPr>
            </w:pPr>
          </w:p>
          <w:p w:rsidR="00CA786E" w:rsidRDefault="00CA786E" w:rsidP="00861779">
            <w:pPr>
              <w:autoSpaceDE w:val="0"/>
              <w:autoSpaceDN w:val="0"/>
              <w:adjustRightInd w:val="0"/>
              <w:spacing w:line="240" w:lineRule="auto"/>
              <w:rPr>
                <w:rFonts w:cs="Arial"/>
                <w:color w:val="0E0E0E"/>
                <w:szCs w:val="18"/>
              </w:rPr>
            </w:pPr>
          </w:p>
          <w:p w:rsidR="00CA786E" w:rsidRPr="00685A80" w:rsidRDefault="00CA786E" w:rsidP="00861779">
            <w:pPr>
              <w:autoSpaceDE w:val="0"/>
              <w:autoSpaceDN w:val="0"/>
              <w:adjustRightInd w:val="0"/>
              <w:spacing w:line="240" w:lineRule="auto"/>
              <w:rPr>
                <w:rFonts w:cs="Arial"/>
                <w:color w:val="0E0E0E"/>
                <w:szCs w:val="18"/>
              </w:rPr>
            </w:pPr>
          </w:p>
        </w:tc>
      </w:tr>
    </w:tbl>
    <w:p w:rsidR="0018487D" w:rsidRDefault="0018487D">
      <w:pPr>
        <w:spacing w:after="200"/>
        <w:jc w:val="left"/>
        <w:rPr>
          <w:rFonts w:eastAsiaTheme="majorEastAsia" w:cstheme="majorBidi"/>
          <w:b/>
          <w:bCs/>
          <w:color w:val="4F81BD" w:themeColor="accent1"/>
          <w:sz w:val="26"/>
          <w:szCs w:val="26"/>
        </w:rPr>
      </w:pPr>
    </w:p>
    <w:sectPr w:rsidR="0018487D" w:rsidSect="001F4F41">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2F91" w:rsidRDefault="00372F91" w:rsidP="00AC7EFF">
      <w:pPr>
        <w:spacing w:line="240" w:lineRule="auto"/>
      </w:pPr>
      <w:r>
        <w:separator/>
      </w:r>
    </w:p>
  </w:endnote>
  <w:endnote w:type="continuationSeparator" w:id="0">
    <w:p w:rsidR="00372F91" w:rsidRDefault="00372F91" w:rsidP="00AC7EFF">
      <w:pPr>
        <w:spacing w:line="240" w:lineRule="auto"/>
      </w:pPr>
      <w:r>
        <w:continuationSeparator/>
      </w:r>
    </w:p>
  </w:endnote>
  <w:endnote w:type="continuationNotice" w:id="1">
    <w:p w:rsidR="00372F91" w:rsidRDefault="00372F9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ZMGillSansRegular">
    <w:altName w:val="Calibri"/>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8295254"/>
      <w:docPartObj>
        <w:docPartGallery w:val="Page Numbers (Bottom of Page)"/>
        <w:docPartUnique/>
      </w:docPartObj>
    </w:sdtPr>
    <w:sdtEndPr/>
    <w:sdtContent>
      <w:sdt>
        <w:sdtPr>
          <w:id w:val="98381352"/>
          <w:docPartObj>
            <w:docPartGallery w:val="Page Numbers (Top of Page)"/>
            <w:docPartUnique/>
          </w:docPartObj>
        </w:sdtPr>
        <w:sdtEndPr/>
        <w:sdtContent>
          <w:p w:rsidR="00372F91" w:rsidRPr="004B6839" w:rsidRDefault="00372F91" w:rsidP="00842A4B">
            <w:pPr>
              <w:pStyle w:val="Voettekst"/>
              <w:tabs>
                <w:tab w:val="clear" w:pos="4536"/>
              </w:tabs>
            </w:pPr>
            <w:r w:rsidRPr="004B6839">
              <w:t xml:space="preserve">RFI </w:t>
            </w:r>
            <w:r>
              <w:t>“Opleiding OK middels VR” v3</w:t>
            </w:r>
            <w:r w:rsidRPr="004B6839">
              <w:tab/>
              <w:t xml:space="preserve">Pagina </w:t>
            </w:r>
            <w:r w:rsidRPr="004B6839">
              <w:rPr>
                <w:b/>
                <w:bCs/>
                <w:sz w:val="24"/>
                <w:szCs w:val="24"/>
              </w:rPr>
              <w:fldChar w:fldCharType="begin"/>
            </w:r>
            <w:r w:rsidRPr="004B6839">
              <w:rPr>
                <w:b/>
                <w:bCs/>
              </w:rPr>
              <w:instrText>PAGE</w:instrText>
            </w:r>
            <w:r w:rsidRPr="004B6839">
              <w:rPr>
                <w:b/>
                <w:bCs/>
                <w:sz w:val="24"/>
                <w:szCs w:val="24"/>
              </w:rPr>
              <w:fldChar w:fldCharType="separate"/>
            </w:r>
            <w:r w:rsidR="003E2D8E">
              <w:rPr>
                <w:b/>
                <w:bCs/>
                <w:noProof/>
              </w:rPr>
              <w:t>4</w:t>
            </w:r>
            <w:r w:rsidRPr="004B6839">
              <w:rPr>
                <w:b/>
                <w:bCs/>
                <w:sz w:val="24"/>
                <w:szCs w:val="24"/>
              </w:rPr>
              <w:fldChar w:fldCharType="end"/>
            </w:r>
            <w:r w:rsidRPr="004B6839">
              <w:t xml:space="preserve"> van </w:t>
            </w:r>
            <w:r w:rsidRPr="004B6839">
              <w:rPr>
                <w:b/>
                <w:bCs/>
                <w:sz w:val="24"/>
                <w:szCs w:val="24"/>
              </w:rPr>
              <w:fldChar w:fldCharType="begin"/>
            </w:r>
            <w:r w:rsidRPr="004B6839">
              <w:rPr>
                <w:b/>
                <w:bCs/>
              </w:rPr>
              <w:instrText>NUMPAGES</w:instrText>
            </w:r>
            <w:r w:rsidRPr="004B6839">
              <w:rPr>
                <w:b/>
                <w:bCs/>
                <w:sz w:val="24"/>
                <w:szCs w:val="24"/>
              </w:rPr>
              <w:fldChar w:fldCharType="separate"/>
            </w:r>
            <w:r w:rsidR="003E2D8E">
              <w:rPr>
                <w:b/>
                <w:bCs/>
                <w:noProof/>
              </w:rPr>
              <w:t>5</w:t>
            </w:r>
            <w:r w:rsidRPr="004B6839">
              <w:rPr>
                <w:b/>
                <w:bCs/>
                <w:sz w:val="24"/>
                <w:szCs w:val="24"/>
              </w:rPr>
              <w:fldChar w:fldCharType="end"/>
            </w:r>
          </w:p>
        </w:sdtContent>
      </w:sdt>
    </w:sdtContent>
  </w:sdt>
  <w:p w:rsidR="00372F91" w:rsidRDefault="00372F9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2F91" w:rsidRDefault="00372F91" w:rsidP="00AC7EFF">
      <w:pPr>
        <w:spacing w:line="240" w:lineRule="auto"/>
      </w:pPr>
      <w:r>
        <w:separator/>
      </w:r>
    </w:p>
  </w:footnote>
  <w:footnote w:type="continuationSeparator" w:id="0">
    <w:p w:rsidR="00372F91" w:rsidRDefault="00372F91" w:rsidP="00AC7EFF">
      <w:pPr>
        <w:spacing w:line="240" w:lineRule="auto"/>
      </w:pPr>
      <w:r>
        <w:continuationSeparator/>
      </w:r>
    </w:p>
  </w:footnote>
  <w:footnote w:type="continuationNotice" w:id="1">
    <w:p w:rsidR="00372F91" w:rsidRDefault="00372F9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F91" w:rsidRDefault="00372F91" w:rsidP="00212C2E">
    <w:pPr>
      <w:pStyle w:val="Koptekst"/>
      <w:jc w:val="center"/>
    </w:pPr>
    <w:r w:rsidRPr="00146A0B">
      <w:rPr>
        <w:noProof/>
        <w:lang w:eastAsia="nl-NL"/>
      </w:rPr>
      <w:drawing>
        <wp:inline distT="0" distB="0" distL="0" distR="0" wp14:anchorId="788F2718" wp14:editId="2983C8D8">
          <wp:extent cx="1888674" cy="389049"/>
          <wp:effectExtent l="0" t="0" r="0" b="0"/>
          <wp:docPr id="4" name="Afbeelding 4" descr="Over deze website | Maastricht UM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ver deze website | Maastricht UM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7146" cy="403154"/>
                  </a:xfrm>
                  <a:prstGeom prst="rect">
                    <a:avLst/>
                  </a:prstGeom>
                  <a:noFill/>
                  <a:ln>
                    <a:noFill/>
                  </a:ln>
                </pic:spPr>
              </pic:pic>
            </a:graphicData>
          </a:graphic>
        </wp:inline>
      </w:drawing>
    </w:r>
  </w:p>
  <w:p w:rsidR="00372F91" w:rsidRDefault="00372F9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D67E3"/>
    <w:multiLevelType w:val="hybridMultilevel"/>
    <w:tmpl w:val="AA1A3AA4"/>
    <w:lvl w:ilvl="0" w:tplc="84B45192">
      <w:numFmt w:val="bullet"/>
      <w:lvlText w:val="-"/>
      <w:lvlJc w:val="left"/>
      <w:pPr>
        <w:ind w:left="720" w:hanging="360"/>
      </w:pPr>
      <w:rPr>
        <w:rFonts w:ascii="AZMGillSansRegular" w:eastAsiaTheme="minorHAnsi" w:hAnsi="AZMGillSansRegular"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98738A"/>
    <w:multiLevelType w:val="hybridMultilevel"/>
    <w:tmpl w:val="DD48A4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6784991"/>
    <w:multiLevelType w:val="hybridMultilevel"/>
    <w:tmpl w:val="1B4C8AAC"/>
    <w:lvl w:ilvl="0" w:tplc="04130001">
      <w:start w:val="1"/>
      <w:numFmt w:val="bullet"/>
      <w:lvlText w:val=""/>
      <w:lvlJc w:val="left"/>
      <w:pPr>
        <w:ind w:left="2487" w:hanging="360"/>
      </w:pPr>
      <w:rPr>
        <w:rFonts w:ascii="Symbol" w:hAnsi="Symbol" w:hint="default"/>
      </w:rPr>
    </w:lvl>
    <w:lvl w:ilvl="1" w:tplc="04130019" w:tentative="1">
      <w:start w:val="1"/>
      <w:numFmt w:val="lowerLetter"/>
      <w:lvlText w:val="%2."/>
      <w:lvlJc w:val="left"/>
      <w:pPr>
        <w:ind w:left="3207" w:hanging="360"/>
      </w:pPr>
    </w:lvl>
    <w:lvl w:ilvl="2" w:tplc="0413001B" w:tentative="1">
      <w:start w:val="1"/>
      <w:numFmt w:val="lowerRoman"/>
      <w:lvlText w:val="%3."/>
      <w:lvlJc w:val="right"/>
      <w:pPr>
        <w:ind w:left="3927" w:hanging="180"/>
      </w:pPr>
    </w:lvl>
    <w:lvl w:ilvl="3" w:tplc="0413000F" w:tentative="1">
      <w:start w:val="1"/>
      <w:numFmt w:val="decimal"/>
      <w:lvlText w:val="%4."/>
      <w:lvlJc w:val="left"/>
      <w:pPr>
        <w:ind w:left="4647" w:hanging="360"/>
      </w:pPr>
    </w:lvl>
    <w:lvl w:ilvl="4" w:tplc="04130019" w:tentative="1">
      <w:start w:val="1"/>
      <w:numFmt w:val="lowerLetter"/>
      <w:lvlText w:val="%5."/>
      <w:lvlJc w:val="left"/>
      <w:pPr>
        <w:ind w:left="5367" w:hanging="360"/>
      </w:pPr>
    </w:lvl>
    <w:lvl w:ilvl="5" w:tplc="0413001B" w:tentative="1">
      <w:start w:val="1"/>
      <w:numFmt w:val="lowerRoman"/>
      <w:lvlText w:val="%6."/>
      <w:lvlJc w:val="right"/>
      <w:pPr>
        <w:ind w:left="6087" w:hanging="180"/>
      </w:pPr>
    </w:lvl>
    <w:lvl w:ilvl="6" w:tplc="0413000F" w:tentative="1">
      <w:start w:val="1"/>
      <w:numFmt w:val="decimal"/>
      <w:lvlText w:val="%7."/>
      <w:lvlJc w:val="left"/>
      <w:pPr>
        <w:ind w:left="6807" w:hanging="360"/>
      </w:pPr>
    </w:lvl>
    <w:lvl w:ilvl="7" w:tplc="04130019" w:tentative="1">
      <w:start w:val="1"/>
      <w:numFmt w:val="lowerLetter"/>
      <w:lvlText w:val="%8."/>
      <w:lvlJc w:val="left"/>
      <w:pPr>
        <w:ind w:left="7527" w:hanging="360"/>
      </w:pPr>
    </w:lvl>
    <w:lvl w:ilvl="8" w:tplc="0413001B" w:tentative="1">
      <w:start w:val="1"/>
      <w:numFmt w:val="lowerRoman"/>
      <w:lvlText w:val="%9."/>
      <w:lvlJc w:val="right"/>
      <w:pPr>
        <w:ind w:left="8247" w:hanging="180"/>
      </w:pPr>
    </w:lvl>
  </w:abstractNum>
  <w:abstractNum w:abstractNumId="3" w15:restartNumberingAfterBreak="0">
    <w:nsid w:val="0E3A7173"/>
    <w:multiLevelType w:val="hybridMultilevel"/>
    <w:tmpl w:val="950ED836"/>
    <w:lvl w:ilvl="0" w:tplc="3A3EC636">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14412C0"/>
    <w:multiLevelType w:val="hybridMultilevel"/>
    <w:tmpl w:val="31AAC824"/>
    <w:lvl w:ilvl="0" w:tplc="EB1E9BAA">
      <w:start w:val="1"/>
      <w:numFmt w:val="lowerLetter"/>
      <w:lvlText w:val="%1."/>
      <w:lvlJc w:val="left"/>
      <w:pPr>
        <w:ind w:left="1494" w:hanging="360"/>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5" w15:restartNumberingAfterBreak="0">
    <w:nsid w:val="16446D94"/>
    <w:multiLevelType w:val="hybridMultilevel"/>
    <w:tmpl w:val="31AAC824"/>
    <w:lvl w:ilvl="0" w:tplc="EB1E9BAA">
      <w:start w:val="1"/>
      <w:numFmt w:val="lowerLetter"/>
      <w:lvlText w:val="%1."/>
      <w:lvlJc w:val="left"/>
      <w:pPr>
        <w:ind w:left="1494" w:hanging="360"/>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6" w15:restartNumberingAfterBreak="0">
    <w:nsid w:val="170429DA"/>
    <w:multiLevelType w:val="hybridMultilevel"/>
    <w:tmpl w:val="AC40BA5A"/>
    <w:lvl w:ilvl="0" w:tplc="EEE8D534">
      <w:numFmt w:val="bullet"/>
      <w:lvlText w:val="-"/>
      <w:lvlJc w:val="left"/>
      <w:pPr>
        <w:ind w:left="720" w:hanging="360"/>
      </w:pPr>
      <w:rPr>
        <w:rFonts w:ascii="AZMGillSansRegular" w:eastAsiaTheme="minorHAnsi" w:hAnsi="AZMGillSansRegular"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98D6A63"/>
    <w:multiLevelType w:val="hybridMultilevel"/>
    <w:tmpl w:val="A8CC07C8"/>
    <w:lvl w:ilvl="0" w:tplc="E132E0FC">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F361308"/>
    <w:multiLevelType w:val="hybridMultilevel"/>
    <w:tmpl w:val="A816D9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15E57E3"/>
    <w:multiLevelType w:val="hybridMultilevel"/>
    <w:tmpl w:val="31AAC824"/>
    <w:lvl w:ilvl="0" w:tplc="EB1E9BAA">
      <w:start w:val="1"/>
      <w:numFmt w:val="lowerLetter"/>
      <w:lvlText w:val="%1."/>
      <w:lvlJc w:val="left"/>
      <w:pPr>
        <w:ind w:left="1494" w:hanging="360"/>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10" w15:restartNumberingAfterBreak="0">
    <w:nsid w:val="267C27DA"/>
    <w:multiLevelType w:val="hybridMultilevel"/>
    <w:tmpl w:val="FE7A200C"/>
    <w:lvl w:ilvl="0" w:tplc="04130001">
      <w:start w:val="1"/>
      <w:numFmt w:val="bullet"/>
      <w:lvlText w:val=""/>
      <w:lvlJc w:val="left"/>
      <w:pPr>
        <w:ind w:left="2790" w:hanging="360"/>
      </w:pPr>
      <w:rPr>
        <w:rFonts w:ascii="Symbol" w:hAnsi="Symbol" w:hint="default"/>
      </w:rPr>
    </w:lvl>
    <w:lvl w:ilvl="1" w:tplc="04130003" w:tentative="1">
      <w:start w:val="1"/>
      <w:numFmt w:val="bullet"/>
      <w:lvlText w:val="o"/>
      <w:lvlJc w:val="left"/>
      <w:pPr>
        <w:ind w:left="3510" w:hanging="360"/>
      </w:pPr>
      <w:rPr>
        <w:rFonts w:ascii="Courier New" w:hAnsi="Courier New" w:cs="Courier New" w:hint="default"/>
      </w:rPr>
    </w:lvl>
    <w:lvl w:ilvl="2" w:tplc="04130005" w:tentative="1">
      <w:start w:val="1"/>
      <w:numFmt w:val="bullet"/>
      <w:lvlText w:val=""/>
      <w:lvlJc w:val="left"/>
      <w:pPr>
        <w:ind w:left="4230" w:hanging="360"/>
      </w:pPr>
      <w:rPr>
        <w:rFonts w:ascii="Wingdings" w:hAnsi="Wingdings" w:hint="default"/>
      </w:rPr>
    </w:lvl>
    <w:lvl w:ilvl="3" w:tplc="04130001" w:tentative="1">
      <w:start w:val="1"/>
      <w:numFmt w:val="bullet"/>
      <w:lvlText w:val=""/>
      <w:lvlJc w:val="left"/>
      <w:pPr>
        <w:ind w:left="4950" w:hanging="360"/>
      </w:pPr>
      <w:rPr>
        <w:rFonts w:ascii="Symbol" w:hAnsi="Symbol" w:hint="default"/>
      </w:rPr>
    </w:lvl>
    <w:lvl w:ilvl="4" w:tplc="04130003" w:tentative="1">
      <w:start w:val="1"/>
      <w:numFmt w:val="bullet"/>
      <w:lvlText w:val="o"/>
      <w:lvlJc w:val="left"/>
      <w:pPr>
        <w:ind w:left="5670" w:hanging="360"/>
      </w:pPr>
      <w:rPr>
        <w:rFonts w:ascii="Courier New" w:hAnsi="Courier New" w:cs="Courier New" w:hint="default"/>
      </w:rPr>
    </w:lvl>
    <w:lvl w:ilvl="5" w:tplc="04130005" w:tentative="1">
      <w:start w:val="1"/>
      <w:numFmt w:val="bullet"/>
      <w:lvlText w:val=""/>
      <w:lvlJc w:val="left"/>
      <w:pPr>
        <w:ind w:left="6390" w:hanging="360"/>
      </w:pPr>
      <w:rPr>
        <w:rFonts w:ascii="Wingdings" w:hAnsi="Wingdings" w:hint="default"/>
      </w:rPr>
    </w:lvl>
    <w:lvl w:ilvl="6" w:tplc="04130001" w:tentative="1">
      <w:start w:val="1"/>
      <w:numFmt w:val="bullet"/>
      <w:lvlText w:val=""/>
      <w:lvlJc w:val="left"/>
      <w:pPr>
        <w:ind w:left="7110" w:hanging="360"/>
      </w:pPr>
      <w:rPr>
        <w:rFonts w:ascii="Symbol" w:hAnsi="Symbol" w:hint="default"/>
      </w:rPr>
    </w:lvl>
    <w:lvl w:ilvl="7" w:tplc="04130003" w:tentative="1">
      <w:start w:val="1"/>
      <w:numFmt w:val="bullet"/>
      <w:lvlText w:val="o"/>
      <w:lvlJc w:val="left"/>
      <w:pPr>
        <w:ind w:left="7830" w:hanging="360"/>
      </w:pPr>
      <w:rPr>
        <w:rFonts w:ascii="Courier New" w:hAnsi="Courier New" w:cs="Courier New" w:hint="default"/>
      </w:rPr>
    </w:lvl>
    <w:lvl w:ilvl="8" w:tplc="04130005" w:tentative="1">
      <w:start w:val="1"/>
      <w:numFmt w:val="bullet"/>
      <w:lvlText w:val=""/>
      <w:lvlJc w:val="left"/>
      <w:pPr>
        <w:ind w:left="8550" w:hanging="360"/>
      </w:pPr>
      <w:rPr>
        <w:rFonts w:ascii="Wingdings" w:hAnsi="Wingdings" w:hint="default"/>
      </w:rPr>
    </w:lvl>
  </w:abstractNum>
  <w:abstractNum w:abstractNumId="11" w15:restartNumberingAfterBreak="0">
    <w:nsid w:val="26DA279D"/>
    <w:multiLevelType w:val="hybridMultilevel"/>
    <w:tmpl w:val="1D6C3A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91547DD"/>
    <w:multiLevelType w:val="hybridMultilevel"/>
    <w:tmpl w:val="57B29C76"/>
    <w:lvl w:ilvl="0" w:tplc="D2883DBE">
      <w:start w:val="1"/>
      <w:numFmt w:val="decimal"/>
      <w:lvlText w:val="%1."/>
      <w:lvlJc w:val="left"/>
      <w:pPr>
        <w:ind w:left="720" w:hanging="360"/>
      </w:pPr>
    </w:lvl>
    <w:lvl w:ilvl="1" w:tplc="2D4C33A0">
      <w:start w:val="1"/>
      <w:numFmt w:val="lowerLetter"/>
      <w:lvlText w:val="%2."/>
      <w:lvlJc w:val="left"/>
      <w:pPr>
        <w:ind w:left="1440" w:hanging="360"/>
      </w:pPr>
    </w:lvl>
    <w:lvl w:ilvl="2" w:tplc="C89C85DC">
      <w:start w:val="1"/>
      <w:numFmt w:val="lowerRoman"/>
      <w:lvlText w:val="%3."/>
      <w:lvlJc w:val="right"/>
      <w:pPr>
        <w:ind w:left="2160" w:hanging="180"/>
      </w:pPr>
    </w:lvl>
    <w:lvl w:ilvl="3" w:tplc="E2AEC63E">
      <w:start w:val="1"/>
      <w:numFmt w:val="decimal"/>
      <w:lvlText w:val="%4."/>
      <w:lvlJc w:val="left"/>
      <w:pPr>
        <w:ind w:left="2880" w:hanging="360"/>
      </w:pPr>
    </w:lvl>
    <w:lvl w:ilvl="4" w:tplc="B8BC93F2">
      <w:start w:val="1"/>
      <w:numFmt w:val="lowerLetter"/>
      <w:lvlText w:val="%5."/>
      <w:lvlJc w:val="left"/>
      <w:pPr>
        <w:ind w:left="3600" w:hanging="360"/>
      </w:pPr>
    </w:lvl>
    <w:lvl w:ilvl="5" w:tplc="1EEA527A">
      <w:start w:val="1"/>
      <w:numFmt w:val="lowerRoman"/>
      <w:lvlText w:val="%6."/>
      <w:lvlJc w:val="right"/>
      <w:pPr>
        <w:ind w:left="4320" w:hanging="180"/>
      </w:pPr>
    </w:lvl>
    <w:lvl w:ilvl="6" w:tplc="6BD07AAA">
      <w:start w:val="1"/>
      <w:numFmt w:val="decimal"/>
      <w:lvlText w:val="%7."/>
      <w:lvlJc w:val="left"/>
      <w:pPr>
        <w:ind w:left="5040" w:hanging="360"/>
      </w:pPr>
    </w:lvl>
    <w:lvl w:ilvl="7" w:tplc="525AD416">
      <w:start w:val="1"/>
      <w:numFmt w:val="lowerLetter"/>
      <w:lvlText w:val="%8."/>
      <w:lvlJc w:val="left"/>
      <w:pPr>
        <w:ind w:left="5760" w:hanging="360"/>
      </w:pPr>
    </w:lvl>
    <w:lvl w:ilvl="8" w:tplc="D076D654">
      <w:start w:val="1"/>
      <w:numFmt w:val="lowerRoman"/>
      <w:lvlText w:val="%9."/>
      <w:lvlJc w:val="right"/>
      <w:pPr>
        <w:ind w:left="6480" w:hanging="180"/>
      </w:pPr>
    </w:lvl>
  </w:abstractNum>
  <w:abstractNum w:abstractNumId="13" w15:restartNumberingAfterBreak="0">
    <w:nsid w:val="2A6F2FDB"/>
    <w:multiLevelType w:val="hybridMultilevel"/>
    <w:tmpl w:val="47F85CF0"/>
    <w:lvl w:ilvl="0" w:tplc="04130001">
      <w:start w:val="1"/>
      <w:numFmt w:val="bullet"/>
      <w:lvlText w:val=""/>
      <w:lvlJc w:val="left"/>
      <w:pPr>
        <w:ind w:left="2790" w:hanging="360"/>
      </w:pPr>
      <w:rPr>
        <w:rFonts w:ascii="Symbol" w:hAnsi="Symbol" w:hint="default"/>
      </w:rPr>
    </w:lvl>
    <w:lvl w:ilvl="1" w:tplc="04130003" w:tentative="1">
      <w:start w:val="1"/>
      <w:numFmt w:val="bullet"/>
      <w:lvlText w:val="o"/>
      <w:lvlJc w:val="left"/>
      <w:pPr>
        <w:ind w:left="3510" w:hanging="360"/>
      </w:pPr>
      <w:rPr>
        <w:rFonts w:ascii="Courier New" w:hAnsi="Courier New" w:cs="Courier New" w:hint="default"/>
      </w:rPr>
    </w:lvl>
    <w:lvl w:ilvl="2" w:tplc="04130005" w:tentative="1">
      <w:start w:val="1"/>
      <w:numFmt w:val="bullet"/>
      <w:lvlText w:val=""/>
      <w:lvlJc w:val="left"/>
      <w:pPr>
        <w:ind w:left="4230" w:hanging="360"/>
      </w:pPr>
      <w:rPr>
        <w:rFonts w:ascii="Wingdings" w:hAnsi="Wingdings" w:hint="default"/>
      </w:rPr>
    </w:lvl>
    <w:lvl w:ilvl="3" w:tplc="04130001" w:tentative="1">
      <w:start w:val="1"/>
      <w:numFmt w:val="bullet"/>
      <w:lvlText w:val=""/>
      <w:lvlJc w:val="left"/>
      <w:pPr>
        <w:ind w:left="4950" w:hanging="360"/>
      </w:pPr>
      <w:rPr>
        <w:rFonts w:ascii="Symbol" w:hAnsi="Symbol" w:hint="default"/>
      </w:rPr>
    </w:lvl>
    <w:lvl w:ilvl="4" w:tplc="04130003" w:tentative="1">
      <w:start w:val="1"/>
      <w:numFmt w:val="bullet"/>
      <w:lvlText w:val="o"/>
      <w:lvlJc w:val="left"/>
      <w:pPr>
        <w:ind w:left="5670" w:hanging="360"/>
      </w:pPr>
      <w:rPr>
        <w:rFonts w:ascii="Courier New" w:hAnsi="Courier New" w:cs="Courier New" w:hint="default"/>
      </w:rPr>
    </w:lvl>
    <w:lvl w:ilvl="5" w:tplc="04130005" w:tentative="1">
      <w:start w:val="1"/>
      <w:numFmt w:val="bullet"/>
      <w:lvlText w:val=""/>
      <w:lvlJc w:val="left"/>
      <w:pPr>
        <w:ind w:left="6390" w:hanging="360"/>
      </w:pPr>
      <w:rPr>
        <w:rFonts w:ascii="Wingdings" w:hAnsi="Wingdings" w:hint="default"/>
      </w:rPr>
    </w:lvl>
    <w:lvl w:ilvl="6" w:tplc="04130001" w:tentative="1">
      <w:start w:val="1"/>
      <w:numFmt w:val="bullet"/>
      <w:lvlText w:val=""/>
      <w:lvlJc w:val="left"/>
      <w:pPr>
        <w:ind w:left="7110" w:hanging="360"/>
      </w:pPr>
      <w:rPr>
        <w:rFonts w:ascii="Symbol" w:hAnsi="Symbol" w:hint="default"/>
      </w:rPr>
    </w:lvl>
    <w:lvl w:ilvl="7" w:tplc="04130003" w:tentative="1">
      <w:start w:val="1"/>
      <w:numFmt w:val="bullet"/>
      <w:lvlText w:val="o"/>
      <w:lvlJc w:val="left"/>
      <w:pPr>
        <w:ind w:left="7830" w:hanging="360"/>
      </w:pPr>
      <w:rPr>
        <w:rFonts w:ascii="Courier New" w:hAnsi="Courier New" w:cs="Courier New" w:hint="default"/>
      </w:rPr>
    </w:lvl>
    <w:lvl w:ilvl="8" w:tplc="04130005" w:tentative="1">
      <w:start w:val="1"/>
      <w:numFmt w:val="bullet"/>
      <w:lvlText w:val=""/>
      <w:lvlJc w:val="left"/>
      <w:pPr>
        <w:ind w:left="8550" w:hanging="360"/>
      </w:pPr>
      <w:rPr>
        <w:rFonts w:ascii="Wingdings" w:hAnsi="Wingdings" w:hint="default"/>
      </w:rPr>
    </w:lvl>
  </w:abstractNum>
  <w:abstractNum w:abstractNumId="14" w15:restartNumberingAfterBreak="0">
    <w:nsid w:val="2EA94107"/>
    <w:multiLevelType w:val="hybridMultilevel"/>
    <w:tmpl w:val="C3DC432E"/>
    <w:lvl w:ilvl="0" w:tplc="AA90C188">
      <w:start w:val="1"/>
      <w:numFmt w:val="bullet"/>
      <w:lvlText w:val=""/>
      <w:lvlJc w:val="left"/>
      <w:pPr>
        <w:ind w:left="720" w:hanging="360"/>
      </w:pPr>
      <w:rPr>
        <w:rFonts w:ascii="Symbol" w:hAnsi="Symbol" w:hint="default"/>
      </w:rPr>
    </w:lvl>
    <w:lvl w:ilvl="1" w:tplc="1750B272">
      <w:start w:val="1"/>
      <w:numFmt w:val="bullet"/>
      <w:lvlText w:val="o"/>
      <w:lvlJc w:val="left"/>
      <w:pPr>
        <w:ind w:left="1440" w:hanging="360"/>
      </w:pPr>
      <w:rPr>
        <w:rFonts w:ascii="Courier New" w:hAnsi="Courier New" w:hint="default"/>
      </w:rPr>
    </w:lvl>
    <w:lvl w:ilvl="2" w:tplc="5FAEF89A">
      <w:start w:val="1"/>
      <w:numFmt w:val="bullet"/>
      <w:lvlText w:val=""/>
      <w:lvlJc w:val="left"/>
      <w:pPr>
        <w:ind w:left="2160" w:hanging="360"/>
      </w:pPr>
      <w:rPr>
        <w:rFonts w:ascii="Wingdings" w:hAnsi="Wingdings" w:hint="default"/>
      </w:rPr>
    </w:lvl>
    <w:lvl w:ilvl="3" w:tplc="B3D686E2">
      <w:start w:val="1"/>
      <w:numFmt w:val="bullet"/>
      <w:lvlText w:val=""/>
      <w:lvlJc w:val="left"/>
      <w:pPr>
        <w:ind w:left="2880" w:hanging="360"/>
      </w:pPr>
      <w:rPr>
        <w:rFonts w:ascii="Symbol" w:hAnsi="Symbol" w:hint="default"/>
      </w:rPr>
    </w:lvl>
    <w:lvl w:ilvl="4" w:tplc="F4A4C6F4">
      <w:start w:val="1"/>
      <w:numFmt w:val="bullet"/>
      <w:lvlText w:val="o"/>
      <w:lvlJc w:val="left"/>
      <w:pPr>
        <w:ind w:left="3600" w:hanging="360"/>
      </w:pPr>
      <w:rPr>
        <w:rFonts w:ascii="Courier New" w:hAnsi="Courier New" w:hint="default"/>
      </w:rPr>
    </w:lvl>
    <w:lvl w:ilvl="5" w:tplc="2446D378">
      <w:start w:val="1"/>
      <w:numFmt w:val="bullet"/>
      <w:lvlText w:val=""/>
      <w:lvlJc w:val="left"/>
      <w:pPr>
        <w:ind w:left="4320" w:hanging="360"/>
      </w:pPr>
      <w:rPr>
        <w:rFonts w:ascii="Wingdings" w:hAnsi="Wingdings" w:hint="default"/>
      </w:rPr>
    </w:lvl>
    <w:lvl w:ilvl="6" w:tplc="4E7675DE">
      <w:start w:val="1"/>
      <w:numFmt w:val="bullet"/>
      <w:lvlText w:val=""/>
      <w:lvlJc w:val="left"/>
      <w:pPr>
        <w:ind w:left="5040" w:hanging="360"/>
      </w:pPr>
      <w:rPr>
        <w:rFonts w:ascii="Symbol" w:hAnsi="Symbol" w:hint="default"/>
      </w:rPr>
    </w:lvl>
    <w:lvl w:ilvl="7" w:tplc="3F9A616C">
      <w:start w:val="1"/>
      <w:numFmt w:val="bullet"/>
      <w:lvlText w:val="o"/>
      <w:lvlJc w:val="left"/>
      <w:pPr>
        <w:ind w:left="5760" w:hanging="360"/>
      </w:pPr>
      <w:rPr>
        <w:rFonts w:ascii="Courier New" w:hAnsi="Courier New" w:hint="default"/>
      </w:rPr>
    </w:lvl>
    <w:lvl w:ilvl="8" w:tplc="FBBA9D38">
      <w:start w:val="1"/>
      <w:numFmt w:val="bullet"/>
      <w:lvlText w:val=""/>
      <w:lvlJc w:val="left"/>
      <w:pPr>
        <w:ind w:left="6480" w:hanging="360"/>
      </w:pPr>
      <w:rPr>
        <w:rFonts w:ascii="Wingdings" w:hAnsi="Wingdings" w:hint="default"/>
      </w:rPr>
    </w:lvl>
  </w:abstractNum>
  <w:abstractNum w:abstractNumId="15" w15:restartNumberingAfterBreak="0">
    <w:nsid w:val="330D35F4"/>
    <w:multiLevelType w:val="hybridMultilevel"/>
    <w:tmpl w:val="31AAC824"/>
    <w:lvl w:ilvl="0" w:tplc="EB1E9BAA">
      <w:start w:val="1"/>
      <w:numFmt w:val="lowerLetter"/>
      <w:lvlText w:val="%1."/>
      <w:lvlJc w:val="left"/>
      <w:pPr>
        <w:ind w:left="1494" w:hanging="360"/>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16" w15:restartNumberingAfterBreak="0">
    <w:nsid w:val="37C4262A"/>
    <w:multiLevelType w:val="hybridMultilevel"/>
    <w:tmpl w:val="EFC63398"/>
    <w:lvl w:ilvl="0" w:tplc="9B32427C">
      <w:numFmt w:val="bullet"/>
      <w:lvlText w:val=""/>
      <w:lvlJc w:val="left"/>
      <w:pPr>
        <w:ind w:left="720" w:hanging="360"/>
      </w:pPr>
      <w:rPr>
        <w:rFonts w:ascii="Wingdings" w:eastAsiaTheme="majorEastAsia"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F420F12"/>
    <w:multiLevelType w:val="hybridMultilevel"/>
    <w:tmpl w:val="F8543B3E"/>
    <w:lvl w:ilvl="0" w:tplc="AF4A34C6">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0D61499"/>
    <w:multiLevelType w:val="hybridMultilevel"/>
    <w:tmpl w:val="30AC7E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7414236"/>
    <w:multiLevelType w:val="hybridMultilevel"/>
    <w:tmpl w:val="9B6C0B7A"/>
    <w:lvl w:ilvl="0" w:tplc="EE3888C0">
      <w:numFmt w:val="bullet"/>
      <w:lvlText w:val="-"/>
      <w:lvlJc w:val="left"/>
      <w:pPr>
        <w:ind w:left="720" w:hanging="360"/>
      </w:pPr>
      <w:rPr>
        <w:rFonts w:ascii="AZMGillSansRegular" w:eastAsiaTheme="minorHAnsi" w:hAnsi="AZMGillSansRegular"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9F75DBF"/>
    <w:multiLevelType w:val="hybridMultilevel"/>
    <w:tmpl w:val="C0807E68"/>
    <w:lvl w:ilvl="0" w:tplc="F35A8B9E">
      <w:numFmt w:val="bullet"/>
      <w:lvlText w:val="-"/>
      <w:lvlJc w:val="left"/>
      <w:pPr>
        <w:ind w:left="720" w:hanging="360"/>
      </w:pPr>
      <w:rPr>
        <w:rFonts w:ascii="AZMGillSansRegular" w:eastAsiaTheme="minorHAnsi" w:hAnsi="AZMGillSansRegular" w:cs="Aria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D545125"/>
    <w:multiLevelType w:val="hybridMultilevel"/>
    <w:tmpl w:val="1D70A75C"/>
    <w:lvl w:ilvl="0" w:tplc="097051DE">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2" w15:restartNumberingAfterBreak="0">
    <w:nsid w:val="4DE64061"/>
    <w:multiLevelType w:val="hybridMultilevel"/>
    <w:tmpl w:val="897CFF4E"/>
    <w:lvl w:ilvl="0" w:tplc="981AA2B6">
      <w:numFmt w:val="bullet"/>
      <w:lvlText w:val="-"/>
      <w:lvlJc w:val="left"/>
      <w:pPr>
        <w:ind w:left="720" w:hanging="360"/>
      </w:pPr>
      <w:rPr>
        <w:rFonts w:ascii="AZMGillSansRegular" w:eastAsiaTheme="majorEastAsia" w:hAnsi="AZMGillSansRegular" w:cstheme="maj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34F5590"/>
    <w:multiLevelType w:val="hybridMultilevel"/>
    <w:tmpl w:val="3B8025E4"/>
    <w:lvl w:ilvl="0" w:tplc="77AC8EE4">
      <w:numFmt w:val="bullet"/>
      <w:lvlText w:val="-"/>
      <w:lvlJc w:val="left"/>
      <w:pPr>
        <w:ind w:left="720" w:hanging="360"/>
      </w:pPr>
      <w:rPr>
        <w:rFonts w:ascii="AZMGillSansRegular" w:eastAsiaTheme="minorHAnsi" w:hAnsi="AZMGillSansRegular"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05C7149"/>
    <w:multiLevelType w:val="hybridMultilevel"/>
    <w:tmpl w:val="91480040"/>
    <w:lvl w:ilvl="0" w:tplc="04130001">
      <w:start w:val="1"/>
      <w:numFmt w:val="bullet"/>
      <w:lvlText w:val=""/>
      <w:lvlJc w:val="left"/>
      <w:pPr>
        <w:ind w:left="2847" w:hanging="360"/>
      </w:pPr>
      <w:rPr>
        <w:rFonts w:ascii="Symbol" w:hAnsi="Symbol" w:hint="default"/>
      </w:rPr>
    </w:lvl>
    <w:lvl w:ilvl="1" w:tplc="04130003" w:tentative="1">
      <w:start w:val="1"/>
      <w:numFmt w:val="bullet"/>
      <w:lvlText w:val="o"/>
      <w:lvlJc w:val="left"/>
      <w:pPr>
        <w:ind w:left="3567" w:hanging="360"/>
      </w:pPr>
      <w:rPr>
        <w:rFonts w:ascii="Courier New" w:hAnsi="Courier New" w:cs="Courier New" w:hint="default"/>
      </w:rPr>
    </w:lvl>
    <w:lvl w:ilvl="2" w:tplc="04130005" w:tentative="1">
      <w:start w:val="1"/>
      <w:numFmt w:val="bullet"/>
      <w:lvlText w:val=""/>
      <w:lvlJc w:val="left"/>
      <w:pPr>
        <w:ind w:left="4287" w:hanging="360"/>
      </w:pPr>
      <w:rPr>
        <w:rFonts w:ascii="Wingdings" w:hAnsi="Wingdings" w:hint="default"/>
      </w:rPr>
    </w:lvl>
    <w:lvl w:ilvl="3" w:tplc="04130001" w:tentative="1">
      <w:start w:val="1"/>
      <w:numFmt w:val="bullet"/>
      <w:lvlText w:val=""/>
      <w:lvlJc w:val="left"/>
      <w:pPr>
        <w:ind w:left="5007" w:hanging="360"/>
      </w:pPr>
      <w:rPr>
        <w:rFonts w:ascii="Symbol" w:hAnsi="Symbol" w:hint="default"/>
      </w:rPr>
    </w:lvl>
    <w:lvl w:ilvl="4" w:tplc="04130003" w:tentative="1">
      <w:start w:val="1"/>
      <w:numFmt w:val="bullet"/>
      <w:lvlText w:val="o"/>
      <w:lvlJc w:val="left"/>
      <w:pPr>
        <w:ind w:left="5727" w:hanging="360"/>
      </w:pPr>
      <w:rPr>
        <w:rFonts w:ascii="Courier New" w:hAnsi="Courier New" w:cs="Courier New" w:hint="default"/>
      </w:rPr>
    </w:lvl>
    <w:lvl w:ilvl="5" w:tplc="04130005" w:tentative="1">
      <w:start w:val="1"/>
      <w:numFmt w:val="bullet"/>
      <w:lvlText w:val=""/>
      <w:lvlJc w:val="left"/>
      <w:pPr>
        <w:ind w:left="6447" w:hanging="360"/>
      </w:pPr>
      <w:rPr>
        <w:rFonts w:ascii="Wingdings" w:hAnsi="Wingdings" w:hint="default"/>
      </w:rPr>
    </w:lvl>
    <w:lvl w:ilvl="6" w:tplc="04130001" w:tentative="1">
      <w:start w:val="1"/>
      <w:numFmt w:val="bullet"/>
      <w:lvlText w:val=""/>
      <w:lvlJc w:val="left"/>
      <w:pPr>
        <w:ind w:left="7167" w:hanging="360"/>
      </w:pPr>
      <w:rPr>
        <w:rFonts w:ascii="Symbol" w:hAnsi="Symbol" w:hint="default"/>
      </w:rPr>
    </w:lvl>
    <w:lvl w:ilvl="7" w:tplc="04130003" w:tentative="1">
      <w:start w:val="1"/>
      <w:numFmt w:val="bullet"/>
      <w:lvlText w:val="o"/>
      <w:lvlJc w:val="left"/>
      <w:pPr>
        <w:ind w:left="7887" w:hanging="360"/>
      </w:pPr>
      <w:rPr>
        <w:rFonts w:ascii="Courier New" w:hAnsi="Courier New" w:cs="Courier New" w:hint="default"/>
      </w:rPr>
    </w:lvl>
    <w:lvl w:ilvl="8" w:tplc="04130005" w:tentative="1">
      <w:start w:val="1"/>
      <w:numFmt w:val="bullet"/>
      <w:lvlText w:val=""/>
      <w:lvlJc w:val="left"/>
      <w:pPr>
        <w:ind w:left="8607" w:hanging="360"/>
      </w:pPr>
      <w:rPr>
        <w:rFonts w:ascii="Wingdings" w:hAnsi="Wingdings" w:hint="default"/>
      </w:rPr>
    </w:lvl>
  </w:abstractNum>
  <w:abstractNum w:abstractNumId="25" w15:restartNumberingAfterBreak="0">
    <w:nsid w:val="630178F5"/>
    <w:multiLevelType w:val="hybridMultilevel"/>
    <w:tmpl w:val="FFFFFFFF"/>
    <w:lvl w:ilvl="0" w:tplc="394C8F38">
      <w:start w:val="1"/>
      <w:numFmt w:val="bullet"/>
      <w:lvlText w:val=""/>
      <w:lvlJc w:val="left"/>
      <w:pPr>
        <w:ind w:left="720" w:hanging="360"/>
      </w:pPr>
      <w:rPr>
        <w:rFonts w:ascii="Symbol" w:hAnsi="Symbol" w:hint="default"/>
      </w:rPr>
    </w:lvl>
    <w:lvl w:ilvl="1" w:tplc="F2C05C08">
      <w:start w:val="1"/>
      <w:numFmt w:val="bullet"/>
      <w:lvlText w:val="o"/>
      <w:lvlJc w:val="left"/>
      <w:pPr>
        <w:ind w:left="1440" w:hanging="360"/>
      </w:pPr>
      <w:rPr>
        <w:rFonts w:ascii="Courier New" w:hAnsi="Courier New" w:hint="default"/>
      </w:rPr>
    </w:lvl>
    <w:lvl w:ilvl="2" w:tplc="3C6C63A2">
      <w:start w:val="1"/>
      <w:numFmt w:val="bullet"/>
      <w:lvlText w:val=""/>
      <w:lvlJc w:val="left"/>
      <w:pPr>
        <w:ind w:left="2160" w:hanging="360"/>
      </w:pPr>
      <w:rPr>
        <w:rFonts w:ascii="Wingdings" w:hAnsi="Wingdings" w:hint="default"/>
      </w:rPr>
    </w:lvl>
    <w:lvl w:ilvl="3" w:tplc="98E06EAA">
      <w:start w:val="1"/>
      <w:numFmt w:val="bullet"/>
      <w:lvlText w:val=""/>
      <w:lvlJc w:val="left"/>
      <w:pPr>
        <w:ind w:left="2880" w:hanging="360"/>
      </w:pPr>
      <w:rPr>
        <w:rFonts w:ascii="Symbol" w:hAnsi="Symbol" w:hint="default"/>
      </w:rPr>
    </w:lvl>
    <w:lvl w:ilvl="4" w:tplc="E3D283A4">
      <w:start w:val="1"/>
      <w:numFmt w:val="bullet"/>
      <w:lvlText w:val="o"/>
      <w:lvlJc w:val="left"/>
      <w:pPr>
        <w:ind w:left="3600" w:hanging="360"/>
      </w:pPr>
      <w:rPr>
        <w:rFonts w:ascii="Courier New" w:hAnsi="Courier New" w:hint="default"/>
      </w:rPr>
    </w:lvl>
    <w:lvl w:ilvl="5" w:tplc="B6E29CF6">
      <w:start w:val="1"/>
      <w:numFmt w:val="bullet"/>
      <w:lvlText w:val=""/>
      <w:lvlJc w:val="left"/>
      <w:pPr>
        <w:ind w:left="4320" w:hanging="360"/>
      </w:pPr>
      <w:rPr>
        <w:rFonts w:ascii="Wingdings" w:hAnsi="Wingdings" w:hint="default"/>
      </w:rPr>
    </w:lvl>
    <w:lvl w:ilvl="6" w:tplc="389891B2">
      <w:start w:val="1"/>
      <w:numFmt w:val="bullet"/>
      <w:lvlText w:val=""/>
      <w:lvlJc w:val="left"/>
      <w:pPr>
        <w:ind w:left="5040" w:hanging="360"/>
      </w:pPr>
      <w:rPr>
        <w:rFonts w:ascii="Symbol" w:hAnsi="Symbol" w:hint="default"/>
      </w:rPr>
    </w:lvl>
    <w:lvl w:ilvl="7" w:tplc="E9C4AB2E">
      <w:start w:val="1"/>
      <w:numFmt w:val="bullet"/>
      <w:lvlText w:val="o"/>
      <w:lvlJc w:val="left"/>
      <w:pPr>
        <w:ind w:left="5760" w:hanging="360"/>
      </w:pPr>
      <w:rPr>
        <w:rFonts w:ascii="Courier New" w:hAnsi="Courier New" w:hint="default"/>
      </w:rPr>
    </w:lvl>
    <w:lvl w:ilvl="8" w:tplc="8EC8F65C">
      <w:start w:val="1"/>
      <w:numFmt w:val="bullet"/>
      <w:lvlText w:val=""/>
      <w:lvlJc w:val="left"/>
      <w:pPr>
        <w:ind w:left="6480" w:hanging="360"/>
      </w:pPr>
      <w:rPr>
        <w:rFonts w:ascii="Wingdings" w:hAnsi="Wingdings" w:hint="default"/>
      </w:rPr>
    </w:lvl>
  </w:abstractNum>
  <w:abstractNum w:abstractNumId="26" w15:restartNumberingAfterBreak="0">
    <w:nsid w:val="64845BE8"/>
    <w:multiLevelType w:val="hybridMultilevel"/>
    <w:tmpl w:val="D850FAD2"/>
    <w:lvl w:ilvl="0" w:tplc="4A9EE006">
      <w:numFmt w:val="bullet"/>
      <w:lvlText w:val=""/>
      <w:lvlJc w:val="left"/>
      <w:pPr>
        <w:ind w:left="720" w:hanging="360"/>
      </w:pPr>
      <w:rPr>
        <w:rFonts w:ascii="Wingdings" w:eastAsiaTheme="minorHAnsi"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B3657FD"/>
    <w:multiLevelType w:val="hybridMultilevel"/>
    <w:tmpl w:val="A2760148"/>
    <w:lvl w:ilvl="0" w:tplc="D28272F6">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8" w15:restartNumberingAfterBreak="0">
    <w:nsid w:val="76F6137F"/>
    <w:multiLevelType w:val="hybridMultilevel"/>
    <w:tmpl w:val="FFFFFFFF"/>
    <w:lvl w:ilvl="0" w:tplc="43F8FAAC">
      <w:start w:val="1"/>
      <w:numFmt w:val="bullet"/>
      <w:lvlText w:val=""/>
      <w:lvlJc w:val="left"/>
      <w:pPr>
        <w:ind w:left="720" w:hanging="360"/>
      </w:pPr>
      <w:rPr>
        <w:rFonts w:ascii="Symbol" w:hAnsi="Symbol" w:hint="default"/>
      </w:rPr>
    </w:lvl>
    <w:lvl w:ilvl="1" w:tplc="5B149D08">
      <w:start w:val="1"/>
      <w:numFmt w:val="bullet"/>
      <w:lvlText w:val="o"/>
      <w:lvlJc w:val="left"/>
      <w:pPr>
        <w:ind w:left="1440" w:hanging="360"/>
      </w:pPr>
      <w:rPr>
        <w:rFonts w:ascii="Courier New" w:hAnsi="Courier New" w:hint="default"/>
      </w:rPr>
    </w:lvl>
    <w:lvl w:ilvl="2" w:tplc="D554B84A">
      <w:start w:val="1"/>
      <w:numFmt w:val="bullet"/>
      <w:lvlText w:val=""/>
      <w:lvlJc w:val="left"/>
      <w:pPr>
        <w:ind w:left="2160" w:hanging="360"/>
      </w:pPr>
      <w:rPr>
        <w:rFonts w:ascii="Wingdings" w:hAnsi="Wingdings" w:hint="default"/>
      </w:rPr>
    </w:lvl>
    <w:lvl w:ilvl="3" w:tplc="87EE5C58">
      <w:start w:val="1"/>
      <w:numFmt w:val="bullet"/>
      <w:lvlText w:val=""/>
      <w:lvlJc w:val="left"/>
      <w:pPr>
        <w:ind w:left="2880" w:hanging="360"/>
      </w:pPr>
      <w:rPr>
        <w:rFonts w:ascii="Symbol" w:hAnsi="Symbol" w:hint="default"/>
      </w:rPr>
    </w:lvl>
    <w:lvl w:ilvl="4" w:tplc="F620D930">
      <w:start w:val="1"/>
      <w:numFmt w:val="bullet"/>
      <w:lvlText w:val="o"/>
      <w:lvlJc w:val="left"/>
      <w:pPr>
        <w:ind w:left="3600" w:hanging="360"/>
      </w:pPr>
      <w:rPr>
        <w:rFonts w:ascii="Courier New" w:hAnsi="Courier New" w:hint="default"/>
      </w:rPr>
    </w:lvl>
    <w:lvl w:ilvl="5" w:tplc="9F46DD8A">
      <w:start w:val="1"/>
      <w:numFmt w:val="bullet"/>
      <w:lvlText w:val=""/>
      <w:lvlJc w:val="left"/>
      <w:pPr>
        <w:ind w:left="4320" w:hanging="360"/>
      </w:pPr>
      <w:rPr>
        <w:rFonts w:ascii="Wingdings" w:hAnsi="Wingdings" w:hint="default"/>
      </w:rPr>
    </w:lvl>
    <w:lvl w:ilvl="6" w:tplc="AD1E0022">
      <w:start w:val="1"/>
      <w:numFmt w:val="bullet"/>
      <w:lvlText w:val=""/>
      <w:lvlJc w:val="left"/>
      <w:pPr>
        <w:ind w:left="5040" w:hanging="360"/>
      </w:pPr>
      <w:rPr>
        <w:rFonts w:ascii="Symbol" w:hAnsi="Symbol" w:hint="default"/>
      </w:rPr>
    </w:lvl>
    <w:lvl w:ilvl="7" w:tplc="8FF04C56">
      <w:start w:val="1"/>
      <w:numFmt w:val="bullet"/>
      <w:lvlText w:val="o"/>
      <w:lvlJc w:val="left"/>
      <w:pPr>
        <w:ind w:left="5760" w:hanging="360"/>
      </w:pPr>
      <w:rPr>
        <w:rFonts w:ascii="Courier New" w:hAnsi="Courier New" w:hint="default"/>
      </w:rPr>
    </w:lvl>
    <w:lvl w:ilvl="8" w:tplc="D8302A00">
      <w:start w:val="1"/>
      <w:numFmt w:val="bullet"/>
      <w:lvlText w:val=""/>
      <w:lvlJc w:val="left"/>
      <w:pPr>
        <w:ind w:left="6480" w:hanging="360"/>
      </w:pPr>
      <w:rPr>
        <w:rFonts w:ascii="Wingdings" w:hAnsi="Wingdings" w:hint="default"/>
      </w:rPr>
    </w:lvl>
  </w:abstractNum>
  <w:abstractNum w:abstractNumId="29" w15:restartNumberingAfterBreak="0">
    <w:nsid w:val="770F54C1"/>
    <w:multiLevelType w:val="hybridMultilevel"/>
    <w:tmpl w:val="92AC41F2"/>
    <w:lvl w:ilvl="0" w:tplc="04130001">
      <w:start w:val="1"/>
      <w:numFmt w:val="bullet"/>
      <w:lvlText w:val=""/>
      <w:lvlJc w:val="left"/>
      <w:pPr>
        <w:ind w:left="2790" w:hanging="360"/>
      </w:pPr>
      <w:rPr>
        <w:rFonts w:ascii="Symbol" w:hAnsi="Symbol" w:hint="default"/>
      </w:rPr>
    </w:lvl>
    <w:lvl w:ilvl="1" w:tplc="04130003" w:tentative="1">
      <w:start w:val="1"/>
      <w:numFmt w:val="bullet"/>
      <w:lvlText w:val="o"/>
      <w:lvlJc w:val="left"/>
      <w:pPr>
        <w:ind w:left="3510" w:hanging="360"/>
      </w:pPr>
      <w:rPr>
        <w:rFonts w:ascii="Courier New" w:hAnsi="Courier New" w:cs="Courier New" w:hint="default"/>
      </w:rPr>
    </w:lvl>
    <w:lvl w:ilvl="2" w:tplc="04130005" w:tentative="1">
      <w:start w:val="1"/>
      <w:numFmt w:val="bullet"/>
      <w:lvlText w:val=""/>
      <w:lvlJc w:val="left"/>
      <w:pPr>
        <w:ind w:left="4230" w:hanging="360"/>
      </w:pPr>
      <w:rPr>
        <w:rFonts w:ascii="Wingdings" w:hAnsi="Wingdings" w:hint="default"/>
      </w:rPr>
    </w:lvl>
    <w:lvl w:ilvl="3" w:tplc="04130001" w:tentative="1">
      <w:start w:val="1"/>
      <w:numFmt w:val="bullet"/>
      <w:lvlText w:val=""/>
      <w:lvlJc w:val="left"/>
      <w:pPr>
        <w:ind w:left="4950" w:hanging="360"/>
      </w:pPr>
      <w:rPr>
        <w:rFonts w:ascii="Symbol" w:hAnsi="Symbol" w:hint="default"/>
      </w:rPr>
    </w:lvl>
    <w:lvl w:ilvl="4" w:tplc="04130003" w:tentative="1">
      <w:start w:val="1"/>
      <w:numFmt w:val="bullet"/>
      <w:lvlText w:val="o"/>
      <w:lvlJc w:val="left"/>
      <w:pPr>
        <w:ind w:left="5670" w:hanging="360"/>
      </w:pPr>
      <w:rPr>
        <w:rFonts w:ascii="Courier New" w:hAnsi="Courier New" w:cs="Courier New" w:hint="default"/>
      </w:rPr>
    </w:lvl>
    <w:lvl w:ilvl="5" w:tplc="04130005" w:tentative="1">
      <w:start w:val="1"/>
      <w:numFmt w:val="bullet"/>
      <w:lvlText w:val=""/>
      <w:lvlJc w:val="left"/>
      <w:pPr>
        <w:ind w:left="6390" w:hanging="360"/>
      </w:pPr>
      <w:rPr>
        <w:rFonts w:ascii="Wingdings" w:hAnsi="Wingdings" w:hint="default"/>
      </w:rPr>
    </w:lvl>
    <w:lvl w:ilvl="6" w:tplc="04130001" w:tentative="1">
      <w:start w:val="1"/>
      <w:numFmt w:val="bullet"/>
      <w:lvlText w:val=""/>
      <w:lvlJc w:val="left"/>
      <w:pPr>
        <w:ind w:left="7110" w:hanging="360"/>
      </w:pPr>
      <w:rPr>
        <w:rFonts w:ascii="Symbol" w:hAnsi="Symbol" w:hint="default"/>
      </w:rPr>
    </w:lvl>
    <w:lvl w:ilvl="7" w:tplc="04130003" w:tentative="1">
      <w:start w:val="1"/>
      <w:numFmt w:val="bullet"/>
      <w:lvlText w:val="o"/>
      <w:lvlJc w:val="left"/>
      <w:pPr>
        <w:ind w:left="7830" w:hanging="360"/>
      </w:pPr>
      <w:rPr>
        <w:rFonts w:ascii="Courier New" w:hAnsi="Courier New" w:cs="Courier New" w:hint="default"/>
      </w:rPr>
    </w:lvl>
    <w:lvl w:ilvl="8" w:tplc="04130005" w:tentative="1">
      <w:start w:val="1"/>
      <w:numFmt w:val="bullet"/>
      <w:lvlText w:val=""/>
      <w:lvlJc w:val="left"/>
      <w:pPr>
        <w:ind w:left="8550" w:hanging="360"/>
      </w:pPr>
      <w:rPr>
        <w:rFonts w:ascii="Wingdings" w:hAnsi="Wingdings" w:hint="default"/>
      </w:rPr>
    </w:lvl>
  </w:abstractNum>
  <w:abstractNum w:abstractNumId="30" w15:restartNumberingAfterBreak="0">
    <w:nsid w:val="7AE32098"/>
    <w:multiLevelType w:val="hybridMultilevel"/>
    <w:tmpl w:val="B036B64E"/>
    <w:lvl w:ilvl="0" w:tplc="0413000F">
      <w:start w:val="1"/>
      <w:numFmt w:val="decimal"/>
      <w:lvlText w:val="%1."/>
      <w:lvlJc w:val="left"/>
      <w:pPr>
        <w:ind w:left="3763" w:hanging="360"/>
      </w:pPr>
      <w:rPr>
        <w:rFonts w:hint="default"/>
      </w:rPr>
    </w:lvl>
    <w:lvl w:ilvl="1" w:tplc="04130019" w:tentative="1">
      <w:start w:val="1"/>
      <w:numFmt w:val="lowerLetter"/>
      <w:lvlText w:val="%2."/>
      <w:lvlJc w:val="left"/>
      <w:pPr>
        <w:ind w:left="4483" w:hanging="360"/>
      </w:pPr>
    </w:lvl>
    <w:lvl w:ilvl="2" w:tplc="0413001B" w:tentative="1">
      <w:start w:val="1"/>
      <w:numFmt w:val="lowerRoman"/>
      <w:lvlText w:val="%3."/>
      <w:lvlJc w:val="right"/>
      <w:pPr>
        <w:ind w:left="5203" w:hanging="180"/>
      </w:pPr>
    </w:lvl>
    <w:lvl w:ilvl="3" w:tplc="0413000F" w:tentative="1">
      <w:start w:val="1"/>
      <w:numFmt w:val="decimal"/>
      <w:lvlText w:val="%4."/>
      <w:lvlJc w:val="left"/>
      <w:pPr>
        <w:ind w:left="5923" w:hanging="360"/>
      </w:pPr>
    </w:lvl>
    <w:lvl w:ilvl="4" w:tplc="04130019" w:tentative="1">
      <w:start w:val="1"/>
      <w:numFmt w:val="lowerLetter"/>
      <w:lvlText w:val="%5."/>
      <w:lvlJc w:val="left"/>
      <w:pPr>
        <w:ind w:left="6643" w:hanging="360"/>
      </w:pPr>
    </w:lvl>
    <w:lvl w:ilvl="5" w:tplc="0413001B" w:tentative="1">
      <w:start w:val="1"/>
      <w:numFmt w:val="lowerRoman"/>
      <w:lvlText w:val="%6."/>
      <w:lvlJc w:val="right"/>
      <w:pPr>
        <w:ind w:left="7363" w:hanging="180"/>
      </w:pPr>
    </w:lvl>
    <w:lvl w:ilvl="6" w:tplc="0413000F" w:tentative="1">
      <w:start w:val="1"/>
      <w:numFmt w:val="decimal"/>
      <w:lvlText w:val="%7."/>
      <w:lvlJc w:val="left"/>
      <w:pPr>
        <w:ind w:left="8083" w:hanging="360"/>
      </w:pPr>
    </w:lvl>
    <w:lvl w:ilvl="7" w:tplc="04130019" w:tentative="1">
      <w:start w:val="1"/>
      <w:numFmt w:val="lowerLetter"/>
      <w:lvlText w:val="%8."/>
      <w:lvlJc w:val="left"/>
      <w:pPr>
        <w:ind w:left="8803" w:hanging="360"/>
      </w:pPr>
    </w:lvl>
    <w:lvl w:ilvl="8" w:tplc="0413001B" w:tentative="1">
      <w:start w:val="1"/>
      <w:numFmt w:val="lowerRoman"/>
      <w:lvlText w:val="%9."/>
      <w:lvlJc w:val="right"/>
      <w:pPr>
        <w:ind w:left="9523" w:hanging="180"/>
      </w:pPr>
    </w:lvl>
  </w:abstractNum>
  <w:abstractNum w:abstractNumId="31" w15:restartNumberingAfterBreak="0">
    <w:nsid w:val="7AE871F6"/>
    <w:multiLevelType w:val="hybridMultilevel"/>
    <w:tmpl w:val="7B9CA6A0"/>
    <w:lvl w:ilvl="0" w:tplc="D1B6B954">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2" w15:restartNumberingAfterBreak="0">
    <w:nsid w:val="7E6373A0"/>
    <w:multiLevelType w:val="hybridMultilevel"/>
    <w:tmpl w:val="B1DA9490"/>
    <w:lvl w:ilvl="0" w:tplc="BB0417E2">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1"/>
  </w:num>
  <w:num w:numId="2">
    <w:abstractNumId w:val="21"/>
  </w:num>
  <w:num w:numId="3">
    <w:abstractNumId w:val="7"/>
  </w:num>
  <w:num w:numId="4">
    <w:abstractNumId w:val="15"/>
  </w:num>
  <w:num w:numId="5">
    <w:abstractNumId w:val="13"/>
  </w:num>
  <w:num w:numId="6">
    <w:abstractNumId w:val="10"/>
  </w:num>
  <w:num w:numId="7">
    <w:abstractNumId w:val="29"/>
  </w:num>
  <w:num w:numId="8">
    <w:abstractNumId w:val="24"/>
  </w:num>
  <w:num w:numId="9">
    <w:abstractNumId w:val="2"/>
  </w:num>
  <w:num w:numId="10">
    <w:abstractNumId w:val="8"/>
  </w:num>
  <w:num w:numId="11">
    <w:abstractNumId w:val="17"/>
  </w:num>
  <w:num w:numId="12">
    <w:abstractNumId w:val="32"/>
  </w:num>
  <w:num w:numId="13">
    <w:abstractNumId w:val="27"/>
  </w:num>
  <w:num w:numId="14">
    <w:abstractNumId w:val="4"/>
  </w:num>
  <w:num w:numId="15">
    <w:abstractNumId w:val="9"/>
  </w:num>
  <w:num w:numId="16">
    <w:abstractNumId w:val="5"/>
  </w:num>
  <w:num w:numId="17">
    <w:abstractNumId w:val="19"/>
  </w:num>
  <w:num w:numId="18">
    <w:abstractNumId w:val="20"/>
  </w:num>
  <w:num w:numId="19">
    <w:abstractNumId w:val="28"/>
  </w:num>
  <w:num w:numId="20">
    <w:abstractNumId w:val="14"/>
  </w:num>
  <w:num w:numId="21">
    <w:abstractNumId w:val="25"/>
  </w:num>
  <w:num w:numId="22">
    <w:abstractNumId w:val="30"/>
  </w:num>
  <w:num w:numId="23">
    <w:abstractNumId w:val="3"/>
  </w:num>
  <w:num w:numId="24">
    <w:abstractNumId w:val="23"/>
  </w:num>
  <w:num w:numId="25">
    <w:abstractNumId w:val="12"/>
  </w:num>
  <w:num w:numId="26">
    <w:abstractNumId w:val="6"/>
  </w:num>
  <w:num w:numId="27">
    <w:abstractNumId w:val="0"/>
  </w:num>
  <w:num w:numId="28">
    <w:abstractNumId w:val="31"/>
  </w:num>
  <w:num w:numId="29">
    <w:abstractNumId w:val="26"/>
  </w:num>
  <w:num w:numId="30">
    <w:abstractNumId w:val="1"/>
  </w:num>
  <w:num w:numId="31">
    <w:abstractNumId w:val="22"/>
  </w:num>
  <w:num w:numId="32">
    <w:abstractNumId w:val="16"/>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EFF"/>
    <w:rsid w:val="00005046"/>
    <w:rsid w:val="00011897"/>
    <w:rsid w:val="0001258B"/>
    <w:rsid w:val="00015454"/>
    <w:rsid w:val="00017C73"/>
    <w:rsid w:val="0002138A"/>
    <w:rsid w:val="00023DD0"/>
    <w:rsid w:val="00024D1D"/>
    <w:rsid w:val="000256AE"/>
    <w:rsid w:val="00026365"/>
    <w:rsid w:val="000276DB"/>
    <w:rsid w:val="00032CF3"/>
    <w:rsid w:val="000344F6"/>
    <w:rsid w:val="000352BE"/>
    <w:rsid w:val="00045838"/>
    <w:rsid w:val="000550E2"/>
    <w:rsid w:val="00055781"/>
    <w:rsid w:val="00056584"/>
    <w:rsid w:val="00057B46"/>
    <w:rsid w:val="00071518"/>
    <w:rsid w:val="00074D7E"/>
    <w:rsid w:val="00075775"/>
    <w:rsid w:val="0008135B"/>
    <w:rsid w:val="00082633"/>
    <w:rsid w:val="0008372C"/>
    <w:rsid w:val="00092126"/>
    <w:rsid w:val="0009A59C"/>
    <w:rsid w:val="000A3EA0"/>
    <w:rsid w:val="000A469A"/>
    <w:rsid w:val="000A6ED2"/>
    <w:rsid w:val="000B0150"/>
    <w:rsid w:val="000B6F96"/>
    <w:rsid w:val="000C1C65"/>
    <w:rsid w:val="000C67FC"/>
    <w:rsid w:val="000D604C"/>
    <w:rsid w:val="000E60F9"/>
    <w:rsid w:val="000F575B"/>
    <w:rsid w:val="000F69F0"/>
    <w:rsid w:val="00103D1B"/>
    <w:rsid w:val="001056AC"/>
    <w:rsid w:val="00111089"/>
    <w:rsid w:val="001117B7"/>
    <w:rsid w:val="00117050"/>
    <w:rsid w:val="001241D2"/>
    <w:rsid w:val="001245F1"/>
    <w:rsid w:val="001414A6"/>
    <w:rsid w:val="001415F9"/>
    <w:rsid w:val="00142A2A"/>
    <w:rsid w:val="001434F9"/>
    <w:rsid w:val="00143E6D"/>
    <w:rsid w:val="001441EB"/>
    <w:rsid w:val="001449D1"/>
    <w:rsid w:val="001461BC"/>
    <w:rsid w:val="00146A0B"/>
    <w:rsid w:val="00157DF8"/>
    <w:rsid w:val="00164869"/>
    <w:rsid w:val="00167DF3"/>
    <w:rsid w:val="0017647D"/>
    <w:rsid w:val="0018008C"/>
    <w:rsid w:val="0018056B"/>
    <w:rsid w:val="00183E53"/>
    <w:rsid w:val="0018487D"/>
    <w:rsid w:val="00186712"/>
    <w:rsid w:val="00186D7C"/>
    <w:rsid w:val="001936F1"/>
    <w:rsid w:val="00194915"/>
    <w:rsid w:val="001965E8"/>
    <w:rsid w:val="001A1407"/>
    <w:rsid w:val="001A3995"/>
    <w:rsid w:val="001A55C1"/>
    <w:rsid w:val="001B0455"/>
    <w:rsid w:val="001B088B"/>
    <w:rsid w:val="001D604C"/>
    <w:rsid w:val="001E60BA"/>
    <w:rsid w:val="001E68B6"/>
    <w:rsid w:val="001F3AAB"/>
    <w:rsid w:val="001F4F41"/>
    <w:rsid w:val="001F5D6C"/>
    <w:rsid w:val="001F612D"/>
    <w:rsid w:val="00212C2E"/>
    <w:rsid w:val="00212F48"/>
    <w:rsid w:val="00220C35"/>
    <w:rsid w:val="00225051"/>
    <w:rsid w:val="00231154"/>
    <w:rsid w:val="00234573"/>
    <w:rsid w:val="0023623A"/>
    <w:rsid w:val="00236282"/>
    <w:rsid w:val="00236A7A"/>
    <w:rsid w:val="0024325E"/>
    <w:rsid w:val="00246423"/>
    <w:rsid w:val="0024C637"/>
    <w:rsid w:val="00250C01"/>
    <w:rsid w:val="002511B9"/>
    <w:rsid w:val="0025357E"/>
    <w:rsid w:val="00254223"/>
    <w:rsid w:val="00260F5A"/>
    <w:rsid w:val="00263E5B"/>
    <w:rsid w:val="002700C9"/>
    <w:rsid w:val="00271203"/>
    <w:rsid w:val="00272454"/>
    <w:rsid w:val="0027781D"/>
    <w:rsid w:val="00284C1F"/>
    <w:rsid w:val="002851BE"/>
    <w:rsid w:val="00286964"/>
    <w:rsid w:val="002870A1"/>
    <w:rsid w:val="00287409"/>
    <w:rsid w:val="002A06CC"/>
    <w:rsid w:val="002A46FA"/>
    <w:rsid w:val="002A7101"/>
    <w:rsid w:val="002A7538"/>
    <w:rsid w:val="002C1E61"/>
    <w:rsid w:val="002C57E8"/>
    <w:rsid w:val="002C767D"/>
    <w:rsid w:val="002D1799"/>
    <w:rsid w:val="002E0DE6"/>
    <w:rsid w:val="002E70A5"/>
    <w:rsid w:val="00302E69"/>
    <w:rsid w:val="003041CD"/>
    <w:rsid w:val="003056A1"/>
    <w:rsid w:val="00310203"/>
    <w:rsid w:val="00310892"/>
    <w:rsid w:val="003219C2"/>
    <w:rsid w:val="00327BE1"/>
    <w:rsid w:val="00331DB1"/>
    <w:rsid w:val="0033257F"/>
    <w:rsid w:val="003338CB"/>
    <w:rsid w:val="00337326"/>
    <w:rsid w:val="00342EBD"/>
    <w:rsid w:val="003569F0"/>
    <w:rsid w:val="00362156"/>
    <w:rsid w:val="00366B41"/>
    <w:rsid w:val="00372F91"/>
    <w:rsid w:val="00373299"/>
    <w:rsid w:val="00374B69"/>
    <w:rsid w:val="0037588F"/>
    <w:rsid w:val="00376F1C"/>
    <w:rsid w:val="003913F8"/>
    <w:rsid w:val="00394AA4"/>
    <w:rsid w:val="003A0F65"/>
    <w:rsid w:val="003A45D3"/>
    <w:rsid w:val="003A6112"/>
    <w:rsid w:val="003B2BE9"/>
    <w:rsid w:val="003B659F"/>
    <w:rsid w:val="003B722F"/>
    <w:rsid w:val="003B7297"/>
    <w:rsid w:val="003C3E9A"/>
    <w:rsid w:val="003C596C"/>
    <w:rsid w:val="003C7E5B"/>
    <w:rsid w:val="003D1D1C"/>
    <w:rsid w:val="003D2E11"/>
    <w:rsid w:val="003D35A2"/>
    <w:rsid w:val="003E053C"/>
    <w:rsid w:val="003E2D8E"/>
    <w:rsid w:val="003E5B37"/>
    <w:rsid w:val="003E6412"/>
    <w:rsid w:val="003F5402"/>
    <w:rsid w:val="004009A2"/>
    <w:rsid w:val="00400AD4"/>
    <w:rsid w:val="00405C94"/>
    <w:rsid w:val="00411AAE"/>
    <w:rsid w:val="0041703E"/>
    <w:rsid w:val="00422D1F"/>
    <w:rsid w:val="004259FD"/>
    <w:rsid w:val="00427D20"/>
    <w:rsid w:val="00431872"/>
    <w:rsid w:val="004323BE"/>
    <w:rsid w:val="004418CF"/>
    <w:rsid w:val="00442B88"/>
    <w:rsid w:val="00443B9A"/>
    <w:rsid w:val="004541C1"/>
    <w:rsid w:val="004545D4"/>
    <w:rsid w:val="004640A3"/>
    <w:rsid w:val="00466055"/>
    <w:rsid w:val="0046724F"/>
    <w:rsid w:val="00467C1D"/>
    <w:rsid w:val="004747A1"/>
    <w:rsid w:val="00477FB2"/>
    <w:rsid w:val="00481244"/>
    <w:rsid w:val="00482110"/>
    <w:rsid w:val="00484910"/>
    <w:rsid w:val="00485454"/>
    <w:rsid w:val="00487B26"/>
    <w:rsid w:val="00495817"/>
    <w:rsid w:val="004A1371"/>
    <w:rsid w:val="004A2D9C"/>
    <w:rsid w:val="004A4493"/>
    <w:rsid w:val="004A6ACC"/>
    <w:rsid w:val="004B2201"/>
    <w:rsid w:val="004B3884"/>
    <w:rsid w:val="004B625C"/>
    <w:rsid w:val="004B6839"/>
    <w:rsid w:val="004C1A26"/>
    <w:rsid w:val="004C7581"/>
    <w:rsid w:val="004D25B8"/>
    <w:rsid w:val="004D7C77"/>
    <w:rsid w:val="004E4352"/>
    <w:rsid w:val="004E4926"/>
    <w:rsid w:val="004E5A0C"/>
    <w:rsid w:val="004E7B5B"/>
    <w:rsid w:val="004F1481"/>
    <w:rsid w:val="004F22CD"/>
    <w:rsid w:val="004F41F6"/>
    <w:rsid w:val="004F5592"/>
    <w:rsid w:val="005021CA"/>
    <w:rsid w:val="00515B89"/>
    <w:rsid w:val="005169EB"/>
    <w:rsid w:val="00517432"/>
    <w:rsid w:val="00527CBC"/>
    <w:rsid w:val="00532B05"/>
    <w:rsid w:val="005332ED"/>
    <w:rsid w:val="00537116"/>
    <w:rsid w:val="0054089D"/>
    <w:rsid w:val="00546F3E"/>
    <w:rsid w:val="00553B0E"/>
    <w:rsid w:val="0055537E"/>
    <w:rsid w:val="005576E3"/>
    <w:rsid w:val="00560AA5"/>
    <w:rsid w:val="005616A0"/>
    <w:rsid w:val="005640AC"/>
    <w:rsid w:val="005714E6"/>
    <w:rsid w:val="00571824"/>
    <w:rsid w:val="00575707"/>
    <w:rsid w:val="00580C97"/>
    <w:rsid w:val="00585FC9"/>
    <w:rsid w:val="00586E9E"/>
    <w:rsid w:val="00591C26"/>
    <w:rsid w:val="005955F4"/>
    <w:rsid w:val="005966B1"/>
    <w:rsid w:val="005A29CB"/>
    <w:rsid w:val="005A335E"/>
    <w:rsid w:val="005B0C9D"/>
    <w:rsid w:val="005C12A0"/>
    <w:rsid w:val="005C2826"/>
    <w:rsid w:val="005C6FD3"/>
    <w:rsid w:val="005D478D"/>
    <w:rsid w:val="005D676A"/>
    <w:rsid w:val="005E2501"/>
    <w:rsid w:val="005E65BA"/>
    <w:rsid w:val="005E7C66"/>
    <w:rsid w:val="005F0AE6"/>
    <w:rsid w:val="00600B53"/>
    <w:rsid w:val="00606C00"/>
    <w:rsid w:val="00614B68"/>
    <w:rsid w:val="00616851"/>
    <w:rsid w:val="00640005"/>
    <w:rsid w:val="00644145"/>
    <w:rsid w:val="00647908"/>
    <w:rsid w:val="00653385"/>
    <w:rsid w:val="00655BB0"/>
    <w:rsid w:val="0065626E"/>
    <w:rsid w:val="00665480"/>
    <w:rsid w:val="00666475"/>
    <w:rsid w:val="0067277F"/>
    <w:rsid w:val="006744D6"/>
    <w:rsid w:val="006758F3"/>
    <w:rsid w:val="00680655"/>
    <w:rsid w:val="00680667"/>
    <w:rsid w:val="00681673"/>
    <w:rsid w:val="00685A80"/>
    <w:rsid w:val="00690F4D"/>
    <w:rsid w:val="006A721B"/>
    <w:rsid w:val="006A7910"/>
    <w:rsid w:val="006B06E0"/>
    <w:rsid w:val="006B2076"/>
    <w:rsid w:val="006B3952"/>
    <w:rsid w:val="006B3FA9"/>
    <w:rsid w:val="006C1E79"/>
    <w:rsid w:val="006C4FCE"/>
    <w:rsid w:val="006C5F15"/>
    <w:rsid w:val="006D6156"/>
    <w:rsid w:val="006D6DAD"/>
    <w:rsid w:val="006E1255"/>
    <w:rsid w:val="006E4AB4"/>
    <w:rsid w:val="006E6C6E"/>
    <w:rsid w:val="006F0E87"/>
    <w:rsid w:val="006F0F7F"/>
    <w:rsid w:val="006F3D6E"/>
    <w:rsid w:val="00705B39"/>
    <w:rsid w:val="007119C9"/>
    <w:rsid w:val="00712D7B"/>
    <w:rsid w:val="007143B2"/>
    <w:rsid w:val="00723E22"/>
    <w:rsid w:val="0072473B"/>
    <w:rsid w:val="007307AA"/>
    <w:rsid w:val="007318CE"/>
    <w:rsid w:val="00733EBA"/>
    <w:rsid w:val="00734357"/>
    <w:rsid w:val="0073707C"/>
    <w:rsid w:val="0074070F"/>
    <w:rsid w:val="007521C6"/>
    <w:rsid w:val="0075404A"/>
    <w:rsid w:val="007548B3"/>
    <w:rsid w:val="00755554"/>
    <w:rsid w:val="00756963"/>
    <w:rsid w:val="00757F93"/>
    <w:rsid w:val="00770179"/>
    <w:rsid w:val="00771C93"/>
    <w:rsid w:val="00776314"/>
    <w:rsid w:val="00791A95"/>
    <w:rsid w:val="00791C3C"/>
    <w:rsid w:val="007A4E78"/>
    <w:rsid w:val="007A710A"/>
    <w:rsid w:val="007B1BCD"/>
    <w:rsid w:val="007B331D"/>
    <w:rsid w:val="007B38D6"/>
    <w:rsid w:val="007B475A"/>
    <w:rsid w:val="007B52B5"/>
    <w:rsid w:val="007C2C01"/>
    <w:rsid w:val="007C2C52"/>
    <w:rsid w:val="007C6C65"/>
    <w:rsid w:val="007C7D9D"/>
    <w:rsid w:val="007D01B4"/>
    <w:rsid w:val="007D0ED0"/>
    <w:rsid w:val="007E10E0"/>
    <w:rsid w:val="007E17AF"/>
    <w:rsid w:val="007E2995"/>
    <w:rsid w:val="007E3762"/>
    <w:rsid w:val="007E465F"/>
    <w:rsid w:val="007F2B92"/>
    <w:rsid w:val="007F3275"/>
    <w:rsid w:val="007F751F"/>
    <w:rsid w:val="008064CE"/>
    <w:rsid w:val="00823AD5"/>
    <w:rsid w:val="0082726F"/>
    <w:rsid w:val="00835A6E"/>
    <w:rsid w:val="00842A4B"/>
    <w:rsid w:val="00845DF0"/>
    <w:rsid w:val="00850F3E"/>
    <w:rsid w:val="008533F3"/>
    <w:rsid w:val="00860837"/>
    <w:rsid w:val="00861779"/>
    <w:rsid w:val="00861C3F"/>
    <w:rsid w:val="00864389"/>
    <w:rsid w:val="00866468"/>
    <w:rsid w:val="00880753"/>
    <w:rsid w:val="00891FF4"/>
    <w:rsid w:val="00895591"/>
    <w:rsid w:val="00895844"/>
    <w:rsid w:val="008A14FD"/>
    <w:rsid w:val="008A1635"/>
    <w:rsid w:val="008A2B9B"/>
    <w:rsid w:val="008A3D6D"/>
    <w:rsid w:val="008A5F7A"/>
    <w:rsid w:val="008A6502"/>
    <w:rsid w:val="008B07A0"/>
    <w:rsid w:val="008B22AD"/>
    <w:rsid w:val="008B5F72"/>
    <w:rsid w:val="008B62E2"/>
    <w:rsid w:val="008B68E2"/>
    <w:rsid w:val="008C075D"/>
    <w:rsid w:val="008C3F32"/>
    <w:rsid w:val="008D2984"/>
    <w:rsid w:val="008E7306"/>
    <w:rsid w:val="008E74FA"/>
    <w:rsid w:val="008F0FF2"/>
    <w:rsid w:val="008F1F4A"/>
    <w:rsid w:val="008F3FDE"/>
    <w:rsid w:val="008F62B1"/>
    <w:rsid w:val="00901BE6"/>
    <w:rsid w:val="0090744C"/>
    <w:rsid w:val="0091010D"/>
    <w:rsid w:val="00910BEA"/>
    <w:rsid w:val="00917AD7"/>
    <w:rsid w:val="0092705F"/>
    <w:rsid w:val="00930412"/>
    <w:rsid w:val="00933D5F"/>
    <w:rsid w:val="00936DD6"/>
    <w:rsid w:val="00941C37"/>
    <w:rsid w:val="00942085"/>
    <w:rsid w:val="0094224C"/>
    <w:rsid w:val="009426A7"/>
    <w:rsid w:val="00942B15"/>
    <w:rsid w:val="00944ECF"/>
    <w:rsid w:val="009500F4"/>
    <w:rsid w:val="00957DD1"/>
    <w:rsid w:val="00961FD6"/>
    <w:rsid w:val="00962732"/>
    <w:rsid w:val="00964EAA"/>
    <w:rsid w:val="00970E60"/>
    <w:rsid w:val="009748B9"/>
    <w:rsid w:val="009752F7"/>
    <w:rsid w:val="00975A9A"/>
    <w:rsid w:val="009822A3"/>
    <w:rsid w:val="0098253F"/>
    <w:rsid w:val="00984F26"/>
    <w:rsid w:val="00985394"/>
    <w:rsid w:val="009945D5"/>
    <w:rsid w:val="00996683"/>
    <w:rsid w:val="009A6D07"/>
    <w:rsid w:val="009B1182"/>
    <w:rsid w:val="009B56F8"/>
    <w:rsid w:val="009C1A24"/>
    <w:rsid w:val="009C1FA4"/>
    <w:rsid w:val="009C34A5"/>
    <w:rsid w:val="009C6E14"/>
    <w:rsid w:val="009D7BAF"/>
    <w:rsid w:val="009E5910"/>
    <w:rsid w:val="009E6026"/>
    <w:rsid w:val="009E6257"/>
    <w:rsid w:val="009E6AE8"/>
    <w:rsid w:val="009E7748"/>
    <w:rsid w:val="009F1C22"/>
    <w:rsid w:val="009F20F5"/>
    <w:rsid w:val="00A02AC1"/>
    <w:rsid w:val="00A03141"/>
    <w:rsid w:val="00A03C4F"/>
    <w:rsid w:val="00A042DB"/>
    <w:rsid w:val="00A067E0"/>
    <w:rsid w:val="00A105BA"/>
    <w:rsid w:val="00A10958"/>
    <w:rsid w:val="00A1198F"/>
    <w:rsid w:val="00A12813"/>
    <w:rsid w:val="00A14735"/>
    <w:rsid w:val="00A15CFE"/>
    <w:rsid w:val="00A16A97"/>
    <w:rsid w:val="00A17898"/>
    <w:rsid w:val="00A25622"/>
    <w:rsid w:val="00A35A18"/>
    <w:rsid w:val="00A405EB"/>
    <w:rsid w:val="00A414F4"/>
    <w:rsid w:val="00A41EA1"/>
    <w:rsid w:val="00A42C31"/>
    <w:rsid w:val="00A43BAF"/>
    <w:rsid w:val="00A51502"/>
    <w:rsid w:val="00A54819"/>
    <w:rsid w:val="00A62FCC"/>
    <w:rsid w:val="00A6338D"/>
    <w:rsid w:val="00A67F27"/>
    <w:rsid w:val="00A736C7"/>
    <w:rsid w:val="00A8017C"/>
    <w:rsid w:val="00A80780"/>
    <w:rsid w:val="00A80AD5"/>
    <w:rsid w:val="00A8709E"/>
    <w:rsid w:val="00A90E0F"/>
    <w:rsid w:val="00A950EF"/>
    <w:rsid w:val="00A96960"/>
    <w:rsid w:val="00AA2BC3"/>
    <w:rsid w:val="00AB4003"/>
    <w:rsid w:val="00AB5511"/>
    <w:rsid w:val="00AB6D8B"/>
    <w:rsid w:val="00AC31A4"/>
    <w:rsid w:val="00AC3AD2"/>
    <w:rsid w:val="00AC7EFF"/>
    <w:rsid w:val="00AD6109"/>
    <w:rsid w:val="00AE4817"/>
    <w:rsid w:val="00AE4F3A"/>
    <w:rsid w:val="00AE5263"/>
    <w:rsid w:val="00AE72B3"/>
    <w:rsid w:val="00AF2BC8"/>
    <w:rsid w:val="00AF57A2"/>
    <w:rsid w:val="00B04ED7"/>
    <w:rsid w:val="00B06065"/>
    <w:rsid w:val="00B06468"/>
    <w:rsid w:val="00B116B0"/>
    <w:rsid w:val="00B1381F"/>
    <w:rsid w:val="00B233F0"/>
    <w:rsid w:val="00B26864"/>
    <w:rsid w:val="00B27329"/>
    <w:rsid w:val="00B27431"/>
    <w:rsid w:val="00B31833"/>
    <w:rsid w:val="00B31F6E"/>
    <w:rsid w:val="00B3257C"/>
    <w:rsid w:val="00B3667F"/>
    <w:rsid w:val="00B40F2A"/>
    <w:rsid w:val="00B41D13"/>
    <w:rsid w:val="00B44D5C"/>
    <w:rsid w:val="00B547FF"/>
    <w:rsid w:val="00B608D7"/>
    <w:rsid w:val="00B60FF2"/>
    <w:rsid w:val="00B64A66"/>
    <w:rsid w:val="00B71392"/>
    <w:rsid w:val="00B7513F"/>
    <w:rsid w:val="00B7736F"/>
    <w:rsid w:val="00B81C48"/>
    <w:rsid w:val="00B83998"/>
    <w:rsid w:val="00B86CA6"/>
    <w:rsid w:val="00B91130"/>
    <w:rsid w:val="00B92B05"/>
    <w:rsid w:val="00B94D9D"/>
    <w:rsid w:val="00BA2770"/>
    <w:rsid w:val="00BA3813"/>
    <w:rsid w:val="00BA3E50"/>
    <w:rsid w:val="00BA3F8F"/>
    <w:rsid w:val="00BA488D"/>
    <w:rsid w:val="00BA6597"/>
    <w:rsid w:val="00BA77A0"/>
    <w:rsid w:val="00BB16A1"/>
    <w:rsid w:val="00BB37DF"/>
    <w:rsid w:val="00BB3BA9"/>
    <w:rsid w:val="00BB3CD8"/>
    <w:rsid w:val="00BB7F4E"/>
    <w:rsid w:val="00BC491E"/>
    <w:rsid w:val="00BC76AF"/>
    <w:rsid w:val="00BE3B95"/>
    <w:rsid w:val="00BE5C8F"/>
    <w:rsid w:val="00BF407F"/>
    <w:rsid w:val="00BF62AF"/>
    <w:rsid w:val="00C0264B"/>
    <w:rsid w:val="00C0273D"/>
    <w:rsid w:val="00C07F82"/>
    <w:rsid w:val="00C17540"/>
    <w:rsid w:val="00C2500C"/>
    <w:rsid w:val="00C4708B"/>
    <w:rsid w:val="00C672AF"/>
    <w:rsid w:val="00C67641"/>
    <w:rsid w:val="00C710AE"/>
    <w:rsid w:val="00C71BFF"/>
    <w:rsid w:val="00C73DE6"/>
    <w:rsid w:val="00CA1F53"/>
    <w:rsid w:val="00CA3561"/>
    <w:rsid w:val="00CA786E"/>
    <w:rsid w:val="00CB0A3E"/>
    <w:rsid w:val="00CB0B95"/>
    <w:rsid w:val="00CB3DA1"/>
    <w:rsid w:val="00CB4B71"/>
    <w:rsid w:val="00CB5FC0"/>
    <w:rsid w:val="00CB790C"/>
    <w:rsid w:val="00CC15C7"/>
    <w:rsid w:val="00CC2A34"/>
    <w:rsid w:val="00CE5B43"/>
    <w:rsid w:val="00CF2640"/>
    <w:rsid w:val="00CF6E15"/>
    <w:rsid w:val="00CF7B9F"/>
    <w:rsid w:val="00D067C0"/>
    <w:rsid w:val="00D12AFD"/>
    <w:rsid w:val="00D1796B"/>
    <w:rsid w:val="00D20D11"/>
    <w:rsid w:val="00D22A99"/>
    <w:rsid w:val="00D22C04"/>
    <w:rsid w:val="00D22F6C"/>
    <w:rsid w:val="00D2308B"/>
    <w:rsid w:val="00D272DC"/>
    <w:rsid w:val="00D276A6"/>
    <w:rsid w:val="00D27F1D"/>
    <w:rsid w:val="00D3069A"/>
    <w:rsid w:val="00D312CD"/>
    <w:rsid w:val="00D42E62"/>
    <w:rsid w:val="00D51986"/>
    <w:rsid w:val="00D52905"/>
    <w:rsid w:val="00D57026"/>
    <w:rsid w:val="00D5736B"/>
    <w:rsid w:val="00D60661"/>
    <w:rsid w:val="00D61410"/>
    <w:rsid w:val="00D66BB2"/>
    <w:rsid w:val="00D71EAD"/>
    <w:rsid w:val="00D72600"/>
    <w:rsid w:val="00D72F2D"/>
    <w:rsid w:val="00D73504"/>
    <w:rsid w:val="00D74F81"/>
    <w:rsid w:val="00D751A1"/>
    <w:rsid w:val="00D926D4"/>
    <w:rsid w:val="00DA1ADD"/>
    <w:rsid w:val="00DB09A6"/>
    <w:rsid w:val="00DB2D5F"/>
    <w:rsid w:val="00DB31B3"/>
    <w:rsid w:val="00DB5986"/>
    <w:rsid w:val="00DC1978"/>
    <w:rsid w:val="00DC4CD7"/>
    <w:rsid w:val="00DD085B"/>
    <w:rsid w:val="00DD47AB"/>
    <w:rsid w:val="00DD511C"/>
    <w:rsid w:val="00DE5332"/>
    <w:rsid w:val="00DF3992"/>
    <w:rsid w:val="00DF3DE6"/>
    <w:rsid w:val="00DF6812"/>
    <w:rsid w:val="00E02FE7"/>
    <w:rsid w:val="00E05EC9"/>
    <w:rsid w:val="00E107C0"/>
    <w:rsid w:val="00E1324F"/>
    <w:rsid w:val="00E147C4"/>
    <w:rsid w:val="00E14ED6"/>
    <w:rsid w:val="00E15CD9"/>
    <w:rsid w:val="00E20F22"/>
    <w:rsid w:val="00E24ADE"/>
    <w:rsid w:val="00E325A6"/>
    <w:rsid w:val="00E365BA"/>
    <w:rsid w:val="00E41134"/>
    <w:rsid w:val="00E43C79"/>
    <w:rsid w:val="00E4463B"/>
    <w:rsid w:val="00E511B9"/>
    <w:rsid w:val="00E516E4"/>
    <w:rsid w:val="00E51C78"/>
    <w:rsid w:val="00E539EF"/>
    <w:rsid w:val="00E54CD1"/>
    <w:rsid w:val="00E56AF2"/>
    <w:rsid w:val="00E63DB0"/>
    <w:rsid w:val="00E70659"/>
    <w:rsid w:val="00E70A7E"/>
    <w:rsid w:val="00E7662F"/>
    <w:rsid w:val="00E83716"/>
    <w:rsid w:val="00E876FA"/>
    <w:rsid w:val="00E944B2"/>
    <w:rsid w:val="00E9552D"/>
    <w:rsid w:val="00EA1AE1"/>
    <w:rsid w:val="00EB33A0"/>
    <w:rsid w:val="00EB4A3A"/>
    <w:rsid w:val="00EB6553"/>
    <w:rsid w:val="00EC3C11"/>
    <w:rsid w:val="00EC4C5A"/>
    <w:rsid w:val="00EC5999"/>
    <w:rsid w:val="00EC6C86"/>
    <w:rsid w:val="00ED0BBD"/>
    <w:rsid w:val="00ED13D1"/>
    <w:rsid w:val="00ED20E6"/>
    <w:rsid w:val="00ED64C1"/>
    <w:rsid w:val="00ED7E61"/>
    <w:rsid w:val="00EF1C3C"/>
    <w:rsid w:val="00EF3BF1"/>
    <w:rsid w:val="00EF4031"/>
    <w:rsid w:val="00F001DB"/>
    <w:rsid w:val="00F04399"/>
    <w:rsid w:val="00F075CC"/>
    <w:rsid w:val="00F2134B"/>
    <w:rsid w:val="00F23C0D"/>
    <w:rsid w:val="00F24C7D"/>
    <w:rsid w:val="00F370E6"/>
    <w:rsid w:val="00F46035"/>
    <w:rsid w:val="00F543CE"/>
    <w:rsid w:val="00F62594"/>
    <w:rsid w:val="00F63CB0"/>
    <w:rsid w:val="00F70F01"/>
    <w:rsid w:val="00F73C77"/>
    <w:rsid w:val="00F7710D"/>
    <w:rsid w:val="00F83382"/>
    <w:rsid w:val="00F864E1"/>
    <w:rsid w:val="00F86AFA"/>
    <w:rsid w:val="00F90C2E"/>
    <w:rsid w:val="00F92806"/>
    <w:rsid w:val="00F939E2"/>
    <w:rsid w:val="00F93E27"/>
    <w:rsid w:val="00F963E2"/>
    <w:rsid w:val="00FA028A"/>
    <w:rsid w:val="00FAB0A0"/>
    <w:rsid w:val="00FB2DC0"/>
    <w:rsid w:val="00FC00F6"/>
    <w:rsid w:val="00FC03A8"/>
    <w:rsid w:val="00FC11B2"/>
    <w:rsid w:val="00FC476C"/>
    <w:rsid w:val="00FC49DC"/>
    <w:rsid w:val="00FC753F"/>
    <w:rsid w:val="00FD2DA3"/>
    <w:rsid w:val="00FD3F10"/>
    <w:rsid w:val="00FD5802"/>
    <w:rsid w:val="00FD6C12"/>
    <w:rsid w:val="00FE411B"/>
    <w:rsid w:val="00FE5184"/>
    <w:rsid w:val="00FE72E2"/>
    <w:rsid w:val="00FF18F7"/>
    <w:rsid w:val="00FF56F5"/>
    <w:rsid w:val="00FF5D21"/>
    <w:rsid w:val="01A575FD"/>
    <w:rsid w:val="0304AC34"/>
    <w:rsid w:val="03304936"/>
    <w:rsid w:val="034B29AE"/>
    <w:rsid w:val="038D6B68"/>
    <w:rsid w:val="06427414"/>
    <w:rsid w:val="0C49FE86"/>
    <w:rsid w:val="0C8120AE"/>
    <w:rsid w:val="0E267D0A"/>
    <w:rsid w:val="0FB8C170"/>
    <w:rsid w:val="10266009"/>
    <w:rsid w:val="144D2559"/>
    <w:rsid w:val="148D6183"/>
    <w:rsid w:val="17A29775"/>
    <w:rsid w:val="1A56576F"/>
    <w:rsid w:val="1C8C9566"/>
    <w:rsid w:val="1E7B1AF6"/>
    <w:rsid w:val="1EA40293"/>
    <w:rsid w:val="1F88501C"/>
    <w:rsid w:val="21128004"/>
    <w:rsid w:val="212E1B29"/>
    <w:rsid w:val="21BC86AB"/>
    <w:rsid w:val="22BB67EF"/>
    <w:rsid w:val="235C531B"/>
    <w:rsid w:val="23AE2EC3"/>
    <w:rsid w:val="24573850"/>
    <w:rsid w:val="2549FF24"/>
    <w:rsid w:val="25867CEE"/>
    <w:rsid w:val="26393928"/>
    <w:rsid w:val="26E5CF85"/>
    <w:rsid w:val="28F6EE56"/>
    <w:rsid w:val="292D6A81"/>
    <w:rsid w:val="2AE3A8D8"/>
    <w:rsid w:val="2B9A61AD"/>
    <w:rsid w:val="2C89F675"/>
    <w:rsid w:val="2F1436D7"/>
    <w:rsid w:val="2F562E8B"/>
    <w:rsid w:val="32636181"/>
    <w:rsid w:val="334771A1"/>
    <w:rsid w:val="352F0CFD"/>
    <w:rsid w:val="367F1263"/>
    <w:rsid w:val="3784B23D"/>
    <w:rsid w:val="38E3E874"/>
    <w:rsid w:val="3DF3F3C1"/>
    <w:rsid w:val="3EAB1C8A"/>
    <w:rsid w:val="3F41E489"/>
    <w:rsid w:val="404E106E"/>
    <w:rsid w:val="40DDB4EA"/>
    <w:rsid w:val="412CCE51"/>
    <w:rsid w:val="417D702B"/>
    <w:rsid w:val="41E2BD4C"/>
    <w:rsid w:val="4243A8BC"/>
    <w:rsid w:val="43524EE1"/>
    <w:rsid w:val="457B497E"/>
    <w:rsid w:val="46059C49"/>
    <w:rsid w:val="47A16CAA"/>
    <w:rsid w:val="48DE17BD"/>
    <w:rsid w:val="49F0CF67"/>
    <w:rsid w:val="4A4400F7"/>
    <w:rsid w:val="4C399A86"/>
    <w:rsid w:val="4C85B3FD"/>
    <w:rsid w:val="4D4C0775"/>
    <w:rsid w:val="4E4C4BF3"/>
    <w:rsid w:val="4FFFB11A"/>
    <w:rsid w:val="50AA2700"/>
    <w:rsid w:val="5116B309"/>
    <w:rsid w:val="51627E04"/>
    <w:rsid w:val="52263633"/>
    <w:rsid w:val="526BD1A6"/>
    <w:rsid w:val="5381B038"/>
    <w:rsid w:val="54AFA4DD"/>
    <w:rsid w:val="55B60F00"/>
    <w:rsid w:val="5751DF61"/>
    <w:rsid w:val="5751E9F9"/>
    <w:rsid w:val="595B4E5B"/>
    <w:rsid w:val="5A60BB64"/>
    <w:rsid w:val="5B2384C6"/>
    <w:rsid w:val="5C255084"/>
    <w:rsid w:val="5D98F39E"/>
    <w:rsid w:val="5DA7884E"/>
    <w:rsid w:val="6307C047"/>
    <w:rsid w:val="631306D1"/>
    <w:rsid w:val="63E017E4"/>
    <w:rsid w:val="647AA921"/>
    <w:rsid w:val="648B96F5"/>
    <w:rsid w:val="656487C9"/>
    <w:rsid w:val="66C9430E"/>
    <w:rsid w:val="67A405DD"/>
    <w:rsid w:val="68B38907"/>
    <w:rsid w:val="68B92504"/>
    <w:rsid w:val="6E1950DE"/>
    <w:rsid w:val="6E1C467C"/>
    <w:rsid w:val="6E343FA3"/>
    <w:rsid w:val="6E7ABD1D"/>
    <w:rsid w:val="70E7B449"/>
    <w:rsid w:val="70E93A8E"/>
    <w:rsid w:val="733C362C"/>
    <w:rsid w:val="743555F4"/>
    <w:rsid w:val="747125D5"/>
    <w:rsid w:val="78C66024"/>
    <w:rsid w:val="79547BA1"/>
    <w:rsid w:val="79CD2410"/>
    <w:rsid w:val="7BCC64FF"/>
    <w:rsid w:val="7CEAFA65"/>
    <w:rsid w:val="7D2C32AE"/>
    <w:rsid w:val="7EF2A2B1"/>
    <w:rsid w:val="7FBBC6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83593C"/>
  <w15:docId w15:val="{81CBF345-6509-4C54-B9E5-26960DCB0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74B69"/>
    <w:pPr>
      <w:spacing w:after="0"/>
      <w:jc w:val="both"/>
    </w:pPr>
    <w:rPr>
      <w:rFonts w:ascii="AZMGillSansRegular" w:hAnsi="AZMGillSansRegular"/>
      <w:sz w:val="18"/>
    </w:rPr>
  </w:style>
  <w:style w:type="paragraph" w:styleId="Kop1">
    <w:name w:val="heading 1"/>
    <w:basedOn w:val="Standaard"/>
    <w:next w:val="Standaard"/>
    <w:link w:val="Kop1Char"/>
    <w:uiPriority w:val="9"/>
    <w:qFormat/>
    <w:rsid w:val="0033257F"/>
    <w:pPr>
      <w:keepNext/>
      <w:keepLines/>
      <w:spacing w:before="480"/>
      <w:outlineLvl w:val="0"/>
    </w:pPr>
    <w:rPr>
      <w:rFonts w:eastAsiaTheme="majorEastAsia" w:cstheme="majorBidi"/>
      <w:b/>
      <w:bCs/>
      <w:color w:val="4F81BD" w:themeColor="accent1"/>
      <w:sz w:val="28"/>
      <w:szCs w:val="28"/>
    </w:rPr>
  </w:style>
  <w:style w:type="paragraph" w:styleId="Kop2">
    <w:name w:val="heading 2"/>
    <w:basedOn w:val="Standaard"/>
    <w:next w:val="Standaard"/>
    <w:link w:val="Kop2Char"/>
    <w:uiPriority w:val="9"/>
    <w:unhideWhenUsed/>
    <w:qFormat/>
    <w:rsid w:val="0033257F"/>
    <w:pPr>
      <w:keepNext/>
      <w:keepLines/>
      <w:spacing w:before="200"/>
      <w:outlineLvl w:val="1"/>
    </w:pPr>
    <w:rPr>
      <w:rFonts w:eastAsiaTheme="majorEastAsia" w:cstheme="majorBidi"/>
      <w:b/>
      <w:bCs/>
      <w:color w:val="4F81BD" w:themeColor="accent1"/>
      <w:sz w:val="26"/>
      <w:szCs w:val="26"/>
    </w:rPr>
  </w:style>
  <w:style w:type="paragraph" w:styleId="Kop3">
    <w:name w:val="heading 3"/>
    <w:basedOn w:val="Standaard"/>
    <w:next w:val="Standaard"/>
    <w:link w:val="Kop3Char"/>
    <w:uiPriority w:val="9"/>
    <w:unhideWhenUsed/>
    <w:qFormat/>
    <w:rsid w:val="00616851"/>
    <w:pPr>
      <w:keepNext/>
      <w:keepLines/>
      <w:spacing w:before="200"/>
      <w:outlineLvl w:val="2"/>
    </w:pPr>
    <w:rPr>
      <w:rFonts w:eastAsiaTheme="majorEastAsia"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aliases w:val="DP-standaard"/>
    <w:basedOn w:val="Standaard"/>
    <w:link w:val="KoptekstChar"/>
    <w:uiPriority w:val="99"/>
    <w:unhideWhenUsed/>
    <w:rsid w:val="00AC7EFF"/>
    <w:pPr>
      <w:tabs>
        <w:tab w:val="center" w:pos="4536"/>
        <w:tab w:val="right" w:pos="9072"/>
      </w:tabs>
      <w:spacing w:line="240" w:lineRule="auto"/>
    </w:pPr>
  </w:style>
  <w:style w:type="character" w:customStyle="1" w:styleId="KoptekstChar">
    <w:name w:val="Koptekst Char"/>
    <w:aliases w:val="DP-standaard Char"/>
    <w:basedOn w:val="Standaardalinea-lettertype"/>
    <w:link w:val="Koptekst"/>
    <w:uiPriority w:val="99"/>
    <w:rsid w:val="00AC7EFF"/>
  </w:style>
  <w:style w:type="paragraph" w:styleId="Voettekst">
    <w:name w:val="footer"/>
    <w:basedOn w:val="Standaard"/>
    <w:link w:val="VoettekstChar"/>
    <w:uiPriority w:val="99"/>
    <w:unhideWhenUsed/>
    <w:rsid w:val="00AC7EF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C7EFF"/>
  </w:style>
  <w:style w:type="paragraph" w:styleId="Ballontekst">
    <w:name w:val="Balloon Text"/>
    <w:basedOn w:val="Standaard"/>
    <w:link w:val="BallontekstChar"/>
    <w:uiPriority w:val="99"/>
    <w:semiHidden/>
    <w:unhideWhenUsed/>
    <w:rsid w:val="00AC7EF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C7EFF"/>
    <w:rPr>
      <w:rFonts w:ascii="Tahoma" w:hAnsi="Tahoma" w:cs="Tahoma"/>
      <w:sz w:val="16"/>
      <w:szCs w:val="16"/>
    </w:rPr>
  </w:style>
  <w:style w:type="character" w:customStyle="1" w:styleId="Kop1Char">
    <w:name w:val="Kop 1 Char"/>
    <w:basedOn w:val="Standaardalinea-lettertype"/>
    <w:link w:val="Kop1"/>
    <w:uiPriority w:val="9"/>
    <w:rsid w:val="0033257F"/>
    <w:rPr>
      <w:rFonts w:ascii="AZMGillSansRegular" w:eastAsiaTheme="majorEastAsia" w:hAnsi="AZMGillSansRegular" w:cstheme="majorBidi"/>
      <w:b/>
      <w:bCs/>
      <w:color w:val="4F81BD" w:themeColor="accent1"/>
      <w:sz w:val="28"/>
      <w:szCs w:val="28"/>
    </w:rPr>
  </w:style>
  <w:style w:type="character" w:customStyle="1" w:styleId="Kop2Char">
    <w:name w:val="Kop 2 Char"/>
    <w:basedOn w:val="Standaardalinea-lettertype"/>
    <w:link w:val="Kop2"/>
    <w:uiPriority w:val="9"/>
    <w:rsid w:val="0033257F"/>
    <w:rPr>
      <w:rFonts w:ascii="AZMGillSansRegular" w:eastAsiaTheme="majorEastAsia" w:hAnsi="AZMGillSansRegular" w:cstheme="majorBidi"/>
      <w:b/>
      <w:bCs/>
      <w:color w:val="4F81BD" w:themeColor="accent1"/>
      <w:sz w:val="26"/>
      <w:szCs w:val="26"/>
    </w:rPr>
  </w:style>
  <w:style w:type="paragraph" w:styleId="Kopvaninhoudsopgave">
    <w:name w:val="TOC Heading"/>
    <w:basedOn w:val="Kop1"/>
    <w:next w:val="Standaard"/>
    <w:uiPriority w:val="39"/>
    <w:unhideWhenUsed/>
    <w:qFormat/>
    <w:rsid w:val="00FD5802"/>
    <w:pPr>
      <w:outlineLvl w:val="9"/>
    </w:pPr>
    <w:rPr>
      <w:lang w:eastAsia="nl-NL"/>
    </w:rPr>
  </w:style>
  <w:style w:type="paragraph" w:styleId="Inhopg1">
    <w:name w:val="toc 1"/>
    <w:basedOn w:val="Standaard"/>
    <w:next w:val="Standaard"/>
    <w:autoRedefine/>
    <w:uiPriority w:val="39"/>
    <w:unhideWhenUsed/>
    <w:rsid w:val="00FD5802"/>
    <w:pPr>
      <w:spacing w:after="100"/>
    </w:pPr>
  </w:style>
  <w:style w:type="paragraph" w:styleId="Inhopg2">
    <w:name w:val="toc 2"/>
    <w:basedOn w:val="Standaard"/>
    <w:next w:val="Standaard"/>
    <w:autoRedefine/>
    <w:uiPriority w:val="39"/>
    <w:unhideWhenUsed/>
    <w:rsid w:val="00FD5802"/>
    <w:pPr>
      <w:spacing w:after="100"/>
      <w:ind w:left="220"/>
    </w:pPr>
  </w:style>
  <w:style w:type="character" w:styleId="Hyperlink">
    <w:name w:val="Hyperlink"/>
    <w:basedOn w:val="Standaardalinea-lettertype"/>
    <w:uiPriority w:val="99"/>
    <w:unhideWhenUsed/>
    <w:rsid w:val="00FD5802"/>
    <w:rPr>
      <w:color w:val="0000FF" w:themeColor="hyperlink"/>
      <w:u w:val="single"/>
    </w:rPr>
  </w:style>
  <w:style w:type="paragraph" w:styleId="Lijstalinea">
    <w:name w:val="List Paragraph"/>
    <w:basedOn w:val="Standaard"/>
    <w:uiPriority w:val="34"/>
    <w:qFormat/>
    <w:rsid w:val="0092705F"/>
    <w:pPr>
      <w:ind w:left="720"/>
      <w:contextualSpacing/>
    </w:pPr>
  </w:style>
  <w:style w:type="paragraph" w:styleId="Plattetekst">
    <w:name w:val="Body Text"/>
    <w:basedOn w:val="Standaard"/>
    <w:link w:val="PlattetekstChar"/>
    <w:rsid w:val="000276DB"/>
    <w:pPr>
      <w:spacing w:line="240" w:lineRule="auto"/>
    </w:pPr>
    <w:rPr>
      <w:rFonts w:ascii="Arial" w:eastAsia="Times New Roman" w:hAnsi="Arial" w:cs="Times New Roman"/>
      <w:b/>
      <w:szCs w:val="20"/>
      <w:lang w:eastAsia="nl-NL"/>
    </w:rPr>
  </w:style>
  <w:style w:type="character" w:customStyle="1" w:styleId="PlattetekstChar">
    <w:name w:val="Platte tekst Char"/>
    <w:basedOn w:val="Standaardalinea-lettertype"/>
    <w:link w:val="Plattetekst"/>
    <w:rsid w:val="000276DB"/>
    <w:rPr>
      <w:rFonts w:ascii="Arial" w:eastAsia="Times New Roman" w:hAnsi="Arial" w:cs="Times New Roman"/>
      <w:b/>
      <w:szCs w:val="20"/>
      <w:lang w:eastAsia="nl-NL"/>
    </w:rPr>
  </w:style>
  <w:style w:type="character" w:customStyle="1" w:styleId="Kop3Char">
    <w:name w:val="Kop 3 Char"/>
    <w:basedOn w:val="Standaardalinea-lettertype"/>
    <w:link w:val="Kop3"/>
    <w:uiPriority w:val="9"/>
    <w:rsid w:val="00616851"/>
    <w:rPr>
      <w:rFonts w:ascii="AZMGillSansRegular" w:eastAsiaTheme="majorEastAsia" w:hAnsi="AZMGillSansRegular" w:cstheme="majorBidi"/>
      <w:b/>
      <w:bCs/>
      <w:color w:val="4F81BD" w:themeColor="accent1"/>
      <w:sz w:val="18"/>
    </w:rPr>
  </w:style>
  <w:style w:type="paragraph" w:styleId="Tekstopmerking">
    <w:name w:val="annotation text"/>
    <w:basedOn w:val="Standaard"/>
    <w:link w:val="TekstopmerkingChar"/>
    <w:uiPriority w:val="99"/>
    <w:unhideWhenUsed/>
    <w:rsid w:val="00142A2A"/>
    <w:pPr>
      <w:spacing w:before="120" w:after="120" w:line="240" w:lineRule="auto"/>
      <w:contextualSpacing/>
    </w:pPr>
    <w:rPr>
      <w:rFonts w:ascii="Arial" w:eastAsia="Times New Roman" w:hAnsi="Arial" w:cs="Times New Roman"/>
      <w:sz w:val="20"/>
      <w:szCs w:val="20"/>
      <w:lang w:val="x-none" w:eastAsia="x-none"/>
    </w:rPr>
  </w:style>
  <w:style w:type="character" w:customStyle="1" w:styleId="TekstopmerkingChar">
    <w:name w:val="Tekst opmerking Char"/>
    <w:basedOn w:val="Standaardalinea-lettertype"/>
    <w:link w:val="Tekstopmerking"/>
    <w:uiPriority w:val="99"/>
    <w:rsid w:val="00142A2A"/>
    <w:rPr>
      <w:rFonts w:ascii="Arial" w:eastAsia="Times New Roman" w:hAnsi="Arial" w:cs="Times New Roman"/>
      <w:sz w:val="20"/>
      <w:szCs w:val="20"/>
      <w:lang w:val="x-none" w:eastAsia="x-none"/>
    </w:rPr>
  </w:style>
  <w:style w:type="paragraph" w:styleId="Inhopg3">
    <w:name w:val="toc 3"/>
    <w:basedOn w:val="Standaard"/>
    <w:next w:val="Standaard"/>
    <w:autoRedefine/>
    <w:uiPriority w:val="39"/>
    <w:unhideWhenUsed/>
    <w:rsid w:val="00142A2A"/>
    <w:pPr>
      <w:spacing w:after="100"/>
      <w:ind w:left="440"/>
    </w:pPr>
  </w:style>
  <w:style w:type="character" w:customStyle="1" w:styleId="font51">
    <w:name w:val="font51"/>
    <w:basedOn w:val="Standaardalinea-lettertype"/>
    <w:rsid w:val="009E7748"/>
    <w:rPr>
      <w:rFonts w:ascii="Times New Roman" w:hAnsi="Times New Roman" w:cs="Times New Roman" w:hint="default"/>
      <w:b w:val="0"/>
      <w:bCs w:val="0"/>
      <w:i w:val="0"/>
      <w:iCs w:val="0"/>
      <w:strike w:val="0"/>
      <w:dstrike w:val="0"/>
      <w:color w:val="000000"/>
      <w:sz w:val="14"/>
      <w:szCs w:val="14"/>
      <w:u w:val="none"/>
      <w:effect w:val="none"/>
    </w:rPr>
  </w:style>
  <w:style w:type="character" w:customStyle="1" w:styleId="font61">
    <w:name w:val="font61"/>
    <w:basedOn w:val="Standaardalinea-lettertype"/>
    <w:rsid w:val="009E7748"/>
    <w:rPr>
      <w:rFonts w:ascii="Calibri" w:hAnsi="Calibri" w:cs="Calibri" w:hint="default"/>
      <w:b w:val="0"/>
      <w:bCs w:val="0"/>
      <w:i w:val="0"/>
      <w:iCs w:val="0"/>
      <w:strike w:val="0"/>
      <w:dstrike w:val="0"/>
      <w:color w:val="000000"/>
      <w:sz w:val="22"/>
      <w:szCs w:val="22"/>
      <w:u w:val="none"/>
      <w:effect w:val="none"/>
    </w:rPr>
  </w:style>
  <w:style w:type="table" w:styleId="Tabelraster">
    <w:name w:val="Table Grid"/>
    <w:basedOn w:val="Standaardtabel"/>
    <w:uiPriority w:val="59"/>
    <w:rsid w:val="00D42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DC197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alweb">
    <w:name w:val="Normal (Web)"/>
    <w:basedOn w:val="Standaard"/>
    <w:uiPriority w:val="99"/>
    <w:semiHidden/>
    <w:unhideWhenUsed/>
    <w:rsid w:val="008F62B1"/>
    <w:pPr>
      <w:spacing w:before="100" w:beforeAutospacing="1" w:after="100" w:afterAutospacing="1" w:line="240" w:lineRule="auto"/>
      <w:jc w:val="left"/>
    </w:pPr>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B71392"/>
    <w:rPr>
      <w:sz w:val="16"/>
      <w:szCs w:val="16"/>
    </w:rPr>
  </w:style>
  <w:style w:type="paragraph" w:styleId="Onderwerpvanopmerking">
    <w:name w:val="annotation subject"/>
    <w:basedOn w:val="Tekstopmerking"/>
    <w:next w:val="Tekstopmerking"/>
    <w:link w:val="OnderwerpvanopmerkingChar"/>
    <w:uiPriority w:val="99"/>
    <w:semiHidden/>
    <w:unhideWhenUsed/>
    <w:rsid w:val="00845DF0"/>
    <w:pPr>
      <w:spacing w:before="0" w:after="0"/>
      <w:contextualSpacing w:val="0"/>
    </w:pPr>
    <w:rPr>
      <w:rFonts w:ascii="AZMGillSansRegular" w:eastAsiaTheme="minorHAnsi" w:hAnsi="AZMGillSansRegular" w:cstheme="minorBidi"/>
      <w:b/>
      <w:bCs/>
      <w:lang w:val="nl-NL" w:eastAsia="en-US"/>
    </w:rPr>
  </w:style>
  <w:style w:type="character" w:customStyle="1" w:styleId="OnderwerpvanopmerkingChar">
    <w:name w:val="Onderwerp van opmerking Char"/>
    <w:basedOn w:val="TekstopmerkingChar"/>
    <w:link w:val="Onderwerpvanopmerking"/>
    <w:uiPriority w:val="99"/>
    <w:semiHidden/>
    <w:rsid w:val="00845DF0"/>
    <w:rPr>
      <w:rFonts w:ascii="AZMGillSansRegular" w:eastAsia="Times New Roman" w:hAnsi="AZMGillSansRegular" w:cs="Times New Roman"/>
      <w:b/>
      <w:bCs/>
      <w:sz w:val="20"/>
      <w:szCs w:val="20"/>
      <w:lang w:val="x-none" w:eastAsia="x-none"/>
    </w:rPr>
  </w:style>
  <w:style w:type="paragraph" w:styleId="Revisie">
    <w:name w:val="Revision"/>
    <w:hidden/>
    <w:uiPriority w:val="99"/>
    <w:semiHidden/>
    <w:rsid w:val="0074070F"/>
    <w:pPr>
      <w:spacing w:after="0" w:line="240" w:lineRule="auto"/>
    </w:pPr>
    <w:rPr>
      <w:rFonts w:ascii="AZMGillSansRegular" w:hAnsi="AZMGillSansRegular"/>
      <w:sz w:val="18"/>
    </w:rPr>
  </w:style>
  <w:style w:type="character" w:customStyle="1" w:styleId="normaltextrun">
    <w:name w:val="normaltextrun"/>
    <w:basedOn w:val="Standaardalinea-lettertype"/>
    <w:rsid w:val="009748B9"/>
  </w:style>
  <w:style w:type="character" w:customStyle="1" w:styleId="eop">
    <w:name w:val="eop"/>
    <w:basedOn w:val="Standaardalinea-lettertype"/>
    <w:rsid w:val="009748B9"/>
  </w:style>
  <w:style w:type="character" w:customStyle="1" w:styleId="spellingerror">
    <w:name w:val="spellingerror"/>
    <w:basedOn w:val="Standaardalinea-lettertype"/>
    <w:rsid w:val="009748B9"/>
  </w:style>
  <w:style w:type="paragraph" w:customStyle="1" w:styleId="paragraph">
    <w:name w:val="paragraph"/>
    <w:basedOn w:val="Standaard"/>
    <w:rsid w:val="009748B9"/>
    <w:pPr>
      <w:spacing w:before="100" w:beforeAutospacing="1" w:after="100" w:afterAutospacing="1" w:line="240" w:lineRule="auto"/>
      <w:jc w:val="left"/>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90356">
      <w:bodyDiv w:val="1"/>
      <w:marLeft w:val="0"/>
      <w:marRight w:val="0"/>
      <w:marTop w:val="0"/>
      <w:marBottom w:val="0"/>
      <w:divBdr>
        <w:top w:val="none" w:sz="0" w:space="0" w:color="auto"/>
        <w:left w:val="none" w:sz="0" w:space="0" w:color="auto"/>
        <w:bottom w:val="none" w:sz="0" w:space="0" w:color="auto"/>
        <w:right w:val="none" w:sz="0" w:space="0" w:color="auto"/>
      </w:divBdr>
      <w:divsChild>
        <w:div w:id="1876961750">
          <w:marLeft w:val="0"/>
          <w:marRight w:val="0"/>
          <w:marTop w:val="0"/>
          <w:marBottom w:val="0"/>
          <w:divBdr>
            <w:top w:val="none" w:sz="0" w:space="0" w:color="auto"/>
            <w:left w:val="none" w:sz="0" w:space="0" w:color="auto"/>
            <w:bottom w:val="none" w:sz="0" w:space="0" w:color="auto"/>
            <w:right w:val="none" w:sz="0" w:space="0" w:color="auto"/>
          </w:divBdr>
        </w:div>
      </w:divsChild>
    </w:div>
    <w:div w:id="197864354">
      <w:bodyDiv w:val="1"/>
      <w:marLeft w:val="0"/>
      <w:marRight w:val="0"/>
      <w:marTop w:val="0"/>
      <w:marBottom w:val="0"/>
      <w:divBdr>
        <w:top w:val="none" w:sz="0" w:space="0" w:color="auto"/>
        <w:left w:val="none" w:sz="0" w:space="0" w:color="auto"/>
        <w:bottom w:val="none" w:sz="0" w:space="0" w:color="auto"/>
        <w:right w:val="none" w:sz="0" w:space="0" w:color="auto"/>
      </w:divBdr>
    </w:div>
    <w:div w:id="251427553">
      <w:bodyDiv w:val="1"/>
      <w:marLeft w:val="0"/>
      <w:marRight w:val="0"/>
      <w:marTop w:val="0"/>
      <w:marBottom w:val="0"/>
      <w:divBdr>
        <w:top w:val="none" w:sz="0" w:space="0" w:color="auto"/>
        <w:left w:val="none" w:sz="0" w:space="0" w:color="auto"/>
        <w:bottom w:val="none" w:sz="0" w:space="0" w:color="auto"/>
        <w:right w:val="none" w:sz="0" w:space="0" w:color="auto"/>
      </w:divBdr>
      <w:divsChild>
        <w:div w:id="1882398339">
          <w:marLeft w:val="0"/>
          <w:marRight w:val="0"/>
          <w:marTop w:val="0"/>
          <w:marBottom w:val="0"/>
          <w:divBdr>
            <w:top w:val="none" w:sz="0" w:space="0" w:color="auto"/>
            <w:left w:val="none" w:sz="0" w:space="0" w:color="auto"/>
            <w:bottom w:val="none" w:sz="0" w:space="0" w:color="auto"/>
            <w:right w:val="none" w:sz="0" w:space="0" w:color="auto"/>
          </w:divBdr>
        </w:div>
      </w:divsChild>
    </w:div>
    <w:div w:id="455299820">
      <w:bodyDiv w:val="1"/>
      <w:marLeft w:val="0"/>
      <w:marRight w:val="0"/>
      <w:marTop w:val="0"/>
      <w:marBottom w:val="0"/>
      <w:divBdr>
        <w:top w:val="none" w:sz="0" w:space="0" w:color="auto"/>
        <w:left w:val="none" w:sz="0" w:space="0" w:color="auto"/>
        <w:bottom w:val="none" w:sz="0" w:space="0" w:color="auto"/>
        <w:right w:val="none" w:sz="0" w:space="0" w:color="auto"/>
      </w:divBdr>
      <w:divsChild>
        <w:div w:id="139616233">
          <w:marLeft w:val="0"/>
          <w:marRight w:val="0"/>
          <w:marTop w:val="0"/>
          <w:marBottom w:val="0"/>
          <w:divBdr>
            <w:top w:val="none" w:sz="0" w:space="0" w:color="auto"/>
            <w:left w:val="none" w:sz="0" w:space="0" w:color="auto"/>
            <w:bottom w:val="none" w:sz="0" w:space="0" w:color="auto"/>
            <w:right w:val="none" w:sz="0" w:space="0" w:color="auto"/>
          </w:divBdr>
        </w:div>
      </w:divsChild>
    </w:div>
    <w:div w:id="583028660">
      <w:bodyDiv w:val="1"/>
      <w:marLeft w:val="0"/>
      <w:marRight w:val="0"/>
      <w:marTop w:val="0"/>
      <w:marBottom w:val="0"/>
      <w:divBdr>
        <w:top w:val="none" w:sz="0" w:space="0" w:color="auto"/>
        <w:left w:val="none" w:sz="0" w:space="0" w:color="auto"/>
        <w:bottom w:val="none" w:sz="0" w:space="0" w:color="auto"/>
        <w:right w:val="none" w:sz="0" w:space="0" w:color="auto"/>
      </w:divBdr>
      <w:divsChild>
        <w:div w:id="297959187">
          <w:marLeft w:val="0"/>
          <w:marRight w:val="0"/>
          <w:marTop w:val="0"/>
          <w:marBottom w:val="0"/>
          <w:divBdr>
            <w:top w:val="none" w:sz="0" w:space="0" w:color="auto"/>
            <w:left w:val="none" w:sz="0" w:space="0" w:color="auto"/>
            <w:bottom w:val="none" w:sz="0" w:space="0" w:color="auto"/>
            <w:right w:val="none" w:sz="0" w:space="0" w:color="auto"/>
          </w:divBdr>
        </w:div>
      </w:divsChild>
    </w:div>
    <w:div w:id="750658474">
      <w:bodyDiv w:val="1"/>
      <w:marLeft w:val="0"/>
      <w:marRight w:val="0"/>
      <w:marTop w:val="0"/>
      <w:marBottom w:val="0"/>
      <w:divBdr>
        <w:top w:val="none" w:sz="0" w:space="0" w:color="auto"/>
        <w:left w:val="none" w:sz="0" w:space="0" w:color="auto"/>
        <w:bottom w:val="none" w:sz="0" w:space="0" w:color="auto"/>
        <w:right w:val="none" w:sz="0" w:space="0" w:color="auto"/>
      </w:divBdr>
      <w:divsChild>
        <w:div w:id="355926484">
          <w:marLeft w:val="0"/>
          <w:marRight w:val="0"/>
          <w:marTop w:val="0"/>
          <w:marBottom w:val="0"/>
          <w:divBdr>
            <w:top w:val="none" w:sz="0" w:space="0" w:color="auto"/>
            <w:left w:val="none" w:sz="0" w:space="0" w:color="auto"/>
            <w:bottom w:val="none" w:sz="0" w:space="0" w:color="auto"/>
            <w:right w:val="none" w:sz="0" w:space="0" w:color="auto"/>
          </w:divBdr>
        </w:div>
      </w:divsChild>
    </w:div>
    <w:div w:id="1119757211">
      <w:bodyDiv w:val="1"/>
      <w:marLeft w:val="0"/>
      <w:marRight w:val="0"/>
      <w:marTop w:val="0"/>
      <w:marBottom w:val="0"/>
      <w:divBdr>
        <w:top w:val="none" w:sz="0" w:space="0" w:color="auto"/>
        <w:left w:val="none" w:sz="0" w:space="0" w:color="auto"/>
        <w:bottom w:val="none" w:sz="0" w:space="0" w:color="auto"/>
        <w:right w:val="none" w:sz="0" w:space="0" w:color="auto"/>
      </w:divBdr>
      <w:divsChild>
        <w:div w:id="1981810797">
          <w:marLeft w:val="0"/>
          <w:marRight w:val="0"/>
          <w:marTop w:val="0"/>
          <w:marBottom w:val="0"/>
          <w:divBdr>
            <w:top w:val="none" w:sz="0" w:space="0" w:color="auto"/>
            <w:left w:val="none" w:sz="0" w:space="0" w:color="auto"/>
            <w:bottom w:val="none" w:sz="0" w:space="0" w:color="auto"/>
            <w:right w:val="none" w:sz="0" w:space="0" w:color="auto"/>
          </w:divBdr>
          <w:divsChild>
            <w:div w:id="1990667574">
              <w:marLeft w:val="0"/>
              <w:marRight w:val="0"/>
              <w:marTop w:val="0"/>
              <w:marBottom w:val="0"/>
              <w:divBdr>
                <w:top w:val="none" w:sz="0" w:space="0" w:color="auto"/>
                <w:left w:val="none" w:sz="0" w:space="0" w:color="auto"/>
                <w:bottom w:val="none" w:sz="0" w:space="0" w:color="auto"/>
                <w:right w:val="none" w:sz="0" w:space="0" w:color="auto"/>
              </w:divBdr>
              <w:divsChild>
                <w:div w:id="1218979906">
                  <w:marLeft w:val="0"/>
                  <w:marRight w:val="0"/>
                  <w:marTop w:val="0"/>
                  <w:marBottom w:val="0"/>
                  <w:divBdr>
                    <w:top w:val="none" w:sz="0" w:space="0" w:color="auto"/>
                    <w:left w:val="none" w:sz="0" w:space="0" w:color="auto"/>
                    <w:bottom w:val="none" w:sz="0" w:space="0" w:color="auto"/>
                    <w:right w:val="none" w:sz="0" w:space="0" w:color="auto"/>
                  </w:divBdr>
                  <w:divsChild>
                    <w:div w:id="2022394697">
                      <w:marLeft w:val="0"/>
                      <w:marRight w:val="3900"/>
                      <w:marTop w:val="0"/>
                      <w:marBottom w:val="0"/>
                      <w:divBdr>
                        <w:top w:val="none" w:sz="0" w:space="0" w:color="auto"/>
                        <w:left w:val="none" w:sz="0" w:space="0" w:color="auto"/>
                        <w:bottom w:val="none" w:sz="0" w:space="0" w:color="auto"/>
                        <w:right w:val="none" w:sz="0" w:space="0" w:color="auto"/>
                      </w:divBdr>
                      <w:divsChild>
                        <w:div w:id="398749427">
                          <w:marLeft w:val="0"/>
                          <w:marRight w:val="0"/>
                          <w:marTop w:val="0"/>
                          <w:marBottom w:val="0"/>
                          <w:divBdr>
                            <w:top w:val="none" w:sz="0" w:space="0" w:color="auto"/>
                            <w:left w:val="none" w:sz="0" w:space="0" w:color="auto"/>
                            <w:bottom w:val="none" w:sz="0" w:space="0" w:color="auto"/>
                            <w:right w:val="none" w:sz="0" w:space="0" w:color="auto"/>
                          </w:divBdr>
                          <w:divsChild>
                            <w:div w:id="1810509828">
                              <w:marLeft w:val="0"/>
                              <w:marRight w:val="0"/>
                              <w:marTop w:val="0"/>
                              <w:marBottom w:val="0"/>
                              <w:divBdr>
                                <w:top w:val="none" w:sz="0" w:space="0" w:color="auto"/>
                                <w:left w:val="none" w:sz="0" w:space="0" w:color="auto"/>
                                <w:bottom w:val="none" w:sz="0" w:space="0" w:color="auto"/>
                                <w:right w:val="none" w:sz="0" w:space="0" w:color="auto"/>
                              </w:divBdr>
                              <w:divsChild>
                                <w:div w:id="1199321568">
                                  <w:marLeft w:val="0"/>
                                  <w:marRight w:val="0"/>
                                  <w:marTop w:val="0"/>
                                  <w:marBottom w:val="0"/>
                                  <w:divBdr>
                                    <w:top w:val="none" w:sz="0" w:space="0" w:color="auto"/>
                                    <w:left w:val="none" w:sz="0" w:space="0" w:color="auto"/>
                                    <w:bottom w:val="none" w:sz="0" w:space="0" w:color="auto"/>
                                    <w:right w:val="none" w:sz="0" w:space="0" w:color="auto"/>
                                  </w:divBdr>
                                  <w:divsChild>
                                    <w:div w:id="478960448">
                                      <w:marLeft w:val="0"/>
                                      <w:marRight w:val="0"/>
                                      <w:marTop w:val="0"/>
                                      <w:marBottom w:val="0"/>
                                      <w:divBdr>
                                        <w:top w:val="none" w:sz="0" w:space="0" w:color="auto"/>
                                        <w:left w:val="none" w:sz="0" w:space="0" w:color="auto"/>
                                        <w:bottom w:val="none" w:sz="0" w:space="0" w:color="auto"/>
                                        <w:right w:val="none" w:sz="0" w:space="0" w:color="auto"/>
                                      </w:divBdr>
                                      <w:divsChild>
                                        <w:div w:id="1094866167">
                                          <w:marLeft w:val="0"/>
                                          <w:marRight w:val="0"/>
                                          <w:marTop w:val="0"/>
                                          <w:marBottom w:val="0"/>
                                          <w:divBdr>
                                            <w:top w:val="single" w:sz="6" w:space="8" w:color="CEDDE2"/>
                                            <w:left w:val="single" w:sz="6" w:space="8" w:color="CEDDE2"/>
                                            <w:bottom w:val="single" w:sz="6" w:space="8" w:color="CEDDE2"/>
                                            <w:right w:val="single" w:sz="6" w:space="8" w:color="CEDDE2"/>
                                          </w:divBdr>
                                          <w:divsChild>
                                            <w:div w:id="161213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6799137">
      <w:bodyDiv w:val="1"/>
      <w:marLeft w:val="0"/>
      <w:marRight w:val="0"/>
      <w:marTop w:val="0"/>
      <w:marBottom w:val="0"/>
      <w:divBdr>
        <w:top w:val="none" w:sz="0" w:space="0" w:color="auto"/>
        <w:left w:val="none" w:sz="0" w:space="0" w:color="auto"/>
        <w:bottom w:val="none" w:sz="0" w:space="0" w:color="auto"/>
        <w:right w:val="none" w:sz="0" w:space="0" w:color="auto"/>
      </w:divBdr>
    </w:div>
    <w:div w:id="1281961798">
      <w:bodyDiv w:val="1"/>
      <w:marLeft w:val="0"/>
      <w:marRight w:val="0"/>
      <w:marTop w:val="0"/>
      <w:marBottom w:val="0"/>
      <w:divBdr>
        <w:top w:val="none" w:sz="0" w:space="0" w:color="auto"/>
        <w:left w:val="none" w:sz="0" w:space="0" w:color="auto"/>
        <w:bottom w:val="none" w:sz="0" w:space="0" w:color="auto"/>
        <w:right w:val="none" w:sz="0" w:space="0" w:color="auto"/>
      </w:divBdr>
      <w:divsChild>
        <w:div w:id="853805285">
          <w:marLeft w:val="0"/>
          <w:marRight w:val="0"/>
          <w:marTop w:val="0"/>
          <w:marBottom w:val="0"/>
          <w:divBdr>
            <w:top w:val="none" w:sz="0" w:space="0" w:color="auto"/>
            <w:left w:val="none" w:sz="0" w:space="0" w:color="auto"/>
            <w:bottom w:val="none" w:sz="0" w:space="0" w:color="auto"/>
            <w:right w:val="none" w:sz="0" w:space="0" w:color="auto"/>
          </w:divBdr>
        </w:div>
      </w:divsChild>
    </w:div>
    <w:div w:id="1317759366">
      <w:bodyDiv w:val="1"/>
      <w:marLeft w:val="0"/>
      <w:marRight w:val="0"/>
      <w:marTop w:val="0"/>
      <w:marBottom w:val="0"/>
      <w:divBdr>
        <w:top w:val="none" w:sz="0" w:space="0" w:color="auto"/>
        <w:left w:val="none" w:sz="0" w:space="0" w:color="auto"/>
        <w:bottom w:val="none" w:sz="0" w:space="0" w:color="auto"/>
        <w:right w:val="none" w:sz="0" w:space="0" w:color="auto"/>
      </w:divBdr>
      <w:divsChild>
        <w:div w:id="418648014">
          <w:marLeft w:val="0"/>
          <w:marRight w:val="0"/>
          <w:marTop w:val="0"/>
          <w:marBottom w:val="0"/>
          <w:divBdr>
            <w:top w:val="none" w:sz="0" w:space="0" w:color="auto"/>
            <w:left w:val="none" w:sz="0" w:space="0" w:color="auto"/>
            <w:bottom w:val="none" w:sz="0" w:space="0" w:color="auto"/>
            <w:right w:val="none" w:sz="0" w:space="0" w:color="auto"/>
          </w:divBdr>
        </w:div>
      </w:divsChild>
    </w:div>
    <w:div w:id="1324238403">
      <w:bodyDiv w:val="1"/>
      <w:marLeft w:val="0"/>
      <w:marRight w:val="0"/>
      <w:marTop w:val="0"/>
      <w:marBottom w:val="0"/>
      <w:divBdr>
        <w:top w:val="none" w:sz="0" w:space="0" w:color="auto"/>
        <w:left w:val="none" w:sz="0" w:space="0" w:color="auto"/>
        <w:bottom w:val="none" w:sz="0" w:space="0" w:color="auto"/>
        <w:right w:val="none" w:sz="0" w:space="0" w:color="auto"/>
      </w:divBdr>
    </w:div>
    <w:div w:id="1616792495">
      <w:bodyDiv w:val="1"/>
      <w:marLeft w:val="0"/>
      <w:marRight w:val="0"/>
      <w:marTop w:val="0"/>
      <w:marBottom w:val="0"/>
      <w:divBdr>
        <w:top w:val="none" w:sz="0" w:space="0" w:color="auto"/>
        <w:left w:val="none" w:sz="0" w:space="0" w:color="auto"/>
        <w:bottom w:val="none" w:sz="0" w:space="0" w:color="auto"/>
        <w:right w:val="none" w:sz="0" w:space="0" w:color="auto"/>
      </w:divBdr>
    </w:div>
    <w:div w:id="1664896080">
      <w:bodyDiv w:val="1"/>
      <w:marLeft w:val="0"/>
      <w:marRight w:val="0"/>
      <w:marTop w:val="0"/>
      <w:marBottom w:val="0"/>
      <w:divBdr>
        <w:top w:val="none" w:sz="0" w:space="0" w:color="auto"/>
        <w:left w:val="none" w:sz="0" w:space="0" w:color="auto"/>
        <w:bottom w:val="none" w:sz="0" w:space="0" w:color="auto"/>
        <w:right w:val="none" w:sz="0" w:space="0" w:color="auto"/>
      </w:divBdr>
    </w:div>
    <w:div w:id="1688483482">
      <w:bodyDiv w:val="1"/>
      <w:marLeft w:val="0"/>
      <w:marRight w:val="0"/>
      <w:marTop w:val="0"/>
      <w:marBottom w:val="0"/>
      <w:divBdr>
        <w:top w:val="none" w:sz="0" w:space="0" w:color="auto"/>
        <w:left w:val="none" w:sz="0" w:space="0" w:color="auto"/>
        <w:bottom w:val="none" w:sz="0" w:space="0" w:color="auto"/>
        <w:right w:val="none" w:sz="0" w:space="0" w:color="auto"/>
      </w:divBdr>
    </w:div>
    <w:div w:id="1773819288">
      <w:bodyDiv w:val="1"/>
      <w:marLeft w:val="0"/>
      <w:marRight w:val="0"/>
      <w:marTop w:val="0"/>
      <w:marBottom w:val="0"/>
      <w:divBdr>
        <w:top w:val="none" w:sz="0" w:space="0" w:color="auto"/>
        <w:left w:val="none" w:sz="0" w:space="0" w:color="auto"/>
        <w:bottom w:val="none" w:sz="0" w:space="0" w:color="auto"/>
        <w:right w:val="none" w:sz="0" w:space="0" w:color="auto"/>
      </w:divBdr>
      <w:divsChild>
        <w:div w:id="68701542">
          <w:marLeft w:val="0"/>
          <w:marRight w:val="0"/>
          <w:marTop w:val="0"/>
          <w:marBottom w:val="0"/>
          <w:divBdr>
            <w:top w:val="none" w:sz="0" w:space="0" w:color="auto"/>
            <w:left w:val="none" w:sz="0" w:space="0" w:color="auto"/>
            <w:bottom w:val="none" w:sz="0" w:space="0" w:color="auto"/>
            <w:right w:val="none" w:sz="0" w:space="0" w:color="auto"/>
          </w:divBdr>
        </w:div>
      </w:divsChild>
    </w:div>
    <w:div w:id="1795638055">
      <w:bodyDiv w:val="1"/>
      <w:marLeft w:val="0"/>
      <w:marRight w:val="0"/>
      <w:marTop w:val="0"/>
      <w:marBottom w:val="0"/>
      <w:divBdr>
        <w:top w:val="none" w:sz="0" w:space="0" w:color="auto"/>
        <w:left w:val="none" w:sz="0" w:space="0" w:color="auto"/>
        <w:bottom w:val="none" w:sz="0" w:space="0" w:color="auto"/>
        <w:right w:val="none" w:sz="0" w:space="0" w:color="auto"/>
      </w:divBdr>
    </w:div>
    <w:div w:id="189238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s.koekkoek@mumc.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4B1BB458D65448A56353508B90A769" ma:contentTypeVersion="2" ma:contentTypeDescription="Een nieuw document maken." ma:contentTypeScope="" ma:versionID="6464cc889855cad13f528e426b9dbb97">
  <xsd:schema xmlns:xsd="http://www.w3.org/2001/XMLSchema" xmlns:xs="http://www.w3.org/2001/XMLSchema" xmlns:p="http://schemas.microsoft.com/office/2006/metadata/properties" xmlns:ns2="ffb7409b-804c-4877-8b01-e416df258ef1" targetNamespace="http://schemas.microsoft.com/office/2006/metadata/properties" ma:root="true" ma:fieldsID="7b9cce2513c60e0163c7642ec2802ffb" ns2:_="">
    <xsd:import namespace="ffb7409b-804c-4877-8b01-e416df258ef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7409b-804c-4877-8b01-e416df258e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E460B-8B69-4384-A544-549DD5E74B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b7409b-804c-4877-8b01-e416df258e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24BAEB-45E6-4E02-8171-78C19657A0A8}">
  <ds:schemaRefs>
    <ds:schemaRef ds:uri="http://schemas.microsoft.com/sharepoint/v3/contenttype/forms"/>
  </ds:schemaRefs>
</ds:datastoreItem>
</file>

<file path=customXml/itemProps3.xml><?xml version="1.0" encoding="utf-8"?>
<ds:datastoreItem xmlns:ds="http://schemas.openxmlformats.org/officeDocument/2006/customXml" ds:itemID="{AE2A2119-BB26-4626-B79A-FACAEF5926BD}">
  <ds:schemaRefs>
    <ds:schemaRef ds:uri="http://purl.org/dc/elements/1.1/"/>
    <ds:schemaRef ds:uri="ffb7409b-804c-4877-8b01-e416df258ef1"/>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CBE51A46-5594-46A9-8AB5-07A032D62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1124</Words>
  <Characters>6187</Characters>
  <Application>Microsoft Office Word</Application>
  <DocSecurity>0</DocSecurity>
  <Lines>51</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MUMC</Company>
  <LinksUpToDate>false</LinksUpToDate>
  <CharactersWithSpaces>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Koekkoek J.W. (Jos)</dc:creator>
  <cp:keywords/>
  <cp:lastModifiedBy>Koekkoek, J.W. (Jos)</cp:lastModifiedBy>
  <cp:revision>6</cp:revision>
  <cp:lastPrinted>2014-04-22T06:24:00Z</cp:lastPrinted>
  <dcterms:created xsi:type="dcterms:W3CDTF">2025-09-17T09:10:00Z</dcterms:created>
  <dcterms:modified xsi:type="dcterms:W3CDTF">2025-09-17T09:38:00Z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0x010100534B1BB458D65448A56353508B90A769</vt:lpwstr>
  </property>
</Properties>
</file>