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BB0F5" w14:textId="77777777" w:rsidR="000C7F5A" w:rsidRDefault="000C7F5A" w:rsidP="000C7F5A"/>
    <w:p w14:paraId="35B09347" w14:textId="02CCD045" w:rsidR="000C7F5A" w:rsidRPr="002E2B4B" w:rsidRDefault="00C57A50" w:rsidP="00A760EA">
      <w:pPr>
        <w:pStyle w:val="Kop1"/>
      </w:pPr>
      <w:r>
        <w:t>Bijlage H</w:t>
      </w:r>
      <w:r w:rsidR="00A760EA">
        <w:t xml:space="preserve"> -</w:t>
      </w:r>
      <w:r w:rsidR="000C7F5A" w:rsidRPr="002E2B4B">
        <w:t xml:space="preserve"> Verklaring inzake </w:t>
      </w:r>
      <w:r w:rsidR="000C7F5A"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338A183A" w14:textId="4418C3AC" w:rsidR="00A760EA" w:rsidRDefault="00C57A50" w:rsidP="00A760EA">
      <w:r>
        <w:t xml:space="preserve">Behoort bij aanbesteding </w:t>
      </w:r>
      <w:r w:rsidRPr="00556477">
        <w:t>Afhandelen van omgevingsvergunningen met wateractiviteit</w:t>
      </w:r>
    </w:p>
    <w:p w14:paraId="03599A4D" w14:textId="77777777" w:rsidR="00A760EA" w:rsidRDefault="00A760EA" w:rsidP="000C7F5A"/>
    <w:p w14:paraId="1D5AEF93" w14:textId="77777777" w:rsidR="000C7F5A" w:rsidRDefault="000C7F5A" w:rsidP="000C7F5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6B0892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F1193" w14:textId="77777777" w:rsidR="006B0892" w:rsidRDefault="006B0892" w:rsidP="00AF32D1">
      <w:pPr>
        <w:spacing w:line="240" w:lineRule="auto"/>
      </w:pPr>
      <w:r>
        <w:separator/>
      </w:r>
    </w:p>
  </w:endnote>
  <w:endnote w:type="continuationSeparator" w:id="0">
    <w:p w14:paraId="444A8639" w14:textId="77777777" w:rsidR="006B0892" w:rsidRDefault="006B0892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11050" w14:textId="77777777" w:rsidR="006B0892" w:rsidRDefault="006B0892" w:rsidP="00AF32D1">
      <w:pPr>
        <w:spacing w:line="240" w:lineRule="auto"/>
      </w:pPr>
      <w:r>
        <w:separator/>
      </w:r>
    </w:p>
  </w:footnote>
  <w:footnote w:type="continuationSeparator" w:id="0">
    <w:p w14:paraId="0DD3294E" w14:textId="77777777" w:rsidR="006B0892" w:rsidRDefault="006B0892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A4F3" w14:textId="1B479A15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631F" w14:textId="7BD24FDC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AE39" w14:textId="49457882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149160">
    <w:abstractNumId w:val="3"/>
  </w:num>
  <w:num w:numId="2" w16cid:durableId="370348081">
    <w:abstractNumId w:val="7"/>
  </w:num>
  <w:num w:numId="3" w16cid:durableId="748238565">
    <w:abstractNumId w:val="9"/>
  </w:num>
  <w:num w:numId="4" w16cid:durableId="1348557982">
    <w:abstractNumId w:val="1"/>
  </w:num>
  <w:num w:numId="5" w16cid:durableId="1685210471">
    <w:abstractNumId w:val="4"/>
  </w:num>
  <w:num w:numId="6" w16cid:durableId="2010908810">
    <w:abstractNumId w:val="0"/>
  </w:num>
  <w:num w:numId="7" w16cid:durableId="2002846789">
    <w:abstractNumId w:val="11"/>
  </w:num>
  <w:num w:numId="8" w16cid:durableId="190460573">
    <w:abstractNumId w:val="5"/>
  </w:num>
  <w:num w:numId="9" w16cid:durableId="12270771">
    <w:abstractNumId w:val="12"/>
  </w:num>
  <w:num w:numId="10" w16cid:durableId="948976907">
    <w:abstractNumId w:val="13"/>
  </w:num>
  <w:num w:numId="11" w16cid:durableId="222520093">
    <w:abstractNumId w:val="10"/>
  </w:num>
  <w:num w:numId="12" w16cid:durableId="1473643318">
    <w:abstractNumId w:val="18"/>
  </w:num>
  <w:num w:numId="13" w16cid:durableId="605893971">
    <w:abstractNumId w:val="8"/>
  </w:num>
  <w:num w:numId="14" w16cid:durableId="511067799">
    <w:abstractNumId w:val="14"/>
  </w:num>
  <w:num w:numId="15" w16cid:durableId="83553819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0990532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73086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33381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93467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98628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269993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50500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73486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1002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12424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0681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9064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316967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181389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31197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33432929">
    <w:abstractNumId w:val="15"/>
  </w:num>
  <w:num w:numId="32" w16cid:durableId="1098596522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0892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7A50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7D9838-2BFE-4A13-9E54-E5034BE9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Janssen, Marije</cp:lastModifiedBy>
  <cp:revision>5</cp:revision>
  <cp:lastPrinted>2020-07-15T11:13:00Z</cp:lastPrinted>
  <dcterms:created xsi:type="dcterms:W3CDTF">2022-05-11T07:05:00Z</dcterms:created>
  <dcterms:modified xsi:type="dcterms:W3CDTF">2024-05-03T06:59:00Z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