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8F198" w14:textId="4AECB189" w:rsidR="004B41EA" w:rsidRPr="00A270F8" w:rsidRDefault="00B93ED9" w:rsidP="001148D5">
      <w:pPr>
        <w:pStyle w:val="Kop1"/>
      </w:pPr>
      <w:r w:rsidRPr="00986B53">
        <w:rPr>
          <w:noProof/>
        </w:rPr>
        <mc:AlternateContent>
          <mc:Choice Requires="wps">
            <w:drawing>
              <wp:anchor distT="0" distB="0" distL="114300" distR="114300" simplePos="0" relativeHeight="251662336" behindDoc="0" locked="1" layoutInCell="1" allowOverlap="1" wp14:anchorId="7563B905" wp14:editId="5CBC406E">
                <wp:simplePos x="0" y="0"/>
                <wp:positionH relativeFrom="margin">
                  <wp:posOffset>304800</wp:posOffset>
                </wp:positionH>
                <wp:positionV relativeFrom="page">
                  <wp:posOffset>6242050</wp:posOffset>
                </wp:positionV>
                <wp:extent cx="6762750" cy="211836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762750" cy="2118360"/>
                        </a:xfrm>
                        <a:prstGeom prst="rect">
                          <a:avLst/>
                        </a:prstGeom>
                        <a:noFill/>
                        <a:ln w="6350">
                          <a:noFill/>
                        </a:ln>
                      </wps:spPr>
                      <wps:txbx>
                        <w:txbxContent>
                          <w:p w14:paraId="44776D94" w14:textId="61144666" w:rsidR="00B93ED9" w:rsidRDefault="00B93ED9" w:rsidP="00B93ED9">
                            <w:pPr>
                              <w:ind w:left="-142"/>
                              <w:rPr>
                                <w:rFonts w:asciiTheme="majorHAnsi" w:hAnsiTheme="majorHAnsi" w:cs="Arial"/>
                                <w:color w:val="FFFFFF" w:themeColor="background1"/>
                                <w:sz w:val="52"/>
                                <w:szCs w:val="52"/>
                              </w:rPr>
                            </w:pPr>
                            <w:r>
                              <w:rPr>
                                <w:rFonts w:asciiTheme="majorHAnsi" w:hAnsiTheme="majorHAnsi" w:cs="Arial"/>
                                <w:color w:val="FFFFFF" w:themeColor="background1"/>
                                <w:sz w:val="72"/>
                                <w:szCs w:val="72"/>
                              </w:rPr>
                              <w:t xml:space="preserve">Programma van Eisen </w:t>
                            </w:r>
                            <w:r>
                              <w:rPr>
                                <w:rFonts w:asciiTheme="majorHAnsi" w:hAnsiTheme="majorHAnsi" w:cs="Arial"/>
                                <w:color w:val="FFFFFF" w:themeColor="background1"/>
                                <w:sz w:val="72"/>
                                <w:szCs w:val="72"/>
                              </w:rPr>
                              <w:t xml:space="preserve">Onderhoud </w:t>
                            </w:r>
                            <w:r>
                              <w:rPr>
                                <w:rFonts w:asciiTheme="majorHAnsi" w:hAnsiTheme="majorHAnsi" w:cs="Arial"/>
                                <w:color w:val="FFFFFF" w:themeColor="background1"/>
                                <w:sz w:val="72"/>
                                <w:szCs w:val="72"/>
                              </w:rPr>
                              <w:t xml:space="preserve">liftinstallaties  </w:t>
                            </w:r>
                          </w:p>
                          <w:p w14:paraId="34B395AB" w14:textId="77777777" w:rsidR="00B93ED9" w:rsidRDefault="00B93ED9" w:rsidP="00B93ED9">
                            <w:pPr>
                              <w:rPr>
                                <w:rFonts w:asciiTheme="majorHAnsi" w:hAnsiTheme="majorHAnsi" w:cs="Arial"/>
                                <w:color w:val="FFFFFF" w:themeColor="background1"/>
                                <w:sz w:val="40"/>
                                <w:szCs w:val="40"/>
                              </w:rPr>
                            </w:pPr>
                          </w:p>
                          <w:p w14:paraId="68817EDC" w14:textId="77777777" w:rsidR="00B93ED9" w:rsidRPr="008B6707" w:rsidRDefault="00B93ED9" w:rsidP="00B93ED9">
                            <w:pPr>
                              <w:ind w:left="-142"/>
                              <w:rPr>
                                <w:rFonts w:asciiTheme="majorHAnsi" w:hAnsiTheme="majorHAnsi"/>
                                <w:color w:val="FFFFFF" w:themeColor="background1"/>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63B905" id="_x0000_t202" coordsize="21600,21600" o:spt="202" path="m,l,21600r21600,l21600,xe">
                <v:stroke joinstyle="miter"/>
                <v:path gradientshapeok="t" o:connecttype="rect"/>
              </v:shapetype>
              <v:shape id="Text Box 25" o:spid="_x0000_s1026" type="#_x0000_t202" style="position:absolute;left:0;text-align:left;margin-left:24pt;margin-top:491.5pt;width:532.5pt;height:166.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" filled="f" stroked="f" strokeweight=".5pt">
                <v:textbox>
                  <w:txbxContent>
                    <w:p w14:paraId="44776D94" w14:textId="61144666" w:rsidR="00B93ED9" w:rsidRDefault="00B93ED9" w:rsidP="00B93ED9">
                      <w:pPr>
                        <w:ind w:left="-142"/>
                        <w:rPr>
                          <w:rFonts w:asciiTheme="majorHAnsi" w:hAnsiTheme="majorHAnsi" w:cs="Arial"/>
                          <w:color w:val="FFFFFF" w:themeColor="background1"/>
                          <w:sz w:val="52"/>
                          <w:szCs w:val="52"/>
                        </w:rPr>
                      </w:pPr>
                      <w:r>
                        <w:rPr>
                          <w:rFonts w:asciiTheme="majorHAnsi" w:hAnsiTheme="majorHAnsi" w:cs="Arial"/>
                          <w:color w:val="FFFFFF" w:themeColor="background1"/>
                          <w:sz w:val="72"/>
                          <w:szCs w:val="72"/>
                        </w:rPr>
                        <w:t xml:space="preserve">Programma van Eisen </w:t>
                      </w:r>
                      <w:r>
                        <w:rPr>
                          <w:rFonts w:asciiTheme="majorHAnsi" w:hAnsiTheme="majorHAnsi" w:cs="Arial"/>
                          <w:color w:val="FFFFFF" w:themeColor="background1"/>
                          <w:sz w:val="72"/>
                          <w:szCs w:val="72"/>
                        </w:rPr>
                        <w:t xml:space="preserve">Onderhoud </w:t>
                      </w:r>
                      <w:r>
                        <w:rPr>
                          <w:rFonts w:asciiTheme="majorHAnsi" w:hAnsiTheme="majorHAnsi" w:cs="Arial"/>
                          <w:color w:val="FFFFFF" w:themeColor="background1"/>
                          <w:sz w:val="72"/>
                          <w:szCs w:val="72"/>
                        </w:rPr>
                        <w:t xml:space="preserve">liftinstallaties  </w:t>
                      </w:r>
                    </w:p>
                    <w:p w14:paraId="34B395AB" w14:textId="77777777" w:rsidR="00B93ED9" w:rsidRDefault="00B93ED9" w:rsidP="00B93ED9">
                      <w:pPr>
                        <w:rPr>
                          <w:rFonts w:asciiTheme="majorHAnsi" w:hAnsiTheme="majorHAnsi" w:cs="Arial"/>
                          <w:color w:val="FFFFFF" w:themeColor="background1"/>
                          <w:sz w:val="40"/>
                          <w:szCs w:val="40"/>
                        </w:rPr>
                      </w:pPr>
                    </w:p>
                    <w:p w14:paraId="68817EDC" w14:textId="77777777" w:rsidR="00B93ED9" w:rsidRPr="008B6707" w:rsidRDefault="00B93ED9" w:rsidP="00B93ED9">
                      <w:pPr>
                        <w:ind w:left="-142"/>
                        <w:rPr>
                          <w:rFonts w:asciiTheme="majorHAnsi" w:hAnsiTheme="majorHAnsi"/>
                          <w:color w:val="FFFFFF" w:themeColor="background1"/>
                          <w:sz w:val="48"/>
                          <w:szCs w:val="48"/>
                        </w:rPr>
                      </w:pPr>
                    </w:p>
                  </w:txbxContent>
                </v:textbox>
                <w10:wrap anchorx="margin" anchory="page"/>
                <w10:anchorlock/>
              </v:shape>
            </w:pict>
          </mc:Fallback>
        </mc:AlternateContent>
      </w:r>
      <w:r w:rsidR="00F8353D" w:rsidRPr="00A270F8">
        <w:t xml:space="preserve">  </w:t>
      </w:r>
      <w:r w:rsidR="008F4CD4" w:rsidRPr="008F4CD4">
        <w:rPr>
          <w:rFonts w:ascii="Verdana" w:eastAsia="Verdana" w:hAnsi="Verdana" w:cs="Times New Roman"/>
          <w:b w:val="0"/>
          <w:noProof/>
          <w:sz w:val="24"/>
          <w:szCs w:val="24"/>
        </w:rPr>
        <w:drawing>
          <wp:anchor distT="0" distB="0" distL="114300" distR="114300" simplePos="0" relativeHeight="251660288" behindDoc="1" locked="1" layoutInCell="1" allowOverlap="1" wp14:anchorId="73BE001B" wp14:editId="77D9E9FE">
            <wp:simplePos x="0" y="0"/>
            <wp:positionH relativeFrom="column">
              <wp:posOffset>-935355</wp:posOffset>
            </wp:positionH>
            <wp:positionV relativeFrom="paragraph">
              <wp:posOffset>-1334135</wp:posOffset>
            </wp:positionV>
            <wp:extent cx="8338185" cy="10875645"/>
            <wp:effectExtent l="0" t="0" r="5715" b="1905"/>
            <wp:wrapNone/>
            <wp:docPr id="369960036" name="Picture 1" descr="Afbeelding met schermopname, plant, muur,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60036" name="Picture 1" descr="Afbeelding met schermopname, plant, muur, ontwerp&#10;&#10;Door AI gegenereerde inhoud is mogelijk onjuis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338185" cy="10875645"/>
                    </a:xfrm>
                    <a:prstGeom prst="rect">
                      <a:avLst/>
                    </a:prstGeom>
                  </pic:spPr>
                </pic:pic>
              </a:graphicData>
            </a:graphic>
            <wp14:sizeRelH relativeFrom="margin">
              <wp14:pctWidth>0</wp14:pctWidth>
            </wp14:sizeRelH>
            <wp14:sizeRelV relativeFrom="margin">
              <wp14:pctHeight>0</wp14:pctHeight>
            </wp14:sizeRelV>
          </wp:anchor>
        </w:drawing>
      </w:r>
    </w:p>
    <w:p w14:paraId="03A92B37" w14:textId="77777777" w:rsidR="00504EFD" w:rsidRPr="00A270F8" w:rsidRDefault="00504EFD" w:rsidP="00504EFD">
      <w:pPr>
        <w:spacing w:after="0" w:line="240" w:lineRule="auto"/>
        <w:ind w:left="4956"/>
        <w:rPr>
          <w:rFonts w:eastAsia="Calibri" w:cs="Tahoma"/>
          <w:color w:val="000000"/>
          <w:sz w:val="18"/>
        </w:rPr>
      </w:pPr>
    </w:p>
    <w:p w14:paraId="0BEB8C0A" w14:textId="77777777" w:rsidR="00504EFD" w:rsidRPr="00A270F8" w:rsidRDefault="00504EFD" w:rsidP="00504EFD">
      <w:pPr>
        <w:spacing w:after="0" w:line="240" w:lineRule="auto"/>
        <w:rPr>
          <w:rFonts w:eastAsia="Calibri" w:cs="Tahoma"/>
          <w:color w:val="FF0000"/>
          <w:sz w:val="18"/>
        </w:rPr>
      </w:pPr>
    </w:p>
    <w:p w14:paraId="666811CE" w14:textId="77777777" w:rsidR="00504EFD" w:rsidRPr="00A270F8" w:rsidRDefault="00504EFD" w:rsidP="00504EFD">
      <w:pPr>
        <w:spacing w:after="0" w:line="240" w:lineRule="auto"/>
        <w:rPr>
          <w:rFonts w:eastAsia="Calibri" w:cs="Tahoma"/>
          <w:color w:val="FF0000"/>
          <w:sz w:val="18"/>
        </w:rPr>
      </w:pPr>
    </w:p>
    <w:p w14:paraId="417FF230" w14:textId="461468DA" w:rsidR="003617A4" w:rsidRDefault="003617A4" w:rsidP="00504EFD">
      <w:pPr>
        <w:spacing w:after="0" w:line="240" w:lineRule="auto"/>
        <w:rPr>
          <w:rFonts w:eastAsia="Calibri" w:cs="Tahoma"/>
          <w:color w:val="000000"/>
          <w:sz w:val="18"/>
          <w:szCs w:val="18"/>
        </w:rPr>
      </w:pPr>
    </w:p>
    <w:p w14:paraId="4F9945B7" w14:textId="13D62D10" w:rsidR="00504EFD" w:rsidRPr="00A270F8" w:rsidRDefault="003617A4" w:rsidP="00913E02">
      <w:pPr>
        <w:rPr>
          <w:rFonts w:eastAsia="Calibri" w:cs="Tahoma"/>
          <w:color w:val="000000"/>
          <w:sz w:val="18"/>
          <w:szCs w:val="18"/>
        </w:rPr>
      </w:pPr>
      <w:r>
        <w:rPr>
          <w:rFonts w:eastAsia="Calibri" w:cs="Tahoma"/>
          <w:color w:val="000000"/>
          <w:sz w:val="18"/>
          <w:szCs w:val="18"/>
        </w:rPr>
        <w:br w:type="page"/>
      </w:r>
    </w:p>
    <w:p w14:paraId="60D61A0D" w14:textId="77777777" w:rsidR="00971B1A" w:rsidRPr="00A270F8" w:rsidRDefault="00971B1A" w:rsidP="00504EFD">
      <w:pPr>
        <w:spacing w:after="0" w:line="240" w:lineRule="auto"/>
        <w:rPr>
          <w:rFonts w:eastAsia="Calibri" w:cs="Tahoma"/>
          <w:color w:val="000000"/>
          <w:sz w:val="18"/>
          <w:szCs w:val="18"/>
        </w:rPr>
      </w:pPr>
    </w:p>
    <w:p w14:paraId="075148E5" w14:textId="1DB6510E" w:rsidR="00504EFD" w:rsidRPr="00A270F8" w:rsidRDefault="00504EFD" w:rsidP="00504EFD">
      <w:pPr>
        <w:tabs>
          <w:tab w:val="left" w:pos="7170"/>
        </w:tabs>
        <w:spacing w:after="0" w:line="276" w:lineRule="auto"/>
        <w:rPr>
          <w:rFonts w:eastAsia="Calibri" w:cs="Tahoma"/>
          <w:color w:val="000000"/>
          <w:sz w:val="18"/>
          <w:szCs w:val="18"/>
        </w:rPr>
      </w:pPr>
    </w:p>
    <w:sdt>
      <w:sdtPr>
        <w:rPr>
          <w:color w:val="17113C" w:themeColor="accent1" w:themeShade="BF"/>
          <w:sz w:val="32"/>
          <w:szCs w:val="32"/>
        </w:rPr>
        <w:id w:val="-1815865487"/>
        <w:docPartObj>
          <w:docPartGallery w:val="Table of Contents"/>
          <w:docPartUnique/>
        </w:docPartObj>
      </w:sdtPr>
      <w:sdtEndPr>
        <w:rPr>
          <w:b/>
          <w:bCs/>
          <w:color w:val="auto"/>
          <w:sz w:val="20"/>
          <w:szCs w:val="20"/>
        </w:rPr>
      </w:sdtEndPr>
      <w:sdtContent>
        <w:p w14:paraId="2BC3E05F" w14:textId="77777777" w:rsidR="00611ED3" w:rsidRPr="00A270F8" w:rsidRDefault="00611ED3" w:rsidP="003A4379">
          <w:pPr>
            <w:spacing w:after="80" w:line="240" w:lineRule="exact"/>
            <w:rPr>
              <w:color w:val="17113C" w:themeColor="accent1" w:themeShade="BF"/>
            </w:rPr>
          </w:pPr>
          <w:r w:rsidRPr="00A270F8">
            <w:rPr>
              <w:b/>
              <w:bCs/>
              <w:color w:val="17113C" w:themeColor="accent1" w:themeShade="BF"/>
              <w:sz w:val="22"/>
              <w:szCs w:val="22"/>
            </w:rPr>
            <w:t>Inhoudsopgave</w:t>
          </w:r>
        </w:p>
        <w:p w14:paraId="3F5FBDF2" w14:textId="598FCF50" w:rsidR="00BF790B" w:rsidRPr="00A270F8" w:rsidRDefault="00611ED3">
          <w:pPr>
            <w:pStyle w:val="Inhopg1"/>
            <w:rPr>
              <w:rFonts w:asciiTheme="minorHAnsi" w:eastAsiaTheme="minorEastAsia" w:hAnsiTheme="minorHAnsi" w:cstheme="minorBidi"/>
              <w:b w:val="0"/>
              <w:caps w:val="0"/>
              <w:kern w:val="2"/>
              <w:sz w:val="24"/>
              <w:szCs w:val="24"/>
              <w:lang w:eastAsia="nl-NL"/>
              <w14:ligatures w14:val="standardContextual"/>
            </w:rPr>
          </w:pPr>
          <w:r w:rsidRPr="00A270F8">
            <w:rPr>
              <w:rFonts w:eastAsiaTheme="minorHAnsi" w:cstheme="minorBidi"/>
            </w:rPr>
            <w:fldChar w:fldCharType="begin"/>
          </w:r>
          <w:r w:rsidRPr="00A270F8">
            <w:instrText xml:space="preserve"> TOC \o "1-3" \h \z \u </w:instrText>
          </w:r>
          <w:r w:rsidRPr="00A270F8">
            <w:rPr>
              <w:rFonts w:eastAsiaTheme="minorHAnsi" w:cstheme="minorBidi"/>
            </w:rPr>
            <w:fldChar w:fldCharType="separate"/>
          </w:r>
          <w:hyperlink w:anchor="_Toc199930438" w:history="1">
            <w:r w:rsidR="00BF790B" w:rsidRPr="00A270F8">
              <w:rPr>
                <w:rStyle w:val="Hyperlink"/>
              </w:rPr>
              <w:t>1. Algemeen</w:t>
            </w:r>
            <w:r w:rsidR="00BF790B" w:rsidRPr="00A270F8">
              <w:rPr>
                <w:webHidden/>
              </w:rPr>
              <w:tab/>
            </w:r>
            <w:r w:rsidR="00BF790B" w:rsidRPr="00A270F8">
              <w:rPr>
                <w:webHidden/>
              </w:rPr>
              <w:fldChar w:fldCharType="begin"/>
            </w:r>
            <w:r w:rsidR="00BF790B" w:rsidRPr="00A270F8">
              <w:rPr>
                <w:webHidden/>
              </w:rPr>
              <w:instrText xml:space="preserve"> PAGEREF _Toc199930438 \h </w:instrText>
            </w:r>
            <w:r w:rsidR="00BF790B" w:rsidRPr="00A270F8">
              <w:rPr>
                <w:webHidden/>
              </w:rPr>
            </w:r>
            <w:r w:rsidR="00BF790B" w:rsidRPr="00A270F8">
              <w:rPr>
                <w:webHidden/>
              </w:rPr>
              <w:fldChar w:fldCharType="separate"/>
            </w:r>
            <w:r w:rsidR="00BF790B" w:rsidRPr="00A270F8">
              <w:rPr>
                <w:webHidden/>
              </w:rPr>
              <w:t>3</w:t>
            </w:r>
            <w:r w:rsidR="00BF790B" w:rsidRPr="00A270F8">
              <w:rPr>
                <w:webHidden/>
              </w:rPr>
              <w:fldChar w:fldCharType="end"/>
            </w:r>
          </w:hyperlink>
        </w:p>
        <w:p w14:paraId="5706CF12" w14:textId="108B7217"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39" w:history="1">
            <w:r w:rsidRPr="00A270F8">
              <w:rPr>
                <w:rStyle w:val="Hyperlink"/>
                <w:rFonts w:eastAsia="Times New Roman" w:cs="Times New Roman"/>
                <w:b/>
                <w:noProof/>
              </w:rPr>
              <w:t>1.1</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imes New Roman"/>
                <w:b/>
                <w:noProof/>
              </w:rPr>
              <w:t>Toegankelijkheid (lift)installaties</w:t>
            </w:r>
            <w:r w:rsidRPr="00A270F8">
              <w:rPr>
                <w:noProof/>
                <w:webHidden/>
              </w:rPr>
              <w:tab/>
            </w:r>
            <w:r w:rsidRPr="00A270F8">
              <w:rPr>
                <w:noProof/>
                <w:webHidden/>
              </w:rPr>
              <w:fldChar w:fldCharType="begin"/>
            </w:r>
            <w:r w:rsidRPr="00A270F8">
              <w:rPr>
                <w:noProof/>
                <w:webHidden/>
              </w:rPr>
              <w:instrText xml:space="preserve"> PAGEREF _Toc199930439 \h </w:instrText>
            </w:r>
            <w:r w:rsidRPr="00A270F8">
              <w:rPr>
                <w:noProof/>
                <w:webHidden/>
              </w:rPr>
            </w:r>
            <w:r w:rsidRPr="00A270F8">
              <w:rPr>
                <w:noProof/>
                <w:webHidden/>
              </w:rPr>
              <w:fldChar w:fldCharType="separate"/>
            </w:r>
            <w:r w:rsidRPr="00A270F8">
              <w:rPr>
                <w:noProof/>
                <w:webHidden/>
              </w:rPr>
              <w:t>3</w:t>
            </w:r>
            <w:r w:rsidRPr="00A270F8">
              <w:rPr>
                <w:noProof/>
                <w:webHidden/>
              </w:rPr>
              <w:fldChar w:fldCharType="end"/>
            </w:r>
          </w:hyperlink>
        </w:p>
        <w:p w14:paraId="3B42BD6E" w14:textId="2D7AF9BB"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40" w:history="1">
            <w:r w:rsidRPr="00A270F8">
              <w:rPr>
                <w:rStyle w:val="Hyperlink"/>
                <w:rFonts w:eastAsia="Times New Roman" w:cs="Times New Roman"/>
                <w:b/>
                <w:noProof/>
              </w:rPr>
              <w:t>1.2</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imes New Roman"/>
                <w:b/>
                <w:noProof/>
              </w:rPr>
              <w:t>Contactpersoon Opdrachtnemer</w:t>
            </w:r>
            <w:r w:rsidRPr="00A270F8">
              <w:rPr>
                <w:noProof/>
                <w:webHidden/>
              </w:rPr>
              <w:tab/>
            </w:r>
            <w:r w:rsidRPr="00A270F8">
              <w:rPr>
                <w:noProof/>
                <w:webHidden/>
              </w:rPr>
              <w:fldChar w:fldCharType="begin"/>
            </w:r>
            <w:r w:rsidRPr="00A270F8">
              <w:rPr>
                <w:noProof/>
                <w:webHidden/>
              </w:rPr>
              <w:instrText xml:space="preserve"> PAGEREF _Toc199930440 \h </w:instrText>
            </w:r>
            <w:r w:rsidRPr="00A270F8">
              <w:rPr>
                <w:noProof/>
                <w:webHidden/>
              </w:rPr>
            </w:r>
            <w:r w:rsidRPr="00A270F8">
              <w:rPr>
                <w:noProof/>
                <w:webHidden/>
              </w:rPr>
              <w:fldChar w:fldCharType="separate"/>
            </w:r>
            <w:r w:rsidRPr="00A270F8">
              <w:rPr>
                <w:noProof/>
                <w:webHidden/>
              </w:rPr>
              <w:t>3</w:t>
            </w:r>
            <w:r w:rsidRPr="00A270F8">
              <w:rPr>
                <w:noProof/>
                <w:webHidden/>
              </w:rPr>
              <w:fldChar w:fldCharType="end"/>
            </w:r>
          </w:hyperlink>
        </w:p>
        <w:p w14:paraId="0A6A0147" w14:textId="482FD155"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41" w:history="1">
            <w:r w:rsidRPr="00A270F8">
              <w:rPr>
                <w:rStyle w:val="Hyperlink"/>
                <w:rFonts w:eastAsia="Times New Roman" w:cs="Times New Roman"/>
                <w:b/>
                <w:noProof/>
              </w:rPr>
              <w:t>1.3</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imes New Roman"/>
                <w:b/>
                <w:noProof/>
              </w:rPr>
              <w:t>(Lift)installaties</w:t>
            </w:r>
            <w:r w:rsidRPr="00A270F8">
              <w:rPr>
                <w:noProof/>
                <w:webHidden/>
              </w:rPr>
              <w:tab/>
            </w:r>
            <w:r w:rsidRPr="00A270F8">
              <w:rPr>
                <w:noProof/>
                <w:webHidden/>
              </w:rPr>
              <w:fldChar w:fldCharType="begin"/>
            </w:r>
            <w:r w:rsidRPr="00A270F8">
              <w:rPr>
                <w:noProof/>
                <w:webHidden/>
              </w:rPr>
              <w:instrText xml:space="preserve"> PAGEREF _Toc199930441 \h </w:instrText>
            </w:r>
            <w:r w:rsidRPr="00A270F8">
              <w:rPr>
                <w:noProof/>
                <w:webHidden/>
              </w:rPr>
            </w:r>
            <w:r w:rsidRPr="00A270F8">
              <w:rPr>
                <w:noProof/>
                <w:webHidden/>
              </w:rPr>
              <w:fldChar w:fldCharType="separate"/>
            </w:r>
            <w:r w:rsidRPr="00A270F8">
              <w:rPr>
                <w:noProof/>
                <w:webHidden/>
              </w:rPr>
              <w:t>3</w:t>
            </w:r>
            <w:r w:rsidRPr="00A270F8">
              <w:rPr>
                <w:noProof/>
                <w:webHidden/>
              </w:rPr>
              <w:fldChar w:fldCharType="end"/>
            </w:r>
          </w:hyperlink>
        </w:p>
        <w:p w14:paraId="1FBFABE1" w14:textId="03DE1E60"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42" w:history="1">
            <w:r w:rsidRPr="00A270F8">
              <w:rPr>
                <w:rStyle w:val="Hyperlink"/>
                <w:rFonts w:eastAsia="Times New Roman" w:cs="Times New Roman"/>
                <w:b/>
                <w:noProof/>
              </w:rPr>
              <w:t>1.4</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imes New Roman"/>
                <w:b/>
                <w:noProof/>
              </w:rPr>
              <w:t>NEN-EN 3140 verantwoordelijkheden</w:t>
            </w:r>
            <w:r w:rsidRPr="00A270F8">
              <w:rPr>
                <w:noProof/>
                <w:webHidden/>
              </w:rPr>
              <w:tab/>
            </w:r>
            <w:r w:rsidRPr="00A270F8">
              <w:rPr>
                <w:noProof/>
                <w:webHidden/>
              </w:rPr>
              <w:fldChar w:fldCharType="begin"/>
            </w:r>
            <w:r w:rsidRPr="00A270F8">
              <w:rPr>
                <w:noProof/>
                <w:webHidden/>
              </w:rPr>
              <w:instrText xml:space="preserve"> PAGEREF _Toc199930442 \h </w:instrText>
            </w:r>
            <w:r w:rsidRPr="00A270F8">
              <w:rPr>
                <w:noProof/>
                <w:webHidden/>
              </w:rPr>
            </w:r>
            <w:r w:rsidRPr="00A270F8">
              <w:rPr>
                <w:noProof/>
                <w:webHidden/>
              </w:rPr>
              <w:fldChar w:fldCharType="separate"/>
            </w:r>
            <w:r w:rsidRPr="00A270F8">
              <w:rPr>
                <w:noProof/>
                <w:webHidden/>
              </w:rPr>
              <w:t>3</w:t>
            </w:r>
            <w:r w:rsidRPr="00A270F8">
              <w:rPr>
                <w:noProof/>
                <w:webHidden/>
              </w:rPr>
              <w:fldChar w:fldCharType="end"/>
            </w:r>
          </w:hyperlink>
        </w:p>
        <w:p w14:paraId="17319B3A" w14:textId="5D5B022A"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43" w:history="1">
            <w:r w:rsidRPr="00A270F8">
              <w:rPr>
                <w:rStyle w:val="Hyperlink"/>
                <w:rFonts w:eastAsia="Times New Roman" w:cs="Times New Roman"/>
                <w:b/>
                <w:noProof/>
              </w:rPr>
              <w:t>1.5</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imes New Roman"/>
                <w:b/>
                <w:noProof/>
              </w:rPr>
              <w:t>Voorschriften fabrikant leverancier</w:t>
            </w:r>
            <w:r w:rsidRPr="00A270F8">
              <w:rPr>
                <w:noProof/>
                <w:webHidden/>
              </w:rPr>
              <w:tab/>
            </w:r>
            <w:r w:rsidRPr="00A270F8">
              <w:rPr>
                <w:noProof/>
                <w:webHidden/>
              </w:rPr>
              <w:fldChar w:fldCharType="begin"/>
            </w:r>
            <w:r w:rsidRPr="00A270F8">
              <w:rPr>
                <w:noProof/>
                <w:webHidden/>
              </w:rPr>
              <w:instrText xml:space="preserve"> PAGEREF _Toc199930443 \h </w:instrText>
            </w:r>
            <w:r w:rsidRPr="00A270F8">
              <w:rPr>
                <w:noProof/>
                <w:webHidden/>
              </w:rPr>
            </w:r>
            <w:r w:rsidRPr="00A270F8">
              <w:rPr>
                <w:noProof/>
                <w:webHidden/>
              </w:rPr>
              <w:fldChar w:fldCharType="separate"/>
            </w:r>
            <w:r w:rsidRPr="00A270F8">
              <w:rPr>
                <w:noProof/>
                <w:webHidden/>
              </w:rPr>
              <w:t>3</w:t>
            </w:r>
            <w:r w:rsidRPr="00A270F8">
              <w:rPr>
                <w:noProof/>
                <w:webHidden/>
              </w:rPr>
              <w:fldChar w:fldCharType="end"/>
            </w:r>
          </w:hyperlink>
        </w:p>
        <w:p w14:paraId="651CB44B" w14:textId="20852206"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44" w:history="1">
            <w:r w:rsidRPr="00A270F8">
              <w:rPr>
                <w:rStyle w:val="Hyperlink"/>
                <w:rFonts w:eastAsia="Times New Roman" w:cs="Times New Roman"/>
                <w:b/>
                <w:noProof/>
              </w:rPr>
              <w:t>1.6</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imes New Roman"/>
                <w:b/>
                <w:noProof/>
              </w:rPr>
              <w:t>Levertijden en responstijden</w:t>
            </w:r>
            <w:r w:rsidRPr="00A270F8">
              <w:rPr>
                <w:noProof/>
                <w:webHidden/>
              </w:rPr>
              <w:tab/>
            </w:r>
            <w:r w:rsidRPr="00A270F8">
              <w:rPr>
                <w:noProof/>
                <w:webHidden/>
              </w:rPr>
              <w:fldChar w:fldCharType="begin"/>
            </w:r>
            <w:r w:rsidRPr="00A270F8">
              <w:rPr>
                <w:noProof/>
                <w:webHidden/>
              </w:rPr>
              <w:instrText xml:space="preserve"> PAGEREF _Toc199930444 \h </w:instrText>
            </w:r>
            <w:r w:rsidRPr="00A270F8">
              <w:rPr>
                <w:noProof/>
                <w:webHidden/>
              </w:rPr>
            </w:r>
            <w:r w:rsidRPr="00A270F8">
              <w:rPr>
                <w:noProof/>
                <w:webHidden/>
              </w:rPr>
              <w:fldChar w:fldCharType="separate"/>
            </w:r>
            <w:r w:rsidRPr="00A270F8">
              <w:rPr>
                <w:noProof/>
                <w:webHidden/>
              </w:rPr>
              <w:t>3</w:t>
            </w:r>
            <w:r w:rsidRPr="00A270F8">
              <w:rPr>
                <w:noProof/>
                <w:webHidden/>
              </w:rPr>
              <w:fldChar w:fldCharType="end"/>
            </w:r>
          </w:hyperlink>
        </w:p>
        <w:p w14:paraId="193D923E" w14:textId="3F359250"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45" w:history="1">
            <w:r w:rsidRPr="00A270F8">
              <w:rPr>
                <w:rStyle w:val="Hyperlink"/>
                <w:rFonts w:eastAsia="Times New Roman" w:cs="Times New Roman"/>
                <w:b/>
                <w:noProof/>
              </w:rPr>
              <w:t>1.7</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imes New Roman"/>
                <w:b/>
                <w:noProof/>
              </w:rPr>
              <w:t>Communicatie over uitvoering werkzaamheden</w:t>
            </w:r>
            <w:r w:rsidRPr="00A270F8">
              <w:rPr>
                <w:noProof/>
                <w:webHidden/>
              </w:rPr>
              <w:tab/>
            </w:r>
            <w:r w:rsidRPr="00A270F8">
              <w:rPr>
                <w:noProof/>
                <w:webHidden/>
              </w:rPr>
              <w:fldChar w:fldCharType="begin"/>
            </w:r>
            <w:r w:rsidRPr="00A270F8">
              <w:rPr>
                <w:noProof/>
                <w:webHidden/>
              </w:rPr>
              <w:instrText xml:space="preserve"> PAGEREF _Toc199930445 \h </w:instrText>
            </w:r>
            <w:r w:rsidRPr="00A270F8">
              <w:rPr>
                <w:noProof/>
                <w:webHidden/>
              </w:rPr>
            </w:r>
            <w:r w:rsidRPr="00A270F8">
              <w:rPr>
                <w:noProof/>
                <w:webHidden/>
              </w:rPr>
              <w:fldChar w:fldCharType="separate"/>
            </w:r>
            <w:r w:rsidRPr="00A270F8">
              <w:rPr>
                <w:noProof/>
                <w:webHidden/>
              </w:rPr>
              <w:t>4</w:t>
            </w:r>
            <w:r w:rsidRPr="00A270F8">
              <w:rPr>
                <w:noProof/>
                <w:webHidden/>
              </w:rPr>
              <w:fldChar w:fldCharType="end"/>
            </w:r>
          </w:hyperlink>
        </w:p>
        <w:p w14:paraId="6A2004B3" w14:textId="2493F8DC" w:rsidR="00BF790B" w:rsidRPr="00A270F8" w:rsidRDefault="00BF790B">
          <w:pPr>
            <w:pStyle w:val="Inhopg1"/>
            <w:rPr>
              <w:rFonts w:asciiTheme="minorHAnsi" w:eastAsiaTheme="minorEastAsia" w:hAnsiTheme="minorHAnsi" w:cstheme="minorBidi"/>
              <w:b w:val="0"/>
              <w:caps w:val="0"/>
              <w:kern w:val="2"/>
              <w:sz w:val="24"/>
              <w:szCs w:val="24"/>
              <w:lang w:eastAsia="nl-NL"/>
              <w14:ligatures w14:val="standardContextual"/>
            </w:rPr>
          </w:pPr>
          <w:hyperlink w:anchor="_Toc199930446" w:history="1">
            <w:r w:rsidRPr="00A270F8">
              <w:rPr>
                <w:rStyle w:val="Hyperlink"/>
              </w:rPr>
              <w:t>2. Onderhouden installaties</w:t>
            </w:r>
            <w:r w:rsidRPr="00A270F8">
              <w:rPr>
                <w:webHidden/>
              </w:rPr>
              <w:tab/>
            </w:r>
            <w:r w:rsidRPr="00A270F8">
              <w:rPr>
                <w:webHidden/>
              </w:rPr>
              <w:fldChar w:fldCharType="begin"/>
            </w:r>
            <w:r w:rsidRPr="00A270F8">
              <w:rPr>
                <w:webHidden/>
              </w:rPr>
              <w:instrText xml:space="preserve"> PAGEREF _Toc199930446 \h </w:instrText>
            </w:r>
            <w:r w:rsidRPr="00A270F8">
              <w:rPr>
                <w:webHidden/>
              </w:rPr>
            </w:r>
            <w:r w:rsidRPr="00A270F8">
              <w:rPr>
                <w:webHidden/>
              </w:rPr>
              <w:fldChar w:fldCharType="separate"/>
            </w:r>
            <w:r w:rsidRPr="00A270F8">
              <w:rPr>
                <w:webHidden/>
              </w:rPr>
              <w:t>5</w:t>
            </w:r>
            <w:r w:rsidRPr="00A270F8">
              <w:rPr>
                <w:webHidden/>
              </w:rPr>
              <w:fldChar w:fldCharType="end"/>
            </w:r>
          </w:hyperlink>
        </w:p>
        <w:p w14:paraId="69613F5C" w14:textId="53FCA2F9"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47" w:history="1">
            <w:r w:rsidRPr="00A270F8">
              <w:rPr>
                <w:rStyle w:val="Hyperlink"/>
                <w:rFonts w:eastAsia="Times New Roman"/>
                <w:bCs/>
              </w:rPr>
              <w:t>2.1</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bCs/>
              </w:rPr>
              <w:t>Preventief onderhoud</w:t>
            </w:r>
            <w:r w:rsidRPr="00A270F8">
              <w:rPr>
                <w:webHidden/>
              </w:rPr>
              <w:tab/>
            </w:r>
            <w:r w:rsidRPr="00A270F8">
              <w:rPr>
                <w:webHidden/>
              </w:rPr>
              <w:fldChar w:fldCharType="begin"/>
            </w:r>
            <w:r w:rsidRPr="00A270F8">
              <w:rPr>
                <w:webHidden/>
              </w:rPr>
              <w:instrText xml:space="preserve"> PAGEREF _Toc199930447 \h </w:instrText>
            </w:r>
            <w:r w:rsidRPr="00A270F8">
              <w:rPr>
                <w:webHidden/>
              </w:rPr>
            </w:r>
            <w:r w:rsidRPr="00A270F8">
              <w:rPr>
                <w:webHidden/>
              </w:rPr>
              <w:fldChar w:fldCharType="separate"/>
            </w:r>
            <w:r w:rsidRPr="00A270F8">
              <w:rPr>
                <w:webHidden/>
              </w:rPr>
              <w:t>5</w:t>
            </w:r>
            <w:r w:rsidRPr="00A270F8">
              <w:rPr>
                <w:webHidden/>
              </w:rPr>
              <w:fldChar w:fldCharType="end"/>
            </w:r>
          </w:hyperlink>
        </w:p>
        <w:p w14:paraId="52C8A1AF" w14:textId="199D647F"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48" w:history="1">
            <w:r w:rsidRPr="00A270F8">
              <w:rPr>
                <w:rStyle w:val="Hyperlink"/>
                <w:rFonts w:eastAsia="Times New Roman" w:cs="Tahoma"/>
                <w:bCs/>
                <w:noProof/>
              </w:rPr>
              <w:t>2.1.1</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Onderhoudsbeurten</w:t>
            </w:r>
            <w:r w:rsidRPr="00A270F8">
              <w:rPr>
                <w:noProof/>
                <w:webHidden/>
              </w:rPr>
              <w:tab/>
            </w:r>
            <w:r w:rsidRPr="00A270F8">
              <w:rPr>
                <w:noProof/>
                <w:webHidden/>
              </w:rPr>
              <w:fldChar w:fldCharType="begin"/>
            </w:r>
            <w:r w:rsidRPr="00A270F8">
              <w:rPr>
                <w:noProof/>
                <w:webHidden/>
              </w:rPr>
              <w:instrText xml:space="preserve"> PAGEREF _Toc199930448 \h </w:instrText>
            </w:r>
            <w:r w:rsidRPr="00A270F8">
              <w:rPr>
                <w:noProof/>
                <w:webHidden/>
              </w:rPr>
            </w:r>
            <w:r w:rsidRPr="00A270F8">
              <w:rPr>
                <w:noProof/>
                <w:webHidden/>
              </w:rPr>
              <w:fldChar w:fldCharType="separate"/>
            </w:r>
            <w:r w:rsidRPr="00A270F8">
              <w:rPr>
                <w:noProof/>
                <w:webHidden/>
              </w:rPr>
              <w:t>5</w:t>
            </w:r>
            <w:r w:rsidRPr="00A270F8">
              <w:rPr>
                <w:noProof/>
                <w:webHidden/>
              </w:rPr>
              <w:fldChar w:fldCharType="end"/>
            </w:r>
          </w:hyperlink>
        </w:p>
        <w:p w14:paraId="75EF9AAD" w14:textId="5276F6E1"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49" w:history="1">
            <w:r w:rsidRPr="00A270F8">
              <w:rPr>
                <w:rStyle w:val="Hyperlink"/>
                <w:rFonts w:eastAsia="Times New Roman" w:cs="Tahoma"/>
                <w:bCs/>
                <w:noProof/>
              </w:rPr>
              <w:t>2.1.2</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Aantal preventieve onderhoudsbeurten</w:t>
            </w:r>
            <w:r w:rsidRPr="00A270F8">
              <w:rPr>
                <w:noProof/>
                <w:webHidden/>
              </w:rPr>
              <w:tab/>
            </w:r>
            <w:r w:rsidRPr="00A270F8">
              <w:rPr>
                <w:noProof/>
                <w:webHidden/>
              </w:rPr>
              <w:fldChar w:fldCharType="begin"/>
            </w:r>
            <w:r w:rsidRPr="00A270F8">
              <w:rPr>
                <w:noProof/>
                <w:webHidden/>
              </w:rPr>
              <w:instrText xml:space="preserve"> PAGEREF _Toc199930449 \h </w:instrText>
            </w:r>
            <w:r w:rsidRPr="00A270F8">
              <w:rPr>
                <w:noProof/>
                <w:webHidden/>
              </w:rPr>
            </w:r>
            <w:r w:rsidRPr="00A270F8">
              <w:rPr>
                <w:noProof/>
                <w:webHidden/>
              </w:rPr>
              <w:fldChar w:fldCharType="separate"/>
            </w:r>
            <w:r w:rsidRPr="00A270F8">
              <w:rPr>
                <w:noProof/>
                <w:webHidden/>
              </w:rPr>
              <w:t>6</w:t>
            </w:r>
            <w:r w:rsidRPr="00A270F8">
              <w:rPr>
                <w:noProof/>
                <w:webHidden/>
              </w:rPr>
              <w:fldChar w:fldCharType="end"/>
            </w:r>
          </w:hyperlink>
        </w:p>
        <w:p w14:paraId="040DD277" w14:textId="1438E89F"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50" w:history="1">
            <w:r w:rsidRPr="00A270F8">
              <w:rPr>
                <w:rStyle w:val="Hyperlink"/>
                <w:rFonts w:eastAsia="Times New Roman" w:cs="Tahoma"/>
                <w:bCs/>
                <w:noProof/>
              </w:rPr>
              <w:t>2.1.3</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Spreiding onderhoudsbeurten</w:t>
            </w:r>
            <w:r w:rsidRPr="00A270F8">
              <w:rPr>
                <w:noProof/>
                <w:webHidden/>
              </w:rPr>
              <w:tab/>
            </w:r>
            <w:r w:rsidRPr="00A270F8">
              <w:rPr>
                <w:noProof/>
                <w:webHidden/>
              </w:rPr>
              <w:fldChar w:fldCharType="begin"/>
            </w:r>
            <w:r w:rsidRPr="00A270F8">
              <w:rPr>
                <w:noProof/>
                <w:webHidden/>
              </w:rPr>
              <w:instrText xml:space="preserve"> PAGEREF _Toc199930450 \h </w:instrText>
            </w:r>
            <w:r w:rsidRPr="00A270F8">
              <w:rPr>
                <w:noProof/>
                <w:webHidden/>
              </w:rPr>
            </w:r>
            <w:r w:rsidRPr="00A270F8">
              <w:rPr>
                <w:noProof/>
                <w:webHidden/>
              </w:rPr>
              <w:fldChar w:fldCharType="separate"/>
            </w:r>
            <w:r w:rsidRPr="00A270F8">
              <w:rPr>
                <w:noProof/>
                <w:webHidden/>
              </w:rPr>
              <w:t>6</w:t>
            </w:r>
            <w:r w:rsidRPr="00A270F8">
              <w:rPr>
                <w:noProof/>
                <w:webHidden/>
              </w:rPr>
              <w:fldChar w:fldCharType="end"/>
            </w:r>
          </w:hyperlink>
        </w:p>
        <w:p w14:paraId="214FDD33" w14:textId="297DDDB0"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51" w:history="1">
            <w:r w:rsidRPr="00A270F8">
              <w:rPr>
                <w:rStyle w:val="Hyperlink"/>
                <w:rFonts w:eastAsia="Times New Roman" w:cs="Tahoma"/>
                <w:bCs/>
                <w:noProof/>
              </w:rPr>
              <w:t>2.1.4</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Duur onderhoudsbeurt</w:t>
            </w:r>
            <w:r w:rsidRPr="00A270F8">
              <w:rPr>
                <w:noProof/>
                <w:webHidden/>
              </w:rPr>
              <w:tab/>
            </w:r>
            <w:r w:rsidRPr="00A270F8">
              <w:rPr>
                <w:noProof/>
                <w:webHidden/>
              </w:rPr>
              <w:fldChar w:fldCharType="begin"/>
            </w:r>
            <w:r w:rsidRPr="00A270F8">
              <w:rPr>
                <w:noProof/>
                <w:webHidden/>
              </w:rPr>
              <w:instrText xml:space="preserve"> PAGEREF _Toc199930451 \h </w:instrText>
            </w:r>
            <w:r w:rsidRPr="00A270F8">
              <w:rPr>
                <w:noProof/>
                <w:webHidden/>
              </w:rPr>
            </w:r>
            <w:r w:rsidRPr="00A270F8">
              <w:rPr>
                <w:noProof/>
                <w:webHidden/>
              </w:rPr>
              <w:fldChar w:fldCharType="separate"/>
            </w:r>
            <w:r w:rsidRPr="00A270F8">
              <w:rPr>
                <w:noProof/>
                <w:webHidden/>
              </w:rPr>
              <w:t>6</w:t>
            </w:r>
            <w:r w:rsidRPr="00A270F8">
              <w:rPr>
                <w:noProof/>
                <w:webHidden/>
              </w:rPr>
              <w:fldChar w:fldCharType="end"/>
            </w:r>
          </w:hyperlink>
        </w:p>
        <w:p w14:paraId="0FE5A953" w14:textId="014C5273"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52" w:history="1">
            <w:r w:rsidRPr="00A270F8">
              <w:rPr>
                <w:rStyle w:val="Hyperlink"/>
                <w:rFonts w:eastAsia="Times New Roman"/>
                <w:bCs/>
              </w:rPr>
              <w:t>2.2</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bCs/>
              </w:rPr>
              <w:t>Correctief onderhoud</w:t>
            </w:r>
            <w:r w:rsidRPr="00A270F8">
              <w:rPr>
                <w:webHidden/>
              </w:rPr>
              <w:tab/>
            </w:r>
            <w:r w:rsidRPr="00A270F8">
              <w:rPr>
                <w:webHidden/>
              </w:rPr>
              <w:fldChar w:fldCharType="begin"/>
            </w:r>
            <w:r w:rsidRPr="00A270F8">
              <w:rPr>
                <w:webHidden/>
              </w:rPr>
              <w:instrText xml:space="preserve"> PAGEREF _Toc199930452 \h </w:instrText>
            </w:r>
            <w:r w:rsidRPr="00A270F8">
              <w:rPr>
                <w:webHidden/>
              </w:rPr>
            </w:r>
            <w:r w:rsidRPr="00A270F8">
              <w:rPr>
                <w:webHidden/>
              </w:rPr>
              <w:fldChar w:fldCharType="separate"/>
            </w:r>
            <w:r w:rsidRPr="00A270F8">
              <w:rPr>
                <w:webHidden/>
              </w:rPr>
              <w:t>6</w:t>
            </w:r>
            <w:r w:rsidRPr="00A270F8">
              <w:rPr>
                <w:webHidden/>
              </w:rPr>
              <w:fldChar w:fldCharType="end"/>
            </w:r>
          </w:hyperlink>
        </w:p>
        <w:p w14:paraId="789D86AD" w14:textId="3CA7B20E"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53" w:history="1">
            <w:r w:rsidRPr="00A270F8">
              <w:rPr>
                <w:rStyle w:val="Hyperlink"/>
                <w:rFonts w:eastAsia="Times New Roman" w:cs="Tahoma"/>
                <w:bCs/>
                <w:noProof/>
              </w:rPr>
              <w:t>2.2.1</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Correctief onderhoud</w:t>
            </w:r>
            <w:r w:rsidRPr="00A270F8">
              <w:rPr>
                <w:noProof/>
                <w:webHidden/>
              </w:rPr>
              <w:tab/>
            </w:r>
            <w:r w:rsidRPr="00A270F8">
              <w:rPr>
                <w:noProof/>
                <w:webHidden/>
              </w:rPr>
              <w:fldChar w:fldCharType="begin"/>
            </w:r>
            <w:r w:rsidRPr="00A270F8">
              <w:rPr>
                <w:noProof/>
                <w:webHidden/>
              </w:rPr>
              <w:instrText xml:space="preserve"> PAGEREF _Toc199930453 \h </w:instrText>
            </w:r>
            <w:r w:rsidRPr="00A270F8">
              <w:rPr>
                <w:noProof/>
                <w:webHidden/>
              </w:rPr>
            </w:r>
            <w:r w:rsidRPr="00A270F8">
              <w:rPr>
                <w:noProof/>
                <w:webHidden/>
              </w:rPr>
              <w:fldChar w:fldCharType="separate"/>
            </w:r>
            <w:r w:rsidRPr="00A270F8">
              <w:rPr>
                <w:noProof/>
                <w:webHidden/>
              </w:rPr>
              <w:t>6</w:t>
            </w:r>
            <w:r w:rsidRPr="00A270F8">
              <w:rPr>
                <w:noProof/>
                <w:webHidden/>
              </w:rPr>
              <w:fldChar w:fldCharType="end"/>
            </w:r>
          </w:hyperlink>
        </w:p>
        <w:p w14:paraId="4E449D86" w14:textId="5CCF81D9"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54" w:history="1">
            <w:r w:rsidRPr="00A270F8">
              <w:rPr>
                <w:rStyle w:val="Hyperlink"/>
                <w:rFonts w:eastAsia="Times New Roman" w:cs="Tahoma"/>
                <w:bCs/>
                <w:noProof/>
              </w:rPr>
              <w:t>2.2.2</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Gereedmelding correctief onderhoud</w:t>
            </w:r>
            <w:r w:rsidRPr="00A270F8">
              <w:rPr>
                <w:noProof/>
                <w:webHidden/>
              </w:rPr>
              <w:tab/>
            </w:r>
            <w:r w:rsidRPr="00A270F8">
              <w:rPr>
                <w:noProof/>
                <w:webHidden/>
              </w:rPr>
              <w:fldChar w:fldCharType="begin"/>
            </w:r>
            <w:r w:rsidRPr="00A270F8">
              <w:rPr>
                <w:noProof/>
                <w:webHidden/>
              </w:rPr>
              <w:instrText xml:space="preserve"> PAGEREF _Toc199930454 \h </w:instrText>
            </w:r>
            <w:r w:rsidRPr="00A270F8">
              <w:rPr>
                <w:noProof/>
                <w:webHidden/>
              </w:rPr>
            </w:r>
            <w:r w:rsidRPr="00A270F8">
              <w:rPr>
                <w:noProof/>
                <w:webHidden/>
              </w:rPr>
              <w:fldChar w:fldCharType="separate"/>
            </w:r>
            <w:r w:rsidRPr="00A270F8">
              <w:rPr>
                <w:noProof/>
                <w:webHidden/>
              </w:rPr>
              <w:t>6</w:t>
            </w:r>
            <w:r w:rsidRPr="00A270F8">
              <w:rPr>
                <w:noProof/>
                <w:webHidden/>
              </w:rPr>
              <w:fldChar w:fldCharType="end"/>
            </w:r>
          </w:hyperlink>
        </w:p>
        <w:p w14:paraId="395BEF21" w14:textId="29DA436B"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55" w:history="1">
            <w:r w:rsidRPr="00A270F8">
              <w:rPr>
                <w:rStyle w:val="Hyperlink"/>
                <w:rFonts w:eastAsia="Times New Roman" w:cs="Tahoma"/>
                <w:bCs/>
                <w:noProof/>
              </w:rPr>
              <w:t>2.2.3</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Afkeur- en keuringspunten</w:t>
            </w:r>
            <w:r w:rsidRPr="00A270F8">
              <w:rPr>
                <w:noProof/>
                <w:webHidden/>
              </w:rPr>
              <w:tab/>
            </w:r>
            <w:r w:rsidRPr="00A270F8">
              <w:rPr>
                <w:noProof/>
                <w:webHidden/>
              </w:rPr>
              <w:fldChar w:fldCharType="begin"/>
            </w:r>
            <w:r w:rsidRPr="00A270F8">
              <w:rPr>
                <w:noProof/>
                <w:webHidden/>
              </w:rPr>
              <w:instrText xml:space="preserve"> PAGEREF _Toc199930455 \h </w:instrText>
            </w:r>
            <w:r w:rsidRPr="00A270F8">
              <w:rPr>
                <w:noProof/>
                <w:webHidden/>
              </w:rPr>
            </w:r>
            <w:r w:rsidRPr="00A270F8">
              <w:rPr>
                <w:noProof/>
                <w:webHidden/>
              </w:rPr>
              <w:fldChar w:fldCharType="separate"/>
            </w:r>
            <w:r w:rsidRPr="00A270F8">
              <w:rPr>
                <w:noProof/>
                <w:webHidden/>
              </w:rPr>
              <w:t>6</w:t>
            </w:r>
            <w:r w:rsidRPr="00A270F8">
              <w:rPr>
                <w:noProof/>
                <w:webHidden/>
              </w:rPr>
              <w:fldChar w:fldCharType="end"/>
            </w:r>
          </w:hyperlink>
        </w:p>
        <w:p w14:paraId="16F1897A" w14:textId="0BE22827"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56" w:history="1">
            <w:r w:rsidRPr="00A270F8">
              <w:rPr>
                <w:rStyle w:val="Hyperlink"/>
                <w:rFonts w:eastAsia="Times New Roman" w:cs="Tahoma"/>
                <w:bCs/>
                <w:noProof/>
              </w:rPr>
              <w:t>2.2.4</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Maximumaantal storingen</w:t>
            </w:r>
            <w:r w:rsidRPr="00A270F8">
              <w:rPr>
                <w:noProof/>
                <w:webHidden/>
              </w:rPr>
              <w:tab/>
            </w:r>
            <w:r w:rsidRPr="00A270F8">
              <w:rPr>
                <w:noProof/>
                <w:webHidden/>
              </w:rPr>
              <w:fldChar w:fldCharType="begin"/>
            </w:r>
            <w:r w:rsidRPr="00A270F8">
              <w:rPr>
                <w:noProof/>
                <w:webHidden/>
              </w:rPr>
              <w:instrText xml:space="preserve"> PAGEREF _Toc199930456 \h </w:instrText>
            </w:r>
            <w:r w:rsidRPr="00A270F8">
              <w:rPr>
                <w:noProof/>
                <w:webHidden/>
              </w:rPr>
            </w:r>
            <w:r w:rsidRPr="00A270F8">
              <w:rPr>
                <w:noProof/>
                <w:webHidden/>
              </w:rPr>
              <w:fldChar w:fldCharType="separate"/>
            </w:r>
            <w:r w:rsidRPr="00A270F8">
              <w:rPr>
                <w:noProof/>
                <w:webHidden/>
              </w:rPr>
              <w:t>7</w:t>
            </w:r>
            <w:r w:rsidRPr="00A270F8">
              <w:rPr>
                <w:noProof/>
                <w:webHidden/>
              </w:rPr>
              <w:fldChar w:fldCharType="end"/>
            </w:r>
          </w:hyperlink>
        </w:p>
        <w:p w14:paraId="4B33C18C" w14:textId="00A25055"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57" w:history="1">
            <w:r w:rsidRPr="00A270F8">
              <w:rPr>
                <w:rStyle w:val="Hyperlink"/>
                <w:rFonts w:eastAsia="Times New Roman" w:cs="Tahoma"/>
                <w:bCs/>
                <w:noProof/>
              </w:rPr>
              <w:t>2.2.5</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Urgentie verhelpen storingen en verstoringen</w:t>
            </w:r>
            <w:r w:rsidRPr="00A270F8">
              <w:rPr>
                <w:noProof/>
                <w:webHidden/>
              </w:rPr>
              <w:tab/>
            </w:r>
            <w:r w:rsidRPr="00A270F8">
              <w:rPr>
                <w:noProof/>
                <w:webHidden/>
              </w:rPr>
              <w:fldChar w:fldCharType="begin"/>
            </w:r>
            <w:r w:rsidRPr="00A270F8">
              <w:rPr>
                <w:noProof/>
                <w:webHidden/>
              </w:rPr>
              <w:instrText xml:space="preserve"> PAGEREF _Toc199930457 \h </w:instrText>
            </w:r>
            <w:r w:rsidRPr="00A270F8">
              <w:rPr>
                <w:noProof/>
                <w:webHidden/>
              </w:rPr>
            </w:r>
            <w:r w:rsidRPr="00A270F8">
              <w:rPr>
                <w:noProof/>
                <w:webHidden/>
              </w:rPr>
              <w:fldChar w:fldCharType="separate"/>
            </w:r>
            <w:r w:rsidRPr="00A270F8">
              <w:rPr>
                <w:noProof/>
                <w:webHidden/>
              </w:rPr>
              <w:t>7</w:t>
            </w:r>
            <w:r w:rsidRPr="00A270F8">
              <w:rPr>
                <w:noProof/>
                <w:webHidden/>
              </w:rPr>
              <w:fldChar w:fldCharType="end"/>
            </w:r>
          </w:hyperlink>
        </w:p>
        <w:p w14:paraId="1B94E27E" w14:textId="2A2186DA"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58" w:history="1">
            <w:r w:rsidRPr="00A270F8">
              <w:rPr>
                <w:rStyle w:val="Hyperlink"/>
                <w:rFonts w:eastAsia="Times New Roman" w:cs="Tahoma"/>
                <w:bCs/>
                <w:noProof/>
              </w:rPr>
              <w:t>2.2.6</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Communicatieprotocol bij storingen</w:t>
            </w:r>
            <w:r w:rsidRPr="00A270F8">
              <w:rPr>
                <w:noProof/>
                <w:webHidden/>
              </w:rPr>
              <w:tab/>
            </w:r>
            <w:r w:rsidRPr="00A270F8">
              <w:rPr>
                <w:noProof/>
                <w:webHidden/>
              </w:rPr>
              <w:fldChar w:fldCharType="begin"/>
            </w:r>
            <w:r w:rsidRPr="00A270F8">
              <w:rPr>
                <w:noProof/>
                <w:webHidden/>
              </w:rPr>
              <w:instrText xml:space="preserve"> PAGEREF _Toc199930458 \h </w:instrText>
            </w:r>
            <w:r w:rsidRPr="00A270F8">
              <w:rPr>
                <w:noProof/>
                <w:webHidden/>
              </w:rPr>
            </w:r>
            <w:r w:rsidRPr="00A270F8">
              <w:rPr>
                <w:noProof/>
                <w:webHidden/>
              </w:rPr>
              <w:fldChar w:fldCharType="separate"/>
            </w:r>
            <w:r w:rsidRPr="00A270F8">
              <w:rPr>
                <w:noProof/>
                <w:webHidden/>
              </w:rPr>
              <w:t>7</w:t>
            </w:r>
            <w:r w:rsidRPr="00A270F8">
              <w:rPr>
                <w:noProof/>
                <w:webHidden/>
              </w:rPr>
              <w:fldChar w:fldCharType="end"/>
            </w:r>
          </w:hyperlink>
        </w:p>
        <w:p w14:paraId="39C1ABF4" w14:textId="14A83BDB"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59" w:history="1">
            <w:r w:rsidRPr="00A270F8">
              <w:rPr>
                <w:rStyle w:val="Hyperlink"/>
                <w:rFonts w:eastAsia="Times New Roman" w:cs="Times New Roman"/>
                <w:bCs/>
              </w:rPr>
              <w:t>2.3</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cs="Times New Roman"/>
                <w:bCs/>
              </w:rPr>
              <w:t>Spreek-/luisterverbindingen en analyseapparatuur</w:t>
            </w:r>
            <w:r w:rsidRPr="00A270F8">
              <w:rPr>
                <w:webHidden/>
              </w:rPr>
              <w:tab/>
            </w:r>
            <w:r w:rsidRPr="00A270F8">
              <w:rPr>
                <w:webHidden/>
              </w:rPr>
              <w:fldChar w:fldCharType="begin"/>
            </w:r>
            <w:r w:rsidRPr="00A270F8">
              <w:rPr>
                <w:webHidden/>
              </w:rPr>
              <w:instrText xml:space="preserve"> PAGEREF _Toc199930459 \h </w:instrText>
            </w:r>
            <w:r w:rsidRPr="00A270F8">
              <w:rPr>
                <w:webHidden/>
              </w:rPr>
            </w:r>
            <w:r w:rsidRPr="00A270F8">
              <w:rPr>
                <w:webHidden/>
              </w:rPr>
              <w:fldChar w:fldCharType="separate"/>
            </w:r>
            <w:r w:rsidRPr="00A270F8">
              <w:rPr>
                <w:webHidden/>
              </w:rPr>
              <w:t>8</w:t>
            </w:r>
            <w:r w:rsidRPr="00A270F8">
              <w:rPr>
                <w:webHidden/>
              </w:rPr>
              <w:fldChar w:fldCharType="end"/>
            </w:r>
          </w:hyperlink>
        </w:p>
        <w:p w14:paraId="55EE819C" w14:textId="1ACADF83"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60" w:history="1">
            <w:r w:rsidRPr="00A270F8">
              <w:rPr>
                <w:rStyle w:val="Hyperlink"/>
                <w:rFonts w:eastAsia="Times New Roman" w:cs="Tahoma"/>
                <w:bCs/>
                <w:noProof/>
              </w:rPr>
              <w:t>2.3.1</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Spreek-/luisterverbinding</w:t>
            </w:r>
            <w:r w:rsidRPr="00A270F8">
              <w:rPr>
                <w:noProof/>
                <w:webHidden/>
              </w:rPr>
              <w:tab/>
            </w:r>
            <w:r w:rsidRPr="00A270F8">
              <w:rPr>
                <w:noProof/>
                <w:webHidden/>
              </w:rPr>
              <w:fldChar w:fldCharType="begin"/>
            </w:r>
            <w:r w:rsidRPr="00A270F8">
              <w:rPr>
                <w:noProof/>
                <w:webHidden/>
              </w:rPr>
              <w:instrText xml:space="preserve"> PAGEREF _Toc199930460 \h </w:instrText>
            </w:r>
            <w:r w:rsidRPr="00A270F8">
              <w:rPr>
                <w:noProof/>
                <w:webHidden/>
              </w:rPr>
            </w:r>
            <w:r w:rsidRPr="00A270F8">
              <w:rPr>
                <w:noProof/>
                <w:webHidden/>
              </w:rPr>
              <w:fldChar w:fldCharType="separate"/>
            </w:r>
            <w:r w:rsidRPr="00A270F8">
              <w:rPr>
                <w:noProof/>
                <w:webHidden/>
              </w:rPr>
              <w:t>8</w:t>
            </w:r>
            <w:r w:rsidRPr="00A270F8">
              <w:rPr>
                <w:noProof/>
                <w:webHidden/>
              </w:rPr>
              <w:fldChar w:fldCharType="end"/>
            </w:r>
          </w:hyperlink>
        </w:p>
        <w:p w14:paraId="39EF32EF" w14:textId="72F9B712"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61" w:history="1">
            <w:r w:rsidRPr="00A270F8">
              <w:rPr>
                <w:rStyle w:val="Hyperlink"/>
                <w:rFonts w:eastAsia="Times New Roman" w:cs="Tahoma"/>
                <w:bCs/>
                <w:noProof/>
              </w:rPr>
              <w:t>2.3.2</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Analyseapparatuur</w:t>
            </w:r>
            <w:r w:rsidRPr="00A270F8">
              <w:rPr>
                <w:noProof/>
                <w:webHidden/>
              </w:rPr>
              <w:tab/>
            </w:r>
            <w:r w:rsidRPr="00A270F8">
              <w:rPr>
                <w:noProof/>
                <w:webHidden/>
              </w:rPr>
              <w:fldChar w:fldCharType="begin"/>
            </w:r>
            <w:r w:rsidRPr="00A270F8">
              <w:rPr>
                <w:noProof/>
                <w:webHidden/>
              </w:rPr>
              <w:instrText xml:space="preserve"> PAGEREF _Toc199930461 \h </w:instrText>
            </w:r>
            <w:r w:rsidRPr="00A270F8">
              <w:rPr>
                <w:noProof/>
                <w:webHidden/>
              </w:rPr>
            </w:r>
            <w:r w:rsidRPr="00A270F8">
              <w:rPr>
                <w:noProof/>
                <w:webHidden/>
              </w:rPr>
              <w:fldChar w:fldCharType="separate"/>
            </w:r>
            <w:r w:rsidRPr="00A270F8">
              <w:rPr>
                <w:noProof/>
                <w:webHidden/>
              </w:rPr>
              <w:t>8</w:t>
            </w:r>
            <w:r w:rsidRPr="00A270F8">
              <w:rPr>
                <w:noProof/>
                <w:webHidden/>
              </w:rPr>
              <w:fldChar w:fldCharType="end"/>
            </w:r>
          </w:hyperlink>
        </w:p>
        <w:p w14:paraId="2881DEEE" w14:textId="1FEE6080"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62" w:history="1">
            <w:r w:rsidRPr="00A270F8">
              <w:rPr>
                <w:rStyle w:val="Hyperlink"/>
                <w:rFonts w:eastAsia="Times New Roman" w:cs="Times New Roman"/>
                <w:bCs/>
              </w:rPr>
              <w:t>2.4</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cs="Times New Roman"/>
                <w:bCs/>
              </w:rPr>
              <w:t>Wettelijk verplichte (periodieke) keuringen</w:t>
            </w:r>
            <w:r w:rsidRPr="00A270F8">
              <w:rPr>
                <w:webHidden/>
              </w:rPr>
              <w:tab/>
            </w:r>
            <w:r w:rsidRPr="00A270F8">
              <w:rPr>
                <w:webHidden/>
              </w:rPr>
              <w:fldChar w:fldCharType="begin"/>
            </w:r>
            <w:r w:rsidRPr="00A270F8">
              <w:rPr>
                <w:webHidden/>
              </w:rPr>
              <w:instrText xml:space="preserve"> PAGEREF _Toc199930462 \h </w:instrText>
            </w:r>
            <w:r w:rsidRPr="00A270F8">
              <w:rPr>
                <w:webHidden/>
              </w:rPr>
            </w:r>
            <w:r w:rsidRPr="00A270F8">
              <w:rPr>
                <w:webHidden/>
              </w:rPr>
              <w:fldChar w:fldCharType="separate"/>
            </w:r>
            <w:r w:rsidRPr="00A270F8">
              <w:rPr>
                <w:webHidden/>
              </w:rPr>
              <w:t>8</w:t>
            </w:r>
            <w:r w:rsidRPr="00A270F8">
              <w:rPr>
                <w:webHidden/>
              </w:rPr>
              <w:fldChar w:fldCharType="end"/>
            </w:r>
          </w:hyperlink>
        </w:p>
        <w:p w14:paraId="19521DB7" w14:textId="4ACA0A5C"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63" w:history="1">
            <w:r w:rsidRPr="00A270F8">
              <w:rPr>
                <w:rStyle w:val="Hyperlink"/>
                <w:rFonts w:eastAsia="Times New Roman"/>
                <w:bCs/>
              </w:rPr>
              <w:t>2.5</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bCs/>
              </w:rPr>
              <w:t>Rapportages en documenten</w:t>
            </w:r>
            <w:r w:rsidRPr="00A270F8">
              <w:rPr>
                <w:webHidden/>
              </w:rPr>
              <w:tab/>
            </w:r>
            <w:r w:rsidRPr="00A270F8">
              <w:rPr>
                <w:webHidden/>
              </w:rPr>
              <w:fldChar w:fldCharType="begin"/>
            </w:r>
            <w:r w:rsidRPr="00A270F8">
              <w:rPr>
                <w:webHidden/>
              </w:rPr>
              <w:instrText xml:space="preserve"> PAGEREF _Toc199930463 \h </w:instrText>
            </w:r>
            <w:r w:rsidRPr="00A270F8">
              <w:rPr>
                <w:webHidden/>
              </w:rPr>
            </w:r>
            <w:r w:rsidRPr="00A270F8">
              <w:rPr>
                <w:webHidden/>
              </w:rPr>
              <w:fldChar w:fldCharType="separate"/>
            </w:r>
            <w:r w:rsidRPr="00A270F8">
              <w:rPr>
                <w:webHidden/>
              </w:rPr>
              <w:t>8</w:t>
            </w:r>
            <w:r w:rsidRPr="00A270F8">
              <w:rPr>
                <w:webHidden/>
              </w:rPr>
              <w:fldChar w:fldCharType="end"/>
            </w:r>
          </w:hyperlink>
        </w:p>
        <w:p w14:paraId="7E4AB35E" w14:textId="604CCF5E"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64" w:history="1">
            <w:r w:rsidRPr="00A270F8">
              <w:rPr>
                <w:rStyle w:val="Hyperlink"/>
                <w:rFonts w:eastAsia="Times New Roman" w:cs="Tahoma"/>
                <w:bCs/>
                <w:noProof/>
              </w:rPr>
              <w:t>2.5.1</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Controlerapporten</w:t>
            </w:r>
            <w:r w:rsidRPr="00A270F8">
              <w:rPr>
                <w:noProof/>
                <w:webHidden/>
              </w:rPr>
              <w:tab/>
            </w:r>
            <w:r w:rsidRPr="00A270F8">
              <w:rPr>
                <w:noProof/>
                <w:webHidden/>
              </w:rPr>
              <w:fldChar w:fldCharType="begin"/>
            </w:r>
            <w:r w:rsidRPr="00A270F8">
              <w:rPr>
                <w:noProof/>
                <w:webHidden/>
              </w:rPr>
              <w:instrText xml:space="preserve"> PAGEREF _Toc199930464 \h </w:instrText>
            </w:r>
            <w:r w:rsidRPr="00A270F8">
              <w:rPr>
                <w:noProof/>
                <w:webHidden/>
              </w:rPr>
            </w:r>
            <w:r w:rsidRPr="00A270F8">
              <w:rPr>
                <w:noProof/>
                <w:webHidden/>
              </w:rPr>
              <w:fldChar w:fldCharType="separate"/>
            </w:r>
            <w:r w:rsidRPr="00A270F8">
              <w:rPr>
                <w:noProof/>
                <w:webHidden/>
              </w:rPr>
              <w:t>8</w:t>
            </w:r>
            <w:r w:rsidRPr="00A270F8">
              <w:rPr>
                <w:noProof/>
                <w:webHidden/>
              </w:rPr>
              <w:fldChar w:fldCharType="end"/>
            </w:r>
          </w:hyperlink>
        </w:p>
        <w:p w14:paraId="12D01EB4" w14:textId="6FB58AF0"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65" w:history="1">
            <w:r w:rsidRPr="00A270F8">
              <w:rPr>
                <w:rStyle w:val="Hyperlink"/>
                <w:rFonts w:eastAsia="Times New Roman" w:cs="Tahoma"/>
                <w:bCs/>
                <w:noProof/>
              </w:rPr>
              <w:t>2.5.2</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Liftboek</w:t>
            </w:r>
            <w:r w:rsidRPr="00A270F8">
              <w:rPr>
                <w:noProof/>
                <w:webHidden/>
              </w:rPr>
              <w:tab/>
            </w:r>
            <w:r w:rsidRPr="00A270F8">
              <w:rPr>
                <w:noProof/>
                <w:webHidden/>
              </w:rPr>
              <w:fldChar w:fldCharType="begin"/>
            </w:r>
            <w:r w:rsidRPr="00A270F8">
              <w:rPr>
                <w:noProof/>
                <w:webHidden/>
              </w:rPr>
              <w:instrText xml:space="preserve"> PAGEREF _Toc199930465 \h </w:instrText>
            </w:r>
            <w:r w:rsidRPr="00A270F8">
              <w:rPr>
                <w:noProof/>
                <w:webHidden/>
              </w:rPr>
            </w:r>
            <w:r w:rsidRPr="00A270F8">
              <w:rPr>
                <w:noProof/>
                <w:webHidden/>
              </w:rPr>
              <w:fldChar w:fldCharType="separate"/>
            </w:r>
            <w:r w:rsidRPr="00A270F8">
              <w:rPr>
                <w:noProof/>
                <w:webHidden/>
              </w:rPr>
              <w:t>9</w:t>
            </w:r>
            <w:r w:rsidRPr="00A270F8">
              <w:rPr>
                <w:noProof/>
                <w:webHidden/>
              </w:rPr>
              <w:fldChar w:fldCharType="end"/>
            </w:r>
          </w:hyperlink>
        </w:p>
        <w:p w14:paraId="5536951D" w14:textId="53D08119"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66" w:history="1">
            <w:r w:rsidRPr="00A270F8">
              <w:rPr>
                <w:rStyle w:val="Hyperlink"/>
                <w:rFonts w:eastAsia="Times New Roman" w:cs="Tahoma"/>
                <w:bCs/>
                <w:noProof/>
              </w:rPr>
              <w:t>2.5.3</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Tertiaal rapportage</w:t>
            </w:r>
            <w:r w:rsidRPr="00A270F8">
              <w:rPr>
                <w:noProof/>
                <w:webHidden/>
              </w:rPr>
              <w:tab/>
            </w:r>
            <w:r w:rsidRPr="00A270F8">
              <w:rPr>
                <w:noProof/>
                <w:webHidden/>
              </w:rPr>
              <w:fldChar w:fldCharType="begin"/>
            </w:r>
            <w:r w:rsidRPr="00A270F8">
              <w:rPr>
                <w:noProof/>
                <w:webHidden/>
              </w:rPr>
              <w:instrText xml:space="preserve"> PAGEREF _Toc199930466 \h </w:instrText>
            </w:r>
            <w:r w:rsidRPr="00A270F8">
              <w:rPr>
                <w:noProof/>
                <w:webHidden/>
              </w:rPr>
            </w:r>
            <w:r w:rsidRPr="00A270F8">
              <w:rPr>
                <w:noProof/>
                <w:webHidden/>
              </w:rPr>
              <w:fldChar w:fldCharType="separate"/>
            </w:r>
            <w:r w:rsidRPr="00A270F8">
              <w:rPr>
                <w:noProof/>
                <w:webHidden/>
              </w:rPr>
              <w:t>9</w:t>
            </w:r>
            <w:r w:rsidRPr="00A270F8">
              <w:rPr>
                <w:noProof/>
                <w:webHidden/>
              </w:rPr>
              <w:fldChar w:fldCharType="end"/>
            </w:r>
          </w:hyperlink>
        </w:p>
        <w:p w14:paraId="2A035C71" w14:textId="6902B2DF"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67" w:history="1">
            <w:r w:rsidRPr="00A270F8">
              <w:rPr>
                <w:rStyle w:val="Hyperlink"/>
                <w:rFonts w:eastAsia="Times New Roman" w:cs="Tahoma"/>
                <w:bCs/>
                <w:noProof/>
              </w:rPr>
              <w:t>2.5.4</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Webportal</w:t>
            </w:r>
            <w:r w:rsidRPr="00A270F8">
              <w:rPr>
                <w:noProof/>
                <w:webHidden/>
              </w:rPr>
              <w:tab/>
            </w:r>
            <w:r w:rsidRPr="00A270F8">
              <w:rPr>
                <w:noProof/>
                <w:webHidden/>
              </w:rPr>
              <w:fldChar w:fldCharType="begin"/>
            </w:r>
            <w:r w:rsidRPr="00A270F8">
              <w:rPr>
                <w:noProof/>
                <w:webHidden/>
              </w:rPr>
              <w:instrText xml:space="preserve"> PAGEREF _Toc199930467 \h </w:instrText>
            </w:r>
            <w:r w:rsidRPr="00A270F8">
              <w:rPr>
                <w:noProof/>
                <w:webHidden/>
              </w:rPr>
            </w:r>
            <w:r w:rsidRPr="00A270F8">
              <w:rPr>
                <w:noProof/>
                <w:webHidden/>
              </w:rPr>
              <w:fldChar w:fldCharType="separate"/>
            </w:r>
            <w:r w:rsidRPr="00A270F8">
              <w:rPr>
                <w:noProof/>
                <w:webHidden/>
              </w:rPr>
              <w:t>9</w:t>
            </w:r>
            <w:r w:rsidRPr="00A270F8">
              <w:rPr>
                <w:noProof/>
                <w:webHidden/>
              </w:rPr>
              <w:fldChar w:fldCharType="end"/>
            </w:r>
          </w:hyperlink>
        </w:p>
        <w:p w14:paraId="5DFE2BE6" w14:textId="624F7EB2"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68" w:history="1">
            <w:r w:rsidRPr="00A270F8">
              <w:rPr>
                <w:rStyle w:val="Hyperlink"/>
                <w:rFonts w:eastAsia="Times New Roman" w:cs="Tahoma"/>
                <w:bCs/>
                <w:noProof/>
              </w:rPr>
              <w:t>2.5.5</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Jaarplanning onderhoud</w:t>
            </w:r>
            <w:r w:rsidRPr="00A270F8">
              <w:rPr>
                <w:noProof/>
                <w:webHidden/>
              </w:rPr>
              <w:tab/>
            </w:r>
            <w:r w:rsidRPr="00A270F8">
              <w:rPr>
                <w:noProof/>
                <w:webHidden/>
              </w:rPr>
              <w:fldChar w:fldCharType="begin"/>
            </w:r>
            <w:r w:rsidRPr="00A270F8">
              <w:rPr>
                <w:noProof/>
                <w:webHidden/>
              </w:rPr>
              <w:instrText xml:space="preserve"> PAGEREF _Toc199930468 \h </w:instrText>
            </w:r>
            <w:r w:rsidRPr="00A270F8">
              <w:rPr>
                <w:noProof/>
                <w:webHidden/>
              </w:rPr>
            </w:r>
            <w:r w:rsidRPr="00A270F8">
              <w:rPr>
                <w:noProof/>
                <w:webHidden/>
              </w:rPr>
              <w:fldChar w:fldCharType="separate"/>
            </w:r>
            <w:r w:rsidRPr="00A270F8">
              <w:rPr>
                <w:noProof/>
                <w:webHidden/>
              </w:rPr>
              <w:t>9</w:t>
            </w:r>
            <w:r w:rsidRPr="00A270F8">
              <w:rPr>
                <w:noProof/>
                <w:webHidden/>
              </w:rPr>
              <w:fldChar w:fldCharType="end"/>
            </w:r>
          </w:hyperlink>
        </w:p>
        <w:p w14:paraId="7AE6F004" w14:textId="148D0F6A"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69" w:history="1">
            <w:r w:rsidRPr="00A270F8">
              <w:rPr>
                <w:rStyle w:val="Hyperlink"/>
                <w:rFonts w:eastAsia="Times New Roman" w:cs="Tahoma"/>
                <w:bCs/>
                <w:noProof/>
              </w:rPr>
              <w:t>2.5.6</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Overzicht reservematerialen als calamiteitenvoorraad</w:t>
            </w:r>
            <w:r w:rsidRPr="00A270F8">
              <w:rPr>
                <w:noProof/>
                <w:webHidden/>
              </w:rPr>
              <w:tab/>
            </w:r>
            <w:r w:rsidRPr="00A270F8">
              <w:rPr>
                <w:noProof/>
                <w:webHidden/>
              </w:rPr>
              <w:fldChar w:fldCharType="begin"/>
            </w:r>
            <w:r w:rsidRPr="00A270F8">
              <w:rPr>
                <w:noProof/>
                <w:webHidden/>
              </w:rPr>
              <w:instrText xml:space="preserve"> PAGEREF _Toc199930469 \h </w:instrText>
            </w:r>
            <w:r w:rsidRPr="00A270F8">
              <w:rPr>
                <w:noProof/>
                <w:webHidden/>
              </w:rPr>
            </w:r>
            <w:r w:rsidRPr="00A270F8">
              <w:rPr>
                <w:noProof/>
                <w:webHidden/>
              </w:rPr>
              <w:fldChar w:fldCharType="separate"/>
            </w:r>
            <w:r w:rsidRPr="00A270F8">
              <w:rPr>
                <w:noProof/>
                <w:webHidden/>
              </w:rPr>
              <w:t>10</w:t>
            </w:r>
            <w:r w:rsidRPr="00A270F8">
              <w:rPr>
                <w:noProof/>
                <w:webHidden/>
              </w:rPr>
              <w:fldChar w:fldCharType="end"/>
            </w:r>
          </w:hyperlink>
        </w:p>
        <w:p w14:paraId="0892C503" w14:textId="084C6EDE"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70" w:history="1">
            <w:r w:rsidRPr="00A270F8">
              <w:rPr>
                <w:rStyle w:val="Hyperlink"/>
                <w:rFonts w:eastAsia="Times New Roman" w:cs="Tahoma"/>
                <w:bCs/>
                <w:noProof/>
              </w:rPr>
              <w:t>2.5.7</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Meerjarenonderhoudsbegroting (MJOB)</w:t>
            </w:r>
            <w:r w:rsidRPr="00A270F8">
              <w:rPr>
                <w:noProof/>
                <w:webHidden/>
              </w:rPr>
              <w:tab/>
            </w:r>
            <w:r w:rsidRPr="00A270F8">
              <w:rPr>
                <w:noProof/>
                <w:webHidden/>
              </w:rPr>
              <w:fldChar w:fldCharType="begin"/>
            </w:r>
            <w:r w:rsidRPr="00A270F8">
              <w:rPr>
                <w:noProof/>
                <w:webHidden/>
              </w:rPr>
              <w:instrText xml:space="preserve"> PAGEREF _Toc199930470 \h </w:instrText>
            </w:r>
            <w:r w:rsidRPr="00A270F8">
              <w:rPr>
                <w:noProof/>
                <w:webHidden/>
              </w:rPr>
            </w:r>
            <w:r w:rsidRPr="00A270F8">
              <w:rPr>
                <w:noProof/>
                <w:webHidden/>
              </w:rPr>
              <w:fldChar w:fldCharType="separate"/>
            </w:r>
            <w:r w:rsidRPr="00A270F8">
              <w:rPr>
                <w:noProof/>
                <w:webHidden/>
              </w:rPr>
              <w:t>10</w:t>
            </w:r>
            <w:r w:rsidRPr="00A270F8">
              <w:rPr>
                <w:noProof/>
                <w:webHidden/>
              </w:rPr>
              <w:fldChar w:fldCharType="end"/>
            </w:r>
          </w:hyperlink>
        </w:p>
        <w:p w14:paraId="019CCBCD" w14:textId="666A2426"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71" w:history="1">
            <w:r w:rsidRPr="00A270F8">
              <w:rPr>
                <w:rStyle w:val="Hyperlink"/>
                <w:rFonts w:eastAsia="Times New Roman" w:cs="Tahoma"/>
                <w:bCs/>
                <w:noProof/>
              </w:rPr>
              <w:t>2.5.8</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ahoma"/>
                <w:bCs/>
                <w:noProof/>
              </w:rPr>
              <w:t>Revisiebescheiden</w:t>
            </w:r>
            <w:r w:rsidRPr="00A270F8">
              <w:rPr>
                <w:noProof/>
                <w:webHidden/>
              </w:rPr>
              <w:tab/>
            </w:r>
            <w:r w:rsidRPr="00A270F8">
              <w:rPr>
                <w:noProof/>
                <w:webHidden/>
              </w:rPr>
              <w:fldChar w:fldCharType="begin"/>
            </w:r>
            <w:r w:rsidRPr="00A270F8">
              <w:rPr>
                <w:noProof/>
                <w:webHidden/>
              </w:rPr>
              <w:instrText xml:space="preserve"> PAGEREF _Toc199930471 \h </w:instrText>
            </w:r>
            <w:r w:rsidRPr="00A270F8">
              <w:rPr>
                <w:noProof/>
                <w:webHidden/>
              </w:rPr>
            </w:r>
            <w:r w:rsidRPr="00A270F8">
              <w:rPr>
                <w:noProof/>
                <w:webHidden/>
              </w:rPr>
              <w:fldChar w:fldCharType="separate"/>
            </w:r>
            <w:r w:rsidRPr="00A270F8">
              <w:rPr>
                <w:noProof/>
                <w:webHidden/>
              </w:rPr>
              <w:t>10</w:t>
            </w:r>
            <w:r w:rsidRPr="00A270F8">
              <w:rPr>
                <w:noProof/>
                <w:webHidden/>
              </w:rPr>
              <w:fldChar w:fldCharType="end"/>
            </w:r>
          </w:hyperlink>
        </w:p>
        <w:p w14:paraId="7743246D" w14:textId="2451890A"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72" w:history="1">
            <w:r w:rsidRPr="00A270F8">
              <w:rPr>
                <w:rStyle w:val="Hyperlink"/>
                <w:rFonts w:eastAsia="Times New Roman"/>
                <w:bCs/>
              </w:rPr>
              <w:t>2.6</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bCs/>
              </w:rPr>
              <w:t>Garantie</w:t>
            </w:r>
            <w:r w:rsidRPr="00A270F8">
              <w:rPr>
                <w:webHidden/>
              </w:rPr>
              <w:tab/>
            </w:r>
            <w:r w:rsidRPr="00A270F8">
              <w:rPr>
                <w:webHidden/>
              </w:rPr>
              <w:fldChar w:fldCharType="begin"/>
            </w:r>
            <w:r w:rsidRPr="00A270F8">
              <w:rPr>
                <w:webHidden/>
              </w:rPr>
              <w:instrText xml:space="preserve"> PAGEREF _Toc199930472 \h </w:instrText>
            </w:r>
            <w:r w:rsidRPr="00A270F8">
              <w:rPr>
                <w:webHidden/>
              </w:rPr>
            </w:r>
            <w:r w:rsidRPr="00A270F8">
              <w:rPr>
                <w:webHidden/>
              </w:rPr>
              <w:fldChar w:fldCharType="separate"/>
            </w:r>
            <w:r w:rsidRPr="00A270F8">
              <w:rPr>
                <w:webHidden/>
              </w:rPr>
              <w:t>10</w:t>
            </w:r>
            <w:r w:rsidRPr="00A270F8">
              <w:rPr>
                <w:webHidden/>
              </w:rPr>
              <w:fldChar w:fldCharType="end"/>
            </w:r>
          </w:hyperlink>
        </w:p>
        <w:p w14:paraId="65D96933" w14:textId="113A06DD"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73" w:history="1">
            <w:r w:rsidRPr="00A270F8">
              <w:rPr>
                <w:rStyle w:val="Hyperlink"/>
                <w:rFonts w:eastAsia="Times New Roman"/>
                <w:bCs/>
              </w:rPr>
              <w:t>2.7</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bCs/>
              </w:rPr>
              <w:t>Meerwerk</w:t>
            </w:r>
            <w:r w:rsidRPr="00A270F8">
              <w:rPr>
                <w:webHidden/>
              </w:rPr>
              <w:tab/>
            </w:r>
            <w:r w:rsidRPr="00A270F8">
              <w:rPr>
                <w:webHidden/>
              </w:rPr>
              <w:fldChar w:fldCharType="begin"/>
            </w:r>
            <w:r w:rsidRPr="00A270F8">
              <w:rPr>
                <w:webHidden/>
              </w:rPr>
              <w:instrText xml:space="preserve"> PAGEREF _Toc199930473 \h </w:instrText>
            </w:r>
            <w:r w:rsidRPr="00A270F8">
              <w:rPr>
                <w:webHidden/>
              </w:rPr>
            </w:r>
            <w:r w:rsidRPr="00A270F8">
              <w:rPr>
                <w:webHidden/>
              </w:rPr>
              <w:fldChar w:fldCharType="separate"/>
            </w:r>
            <w:r w:rsidRPr="00A270F8">
              <w:rPr>
                <w:webHidden/>
              </w:rPr>
              <w:t>11</w:t>
            </w:r>
            <w:r w:rsidRPr="00A270F8">
              <w:rPr>
                <w:webHidden/>
              </w:rPr>
              <w:fldChar w:fldCharType="end"/>
            </w:r>
          </w:hyperlink>
        </w:p>
        <w:p w14:paraId="60A5BBCB" w14:textId="169EA0D2"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74" w:history="1">
            <w:r w:rsidRPr="00A270F8">
              <w:rPr>
                <w:rStyle w:val="Hyperlink"/>
                <w:rFonts w:eastAsia="Times New Roman" w:cs="Times New Roman"/>
                <w:bCs/>
                <w:noProof/>
              </w:rPr>
              <w:t>2.7.1</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imes New Roman"/>
                <w:bCs/>
                <w:noProof/>
              </w:rPr>
              <w:t>Offerte meerwerk</w:t>
            </w:r>
            <w:r w:rsidRPr="00A270F8">
              <w:rPr>
                <w:noProof/>
                <w:webHidden/>
              </w:rPr>
              <w:tab/>
            </w:r>
            <w:r w:rsidRPr="00A270F8">
              <w:rPr>
                <w:noProof/>
                <w:webHidden/>
              </w:rPr>
              <w:fldChar w:fldCharType="begin"/>
            </w:r>
            <w:r w:rsidRPr="00A270F8">
              <w:rPr>
                <w:noProof/>
                <w:webHidden/>
              </w:rPr>
              <w:instrText xml:space="preserve"> PAGEREF _Toc199930474 \h </w:instrText>
            </w:r>
            <w:r w:rsidRPr="00A270F8">
              <w:rPr>
                <w:noProof/>
                <w:webHidden/>
              </w:rPr>
            </w:r>
            <w:r w:rsidRPr="00A270F8">
              <w:rPr>
                <w:noProof/>
                <w:webHidden/>
              </w:rPr>
              <w:fldChar w:fldCharType="separate"/>
            </w:r>
            <w:r w:rsidRPr="00A270F8">
              <w:rPr>
                <w:noProof/>
                <w:webHidden/>
              </w:rPr>
              <w:t>11</w:t>
            </w:r>
            <w:r w:rsidRPr="00A270F8">
              <w:rPr>
                <w:noProof/>
                <w:webHidden/>
              </w:rPr>
              <w:fldChar w:fldCharType="end"/>
            </w:r>
          </w:hyperlink>
        </w:p>
        <w:p w14:paraId="512234A9" w14:textId="2662B0F1"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75" w:history="1">
            <w:r w:rsidRPr="00A270F8">
              <w:rPr>
                <w:rStyle w:val="Hyperlink"/>
                <w:rFonts w:eastAsia="Times New Roman" w:cs="Times New Roman"/>
                <w:bCs/>
              </w:rPr>
              <w:t>2.8</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cs="Times New Roman"/>
                <w:bCs/>
              </w:rPr>
              <w:t>Planmatig onderhoud/renovatie op basis van MJOB</w:t>
            </w:r>
            <w:r w:rsidRPr="00A270F8">
              <w:rPr>
                <w:webHidden/>
              </w:rPr>
              <w:tab/>
            </w:r>
            <w:r w:rsidRPr="00A270F8">
              <w:rPr>
                <w:webHidden/>
              </w:rPr>
              <w:fldChar w:fldCharType="begin"/>
            </w:r>
            <w:r w:rsidRPr="00A270F8">
              <w:rPr>
                <w:webHidden/>
              </w:rPr>
              <w:instrText xml:space="preserve"> PAGEREF _Toc199930475 \h </w:instrText>
            </w:r>
            <w:r w:rsidRPr="00A270F8">
              <w:rPr>
                <w:webHidden/>
              </w:rPr>
            </w:r>
            <w:r w:rsidRPr="00A270F8">
              <w:rPr>
                <w:webHidden/>
              </w:rPr>
              <w:fldChar w:fldCharType="separate"/>
            </w:r>
            <w:r w:rsidRPr="00A270F8">
              <w:rPr>
                <w:webHidden/>
              </w:rPr>
              <w:t>11</w:t>
            </w:r>
            <w:r w:rsidRPr="00A270F8">
              <w:rPr>
                <w:webHidden/>
              </w:rPr>
              <w:fldChar w:fldCharType="end"/>
            </w:r>
          </w:hyperlink>
        </w:p>
        <w:p w14:paraId="284B1009" w14:textId="2FA5E932" w:rsidR="00BF790B" w:rsidRPr="00A270F8" w:rsidRDefault="00BF790B">
          <w:pPr>
            <w:pStyle w:val="Inhopg3"/>
            <w:tabs>
              <w:tab w:val="left" w:pos="1200"/>
              <w:tab w:val="right" w:leader="dot" w:pos="9060"/>
            </w:tabs>
            <w:rPr>
              <w:rFonts w:asciiTheme="minorHAnsi" w:eastAsiaTheme="minorEastAsia" w:hAnsiTheme="minorHAnsi"/>
              <w:noProof/>
              <w:kern w:val="2"/>
              <w:sz w:val="24"/>
              <w:szCs w:val="24"/>
              <w:lang w:eastAsia="nl-NL"/>
              <w14:ligatures w14:val="standardContextual"/>
            </w:rPr>
          </w:pPr>
          <w:hyperlink w:anchor="_Toc199930476" w:history="1">
            <w:r w:rsidRPr="00A270F8">
              <w:rPr>
                <w:rStyle w:val="Hyperlink"/>
                <w:rFonts w:eastAsia="Times New Roman" w:cs="Times New Roman"/>
                <w:bCs/>
                <w:noProof/>
              </w:rPr>
              <w:t>2.8.1</w:t>
            </w:r>
            <w:r w:rsidRPr="00A270F8">
              <w:rPr>
                <w:rFonts w:asciiTheme="minorHAnsi" w:eastAsiaTheme="minorEastAsia" w:hAnsiTheme="minorHAnsi"/>
                <w:noProof/>
                <w:kern w:val="2"/>
                <w:sz w:val="24"/>
                <w:szCs w:val="24"/>
                <w:lang w:eastAsia="nl-NL"/>
                <w14:ligatures w14:val="standardContextual"/>
              </w:rPr>
              <w:tab/>
            </w:r>
            <w:r w:rsidRPr="00A270F8">
              <w:rPr>
                <w:rStyle w:val="Hyperlink"/>
                <w:rFonts w:eastAsia="Times New Roman" w:cs="Times New Roman"/>
                <w:bCs/>
                <w:noProof/>
              </w:rPr>
              <w:t>Uitstel planmatig onderhoud/renovatie</w:t>
            </w:r>
            <w:r w:rsidRPr="00A270F8">
              <w:rPr>
                <w:noProof/>
                <w:webHidden/>
              </w:rPr>
              <w:tab/>
            </w:r>
            <w:r w:rsidRPr="00A270F8">
              <w:rPr>
                <w:noProof/>
                <w:webHidden/>
              </w:rPr>
              <w:fldChar w:fldCharType="begin"/>
            </w:r>
            <w:r w:rsidRPr="00A270F8">
              <w:rPr>
                <w:noProof/>
                <w:webHidden/>
              </w:rPr>
              <w:instrText xml:space="preserve"> PAGEREF _Toc199930476 \h </w:instrText>
            </w:r>
            <w:r w:rsidRPr="00A270F8">
              <w:rPr>
                <w:noProof/>
                <w:webHidden/>
              </w:rPr>
            </w:r>
            <w:r w:rsidRPr="00A270F8">
              <w:rPr>
                <w:noProof/>
                <w:webHidden/>
              </w:rPr>
              <w:fldChar w:fldCharType="separate"/>
            </w:r>
            <w:r w:rsidRPr="00A270F8">
              <w:rPr>
                <w:noProof/>
                <w:webHidden/>
              </w:rPr>
              <w:t>11</w:t>
            </w:r>
            <w:r w:rsidRPr="00A270F8">
              <w:rPr>
                <w:noProof/>
                <w:webHidden/>
              </w:rPr>
              <w:fldChar w:fldCharType="end"/>
            </w:r>
          </w:hyperlink>
        </w:p>
        <w:p w14:paraId="62B2FE89" w14:textId="4344A8AD" w:rsidR="00BF790B" w:rsidRPr="00A270F8" w:rsidRDefault="00BF790B">
          <w:pPr>
            <w:pStyle w:val="Inhopg1"/>
            <w:rPr>
              <w:rFonts w:asciiTheme="minorHAnsi" w:eastAsiaTheme="minorEastAsia" w:hAnsiTheme="minorHAnsi" w:cstheme="minorBidi"/>
              <w:b w:val="0"/>
              <w:caps w:val="0"/>
              <w:kern w:val="2"/>
              <w:sz w:val="24"/>
              <w:szCs w:val="24"/>
              <w:lang w:eastAsia="nl-NL"/>
              <w14:ligatures w14:val="standardContextual"/>
            </w:rPr>
          </w:pPr>
          <w:hyperlink w:anchor="_Toc199930477" w:history="1">
            <w:r w:rsidRPr="00A270F8">
              <w:rPr>
                <w:rStyle w:val="Hyperlink"/>
              </w:rPr>
              <w:t>3. Aanvullende administratieve voorwaarden</w:t>
            </w:r>
            <w:r w:rsidRPr="00A270F8">
              <w:rPr>
                <w:webHidden/>
              </w:rPr>
              <w:tab/>
            </w:r>
            <w:r w:rsidRPr="00A270F8">
              <w:rPr>
                <w:webHidden/>
              </w:rPr>
              <w:fldChar w:fldCharType="begin"/>
            </w:r>
            <w:r w:rsidRPr="00A270F8">
              <w:rPr>
                <w:webHidden/>
              </w:rPr>
              <w:instrText xml:space="preserve"> PAGEREF _Toc199930477 \h </w:instrText>
            </w:r>
            <w:r w:rsidRPr="00A270F8">
              <w:rPr>
                <w:webHidden/>
              </w:rPr>
            </w:r>
            <w:r w:rsidRPr="00A270F8">
              <w:rPr>
                <w:webHidden/>
              </w:rPr>
              <w:fldChar w:fldCharType="separate"/>
            </w:r>
            <w:r w:rsidRPr="00A270F8">
              <w:rPr>
                <w:webHidden/>
              </w:rPr>
              <w:t>12</w:t>
            </w:r>
            <w:r w:rsidRPr="00A270F8">
              <w:rPr>
                <w:webHidden/>
              </w:rPr>
              <w:fldChar w:fldCharType="end"/>
            </w:r>
          </w:hyperlink>
        </w:p>
        <w:p w14:paraId="07DBC2BD" w14:textId="7E9C4516"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78" w:history="1">
            <w:r w:rsidRPr="00A270F8">
              <w:rPr>
                <w:rStyle w:val="Hyperlink"/>
                <w:rFonts w:eastAsia="Times New Roman" w:cs="Times New Roman"/>
                <w:bCs/>
              </w:rPr>
              <w:t>3.1</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cs="Times New Roman"/>
                <w:bCs/>
              </w:rPr>
              <w:t>Contractprijs onderhoud</w:t>
            </w:r>
            <w:r w:rsidRPr="00A270F8">
              <w:rPr>
                <w:webHidden/>
              </w:rPr>
              <w:tab/>
            </w:r>
            <w:r w:rsidRPr="00A270F8">
              <w:rPr>
                <w:webHidden/>
              </w:rPr>
              <w:fldChar w:fldCharType="begin"/>
            </w:r>
            <w:r w:rsidRPr="00A270F8">
              <w:rPr>
                <w:webHidden/>
              </w:rPr>
              <w:instrText xml:space="preserve"> PAGEREF _Toc199930478 \h </w:instrText>
            </w:r>
            <w:r w:rsidRPr="00A270F8">
              <w:rPr>
                <w:webHidden/>
              </w:rPr>
            </w:r>
            <w:r w:rsidRPr="00A270F8">
              <w:rPr>
                <w:webHidden/>
              </w:rPr>
              <w:fldChar w:fldCharType="separate"/>
            </w:r>
            <w:r w:rsidRPr="00A270F8">
              <w:rPr>
                <w:webHidden/>
              </w:rPr>
              <w:t>12</w:t>
            </w:r>
            <w:r w:rsidRPr="00A270F8">
              <w:rPr>
                <w:webHidden/>
              </w:rPr>
              <w:fldChar w:fldCharType="end"/>
            </w:r>
          </w:hyperlink>
        </w:p>
        <w:p w14:paraId="14CA6E88" w14:textId="3C148DFA"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79" w:history="1">
            <w:r w:rsidRPr="00A270F8">
              <w:rPr>
                <w:rStyle w:val="Hyperlink"/>
                <w:rFonts w:eastAsia="Times New Roman" w:cs="Times New Roman"/>
                <w:bCs/>
              </w:rPr>
              <w:t>3.2</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cs="Times New Roman"/>
                <w:bCs/>
              </w:rPr>
              <w:t>Verrekenprijzen</w:t>
            </w:r>
            <w:r w:rsidRPr="00A270F8">
              <w:rPr>
                <w:webHidden/>
              </w:rPr>
              <w:tab/>
            </w:r>
            <w:r w:rsidRPr="00A270F8">
              <w:rPr>
                <w:webHidden/>
              </w:rPr>
              <w:fldChar w:fldCharType="begin"/>
            </w:r>
            <w:r w:rsidRPr="00A270F8">
              <w:rPr>
                <w:webHidden/>
              </w:rPr>
              <w:instrText xml:space="preserve"> PAGEREF _Toc199930479 \h </w:instrText>
            </w:r>
            <w:r w:rsidRPr="00A270F8">
              <w:rPr>
                <w:webHidden/>
              </w:rPr>
            </w:r>
            <w:r w:rsidRPr="00A270F8">
              <w:rPr>
                <w:webHidden/>
              </w:rPr>
              <w:fldChar w:fldCharType="separate"/>
            </w:r>
            <w:r w:rsidRPr="00A270F8">
              <w:rPr>
                <w:webHidden/>
              </w:rPr>
              <w:t>12</w:t>
            </w:r>
            <w:r w:rsidRPr="00A270F8">
              <w:rPr>
                <w:webHidden/>
              </w:rPr>
              <w:fldChar w:fldCharType="end"/>
            </w:r>
          </w:hyperlink>
        </w:p>
        <w:p w14:paraId="34FF0EC7" w14:textId="05DF3218"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80" w:history="1">
            <w:r w:rsidRPr="00A270F8">
              <w:rPr>
                <w:rStyle w:val="Hyperlink"/>
                <w:rFonts w:eastAsia="Times New Roman" w:cs="Times New Roman"/>
                <w:bCs/>
              </w:rPr>
              <w:t>3.3</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cs="Times New Roman"/>
                <w:bCs/>
              </w:rPr>
              <w:t>Indexering</w:t>
            </w:r>
            <w:r w:rsidRPr="00A270F8">
              <w:rPr>
                <w:webHidden/>
              </w:rPr>
              <w:tab/>
            </w:r>
            <w:r w:rsidRPr="00A270F8">
              <w:rPr>
                <w:webHidden/>
              </w:rPr>
              <w:fldChar w:fldCharType="begin"/>
            </w:r>
            <w:r w:rsidRPr="00A270F8">
              <w:rPr>
                <w:webHidden/>
              </w:rPr>
              <w:instrText xml:space="preserve"> PAGEREF _Toc199930480 \h </w:instrText>
            </w:r>
            <w:r w:rsidRPr="00A270F8">
              <w:rPr>
                <w:webHidden/>
              </w:rPr>
            </w:r>
            <w:r w:rsidRPr="00A270F8">
              <w:rPr>
                <w:webHidden/>
              </w:rPr>
              <w:fldChar w:fldCharType="separate"/>
            </w:r>
            <w:r w:rsidRPr="00A270F8">
              <w:rPr>
                <w:webHidden/>
              </w:rPr>
              <w:t>12</w:t>
            </w:r>
            <w:r w:rsidRPr="00A270F8">
              <w:rPr>
                <w:webHidden/>
              </w:rPr>
              <w:fldChar w:fldCharType="end"/>
            </w:r>
          </w:hyperlink>
        </w:p>
        <w:p w14:paraId="37E6CB0D" w14:textId="379915A0"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81" w:history="1">
            <w:r w:rsidRPr="00A270F8">
              <w:rPr>
                <w:rStyle w:val="Hyperlink"/>
                <w:rFonts w:eastAsia="Times New Roman" w:cs="Times New Roman"/>
                <w:bCs/>
              </w:rPr>
              <w:t>3.4</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cs="Times New Roman"/>
                <w:bCs/>
              </w:rPr>
              <w:t>Mutatie installatielijst</w:t>
            </w:r>
            <w:r w:rsidRPr="00A270F8">
              <w:rPr>
                <w:webHidden/>
              </w:rPr>
              <w:tab/>
            </w:r>
            <w:r w:rsidRPr="00A270F8">
              <w:rPr>
                <w:webHidden/>
              </w:rPr>
              <w:fldChar w:fldCharType="begin"/>
            </w:r>
            <w:r w:rsidRPr="00A270F8">
              <w:rPr>
                <w:webHidden/>
              </w:rPr>
              <w:instrText xml:space="preserve"> PAGEREF _Toc199930481 \h </w:instrText>
            </w:r>
            <w:r w:rsidRPr="00A270F8">
              <w:rPr>
                <w:webHidden/>
              </w:rPr>
            </w:r>
            <w:r w:rsidRPr="00A270F8">
              <w:rPr>
                <w:webHidden/>
              </w:rPr>
              <w:fldChar w:fldCharType="separate"/>
            </w:r>
            <w:r w:rsidRPr="00A270F8">
              <w:rPr>
                <w:webHidden/>
              </w:rPr>
              <w:t>13</w:t>
            </w:r>
            <w:r w:rsidRPr="00A270F8">
              <w:rPr>
                <w:webHidden/>
              </w:rPr>
              <w:fldChar w:fldCharType="end"/>
            </w:r>
          </w:hyperlink>
        </w:p>
        <w:p w14:paraId="2C0874A3" w14:textId="04E54844"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82" w:history="1">
            <w:r w:rsidRPr="00A270F8">
              <w:rPr>
                <w:rStyle w:val="Hyperlink"/>
                <w:rFonts w:eastAsia="Times New Roman" w:cs="Times New Roman"/>
                <w:bCs/>
              </w:rPr>
              <w:t>3.5</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cs="Times New Roman"/>
                <w:bCs/>
              </w:rPr>
              <w:t>Bijzondere situaties en mandaat</w:t>
            </w:r>
            <w:r w:rsidRPr="00A270F8">
              <w:rPr>
                <w:webHidden/>
              </w:rPr>
              <w:tab/>
            </w:r>
            <w:r w:rsidRPr="00A270F8">
              <w:rPr>
                <w:webHidden/>
              </w:rPr>
              <w:fldChar w:fldCharType="begin"/>
            </w:r>
            <w:r w:rsidRPr="00A270F8">
              <w:rPr>
                <w:webHidden/>
              </w:rPr>
              <w:instrText xml:space="preserve"> PAGEREF _Toc199930482 \h </w:instrText>
            </w:r>
            <w:r w:rsidRPr="00A270F8">
              <w:rPr>
                <w:webHidden/>
              </w:rPr>
            </w:r>
            <w:r w:rsidRPr="00A270F8">
              <w:rPr>
                <w:webHidden/>
              </w:rPr>
              <w:fldChar w:fldCharType="separate"/>
            </w:r>
            <w:r w:rsidRPr="00A270F8">
              <w:rPr>
                <w:webHidden/>
              </w:rPr>
              <w:t>13</w:t>
            </w:r>
            <w:r w:rsidRPr="00A270F8">
              <w:rPr>
                <w:webHidden/>
              </w:rPr>
              <w:fldChar w:fldCharType="end"/>
            </w:r>
          </w:hyperlink>
        </w:p>
        <w:p w14:paraId="5B6F4C8F" w14:textId="0E92AA38"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83" w:history="1">
            <w:r w:rsidRPr="00A270F8">
              <w:rPr>
                <w:rStyle w:val="Hyperlink"/>
                <w:rFonts w:eastAsia="Times New Roman" w:cs="Times New Roman"/>
                <w:bCs/>
              </w:rPr>
              <w:t>3.6</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cs="Times New Roman"/>
                <w:bCs/>
              </w:rPr>
              <w:t>Inhoudingen</w:t>
            </w:r>
            <w:r w:rsidRPr="00A270F8">
              <w:rPr>
                <w:webHidden/>
              </w:rPr>
              <w:tab/>
            </w:r>
            <w:r w:rsidRPr="00A270F8">
              <w:rPr>
                <w:webHidden/>
              </w:rPr>
              <w:fldChar w:fldCharType="begin"/>
            </w:r>
            <w:r w:rsidRPr="00A270F8">
              <w:rPr>
                <w:webHidden/>
              </w:rPr>
              <w:instrText xml:space="preserve"> PAGEREF _Toc199930483 \h </w:instrText>
            </w:r>
            <w:r w:rsidRPr="00A270F8">
              <w:rPr>
                <w:webHidden/>
              </w:rPr>
            </w:r>
            <w:r w:rsidRPr="00A270F8">
              <w:rPr>
                <w:webHidden/>
              </w:rPr>
              <w:fldChar w:fldCharType="separate"/>
            </w:r>
            <w:r w:rsidRPr="00A270F8">
              <w:rPr>
                <w:webHidden/>
              </w:rPr>
              <w:t>13</w:t>
            </w:r>
            <w:r w:rsidRPr="00A270F8">
              <w:rPr>
                <w:webHidden/>
              </w:rPr>
              <w:fldChar w:fldCharType="end"/>
            </w:r>
          </w:hyperlink>
        </w:p>
        <w:p w14:paraId="57D8DE64" w14:textId="6F2CABD0"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84" w:history="1">
            <w:r w:rsidRPr="00A270F8">
              <w:rPr>
                <w:rStyle w:val="Hyperlink"/>
                <w:rFonts w:eastAsia="Times New Roman"/>
                <w:bCs/>
              </w:rPr>
              <w:t>3.7</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bCs/>
              </w:rPr>
              <w:t>Inzet personeel</w:t>
            </w:r>
            <w:r w:rsidRPr="00A270F8">
              <w:rPr>
                <w:webHidden/>
              </w:rPr>
              <w:tab/>
            </w:r>
            <w:r w:rsidRPr="00A270F8">
              <w:rPr>
                <w:webHidden/>
              </w:rPr>
              <w:fldChar w:fldCharType="begin"/>
            </w:r>
            <w:r w:rsidRPr="00A270F8">
              <w:rPr>
                <w:webHidden/>
              </w:rPr>
              <w:instrText xml:space="preserve"> PAGEREF _Toc199930484 \h </w:instrText>
            </w:r>
            <w:r w:rsidRPr="00A270F8">
              <w:rPr>
                <w:webHidden/>
              </w:rPr>
            </w:r>
            <w:r w:rsidRPr="00A270F8">
              <w:rPr>
                <w:webHidden/>
              </w:rPr>
              <w:fldChar w:fldCharType="separate"/>
            </w:r>
            <w:r w:rsidRPr="00A270F8">
              <w:rPr>
                <w:webHidden/>
              </w:rPr>
              <w:t>13</w:t>
            </w:r>
            <w:r w:rsidRPr="00A270F8">
              <w:rPr>
                <w:webHidden/>
              </w:rPr>
              <w:fldChar w:fldCharType="end"/>
            </w:r>
          </w:hyperlink>
        </w:p>
        <w:p w14:paraId="35D8975E" w14:textId="619EAACF"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85" w:history="1">
            <w:r w:rsidRPr="00A270F8">
              <w:rPr>
                <w:rStyle w:val="Hyperlink"/>
                <w:rFonts w:eastAsia="Times New Roman"/>
                <w:bCs/>
              </w:rPr>
              <w:t>3.8</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bCs/>
              </w:rPr>
              <w:t>Verwijdering van het werk</w:t>
            </w:r>
            <w:r w:rsidRPr="00A270F8">
              <w:rPr>
                <w:webHidden/>
              </w:rPr>
              <w:tab/>
            </w:r>
            <w:r w:rsidRPr="00A270F8">
              <w:rPr>
                <w:webHidden/>
              </w:rPr>
              <w:fldChar w:fldCharType="begin"/>
            </w:r>
            <w:r w:rsidRPr="00A270F8">
              <w:rPr>
                <w:webHidden/>
              </w:rPr>
              <w:instrText xml:space="preserve"> PAGEREF _Toc199930485 \h </w:instrText>
            </w:r>
            <w:r w:rsidRPr="00A270F8">
              <w:rPr>
                <w:webHidden/>
              </w:rPr>
            </w:r>
            <w:r w:rsidRPr="00A270F8">
              <w:rPr>
                <w:webHidden/>
              </w:rPr>
              <w:fldChar w:fldCharType="separate"/>
            </w:r>
            <w:r w:rsidRPr="00A270F8">
              <w:rPr>
                <w:webHidden/>
              </w:rPr>
              <w:t>14</w:t>
            </w:r>
            <w:r w:rsidRPr="00A270F8">
              <w:rPr>
                <w:webHidden/>
              </w:rPr>
              <w:fldChar w:fldCharType="end"/>
            </w:r>
          </w:hyperlink>
        </w:p>
        <w:p w14:paraId="5133C059" w14:textId="6E49D1A6"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86" w:history="1">
            <w:r w:rsidRPr="00A270F8">
              <w:rPr>
                <w:rStyle w:val="Hyperlink"/>
                <w:rFonts w:eastAsia="Times New Roman"/>
                <w:bCs/>
              </w:rPr>
              <w:t>3.9</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bCs/>
              </w:rPr>
              <w:t>Specifieke (complex)instructies</w:t>
            </w:r>
            <w:r w:rsidRPr="00A270F8">
              <w:rPr>
                <w:webHidden/>
              </w:rPr>
              <w:tab/>
            </w:r>
            <w:r w:rsidRPr="00A270F8">
              <w:rPr>
                <w:webHidden/>
              </w:rPr>
              <w:fldChar w:fldCharType="begin"/>
            </w:r>
            <w:r w:rsidRPr="00A270F8">
              <w:rPr>
                <w:webHidden/>
              </w:rPr>
              <w:instrText xml:space="preserve"> PAGEREF _Toc199930486 \h </w:instrText>
            </w:r>
            <w:r w:rsidRPr="00A270F8">
              <w:rPr>
                <w:webHidden/>
              </w:rPr>
            </w:r>
            <w:r w:rsidRPr="00A270F8">
              <w:rPr>
                <w:webHidden/>
              </w:rPr>
              <w:fldChar w:fldCharType="separate"/>
            </w:r>
            <w:r w:rsidRPr="00A270F8">
              <w:rPr>
                <w:webHidden/>
              </w:rPr>
              <w:t>14</w:t>
            </w:r>
            <w:r w:rsidRPr="00A270F8">
              <w:rPr>
                <w:webHidden/>
              </w:rPr>
              <w:fldChar w:fldCharType="end"/>
            </w:r>
          </w:hyperlink>
        </w:p>
        <w:p w14:paraId="4966EFF2" w14:textId="2B28D628"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87" w:history="1">
            <w:r w:rsidRPr="00A270F8">
              <w:rPr>
                <w:rStyle w:val="Hyperlink"/>
                <w:rFonts w:eastAsia="Times New Roman"/>
                <w:bCs/>
              </w:rPr>
              <w:t>3.10</w:t>
            </w:r>
            <w:r w:rsidRPr="00A270F8">
              <w:rPr>
                <w:rFonts w:asciiTheme="minorHAnsi" w:eastAsiaTheme="minorEastAsia" w:hAnsiTheme="minorHAnsi" w:cstheme="minorBidi"/>
                <w:b w:val="0"/>
                <w:kern w:val="2"/>
                <w:sz w:val="24"/>
                <w:szCs w:val="24"/>
                <w:lang w:eastAsia="nl-NL"/>
                <w14:ligatures w14:val="standardContextual"/>
              </w:rPr>
              <w:tab/>
            </w:r>
            <w:r w:rsidRPr="00A270F8">
              <w:rPr>
                <w:rStyle w:val="Hyperlink"/>
                <w:rFonts w:eastAsia="Times New Roman"/>
                <w:bCs/>
              </w:rPr>
              <w:t>Bijzondere bepalingen</w:t>
            </w:r>
            <w:r w:rsidRPr="00A270F8">
              <w:rPr>
                <w:webHidden/>
              </w:rPr>
              <w:tab/>
            </w:r>
            <w:r w:rsidRPr="00A270F8">
              <w:rPr>
                <w:webHidden/>
              </w:rPr>
              <w:fldChar w:fldCharType="begin"/>
            </w:r>
            <w:r w:rsidRPr="00A270F8">
              <w:rPr>
                <w:webHidden/>
              </w:rPr>
              <w:instrText xml:space="preserve"> PAGEREF _Toc199930487 \h </w:instrText>
            </w:r>
            <w:r w:rsidRPr="00A270F8">
              <w:rPr>
                <w:webHidden/>
              </w:rPr>
            </w:r>
            <w:r w:rsidRPr="00A270F8">
              <w:rPr>
                <w:webHidden/>
              </w:rPr>
              <w:fldChar w:fldCharType="separate"/>
            </w:r>
            <w:r w:rsidRPr="00A270F8">
              <w:rPr>
                <w:webHidden/>
              </w:rPr>
              <w:t>14</w:t>
            </w:r>
            <w:r w:rsidRPr="00A270F8">
              <w:rPr>
                <w:webHidden/>
              </w:rPr>
              <w:fldChar w:fldCharType="end"/>
            </w:r>
          </w:hyperlink>
        </w:p>
        <w:p w14:paraId="0D0FFA0C" w14:textId="1A2A49DC" w:rsidR="00BF790B" w:rsidRPr="00A270F8" w:rsidRDefault="00BF790B">
          <w:pPr>
            <w:pStyle w:val="Inhopg2"/>
            <w:rPr>
              <w:rFonts w:asciiTheme="minorHAnsi" w:eastAsiaTheme="minorEastAsia" w:hAnsiTheme="minorHAnsi" w:cstheme="minorBidi"/>
              <w:b w:val="0"/>
              <w:kern w:val="2"/>
              <w:sz w:val="24"/>
              <w:szCs w:val="24"/>
              <w:lang w:eastAsia="nl-NL"/>
              <w14:ligatures w14:val="standardContextual"/>
            </w:rPr>
          </w:pPr>
          <w:hyperlink w:anchor="_Toc199930488" w:history="1">
            <w:r w:rsidRPr="00A270F8">
              <w:rPr>
                <w:rStyle w:val="Hyperlink"/>
                <w:rFonts w:eastAsia="Times New Roman"/>
                <w:bCs/>
              </w:rPr>
              <w:t>3.11  Status overdracht installaties bij beëindiging contract</w:t>
            </w:r>
            <w:r w:rsidRPr="00A270F8">
              <w:rPr>
                <w:webHidden/>
              </w:rPr>
              <w:tab/>
            </w:r>
            <w:r w:rsidRPr="00A270F8">
              <w:rPr>
                <w:webHidden/>
              </w:rPr>
              <w:fldChar w:fldCharType="begin"/>
            </w:r>
            <w:r w:rsidRPr="00A270F8">
              <w:rPr>
                <w:webHidden/>
              </w:rPr>
              <w:instrText xml:space="preserve"> PAGEREF _Toc199930488 \h </w:instrText>
            </w:r>
            <w:r w:rsidRPr="00A270F8">
              <w:rPr>
                <w:webHidden/>
              </w:rPr>
            </w:r>
            <w:r w:rsidRPr="00A270F8">
              <w:rPr>
                <w:webHidden/>
              </w:rPr>
              <w:fldChar w:fldCharType="separate"/>
            </w:r>
            <w:r w:rsidRPr="00A270F8">
              <w:rPr>
                <w:webHidden/>
              </w:rPr>
              <w:t>14</w:t>
            </w:r>
            <w:r w:rsidRPr="00A270F8">
              <w:rPr>
                <w:webHidden/>
              </w:rPr>
              <w:fldChar w:fldCharType="end"/>
            </w:r>
          </w:hyperlink>
        </w:p>
        <w:p w14:paraId="290C9769" w14:textId="38F85DC0" w:rsidR="00611ED3" w:rsidRPr="00A270F8" w:rsidRDefault="00611ED3" w:rsidP="00300A8E">
          <w:pPr>
            <w:spacing w:after="80" w:line="240" w:lineRule="exact"/>
            <w:rPr>
              <w:b/>
              <w:bCs/>
            </w:rPr>
          </w:pPr>
          <w:r w:rsidRPr="00A270F8">
            <w:rPr>
              <w:b/>
              <w:bCs/>
            </w:rPr>
            <w:fldChar w:fldCharType="end"/>
          </w:r>
        </w:p>
      </w:sdtContent>
    </w:sdt>
    <w:p w14:paraId="5AEAA3FC" w14:textId="0FA3E4CC" w:rsidR="00504EFD" w:rsidRPr="00A270F8" w:rsidRDefault="00504EFD" w:rsidP="00B431C1">
      <w:pPr>
        <w:tabs>
          <w:tab w:val="left" w:pos="567"/>
        </w:tabs>
        <w:spacing w:after="0" w:line="240" w:lineRule="auto"/>
        <w:rPr>
          <w:rFonts w:eastAsia="Calibri" w:cs="Tahoma"/>
          <w:sz w:val="18"/>
          <w:szCs w:val="18"/>
        </w:rPr>
      </w:pPr>
    </w:p>
    <w:p w14:paraId="76A1D86E" w14:textId="77777777" w:rsidR="00504EFD" w:rsidRPr="00A270F8" w:rsidRDefault="00504EFD" w:rsidP="00504EFD">
      <w:pPr>
        <w:spacing w:after="0" w:line="240" w:lineRule="auto"/>
        <w:rPr>
          <w:rFonts w:eastAsia="Calibri" w:cs="Tahoma"/>
          <w:color w:val="FF0000"/>
          <w:sz w:val="18"/>
          <w:szCs w:val="18"/>
        </w:rPr>
      </w:pPr>
    </w:p>
    <w:p w14:paraId="39F8E4A7" w14:textId="04E50DD9" w:rsidR="00504EFD" w:rsidRPr="00A270F8" w:rsidRDefault="001148D5" w:rsidP="001148D5">
      <w:pPr>
        <w:pStyle w:val="Kop1"/>
      </w:pPr>
      <w:bookmarkStart w:id="0" w:name="_Toc198040488"/>
      <w:bookmarkStart w:id="1" w:name="_Toc199930438"/>
      <w:r w:rsidRPr="00A270F8">
        <w:lastRenderedPageBreak/>
        <w:t xml:space="preserve">1. </w:t>
      </w:r>
      <w:r w:rsidR="00504EFD" w:rsidRPr="00A270F8">
        <w:t>Algemeen</w:t>
      </w:r>
      <w:bookmarkEnd w:id="0"/>
      <w:bookmarkEnd w:id="1"/>
      <w:r w:rsidR="00504EFD" w:rsidRPr="00A270F8">
        <w:t xml:space="preserve"> </w:t>
      </w:r>
    </w:p>
    <w:p w14:paraId="78F5A47B" w14:textId="6A7CB16F" w:rsidR="00504EFD" w:rsidRPr="00A270F8" w:rsidRDefault="001148D5" w:rsidP="008B7987">
      <w:pPr>
        <w:keepNext/>
        <w:keepLines/>
        <w:numPr>
          <w:ilvl w:val="2"/>
          <w:numId w:val="0"/>
        </w:numPr>
        <w:spacing w:before="120" w:after="0" w:line="240" w:lineRule="auto"/>
        <w:ind w:hanging="567"/>
        <w:outlineLvl w:val="2"/>
        <w:rPr>
          <w:rFonts w:eastAsia="Times New Roman" w:cs="Times New Roman"/>
          <w:b/>
          <w:sz w:val="18"/>
        </w:rPr>
      </w:pPr>
      <w:bookmarkStart w:id="2" w:name="_Toc198040490"/>
      <w:bookmarkStart w:id="3" w:name="_Toc199930439"/>
      <w:r w:rsidRPr="00A270F8">
        <w:rPr>
          <w:rFonts w:eastAsia="Times New Roman" w:cs="Times New Roman"/>
          <w:b/>
          <w:sz w:val="18"/>
        </w:rPr>
        <w:t>1</w:t>
      </w:r>
      <w:r w:rsidR="00504EFD" w:rsidRPr="00A270F8">
        <w:rPr>
          <w:rFonts w:eastAsia="Times New Roman" w:cs="Times New Roman"/>
          <w:b/>
          <w:sz w:val="18"/>
        </w:rPr>
        <w:t>.1</w:t>
      </w:r>
      <w:r w:rsidR="00504EFD" w:rsidRPr="00A270F8">
        <w:rPr>
          <w:rFonts w:eastAsia="Times New Roman" w:cs="Times New Roman"/>
          <w:b/>
          <w:sz w:val="18"/>
        </w:rPr>
        <w:tab/>
        <w:t>Toegankelijkheid (lift)installaties</w:t>
      </w:r>
      <w:bookmarkEnd w:id="2"/>
      <w:bookmarkEnd w:id="3"/>
    </w:p>
    <w:p w14:paraId="4D0265AE" w14:textId="09E5B96C"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De tijden voor het uitvoeren van reguliere werkzaamheden, niet zijnde werkzaamheden voor het verhelpen van storingen en of uitvoeren van urgente reparaties, zijn maandag tot en met vrijdag van 0</w:t>
      </w:r>
      <w:r w:rsidR="00B86CCD" w:rsidRPr="00A270F8">
        <w:rPr>
          <w:rFonts w:eastAsia="Calibri" w:cs="Tahoma"/>
          <w:color w:val="000000"/>
          <w:sz w:val="18"/>
          <w:szCs w:val="18"/>
        </w:rPr>
        <w:t>7</w:t>
      </w:r>
      <w:r w:rsidRPr="00A270F8">
        <w:rPr>
          <w:rFonts w:eastAsia="Calibri" w:cs="Tahoma"/>
          <w:color w:val="000000"/>
          <w:sz w:val="18"/>
          <w:szCs w:val="18"/>
        </w:rPr>
        <w:t>:</w:t>
      </w:r>
      <w:r w:rsidR="00B86CCD" w:rsidRPr="00A270F8">
        <w:rPr>
          <w:rFonts w:eastAsia="Calibri" w:cs="Tahoma"/>
          <w:color w:val="000000"/>
          <w:sz w:val="18"/>
          <w:szCs w:val="18"/>
        </w:rPr>
        <w:t>30</w:t>
      </w:r>
      <w:r w:rsidRPr="00A270F8">
        <w:rPr>
          <w:rFonts w:eastAsia="Calibri" w:cs="Tahoma"/>
          <w:color w:val="000000"/>
          <w:sz w:val="18"/>
          <w:szCs w:val="18"/>
        </w:rPr>
        <w:t xml:space="preserve"> tot 17:00 uur. </w:t>
      </w:r>
    </w:p>
    <w:p w14:paraId="70039E20" w14:textId="2A4A3461" w:rsidR="00504EFD" w:rsidRPr="00A270F8" w:rsidRDefault="00D22F2B" w:rsidP="008B7987">
      <w:pPr>
        <w:keepNext/>
        <w:keepLines/>
        <w:numPr>
          <w:ilvl w:val="2"/>
          <w:numId w:val="0"/>
        </w:numPr>
        <w:spacing w:before="120" w:after="0" w:line="240" w:lineRule="auto"/>
        <w:ind w:hanging="567"/>
        <w:outlineLvl w:val="2"/>
        <w:rPr>
          <w:rFonts w:eastAsia="Times New Roman" w:cs="Times New Roman"/>
          <w:b/>
          <w:sz w:val="18"/>
        </w:rPr>
      </w:pPr>
      <w:bookmarkStart w:id="4" w:name="_Toc198040491"/>
      <w:bookmarkStart w:id="5" w:name="_Toc199930440"/>
      <w:r w:rsidRPr="00A270F8">
        <w:rPr>
          <w:rFonts w:eastAsia="Times New Roman" w:cs="Times New Roman"/>
          <w:b/>
          <w:sz w:val="18"/>
        </w:rPr>
        <w:t>1</w:t>
      </w:r>
      <w:r w:rsidR="00504EFD" w:rsidRPr="00A270F8">
        <w:rPr>
          <w:rFonts w:eastAsia="Times New Roman" w:cs="Times New Roman"/>
          <w:b/>
          <w:sz w:val="18"/>
        </w:rPr>
        <w:t>.2</w:t>
      </w:r>
      <w:r w:rsidR="00504EFD" w:rsidRPr="00A270F8">
        <w:rPr>
          <w:rFonts w:eastAsia="Times New Roman" w:cs="Times New Roman"/>
          <w:b/>
          <w:sz w:val="18"/>
        </w:rPr>
        <w:tab/>
        <w:t>Contactpersoon Opdrachtnemer</w:t>
      </w:r>
      <w:bookmarkEnd w:id="4"/>
      <w:bookmarkEnd w:id="5"/>
    </w:p>
    <w:p w14:paraId="55D62144"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Opdrachtnemer wijst één medewerker aan als contactpersoon voor Opdrachtgever. Bij afwezigheid van deze persoon wordt deze adequaat vervangen. Opdrachtnemer dient op alle werkdagen tijdens kantooruren telefonisch bereikbaar te zijn voor Opdrachtgever.</w:t>
      </w:r>
    </w:p>
    <w:p w14:paraId="12C7206C" w14:textId="695B7B9D" w:rsidR="00504EFD" w:rsidRPr="00A270F8" w:rsidRDefault="00D22F2B" w:rsidP="008B7987">
      <w:pPr>
        <w:keepNext/>
        <w:keepLines/>
        <w:numPr>
          <w:ilvl w:val="2"/>
          <w:numId w:val="0"/>
        </w:numPr>
        <w:spacing w:before="120" w:after="0" w:line="240" w:lineRule="auto"/>
        <w:ind w:hanging="567"/>
        <w:outlineLvl w:val="2"/>
        <w:rPr>
          <w:rFonts w:eastAsia="Times New Roman" w:cs="Times New Roman"/>
          <w:b/>
          <w:sz w:val="18"/>
        </w:rPr>
      </w:pPr>
      <w:bookmarkStart w:id="6" w:name="_Toc198040492"/>
      <w:bookmarkStart w:id="7" w:name="_Toc199930441"/>
      <w:r w:rsidRPr="00A270F8">
        <w:rPr>
          <w:rFonts w:eastAsia="Times New Roman" w:cs="Times New Roman"/>
          <w:b/>
          <w:sz w:val="18"/>
        </w:rPr>
        <w:t>1</w:t>
      </w:r>
      <w:r w:rsidR="00504EFD" w:rsidRPr="00A270F8">
        <w:rPr>
          <w:rFonts w:eastAsia="Times New Roman" w:cs="Times New Roman"/>
          <w:b/>
          <w:sz w:val="18"/>
        </w:rPr>
        <w:t>.3</w:t>
      </w:r>
      <w:r w:rsidR="00504EFD" w:rsidRPr="00A270F8">
        <w:rPr>
          <w:rFonts w:eastAsia="Times New Roman" w:cs="Times New Roman"/>
          <w:b/>
          <w:sz w:val="18"/>
        </w:rPr>
        <w:tab/>
        <w:t>(</w:t>
      </w:r>
      <w:r w:rsidR="000C0EEF" w:rsidRPr="00A270F8">
        <w:rPr>
          <w:rFonts w:eastAsia="Times New Roman" w:cs="Times New Roman"/>
          <w:b/>
          <w:sz w:val="18"/>
        </w:rPr>
        <w:t>L</w:t>
      </w:r>
      <w:r w:rsidR="00504EFD" w:rsidRPr="00A270F8">
        <w:rPr>
          <w:rFonts w:eastAsia="Times New Roman" w:cs="Times New Roman"/>
          <w:b/>
          <w:sz w:val="18"/>
        </w:rPr>
        <w:t>ift)installaties</w:t>
      </w:r>
      <w:bookmarkEnd w:id="6"/>
      <w:bookmarkEnd w:id="7"/>
    </w:p>
    <w:p w14:paraId="7C33863A"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Installatiedelen van (lift)installaties waar onderhoud van toepassing is:</w:t>
      </w:r>
    </w:p>
    <w:p w14:paraId="5FB16BB6" w14:textId="02890ABC" w:rsidR="00504EFD" w:rsidRPr="00A270F8" w:rsidRDefault="00DF13A7" w:rsidP="00B57014">
      <w:pPr>
        <w:numPr>
          <w:ilvl w:val="0"/>
          <w:numId w:val="8"/>
        </w:numPr>
        <w:spacing w:after="0" w:line="240" w:lineRule="auto"/>
        <w:contextualSpacing/>
        <w:rPr>
          <w:rFonts w:eastAsia="Calibri" w:cs="Tahoma"/>
          <w:color w:val="000000"/>
          <w:sz w:val="18"/>
          <w:szCs w:val="18"/>
        </w:rPr>
      </w:pPr>
      <w:r w:rsidRPr="00A270F8">
        <w:rPr>
          <w:rFonts w:eastAsia="Calibri" w:cs="Tahoma"/>
          <w:color w:val="000000"/>
          <w:sz w:val="18"/>
          <w:szCs w:val="18"/>
        </w:rPr>
        <w:t>b</w:t>
      </w:r>
      <w:r w:rsidR="00504EFD" w:rsidRPr="00A270F8">
        <w:rPr>
          <w:rFonts w:eastAsia="Calibri" w:cs="Tahoma"/>
          <w:color w:val="000000"/>
          <w:sz w:val="18"/>
          <w:szCs w:val="18"/>
        </w:rPr>
        <w:t>esturingskasten</w:t>
      </w:r>
    </w:p>
    <w:p w14:paraId="347DFCB6" w14:textId="5E6D7A81" w:rsidR="00504EFD" w:rsidRPr="00A270F8" w:rsidRDefault="00DF13A7" w:rsidP="00B57014">
      <w:pPr>
        <w:numPr>
          <w:ilvl w:val="0"/>
          <w:numId w:val="8"/>
        </w:numPr>
        <w:spacing w:after="0" w:line="240" w:lineRule="auto"/>
        <w:contextualSpacing/>
        <w:rPr>
          <w:rFonts w:eastAsia="Calibri" w:cs="Tahoma"/>
          <w:color w:val="000000"/>
          <w:sz w:val="18"/>
          <w:szCs w:val="18"/>
        </w:rPr>
      </w:pPr>
      <w:r w:rsidRPr="00A270F8">
        <w:rPr>
          <w:rFonts w:eastAsia="Calibri" w:cs="Tahoma"/>
          <w:color w:val="000000"/>
          <w:sz w:val="18"/>
          <w:szCs w:val="18"/>
        </w:rPr>
        <w:t>m</w:t>
      </w:r>
      <w:r w:rsidR="00504EFD" w:rsidRPr="00A270F8">
        <w:rPr>
          <w:rFonts w:eastAsia="Calibri" w:cs="Tahoma"/>
          <w:color w:val="000000"/>
          <w:sz w:val="18"/>
          <w:szCs w:val="18"/>
        </w:rPr>
        <w:t>otoren, machines, tractieschijven en draagkabels</w:t>
      </w:r>
    </w:p>
    <w:p w14:paraId="6054928E" w14:textId="29018726" w:rsidR="00504EFD" w:rsidRPr="00A270F8" w:rsidRDefault="00DF13A7" w:rsidP="00B57014">
      <w:pPr>
        <w:numPr>
          <w:ilvl w:val="0"/>
          <w:numId w:val="8"/>
        </w:numPr>
        <w:spacing w:after="0" w:line="240" w:lineRule="auto"/>
        <w:contextualSpacing/>
        <w:rPr>
          <w:rFonts w:eastAsia="Calibri" w:cs="Tahoma"/>
          <w:color w:val="000000"/>
          <w:sz w:val="18"/>
          <w:szCs w:val="18"/>
        </w:rPr>
      </w:pPr>
      <w:r w:rsidRPr="00A270F8">
        <w:rPr>
          <w:rFonts w:eastAsia="Calibri" w:cs="Tahoma"/>
          <w:color w:val="000000"/>
          <w:sz w:val="18"/>
          <w:szCs w:val="18"/>
        </w:rPr>
        <w:t>c</w:t>
      </w:r>
      <w:r w:rsidR="00504EFD" w:rsidRPr="00A270F8">
        <w:rPr>
          <w:rFonts w:eastAsia="Calibri" w:cs="Tahoma"/>
          <w:color w:val="000000"/>
          <w:sz w:val="18"/>
          <w:szCs w:val="18"/>
        </w:rPr>
        <w:t>abines en tegengewichten, inclusief hierop/-aan bevestigde toestellen zoals (nood)verlichtingen, spreek</w:t>
      </w:r>
      <w:r w:rsidR="00504EFD" w:rsidRPr="00A270F8">
        <w:rPr>
          <w:rFonts w:eastAsia="Calibri" w:cs="Tahoma"/>
          <w:color w:val="000000"/>
          <w:sz w:val="18"/>
          <w:szCs w:val="18"/>
        </w:rPr>
        <w:noBreakHyphen/>
        <w:t>/luisterverbinding</w:t>
      </w:r>
      <w:r w:rsidR="00AF5EFA" w:rsidRPr="00A270F8">
        <w:rPr>
          <w:rFonts w:eastAsia="Calibri" w:cs="Tahoma"/>
          <w:color w:val="000000"/>
          <w:sz w:val="18"/>
          <w:szCs w:val="18"/>
        </w:rPr>
        <w:t xml:space="preserve"> </w:t>
      </w:r>
      <w:r w:rsidR="00504EFD" w:rsidRPr="00A270F8">
        <w:rPr>
          <w:rFonts w:eastAsia="Calibri" w:cs="Tahoma"/>
          <w:color w:val="000000"/>
          <w:sz w:val="18"/>
          <w:szCs w:val="18"/>
        </w:rPr>
        <w:t>en drukknoppenkasten</w:t>
      </w:r>
    </w:p>
    <w:p w14:paraId="27873385" w14:textId="3AAA96F2" w:rsidR="00504EFD" w:rsidRPr="00A270F8" w:rsidRDefault="00DF13A7" w:rsidP="00B57014">
      <w:pPr>
        <w:numPr>
          <w:ilvl w:val="0"/>
          <w:numId w:val="8"/>
        </w:numPr>
        <w:spacing w:after="0" w:line="240" w:lineRule="auto"/>
        <w:contextualSpacing/>
        <w:rPr>
          <w:rFonts w:eastAsia="Calibri" w:cs="Tahoma"/>
          <w:color w:val="000000"/>
          <w:sz w:val="18"/>
          <w:szCs w:val="18"/>
        </w:rPr>
      </w:pPr>
      <w:r w:rsidRPr="00A270F8">
        <w:rPr>
          <w:rFonts w:eastAsia="Calibri" w:cs="Tahoma"/>
          <w:color w:val="000000"/>
          <w:sz w:val="18"/>
          <w:szCs w:val="18"/>
        </w:rPr>
        <w:t>c</w:t>
      </w:r>
      <w:r w:rsidR="00504EFD" w:rsidRPr="00A270F8">
        <w:rPr>
          <w:rFonts w:eastAsia="Calibri" w:cs="Tahoma"/>
          <w:color w:val="000000"/>
          <w:sz w:val="18"/>
          <w:szCs w:val="18"/>
        </w:rPr>
        <w:t>onstructies in machinekamers en schachten, waaronder (nood)verlichting en verwarming</w:t>
      </w:r>
    </w:p>
    <w:p w14:paraId="08D0384E" w14:textId="3D6D8919" w:rsidR="00504EFD" w:rsidRPr="00A270F8" w:rsidRDefault="00DF13A7" w:rsidP="00B57014">
      <w:pPr>
        <w:numPr>
          <w:ilvl w:val="0"/>
          <w:numId w:val="8"/>
        </w:numPr>
        <w:spacing w:after="0" w:line="240" w:lineRule="auto"/>
        <w:contextualSpacing/>
        <w:rPr>
          <w:rFonts w:eastAsia="Calibri" w:cs="Tahoma"/>
          <w:color w:val="000000"/>
          <w:sz w:val="18"/>
          <w:szCs w:val="18"/>
        </w:rPr>
      </w:pPr>
      <w:r w:rsidRPr="00A270F8">
        <w:rPr>
          <w:rFonts w:eastAsia="Calibri" w:cs="Tahoma"/>
          <w:color w:val="000000"/>
          <w:sz w:val="18"/>
          <w:szCs w:val="18"/>
        </w:rPr>
        <w:t>v</w:t>
      </w:r>
      <w:r w:rsidR="00504EFD" w:rsidRPr="00A270F8">
        <w:rPr>
          <w:rFonts w:eastAsia="Calibri" w:cs="Tahoma"/>
          <w:color w:val="000000"/>
          <w:sz w:val="18"/>
          <w:szCs w:val="18"/>
        </w:rPr>
        <w:t>eiligheidsvoorzieninge</w:t>
      </w:r>
      <w:r w:rsidR="00CE1B83" w:rsidRPr="00A270F8">
        <w:rPr>
          <w:rFonts w:eastAsia="Calibri" w:cs="Tahoma"/>
          <w:color w:val="000000"/>
          <w:sz w:val="18"/>
          <w:szCs w:val="18"/>
        </w:rPr>
        <w:t>n</w:t>
      </w:r>
    </w:p>
    <w:p w14:paraId="370CCAA6" w14:textId="2E314CFD" w:rsidR="00504EFD" w:rsidRPr="00A270F8" w:rsidRDefault="00DF13A7" w:rsidP="00B57014">
      <w:pPr>
        <w:numPr>
          <w:ilvl w:val="0"/>
          <w:numId w:val="8"/>
        </w:numPr>
        <w:spacing w:after="0" w:line="240" w:lineRule="auto"/>
        <w:contextualSpacing/>
        <w:rPr>
          <w:rFonts w:eastAsia="Calibri" w:cs="Tahoma"/>
          <w:color w:val="000000"/>
          <w:sz w:val="18"/>
          <w:szCs w:val="18"/>
        </w:rPr>
      </w:pPr>
      <w:r w:rsidRPr="00A270F8">
        <w:rPr>
          <w:rFonts w:eastAsia="Calibri" w:cs="Tahoma"/>
          <w:color w:val="000000"/>
          <w:sz w:val="18"/>
          <w:szCs w:val="18"/>
        </w:rPr>
        <w:t>c</w:t>
      </w:r>
      <w:r w:rsidR="00504EFD" w:rsidRPr="00A270F8">
        <w:rPr>
          <w:rFonts w:eastAsia="Calibri" w:cs="Tahoma"/>
          <w:color w:val="000000"/>
          <w:sz w:val="18"/>
          <w:szCs w:val="18"/>
        </w:rPr>
        <w:t>abine- en schachtdeuren</w:t>
      </w:r>
    </w:p>
    <w:p w14:paraId="38038091" w14:textId="346355A3" w:rsidR="00B86CCD" w:rsidRPr="00A270F8" w:rsidRDefault="00DF13A7" w:rsidP="00B57014">
      <w:pPr>
        <w:numPr>
          <w:ilvl w:val="0"/>
          <w:numId w:val="8"/>
        </w:numPr>
        <w:spacing w:after="0" w:line="240" w:lineRule="auto"/>
        <w:contextualSpacing/>
        <w:rPr>
          <w:rFonts w:eastAsia="Calibri" w:cs="Tahoma"/>
          <w:color w:val="000000"/>
          <w:sz w:val="18"/>
          <w:szCs w:val="18"/>
        </w:rPr>
      </w:pPr>
      <w:r w:rsidRPr="00A270F8">
        <w:rPr>
          <w:rFonts w:eastAsia="Calibri" w:cs="Tahoma"/>
          <w:color w:val="000000"/>
          <w:sz w:val="18"/>
          <w:szCs w:val="18"/>
        </w:rPr>
        <w:t>m</w:t>
      </w:r>
      <w:r w:rsidR="00B86CCD" w:rsidRPr="00A270F8">
        <w:rPr>
          <w:rFonts w:eastAsia="Calibri" w:cs="Tahoma"/>
          <w:color w:val="000000"/>
          <w:sz w:val="18"/>
          <w:szCs w:val="18"/>
        </w:rPr>
        <w:t>achinekamer(s) indien van toepassing (orde en netheid)</w:t>
      </w:r>
    </w:p>
    <w:p w14:paraId="562E5742" w14:textId="61D90BE1" w:rsidR="00B86CCD" w:rsidRPr="00A270F8" w:rsidRDefault="00DF13A7" w:rsidP="00B57014">
      <w:pPr>
        <w:keepNext/>
        <w:keepLines/>
        <w:numPr>
          <w:ilvl w:val="0"/>
          <w:numId w:val="8"/>
        </w:numPr>
        <w:spacing w:after="0" w:line="240" w:lineRule="auto"/>
        <w:rPr>
          <w:rFonts w:eastAsia="Calibri" w:cs="Tahoma"/>
          <w:color w:val="000000"/>
          <w:sz w:val="18"/>
          <w:szCs w:val="18"/>
        </w:rPr>
      </w:pPr>
      <w:r w:rsidRPr="00A270F8">
        <w:rPr>
          <w:rFonts w:eastAsia="Calibri" w:cs="Tahoma"/>
          <w:color w:val="000000"/>
          <w:sz w:val="18"/>
          <w:szCs w:val="18"/>
        </w:rPr>
        <w:t>c</w:t>
      </w:r>
      <w:r w:rsidR="00B86CCD" w:rsidRPr="00A270F8">
        <w:rPr>
          <w:rFonts w:eastAsia="Calibri" w:cs="Tahoma"/>
          <w:color w:val="000000"/>
          <w:sz w:val="18"/>
          <w:szCs w:val="18"/>
        </w:rPr>
        <w:t>abine-interieurs</w:t>
      </w:r>
    </w:p>
    <w:p w14:paraId="26450034" w14:textId="5AEE2824" w:rsidR="00504EFD" w:rsidRPr="00A270F8" w:rsidRDefault="00504EFD" w:rsidP="00B86CCD">
      <w:pPr>
        <w:keepNext/>
        <w:keepLines/>
        <w:spacing w:before="120" w:after="0" w:line="240" w:lineRule="auto"/>
        <w:rPr>
          <w:rFonts w:eastAsia="Calibri" w:cs="Tahoma"/>
          <w:color w:val="000000"/>
          <w:sz w:val="18"/>
          <w:szCs w:val="18"/>
        </w:rPr>
      </w:pPr>
      <w:r w:rsidRPr="00A270F8">
        <w:rPr>
          <w:rFonts w:eastAsia="Calibri" w:cs="Tahoma"/>
          <w:color w:val="000000"/>
          <w:sz w:val="18"/>
          <w:szCs w:val="18"/>
        </w:rPr>
        <w:t>Installatiedelen van (lift)installaties die niet binnen de strekking van de opdracht vallen:</w:t>
      </w:r>
    </w:p>
    <w:p w14:paraId="5174FA1A" w14:textId="75AB5EC1" w:rsidR="00AF5EFA" w:rsidRPr="00A270F8" w:rsidRDefault="00504EFD" w:rsidP="00B57014">
      <w:pPr>
        <w:keepNext/>
        <w:keepLines/>
        <w:numPr>
          <w:ilvl w:val="0"/>
          <w:numId w:val="9"/>
        </w:numPr>
        <w:spacing w:after="0" w:line="240" w:lineRule="auto"/>
        <w:ind w:left="357" w:hanging="357"/>
        <w:rPr>
          <w:rFonts w:eastAsia="Calibri" w:cs="Tahoma"/>
          <w:color w:val="000000"/>
          <w:sz w:val="18"/>
          <w:szCs w:val="18"/>
        </w:rPr>
      </w:pPr>
      <w:r w:rsidRPr="00A270F8">
        <w:rPr>
          <w:rFonts w:eastAsia="Calibri" w:cs="Tahoma"/>
          <w:color w:val="000000"/>
          <w:sz w:val="18"/>
          <w:szCs w:val="18"/>
        </w:rPr>
        <w:t>Bouwkundige delen van machinekamers en schachten.</w:t>
      </w:r>
    </w:p>
    <w:p w14:paraId="599B65F7" w14:textId="5D2A1A5F" w:rsidR="00AF5EFA" w:rsidRPr="00A270F8" w:rsidRDefault="00D22F2B" w:rsidP="008B7987">
      <w:pPr>
        <w:keepNext/>
        <w:keepLines/>
        <w:numPr>
          <w:ilvl w:val="2"/>
          <w:numId w:val="0"/>
        </w:numPr>
        <w:spacing w:before="120" w:after="0" w:line="240" w:lineRule="auto"/>
        <w:ind w:hanging="567"/>
        <w:outlineLvl w:val="2"/>
        <w:rPr>
          <w:rFonts w:eastAsia="Times New Roman" w:cs="Times New Roman"/>
          <w:b/>
          <w:sz w:val="18"/>
        </w:rPr>
      </w:pPr>
      <w:bookmarkStart w:id="8" w:name="_Toc198040493"/>
      <w:bookmarkStart w:id="9" w:name="_Toc199930442"/>
      <w:r w:rsidRPr="00A270F8">
        <w:rPr>
          <w:rFonts w:eastAsia="Times New Roman" w:cs="Times New Roman"/>
          <w:b/>
          <w:sz w:val="18"/>
        </w:rPr>
        <w:t>1</w:t>
      </w:r>
      <w:r w:rsidR="00AF5EFA" w:rsidRPr="00A270F8">
        <w:rPr>
          <w:rFonts w:eastAsia="Times New Roman" w:cs="Times New Roman"/>
          <w:b/>
          <w:sz w:val="18"/>
        </w:rPr>
        <w:t>.4</w:t>
      </w:r>
      <w:r w:rsidR="00AF5EFA" w:rsidRPr="00A270F8">
        <w:rPr>
          <w:rFonts w:eastAsia="Times New Roman" w:cs="Times New Roman"/>
          <w:b/>
          <w:sz w:val="18"/>
        </w:rPr>
        <w:tab/>
        <w:t>NEN-EN 3140 verantwoordelijkheden</w:t>
      </w:r>
      <w:bookmarkEnd w:id="8"/>
      <w:bookmarkEnd w:id="9"/>
    </w:p>
    <w:p w14:paraId="647346E9" w14:textId="77777777" w:rsidR="00AF5EFA" w:rsidRPr="00A270F8" w:rsidRDefault="00AF5EFA" w:rsidP="00AF5EFA">
      <w:pPr>
        <w:keepNext/>
        <w:keepLines/>
        <w:spacing w:after="0" w:line="240" w:lineRule="auto"/>
        <w:rPr>
          <w:rFonts w:eastAsia="Calibri" w:cs="Tahoma"/>
          <w:color w:val="000000"/>
          <w:sz w:val="18"/>
          <w:szCs w:val="18"/>
        </w:rPr>
      </w:pPr>
      <w:r w:rsidRPr="00A270F8">
        <w:rPr>
          <w:rFonts w:eastAsia="Calibri" w:cs="Tahoma"/>
          <w:color w:val="000000"/>
          <w:sz w:val="18"/>
          <w:szCs w:val="18"/>
        </w:rPr>
        <w:t>Liftinstallateur / Onderhoudsmonteur:</w:t>
      </w:r>
    </w:p>
    <w:p w14:paraId="77F24B43" w14:textId="0C4420B0" w:rsidR="00AF5EFA" w:rsidRPr="00A270F8" w:rsidRDefault="00AF5EFA" w:rsidP="00B57014">
      <w:pPr>
        <w:pStyle w:val="Lijstalinea"/>
        <w:keepNext/>
        <w:keepLines/>
        <w:numPr>
          <w:ilvl w:val="0"/>
          <w:numId w:val="9"/>
        </w:numPr>
        <w:spacing w:after="0" w:line="240" w:lineRule="auto"/>
        <w:rPr>
          <w:rFonts w:eastAsia="Calibri" w:cs="Tahoma"/>
          <w:color w:val="000000"/>
          <w:sz w:val="18"/>
          <w:szCs w:val="18"/>
        </w:rPr>
      </w:pPr>
      <w:r w:rsidRPr="00A270F8">
        <w:rPr>
          <w:rFonts w:eastAsia="Calibri" w:cs="Tahoma"/>
          <w:color w:val="000000"/>
          <w:sz w:val="18"/>
          <w:szCs w:val="18"/>
        </w:rPr>
        <w:t>Voert inspecties, onderhoud en reparaties uit volgens de veiligheidsnormen.</w:t>
      </w:r>
    </w:p>
    <w:p w14:paraId="5EEC0A05" w14:textId="6A80D4DD" w:rsidR="00AF5EFA" w:rsidRPr="00A270F8" w:rsidRDefault="00AF5EFA" w:rsidP="00B57014">
      <w:pPr>
        <w:pStyle w:val="Lijstalinea"/>
        <w:keepNext/>
        <w:keepLines/>
        <w:numPr>
          <w:ilvl w:val="0"/>
          <w:numId w:val="9"/>
        </w:numPr>
        <w:spacing w:after="0" w:line="240" w:lineRule="auto"/>
        <w:rPr>
          <w:rFonts w:eastAsia="Calibri" w:cs="Tahoma"/>
          <w:color w:val="000000"/>
          <w:sz w:val="18"/>
          <w:szCs w:val="18"/>
        </w:rPr>
      </w:pPr>
      <w:r w:rsidRPr="00A270F8">
        <w:rPr>
          <w:rFonts w:eastAsia="Calibri" w:cs="Tahoma"/>
          <w:color w:val="000000"/>
          <w:sz w:val="18"/>
          <w:szCs w:val="18"/>
        </w:rPr>
        <w:t>Beoordeelt elektrische installaties en componenten binnen de liftinstallatie op veiligheid en conformiteit met NEN 3140.</w:t>
      </w:r>
    </w:p>
    <w:p w14:paraId="38BE1CF3" w14:textId="3C6B8750" w:rsidR="00AF5EFA" w:rsidRPr="00A270F8" w:rsidRDefault="00AF5EFA" w:rsidP="00B57014">
      <w:pPr>
        <w:pStyle w:val="Lijstalinea"/>
        <w:keepNext/>
        <w:keepLines/>
        <w:numPr>
          <w:ilvl w:val="0"/>
          <w:numId w:val="9"/>
        </w:numPr>
        <w:spacing w:after="0" w:line="240" w:lineRule="auto"/>
        <w:rPr>
          <w:rFonts w:eastAsia="Calibri" w:cs="Tahoma"/>
          <w:color w:val="000000"/>
          <w:sz w:val="18"/>
          <w:szCs w:val="18"/>
        </w:rPr>
      </w:pPr>
      <w:r w:rsidRPr="00A270F8">
        <w:rPr>
          <w:rFonts w:eastAsia="Calibri" w:cs="Tahoma"/>
          <w:color w:val="000000"/>
          <w:sz w:val="18"/>
          <w:szCs w:val="18"/>
        </w:rPr>
        <w:t>Voert metingen en tests uit om de elektrische veiligheid van de liftinstallatie te garanderen.</w:t>
      </w:r>
    </w:p>
    <w:p w14:paraId="70695C8F" w14:textId="77777777" w:rsidR="00AF5EFA" w:rsidRPr="00A270F8" w:rsidRDefault="00AF5EFA" w:rsidP="00B57014">
      <w:pPr>
        <w:pStyle w:val="Lijstalinea"/>
        <w:keepNext/>
        <w:keepLines/>
        <w:numPr>
          <w:ilvl w:val="0"/>
          <w:numId w:val="9"/>
        </w:numPr>
        <w:spacing w:after="0" w:line="240" w:lineRule="auto"/>
        <w:rPr>
          <w:rFonts w:eastAsia="Calibri" w:cs="Tahoma"/>
          <w:color w:val="000000"/>
          <w:sz w:val="18"/>
          <w:szCs w:val="18"/>
        </w:rPr>
      </w:pPr>
      <w:r w:rsidRPr="00A270F8">
        <w:rPr>
          <w:rFonts w:eastAsia="Calibri" w:cs="Tahoma"/>
          <w:color w:val="000000"/>
          <w:sz w:val="18"/>
          <w:szCs w:val="18"/>
        </w:rPr>
        <w:t xml:space="preserve">Zorgt voor de juiste </w:t>
      </w:r>
      <w:proofErr w:type="spellStart"/>
      <w:r w:rsidRPr="00A270F8">
        <w:rPr>
          <w:rFonts w:eastAsia="Calibri" w:cs="Tahoma"/>
          <w:i/>
          <w:iCs/>
          <w:color w:val="000000"/>
          <w:sz w:val="18"/>
          <w:szCs w:val="18"/>
        </w:rPr>
        <w:t>lockout-tagout</w:t>
      </w:r>
      <w:proofErr w:type="spellEnd"/>
      <w:r w:rsidRPr="00A270F8">
        <w:rPr>
          <w:rFonts w:eastAsia="Calibri" w:cs="Tahoma"/>
          <w:color w:val="000000"/>
          <w:sz w:val="18"/>
          <w:szCs w:val="18"/>
        </w:rPr>
        <w:t xml:space="preserve"> (LOTO) procedures bij werkzaamheden aan elektrische onderdelen.</w:t>
      </w:r>
    </w:p>
    <w:p w14:paraId="1510C254" w14:textId="77777777" w:rsidR="00AF5EFA" w:rsidRPr="00A270F8" w:rsidRDefault="00AF5EFA" w:rsidP="00AF5EFA">
      <w:pPr>
        <w:keepNext/>
        <w:keepLines/>
        <w:spacing w:after="0" w:line="240" w:lineRule="auto"/>
        <w:rPr>
          <w:rFonts w:eastAsia="Calibri" w:cs="Tahoma"/>
          <w:color w:val="000000"/>
          <w:sz w:val="12"/>
          <w:szCs w:val="12"/>
        </w:rPr>
      </w:pPr>
    </w:p>
    <w:p w14:paraId="3EFBC50A" w14:textId="77777777" w:rsidR="00AF5EFA" w:rsidRPr="00A270F8" w:rsidRDefault="00AF5EFA" w:rsidP="00AF5EFA">
      <w:pPr>
        <w:keepNext/>
        <w:keepLines/>
        <w:spacing w:after="0" w:line="240" w:lineRule="auto"/>
        <w:rPr>
          <w:rFonts w:eastAsia="Calibri" w:cs="Tahoma"/>
          <w:color w:val="000000"/>
          <w:sz w:val="18"/>
          <w:szCs w:val="18"/>
        </w:rPr>
      </w:pPr>
      <w:r w:rsidRPr="00A270F8">
        <w:rPr>
          <w:rFonts w:eastAsia="Calibri" w:cs="Tahoma"/>
          <w:color w:val="000000"/>
          <w:sz w:val="18"/>
          <w:szCs w:val="18"/>
        </w:rPr>
        <w:t>Werkgever / Installatieverantwoordelijke:</w:t>
      </w:r>
    </w:p>
    <w:p w14:paraId="62BCE266" w14:textId="765850F8" w:rsidR="00AF5EFA" w:rsidRPr="00A270F8" w:rsidRDefault="00AF5EFA" w:rsidP="00B57014">
      <w:pPr>
        <w:pStyle w:val="Lijstalinea"/>
        <w:keepNext/>
        <w:keepLines/>
        <w:numPr>
          <w:ilvl w:val="0"/>
          <w:numId w:val="50"/>
        </w:numPr>
        <w:spacing w:after="0" w:line="240" w:lineRule="auto"/>
        <w:rPr>
          <w:rFonts w:eastAsia="Calibri" w:cs="Tahoma"/>
          <w:color w:val="000000"/>
          <w:sz w:val="18"/>
          <w:szCs w:val="18"/>
        </w:rPr>
      </w:pPr>
      <w:r w:rsidRPr="00A270F8">
        <w:rPr>
          <w:rFonts w:eastAsia="Calibri" w:cs="Tahoma"/>
          <w:color w:val="000000"/>
          <w:sz w:val="18"/>
          <w:szCs w:val="18"/>
        </w:rPr>
        <w:t>Stelt beleid en procedures op conform NEN 3140 om de veiligheid te waarborgen.</w:t>
      </w:r>
    </w:p>
    <w:p w14:paraId="3A9A97D8" w14:textId="31536391" w:rsidR="00AF5EFA" w:rsidRPr="00A270F8" w:rsidRDefault="00AF5EFA" w:rsidP="00B57014">
      <w:pPr>
        <w:pStyle w:val="Lijstalinea"/>
        <w:keepNext/>
        <w:keepLines/>
        <w:numPr>
          <w:ilvl w:val="0"/>
          <w:numId w:val="50"/>
        </w:numPr>
        <w:spacing w:after="0" w:line="240" w:lineRule="auto"/>
        <w:rPr>
          <w:rFonts w:eastAsia="Calibri" w:cs="Tahoma"/>
          <w:color w:val="000000"/>
          <w:sz w:val="18"/>
          <w:szCs w:val="18"/>
        </w:rPr>
      </w:pPr>
      <w:r w:rsidRPr="00A270F8">
        <w:rPr>
          <w:rFonts w:eastAsia="Calibri" w:cs="Tahoma"/>
          <w:color w:val="000000"/>
          <w:sz w:val="18"/>
          <w:szCs w:val="18"/>
        </w:rPr>
        <w:t>Wijst een installatieverantwoordelijke (IV) aan voor de elektrische installatie van de lift.</w:t>
      </w:r>
    </w:p>
    <w:p w14:paraId="16A0B016" w14:textId="7B6D86F2" w:rsidR="00AF5EFA" w:rsidRPr="00A270F8" w:rsidRDefault="00AF5EFA" w:rsidP="00AF5EFA">
      <w:pPr>
        <w:pStyle w:val="Lijstalinea"/>
        <w:keepNext/>
        <w:keepLines/>
        <w:numPr>
          <w:ilvl w:val="0"/>
          <w:numId w:val="50"/>
        </w:numPr>
        <w:spacing w:after="0" w:line="240" w:lineRule="auto"/>
        <w:rPr>
          <w:rFonts w:eastAsia="Calibri" w:cs="Tahoma"/>
          <w:color w:val="000000"/>
          <w:sz w:val="18"/>
          <w:szCs w:val="18"/>
        </w:rPr>
      </w:pPr>
      <w:r w:rsidRPr="00A270F8">
        <w:rPr>
          <w:rFonts w:eastAsia="Calibri" w:cs="Tahoma"/>
          <w:color w:val="000000"/>
          <w:sz w:val="18"/>
          <w:szCs w:val="18"/>
        </w:rPr>
        <w:t>Zorgt voor periodieke keuringen en controle op naleving van veiligheidsvoorschriften.</w:t>
      </w:r>
    </w:p>
    <w:p w14:paraId="7C3F2D5B" w14:textId="068483B7" w:rsidR="00504EFD" w:rsidRPr="00A270F8" w:rsidRDefault="00736BF8" w:rsidP="008B7987">
      <w:pPr>
        <w:keepNext/>
        <w:keepLines/>
        <w:numPr>
          <w:ilvl w:val="2"/>
          <w:numId w:val="0"/>
        </w:numPr>
        <w:spacing w:before="120" w:after="0" w:line="240" w:lineRule="auto"/>
        <w:ind w:hanging="567"/>
        <w:outlineLvl w:val="2"/>
        <w:rPr>
          <w:rFonts w:eastAsia="Times New Roman" w:cs="Times New Roman"/>
          <w:b/>
          <w:sz w:val="18"/>
        </w:rPr>
      </w:pPr>
      <w:bookmarkStart w:id="10" w:name="_Toc50864741"/>
      <w:bookmarkStart w:id="11" w:name="_Toc50866676"/>
      <w:bookmarkStart w:id="12" w:name="_Toc50949826"/>
      <w:bookmarkStart w:id="13" w:name="_Toc50966197"/>
      <w:bookmarkStart w:id="14" w:name="_Toc50973271"/>
      <w:bookmarkStart w:id="15" w:name="_Toc51378892"/>
      <w:bookmarkStart w:id="16" w:name="_Toc78794692"/>
      <w:bookmarkStart w:id="17" w:name="_Toc78794970"/>
      <w:bookmarkStart w:id="18" w:name="_Toc337555834"/>
      <w:bookmarkStart w:id="19" w:name="_Toc198040494"/>
      <w:bookmarkStart w:id="20" w:name="_Toc199930443"/>
      <w:r w:rsidRPr="00A270F8">
        <w:rPr>
          <w:rFonts w:eastAsia="Times New Roman" w:cs="Times New Roman"/>
          <w:b/>
          <w:sz w:val="18"/>
        </w:rPr>
        <w:t>1</w:t>
      </w:r>
      <w:r w:rsidR="00504EFD" w:rsidRPr="00A270F8">
        <w:rPr>
          <w:rFonts w:eastAsia="Times New Roman" w:cs="Times New Roman"/>
          <w:b/>
          <w:sz w:val="18"/>
        </w:rPr>
        <w:t>.</w:t>
      </w:r>
      <w:r w:rsidR="00AF5EFA" w:rsidRPr="00A270F8">
        <w:rPr>
          <w:rFonts w:eastAsia="Times New Roman" w:cs="Times New Roman"/>
          <w:b/>
          <w:sz w:val="18"/>
        </w:rPr>
        <w:t>5</w:t>
      </w:r>
      <w:r w:rsidR="00504EFD" w:rsidRPr="00A270F8">
        <w:rPr>
          <w:rFonts w:eastAsia="Times New Roman" w:cs="Times New Roman"/>
          <w:b/>
          <w:sz w:val="18"/>
        </w:rPr>
        <w:tab/>
        <w:t>Voorschriften fabrikant leverancier</w:t>
      </w:r>
      <w:bookmarkEnd w:id="10"/>
      <w:bookmarkEnd w:id="11"/>
      <w:bookmarkEnd w:id="12"/>
      <w:bookmarkEnd w:id="13"/>
      <w:bookmarkEnd w:id="14"/>
      <w:bookmarkEnd w:id="15"/>
      <w:bookmarkEnd w:id="16"/>
      <w:bookmarkEnd w:id="17"/>
      <w:bookmarkEnd w:id="18"/>
      <w:bookmarkEnd w:id="19"/>
      <w:bookmarkEnd w:id="20"/>
    </w:p>
    <w:p w14:paraId="1EBBFD3D" w14:textId="5EA9A362"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w:t>
      </w:r>
      <w:r w:rsidR="000B40DF" w:rsidRPr="00A270F8">
        <w:rPr>
          <w:rFonts w:eastAsia="Calibri" w:cs="Tahoma"/>
          <w:color w:val="000000"/>
          <w:sz w:val="18"/>
          <w:szCs w:val="18"/>
        </w:rPr>
        <w:t>L</w:t>
      </w:r>
      <w:r w:rsidRPr="00A270F8">
        <w:rPr>
          <w:rFonts w:eastAsia="Calibri" w:cs="Tahoma"/>
          <w:color w:val="000000"/>
          <w:sz w:val="18"/>
          <w:szCs w:val="18"/>
        </w:rPr>
        <w:t>ift)installaties waarvoor geen werkbeschrijving voor onderhoud in dit Programma van Eisen zijn vermeld worden onderhouden conform de voorschriften van de fabrikant/leverancier.</w:t>
      </w:r>
    </w:p>
    <w:p w14:paraId="2CEEC655" w14:textId="1457639C" w:rsidR="00504EFD" w:rsidRPr="00A270F8" w:rsidRDefault="00736BF8" w:rsidP="008B7987">
      <w:pPr>
        <w:keepNext/>
        <w:keepLines/>
        <w:numPr>
          <w:ilvl w:val="2"/>
          <w:numId w:val="0"/>
        </w:numPr>
        <w:spacing w:before="120" w:after="0" w:line="240" w:lineRule="auto"/>
        <w:ind w:hanging="567"/>
        <w:outlineLvl w:val="2"/>
        <w:rPr>
          <w:rFonts w:eastAsia="Times New Roman" w:cs="Times New Roman"/>
          <w:b/>
          <w:sz w:val="4"/>
          <w:szCs w:val="6"/>
        </w:rPr>
      </w:pPr>
      <w:bookmarkStart w:id="21" w:name="_Ref384816268"/>
      <w:bookmarkStart w:id="22" w:name="_Ref384816279"/>
      <w:bookmarkStart w:id="23" w:name="_Ref384816291"/>
      <w:bookmarkStart w:id="24" w:name="_Ref384816307"/>
      <w:bookmarkStart w:id="25" w:name="_Ref384816317"/>
      <w:bookmarkStart w:id="26" w:name="_Ref384816323"/>
      <w:bookmarkStart w:id="27" w:name="_Ref384816328"/>
      <w:bookmarkStart w:id="28" w:name="_Ref384816335"/>
      <w:bookmarkStart w:id="29" w:name="_Ref384816521"/>
      <w:bookmarkStart w:id="30" w:name="_Ref384816528"/>
      <w:bookmarkStart w:id="31" w:name="_Ref384816550"/>
      <w:bookmarkStart w:id="32" w:name="_Ref384816557"/>
      <w:bookmarkStart w:id="33" w:name="_Ref384816789"/>
      <w:bookmarkStart w:id="34" w:name="_Ref384816822"/>
      <w:bookmarkStart w:id="35" w:name="_Ref384816864"/>
      <w:bookmarkStart w:id="36" w:name="_Ref384816875"/>
      <w:bookmarkStart w:id="37" w:name="_Ref384816909"/>
      <w:bookmarkStart w:id="38" w:name="_Ref384816913"/>
      <w:bookmarkStart w:id="39" w:name="_Ref384816935"/>
      <w:bookmarkStart w:id="40" w:name="_Ref384816942"/>
      <w:bookmarkStart w:id="41" w:name="_Ref384816973"/>
      <w:bookmarkStart w:id="42" w:name="_Ref384816992"/>
      <w:bookmarkStart w:id="43" w:name="_Ref384816998"/>
      <w:bookmarkStart w:id="44" w:name="_Ref384817016"/>
      <w:bookmarkStart w:id="45" w:name="_Ref384817021"/>
      <w:bookmarkStart w:id="46" w:name="_Ref384817033"/>
      <w:bookmarkStart w:id="47" w:name="_Ref384817037"/>
      <w:bookmarkStart w:id="48" w:name="_Ref384817096"/>
      <w:bookmarkStart w:id="49" w:name="_Ref384817106"/>
      <w:bookmarkStart w:id="50" w:name="_Ref384818295"/>
      <w:bookmarkStart w:id="51" w:name="_Ref384818301"/>
      <w:bookmarkStart w:id="52" w:name="_Toc198040495"/>
      <w:bookmarkStart w:id="53" w:name="_Toc199930444"/>
      <w:r w:rsidRPr="00A270F8">
        <w:rPr>
          <w:rFonts w:eastAsia="Times New Roman" w:cs="Times New Roman"/>
          <w:b/>
          <w:sz w:val="18"/>
        </w:rPr>
        <w:t>1</w:t>
      </w:r>
      <w:r w:rsidR="00504EFD" w:rsidRPr="00A270F8">
        <w:rPr>
          <w:rFonts w:eastAsia="Times New Roman" w:cs="Times New Roman"/>
          <w:b/>
          <w:sz w:val="18"/>
        </w:rPr>
        <w:t>.</w:t>
      </w:r>
      <w:r w:rsidR="00AF5EFA" w:rsidRPr="00A270F8">
        <w:rPr>
          <w:rFonts w:eastAsia="Times New Roman" w:cs="Times New Roman"/>
          <w:b/>
          <w:sz w:val="18"/>
        </w:rPr>
        <w:t>6</w:t>
      </w:r>
      <w:r w:rsidR="00504EFD" w:rsidRPr="00A270F8">
        <w:rPr>
          <w:rFonts w:eastAsia="Times New Roman" w:cs="Times New Roman"/>
          <w:b/>
          <w:sz w:val="18"/>
        </w:rPr>
        <w:tab/>
        <w:t>Levertijden en responstijden</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007E0851" w:rsidRPr="00A270F8">
        <w:rPr>
          <w:rFonts w:eastAsia="Times New Roman" w:cs="Times New Roman"/>
          <w:b/>
          <w:sz w:val="18"/>
        </w:rPr>
        <w:t xml:space="preserve"> </w:t>
      </w:r>
      <w:r w:rsidR="00504EFD" w:rsidRPr="00A270F8">
        <w:rPr>
          <w:rFonts w:eastAsia="Times New Roman" w:cs="Times New Roman"/>
          <w:b/>
          <w:sz w:val="18"/>
        </w:rPr>
        <w:br/>
      </w:r>
    </w:p>
    <w:tbl>
      <w:tblPr>
        <w:tblW w:w="9155" w:type="dxa"/>
        <w:tblInd w:w="54" w:type="dxa"/>
        <w:tblCellMar>
          <w:left w:w="70" w:type="dxa"/>
          <w:right w:w="70" w:type="dxa"/>
        </w:tblCellMar>
        <w:tblLook w:val="04A0" w:firstRow="1" w:lastRow="0" w:firstColumn="1" w:lastColumn="0" w:noHBand="0" w:noVBand="1"/>
      </w:tblPr>
      <w:tblGrid>
        <w:gridCol w:w="5119"/>
        <w:gridCol w:w="1134"/>
        <w:gridCol w:w="3008"/>
      </w:tblGrid>
      <w:tr w:rsidR="00504EFD" w:rsidRPr="00A270F8" w14:paraId="1C01DCCD" w14:textId="77777777" w:rsidTr="00504EFD">
        <w:trPr>
          <w:trHeight w:val="377"/>
        </w:trPr>
        <w:tc>
          <w:tcPr>
            <w:tcW w:w="5119" w:type="dxa"/>
            <w:tcBorders>
              <w:top w:val="single" w:sz="4" w:space="0" w:color="auto"/>
              <w:left w:val="single" w:sz="4" w:space="0" w:color="auto"/>
              <w:bottom w:val="single" w:sz="4" w:space="0" w:color="auto"/>
              <w:right w:val="single" w:sz="4" w:space="0" w:color="auto"/>
            </w:tcBorders>
            <w:shd w:val="clear" w:color="auto" w:fill="10CFC1"/>
            <w:noWrap/>
            <w:vAlign w:val="bottom"/>
            <w:hideMark/>
          </w:tcPr>
          <w:p w14:paraId="5F3B750E" w14:textId="77777777" w:rsidR="00504EFD" w:rsidRPr="00A270F8" w:rsidRDefault="00504EFD" w:rsidP="007C5985">
            <w:pPr>
              <w:spacing w:after="0" w:line="240" w:lineRule="auto"/>
              <w:rPr>
                <w:rFonts w:eastAsia="Calibri" w:cs="Tahoma"/>
                <w:b/>
                <w:bCs/>
                <w:color w:val="000000"/>
                <w:sz w:val="18"/>
                <w:szCs w:val="18"/>
              </w:rPr>
            </w:pPr>
            <w:bookmarkStart w:id="54" w:name="_Toc351019900"/>
            <w:bookmarkStart w:id="55" w:name="_Ref384817146"/>
            <w:bookmarkStart w:id="56" w:name="_Ref384817155"/>
            <w:bookmarkStart w:id="57" w:name="_Ref384817168"/>
            <w:bookmarkStart w:id="58" w:name="_Ref384817171"/>
            <w:bookmarkStart w:id="59" w:name="_Ref384817177"/>
            <w:bookmarkStart w:id="60" w:name="_Ref384817188"/>
            <w:bookmarkStart w:id="61" w:name="_Ref384817195"/>
            <w:bookmarkStart w:id="62" w:name="_Ref384817199"/>
            <w:bookmarkStart w:id="63" w:name="_Ref384818318"/>
            <w:bookmarkStart w:id="64" w:name="_Ref384818323"/>
            <w:bookmarkStart w:id="65" w:name="_Ref384818370"/>
            <w:bookmarkStart w:id="66" w:name="_Ref384818373"/>
            <w:bookmarkStart w:id="67" w:name="_Ref384818381"/>
            <w:bookmarkStart w:id="68" w:name="_Ref384818396"/>
            <w:bookmarkStart w:id="69" w:name="_Ref384818403"/>
            <w:r w:rsidRPr="00A270F8">
              <w:rPr>
                <w:rFonts w:eastAsia="Calibri" w:cs="Tahoma"/>
                <w:color w:val="000000"/>
                <w:sz w:val="18"/>
                <w:szCs w:val="18"/>
              </w:rPr>
              <w:br/>
            </w:r>
            <w:r w:rsidRPr="00A270F8">
              <w:rPr>
                <w:rFonts w:eastAsia="Calibri" w:cs="Tahoma"/>
                <w:b/>
                <w:bCs/>
                <w:color w:val="000000"/>
                <w:sz w:val="18"/>
                <w:szCs w:val="18"/>
              </w:rPr>
              <w:t>Omschrijving</w:t>
            </w:r>
          </w:p>
        </w:tc>
        <w:tc>
          <w:tcPr>
            <w:tcW w:w="1028" w:type="dxa"/>
            <w:tcBorders>
              <w:top w:val="single" w:sz="4" w:space="0" w:color="auto"/>
              <w:left w:val="nil"/>
              <w:bottom w:val="single" w:sz="4" w:space="0" w:color="auto"/>
              <w:right w:val="single" w:sz="4" w:space="0" w:color="auto"/>
            </w:tcBorders>
            <w:shd w:val="clear" w:color="auto" w:fill="10CFC1"/>
          </w:tcPr>
          <w:p w14:paraId="0706938C" w14:textId="77777777" w:rsidR="00504EFD" w:rsidRPr="00A270F8" w:rsidRDefault="00504EFD" w:rsidP="007C5985">
            <w:pPr>
              <w:spacing w:after="0" w:line="240" w:lineRule="auto"/>
              <w:rPr>
                <w:rFonts w:eastAsia="Calibri" w:cs="Tahoma"/>
                <w:b/>
                <w:bCs/>
                <w:color w:val="000000"/>
                <w:sz w:val="18"/>
                <w:szCs w:val="18"/>
              </w:rPr>
            </w:pPr>
            <w:r w:rsidRPr="00A270F8">
              <w:rPr>
                <w:rFonts w:eastAsia="Calibri" w:cs="Tahoma"/>
                <w:b/>
                <w:bCs/>
                <w:color w:val="000000"/>
                <w:sz w:val="18"/>
                <w:szCs w:val="18"/>
              </w:rPr>
              <w:t>Zie</w:t>
            </w:r>
          </w:p>
          <w:p w14:paraId="22572632" w14:textId="77777777" w:rsidR="00504EFD" w:rsidRPr="00A270F8" w:rsidRDefault="00504EFD" w:rsidP="007C5985">
            <w:pPr>
              <w:spacing w:after="0" w:line="240" w:lineRule="auto"/>
              <w:rPr>
                <w:rFonts w:eastAsia="Calibri" w:cs="Tahoma"/>
                <w:b/>
                <w:bCs/>
                <w:color w:val="000000"/>
                <w:sz w:val="18"/>
                <w:szCs w:val="18"/>
              </w:rPr>
            </w:pPr>
            <w:r w:rsidRPr="00A270F8">
              <w:rPr>
                <w:rFonts w:eastAsia="Calibri" w:cs="Tahoma"/>
                <w:b/>
                <w:bCs/>
                <w:color w:val="000000"/>
                <w:sz w:val="18"/>
                <w:szCs w:val="18"/>
              </w:rPr>
              <w:t>Paragraaf</w:t>
            </w:r>
          </w:p>
        </w:tc>
        <w:tc>
          <w:tcPr>
            <w:tcW w:w="3008" w:type="dxa"/>
            <w:tcBorders>
              <w:top w:val="single" w:sz="4" w:space="0" w:color="auto"/>
              <w:left w:val="single" w:sz="4" w:space="0" w:color="auto"/>
              <w:bottom w:val="single" w:sz="4" w:space="0" w:color="auto"/>
              <w:right w:val="single" w:sz="4" w:space="0" w:color="auto"/>
            </w:tcBorders>
            <w:shd w:val="clear" w:color="auto" w:fill="10CFC1"/>
            <w:noWrap/>
            <w:hideMark/>
          </w:tcPr>
          <w:p w14:paraId="046118D2" w14:textId="77777777" w:rsidR="00504EFD" w:rsidRPr="00A270F8" w:rsidRDefault="00504EFD" w:rsidP="007C5985">
            <w:pPr>
              <w:spacing w:after="0" w:line="240" w:lineRule="auto"/>
              <w:rPr>
                <w:rFonts w:eastAsia="Calibri" w:cs="Tahoma"/>
                <w:b/>
                <w:bCs/>
                <w:color w:val="000000"/>
                <w:sz w:val="18"/>
                <w:szCs w:val="18"/>
              </w:rPr>
            </w:pPr>
            <w:r w:rsidRPr="00A270F8">
              <w:rPr>
                <w:rFonts w:eastAsia="Calibri" w:cs="Tahoma"/>
                <w:b/>
                <w:bCs/>
                <w:color w:val="000000"/>
                <w:sz w:val="18"/>
                <w:szCs w:val="18"/>
              </w:rPr>
              <w:t xml:space="preserve">Maximale tijd </w:t>
            </w:r>
          </w:p>
        </w:tc>
      </w:tr>
      <w:tr w:rsidR="00504EFD" w:rsidRPr="00A270F8" w14:paraId="6C1F9DEE"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0"/>
        </w:trPr>
        <w:tc>
          <w:tcPr>
            <w:tcW w:w="9155" w:type="dxa"/>
            <w:gridSpan w:val="3"/>
          </w:tcPr>
          <w:p w14:paraId="0E8053E8" w14:textId="77777777" w:rsidR="00504EFD" w:rsidRPr="00A270F8" w:rsidRDefault="00504EFD" w:rsidP="007C5985">
            <w:pPr>
              <w:spacing w:after="0" w:line="240" w:lineRule="auto"/>
              <w:rPr>
                <w:rFonts w:eastAsia="Calibri" w:cs="Tahoma"/>
                <w:b/>
                <w:color w:val="000000"/>
                <w:sz w:val="18"/>
                <w:szCs w:val="18"/>
              </w:rPr>
            </w:pPr>
            <w:r w:rsidRPr="00A270F8">
              <w:rPr>
                <w:rFonts w:eastAsia="Calibri" w:cs="Tahoma"/>
                <w:b/>
                <w:color w:val="000000"/>
                <w:sz w:val="18"/>
                <w:szCs w:val="18"/>
              </w:rPr>
              <w:t>Communicatie met Opdrachtgever:</w:t>
            </w:r>
          </w:p>
        </w:tc>
      </w:tr>
      <w:tr w:rsidR="00504EFD" w:rsidRPr="00A270F8" w14:paraId="2DA221EA"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13FAAB93" w14:textId="03A7CD6C" w:rsidR="00504EFD" w:rsidRPr="00A270F8"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Reactie op vragen</w:t>
            </w:r>
            <w:r w:rsidR="007E0851" w:rsidRPr="00A270F8">
              <w:rPr>
                <w:rFonts w:eastAsia="Calibri" w:cs="Tahoma"/>
                <w:color w:val="000000"/>
                <w:sz w:val="18"/>
                <w:szCs w:val="18"/>
              </w:rPr>
              <w:t xml:space="preserve"> van opdrachtgever</w:t>
            </w:r>
          </w:p>
        </w:tc>
        <w:tc>
          <w:tcPr>
            <w:tcW w:w="1028" w:type="dxa"/>
          </w:tcPr>
          <w:p w14:paraId="1294E07A" w14:textId="77777777" w:rsidR="00504EFD" w:rsidRPr="00A270F8" w:rsidRDefault="00504EFD" w:rsidP="007C5985">
            <w:pPr>
              <w:spacing w:after="0" w:line="240" w:lineRule="auto"/>
              <w:rPr>
                <w:rFonts w:eastAsia="Calibri" w:cs="Tahoma"/>
                <w:color w:val="000000"/>
                <w:sz w:val="18"/>
                <w:szCs w:val="18"/>
              </w:rPr>
            </w:pPr>
          </w:p>
        </w:tc>
        <w:tc>
          <w:tcPr>
            <w:tcW w:w="3008" w:type="dxa"/>
            <w:noWrap/>
          </w:tcPr>
          <w:p w14:paraId="74745307" w14:textId="77777777" w:rsidR="00504EFD" w:rsidRPr="00A270F8" w:rsidRDefault="00913E02" w:rsidP="007C5985">
            <w:pPr>
              <w:spacing w:after="0" w:line="240" w:lineRule="auto"/>
              <w:rPr>
                <w:rFonts w:eastAsia="Calibri" w:cs="Tahoma"/>
                <w:color w:val="000000"/>
                <w:sz w:val="18"/>
                <w:szCs w:val="18"/>
              </w:rPr>
            </w:pPr>
            <w:sdt>
              <w:sdtPr>
                <w:rPr>
                  <w:rFonts w:eastAsia="Calibri" w:cs="Tahoma"/>
                  <w:color w:val="000000"/>
                  <w:sz w:val="18"/>
                  <w:szCs w:val="18"/>
                </w:rPr>
                <w:id w:val="46640741"/>
                <w:placeholder>
                  <w:docPart w:val="E55E608642614FA29200F9A9ABD204C7"/>
                </w:placeholder>
              </w:sdtPr>
              <w:sdtEndPr/>
              <w:sdtContent>
                <w:r w:rsidR="00504EFD" w:rsidRPr="00A270F8">
                  <w:rPr>
                    <w:rFonts w:eastAsia="Calibri" w:cs="Tahoma"/>
                    <w:color w:val="000000"/>
                    <w:sz w:val="18"/>
                    <w:szCs w:val="18"/>
                  </w:rPr>
                  <w:t>3</w:t>
                </w:r>
                <w:r w:rsidR="00504EFD" w:rsidRPr="00A270F8">
                  <w:rPr>
                    <w:rFonts w:eastAsia="Calibri" w:cs="Times New Roman"/>
                    <w:color w:val="FF0000"/>
                    <w:sz w:val="18"/>
                  </w:rPr>
                  <w:t xml:space="preserve"> </w:t>
                </w:r>
                <w:r w:rsidR="00504EFD" w:rsidRPr="00A270F8">
                  <w:rPr>
                    <w:rFonts w:eastAsia="Calibri" w:cs="Times New Roman"/>
                    <w:sz w:val="18"/>
                  </w:rPr>
                  <w:t>werkdagen</w:t>
                </w:r>
              </w:sdtContent>
            </w:sdt>
          </w:p>
        </w:tc>
      </w:tr>
      <w:tr w:rsidR="00504EFD" w:rsidRPr="00A270F8" w14:paraId="3DB67D04"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3FFBD6EA" w14:textId="77777777" w:rsidR="00504EFD" w:rsidRPr="00A270F8"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Melden gebreken die leiden tot afkeur bij keuring na constatering</w:t>
            </w:r>
          </w:p>
        </w:tc>
        <w:tc>
          <w:tcPr>
            <w:tcW w:w="1028" w:type="dxa"/>
          </w:tcPr>
          <w:p w14:paraId="3B709EBB" w14:textId="63E23DF0" w:rsidR="00504EFD" w:rsidRPr="00A270F8" w:rsidRDefault="001A217C" w:rsidP="007C5985">
            <w:pPr>
              <w:spacing w:after="0" w:line="240" w:lineRule="auto"/>
              <w:rPr>
                <w:rFonts w:eastAsia="Calibri" w:cs="Tahoma"/>
                <w:color w:val="000000"/>
                <w:sz w:val="18"/>
                <w:szCs w:val="18"/>
              </w:rPr>
            </w:pPr>
            <w:r w:rsidRPr="00A270F8">
              <w:rPr>
                <w:rFonts w:eastAsia="Calibri" w:cs="Tahoma"/>
                <w:color w:val="000000"/>
                <w:sz w:val="18"/>
                <w:szCs w:val="18"/>
              </w:rPr>
              <w:t>2</w:t>
            </w:r>
            <w:r w:rsidR="00504EFD" w:rsidRPr="00A270F8">
              <w:rPr>
                <w:rFonts w:eastAsia="Calibri" w:cs="Tahoma"/>
                <w:color w:val="000000"/>
                <w:sz w:val="18"/>
                <w:szCs w:val="18"/>
              </w:rPr>
              <w:t>.2.3</w:t>
            </w:r>
          </w:p>
        </w:tc>
        <w:tc>
          <w:tcPr>
            <w:tcW w:w="3008" w:type="dxa"/>
            <w:noWrap/>
          </w:tcPr>
          <w:p w14:paraId="6A864FF6" w14:textId="2381A7B9" w:rsidR="00504EFD" w:rsidRPr="00A270F8" w:rsidRDefault="00A270F8" w:rsidP="007C5985">
            <w:pPr>
              <w:spacing w:after="0" w:line="240" w:lineRule="auto"/>
              <w:rPr>
                <w:rFonts w:eastAsia="Calibri" w:cs="Tahoma"/>
                <w:color w:val="000000"/>
                <w:sz w:val="18"/>
                <w:szCs w:val="18"/>
              </w:rPr>
            </w:pPr>
            <w:r>
              <w:rPr>
                <w:rFonts w:eastAsia="Calibri" w:cs="Tahoma"/>
                <w:color w:val="000000"/>
                <w:sz w:val="18"/>
                <w:szCs w:val="18"/>
              </w:rPr>
              <w:t>24 uur</w:t>
            </w:r>
          </w:p>
        </w:tc>
      </w:tr>
      <w:tr w:rsidR="00504EFD" w:rsidRPr="00A270F8" w14:paraId="5C0BE40B"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39"/>
        </w:trPr>
        <w:tc>
          <w:tcPr>
            <w:tcW w:w="9155" w:type="dxa"/>
            <w:gridSpan w:val="3"/>
          </w:tcPr>
          <w:p w14:paraId="1CE6C478" w14:textId="77777777" w:rsidR="00504EFD" w:rsidRPr="00A270F8" w:rsidRDefault="00504EFD" w:rsidP="007C5985">
            <w:pPr>
              <w:spacing w:after="0" w:line="240" w:lineRule="auto"/>
              <w:rPr>
                <w:rFonts w:eastAsia="Calibri" w:cs="Tahoma"/>
                <w:b/>
                <w:color w:val="000000"/>
                <w:sz w:val="18"/>
                <w:szCs w:val="18"/>
              </w:rPr>
            </w:pPr>
            <w:r w:rsidRPr="00A270F8">
              <w:rPr>
                <w:rFonts w:eastAsia="Calibri" w:cs="Tahoma"/>
                <w:b/>
                <w:color w:val="000000"/>
                <w:sz w:val="18"/>
                <w:szCs w:val="18"/>
              </w:rPr>
              <w:t>Aanleveren documenten aan Opdrachtgever:</w:t>
            </w:r>
          </w:p>
        </w:tc>
      </w:tr>
      <w:tr w:rsidR="00504EFD" w:rsidRPr="00A270F8" w14:paraId="7FCFDE30"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4F385987" w14:textId="77777777" w:rsidR="00504EFD" w:rsidRPr="00A270F8"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Offerte naar aanleiding van melding storing categorie urgent</w:t>
            </w:r>
          </w:p>
        </w:tc>
        <w:tc>
          <w:tcPr>
            <w:tcW w:w="1028" w:type="dxa"/>
          </w:tcPr>
          <w:p w14:paraId="3FCF8096" w14:textId="3609BBB6" w:rsidR="00504EFD" w:rsidRPr="00A270F8" w:rsidRDefault="001A217C" w:rsidP="007C5985">
            <w:pPr>
              <w:spacing w:after="0" w:line="240" w:lineRule="auto"/>
              <w:rPr>
                <w:rFonts w:eastAsia="Calibri" w:cs="Tahoma"/>
                <w:color w:val="000000"/>
                <w:sz w:val="18"/>
                <w:szCs w:val="18"/>
              </w:rPr>
            </w:pPr>
            <w:r w:rsidRPr="00A270F8">
              <w:rPr>
                <w:rFonts w:eastAsia="Calibri" w:cs="Tahoma"/>
                <w:color w:val="000000"/>
                <w:sz w:val="18"/>
                <w:szCs w:val="18"/>
              </w:rPr>
              <w:t>2</w:t>
            </w:r>
            <w:r w:rsidR="00504EFD" w:rsidRPr="00A270F8">
              <w:rPr>
                <w:rFonts w:eastAsia="Calibri" w:cs="Tahoma"/>
                <w:color w:val="000000"/>
                <w:sz w:val="18"/>
                <w:szCs w:val="18"/>
              </w:rPr>
              <w:t>.2.5</w:t>
            </w:r>
          </w:p>
        </w:tc>
        <w:tc>
          <w:tcPr>
            <w:tcW w:w="3008" w:type="dxa"/>
            <w:noWrap/>
          </w:tcPr>
          <w:p w14:paraId="1684CD97" w14:textId="253E5F5A" w:rsidR="00504EFD" w:rsidRPr="00A270F8" w:rsidRDefault="00A270F8" w:rsidP="007C5985">
            <w:pPr>
              <w:spacing w:after="0" w:line="240" w:lineRule="auto"/>
              <w:rPr>
                <w:rFonts w:eastAsia="Calibri" w:cs="Tahoma"/>
                <w:color w:val="000000"/>
                <w:sz w:val="18"/>
                <w:szCs w:val="18"/>
              </w:rPr>
            </w:pPr>
            <w:r>
              <w:rPr>
                <w:rFonts w:eastAsia="Calibri" w:cs="Tahoma"/>
                <w:color w:val="000000"/>
                <w:sz w:val="18"/>
                <w:szCs w:val="18"/>
              </w:rPr>
              <w:t>24 u</w:t>
            </w:r>
            <w:r w:rsidR="006537A5" w:rsidRPr="00A270F8">
              <w:rPr>
                <w:rFonts w:eastAsia="Calibri" w:cs="Tahoma"/>
                <w:color w:val="000000"/>
                <w:sz w:val="18"/>
                <w:szCs w:val="18"/>
              </w:rPr>
              <w:t>ur</w:t>
            </w:r>
          </w:p>
        </w:tc>
      </w:tr>
      <w:tr w:rsidR="00504EFD" w:rsidRPr="00A270F8" w14:paraId="235BD802"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648BCA73" w14:textId="77777777" w:rsidR="00504EFD" w:rsidRPr="00A270F8"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Overige offertes</w:t>
            </w:r>
          </w:p>
        </w:tc>
        <w:tc>
          <w:tcPr>
            <w:tcW w:w="1028" w:type="dxa"/>
          </w:tcPr>
          <w:p w14:paraId="61E29716" w14:textId="77777777" w:rsidR="00504EFD" w:rsidRPr="00A270F8" w:rsidRDefault="00504EFD" w:rsidP="007C5985">
            <w:pPr>
              <w:spacing w:after="0" w:line="240" w:lineRule="auto"/>
              <w:rPr>
                <w:rFonts w:eastAsia="Calibri" w:cs="Tahoma"/>
                <w:color w:val="000000"/>
                <w:sz w:val="18"/>
                <w:szCs w:val="18"/>
              </w:rPr>
            </w:pPr>
          </w:p>
        </w:tc>
        <w:tc>
          <w:tcPr>
            <w:tcW w:w="3008" w:type="dxa"/>
            <w:noWrap/>
          </w:tcPr>
          <w:p w14:paraId="4CCB03C1" w14:textId="500DFF5C" w:rsidR="00504EFD" w:rsidRPr="00A270F8" w:rsidRDefault="007E0851" w:rsidP="007C5985">
            <w:pPr>
              <w:spacing w:after="0" w:line="240" w:lineRule="auto"/>
              <w:rPr>
                <w:rFonts w:eastAsia="Calibri" w:cs="Tahoma"/>
                <w:color w:val="000000"/>
                <w:sz w:val="18"/>
                <w:szCs w:val="18"/>
              </w:rPr>
            </w:pPr>
            <w:r w:rsidRPr="00A270F8">
              <w:rPr>
                <w:rFonts w:eastAsia="Calibri" w:cs="Tahoma"/>
                <w:color w:val="000000"/>
                <w:sz w:val="18"/>
                <w:szCs w:val="18"/>
              </w:rPr>
              <w:t>Maandelijks</w:t>
            </w:r>
          </w:p>
        </w:tc>
      </w:tr>
      <w:tr w:rsidR="00504EFD" w:rsidRPr="00A270F8" w14:paraId="3742578C"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157A96DA" w14:textId="77777777" w:rsidR="00504EFD" w:rsidRPr="00A270F8"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 xml:space="preserve">Overzicht keuringspunten na keuring </w:t>
            </w:r>
          </w:p>
        </w:tc>
        <w:tc>
          <w:tcPr>
            <w:tcW w:w="1028" w:type="dxa"/>
          </w:tcPr>
          <w:p w14:paraId="1AF9DFAC" w14:textId="0B79C810" w:rsidR="00504EFD" w:rsidRPr="00A270F8" w:rsidRDefault="001A217C" w:rsidP="007C5985">
            <w:pPr>
              <w:spacing w:after="0" w:line="240" w:lineRule="auto"/>
              <w:rPr>
                <w:rFonts w:eastAsia="Calibri" w:cs="Tahoma"/>
                <w:color w:val="000000"/>
                <w:sz w:val="18"/>
                <w:szCs w:val="18"/>
              </w:rPr>
            </w:pPr>
            <w:r w:rsidRPr="00A270F8">
              <w:rPr>
                <w:rFonts w:eastAsia="Calibri" w:cs="Tahoma"/>
                <w:color w:val="000000"/>
                <w:sz w:val="18"/>
                <w:szCs w:val="18"/>
              </w:rPr>
              <w:t>2</w:t>
            </w:r>
            <w:r w:rsidR="00504EFD" w:rsidRPr="00A270F8">
              <w:rPr>
                <w:rFonts w:eastAsia="Calibri" w:cs="Tahoma"/>
                <w:color w:val="000000"/>
                <w:sz w:val="18"/>
                <w:szCs w:val="18"/>
              </w:rPr>
              <w:t>.2.3</w:t>
            </w:r>
          </w:p>
        </w:tc>
        <w:tc>
          <w:tcPr>
            <w:tcW w:w="3008" w:type="dxa"/>
            <w:noWrap/>
          </w:tcPr>
          <w:sdt>
            <w:sdtPr>
              <w:rPr>
                <w:rFonts w:eastAsia="Calibri" w:cs="Tahoma"/>
                <w:color w:val="000000"/>
                <w:sz w:val="18"/>
                <w:szCs w:val="18"/>
              </w:rPr>
              <w:id w:val="46640755"/>
              <w:placeholder>
                <w:docPart w:val="B543A4E820D54374B8E4FFCDC226BF8A"/>
              </w:placeholder>
            </w:sdtPr>
            <w:sdtEndPr/>
            <w:sdtContent>
              <w:p w14:paraId="7F067EFB" w14:textId="259C31C7" w:rsidR="00504EFD" w:rsidRPr="00A270F8" w:rsidRDefault="007E0851" w:rsidP="007C5985">
                <w:pPr>
                  <w:spacing w:after="0" w:line="240" w:lineRule="auto"/>
                  <w:rPr>
                    <w:rFonts w:eastAsia="Calibri" w:cs="Tahoma"/>
                    <w:color w:val="000000"/>
                    <w:sz w:val="18"/>
                    <w:szCs w:val="18"/>
                  </w:rPr>
                </w:pPr>
                <w:r w:rsidRPr="00A270F8">
                  <w:rPr>
                    <w:rFonts w:eastAsia="Calibri" w:cs="Tahoma"/>
                    <w:color w:val="000000"/>
                    <w:sz w:val="18"/>
                    <w:szCs w:val="18"/>
                  </w:rPr>
                  <w:t>2 w</w:t>
                </w:r>
                <w:r w:rsidR="00A0369C" w:rsidRPr="00A270F8">
                  <w:rPr>
                    <w:rFonts w:eastAsia="Calibri" w:cs="Tahoma"/>
                    <w:color w:val="000000"/>
                    <w:sz w:val="18"/>
                    <w:szCs w:val="18"/>
                  </w:rPr>
                  <w:t>e</w:t>
                </w:r>
                <w:r w:rsidRPr="00A270F8">
                  <w:rPr>
                    <w:rFonts w:eastAsia="Calibri" w:cs="Tahoma"/>
                    <w:color w:val="000000"/>
                    <w:sz w:val="18"/>
                    <w:szCs w:val="18"/>
                  </w:rPr>
                  <w:t>k</w:t>
                </w:r>
                <w:r w:rsidR="00A0369C" w:rsidRPr="00A270F8">
                  <w:rPr>
                    <w:rFonts w:eastAsia="Calibri" w:cs="Tahoma"/>
                    <w:color w:val="000000"/>
                    <w:sz w:val="18"/>
                    <w:szCs w:val="18"/>
                  </w:rPr>
                  <w:t>e</w:t>
                </w:r>
                <w:r w:rsidRPr="00A270F8">
                  <w:rPr>
                    <w:rFonts w:eastAsia="Calibri" w:cs="Tahoma"/>
                    <w:color w:val="000000"/>
                    <w:sz w:val="18"/>
                    <w:szCs w:val="18"/>
                  </w:rPr>
                  <w:t>n</w:t>
                </w:r>
              </w:p>
            </w:sdtContent>
          </w:sdt>
        </w:tc>
      </w:tr>
      <w:tr w:rsidR="00504EFD" w:rsidRPr="00A270F8" w14:paraId="456BAB6C"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07257326" w14:textId="77777777" w:rsidR="00504EFD" w:rsidRPr="00A270F8"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Kwartaalrapportage na einde kwartaal</w:t>
            </w:r>
          </w:p>
        </w:tc>
        <w:tc>
          <w:tcPr>
            <w:tcW w:w="1028" w:type="dxa"/>
          </w:tcPr>
          <w:p w14:paraId="42BF31C0" w14:textId="52A6AD80" w:rsidR="00504EFD" w:rsidRPr="00A270F8" w:rsidRDefault="001A217C" w:rsidP="007C5985">
            <w:pPr>
              <w:spacing w:after="0" w:line="240" w:lineRule="auto"/>
              <w:rPr>
                <w:rFonts w:eastAsia="Calibri" w:cs="Tahoma"/>
                <w:color w:val="000000"/>
                <w:sz w:val="18"/>
                <w:szCs w:val="18"/>
              </w:rPr>
            </w:pPr>
            <w:r w:rsidRPr="00A270F8">
              <w:rPr>
                <w:rFonts w:eastAsia="Calibri" w:cs="Tahoma"/>
                <w:color w:val="000000"/>
                <w:sz w:val="18"/>
                <w:szCs w:val="18"/>
              </w:rPr>
              <w:t>2</w:t>
            </w:r>
            <w:r w:rsidR="00504EFD" w:rsidRPr="00A270F8">
              <w:rPr>
                <w:rFonts w:eastAsia="Calibri" w:cs="Tahoma"/>
                <w:color w:val="000000"/>
                <w:sz w:val="18"/>
                <w:szCs w:val="18"/>
              </w:rPr>
              <w:t>.5.3</w:t>
            </w:r>
          </w:p>
        </w:tc>
        <w:tc>
          <w:tcPr>
            <w:tcW w:w="3008" w:type="dxa"/>
            <w:noWrap/>
          </w:tcPr>
          <w:p w14:paraId="3BE46E63" w14:textId="47D1B7FA" w:rsidR="00504EFD" w:rsidRPr="00A270F8" w:rsidRDefault="000C7006" w:rsidP="007C5985">
            <w:pPr>
              <w:spacing w:after="0" w:line="240" w:lineRule="auto"/>
              <w:rPr>
                <w:rFonts w:eastAsia="Calibri" w:cs="Tahoma"/>
                <w:color w:val="000000"/>
                <w:sz w:val="18"/>
                <w:szCs w:val="18"/>
              </w:rPr>
            </w:pPr>
            <w:r>
              <w:rPr>
                <w:rFonts w:eastAsia="Calibri" w:cs="Tahoma"/>
                <w:color w:val="000000"/>
                <w:sz w:val="18"/>
                <w:szCs w:val="18"/>
              </w:rPr>
              <w:t xml:space="preserve">2 weken </w:t>
            </w:r>
          </w:p>
        </w:tc>
      </w:tr>
      <w:tr w:rsidR="00504EFD" w:rsidRPr="00A270F8" w14:paraId="7ECBA68C"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4E9C37CF" w14:textId="77777777" w:rsidR="00504EFD" w:rsidRPr="00A270F8"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Jaarplanning onderhoud</w:t>
            </w:r>
          </w:p>
        </w:tc>
        <w:tc>
          <w:tcPr>
            <w:tcW w:w="1028" w:type="dxa"/>
          </w:tcPr>
          <w:p w14:paraId="5A15D76A" w14:textId="3C8F17C3" w:rsidR="00504EFD" w:rsidRPr="00A270F8" w:rsidRDefault="001A217C" w:rsidP="007C5985">
            <w:pPr>
              <w:spacing w:after="0" w:line="240" w:lineRule="auto"/>
              <w:rPr>
                <w:rFonts w:eastAsia="Calibri" w:cs="Tahoma"/>
                <w:color w:val="000000"/>
                <w:sz w:val="18"/>
                <w:szCs w:val="18"/>
              </w:rPr>
            </w:pPr>
            <w:r w:rsidRPr="00A270F8">
              <w:rPr>
                <w:rFonts w:eastAsia="Calibri" w:cs="Tahoma"/>
                <w:color w:val="000000"/>
                <w:sz w:val="18"/>
                <w:szCs w:val="18"/>
              </w:rPr>
              <w:t>2</w:t>
            </w:r>
            <w:r w:rsidR="00504EFD" w:rsidRPr="00A270F8">
              <w:rPr>
                <w:rFonts w:eastAsia="Calibri" w:cs="Tahoma"/>
                <w:color w:val="000000"/>
                <w:sz w:val="18"/>
                <w:szCs w:val="18"/>
              </w:rPr>
              <w:t>.5.5</w:t>
            </w:r>
          </w:p>
        </w:tc>
        <w:tc>
          <w:tcPr>
            <w:tcW w:w="3008" w:type="dxa"/>
            <w:noWrap/>
          </w:tcPr>
          <w:p w14:paraId="12F5E7D6" w14:textId="7BFFAFEF" w:rsidR="00504EFD" w:rsidRPr="00A270F8" w:rsidRDefault="00FE2F7C" w:rsidP="007C5985">
            <w:pPr>
              <w:spacing w:after="0" w:line="240" w:lineRule="auto"/>
              <w:rPr>
                <w:rFonts w:eastAsia="Calibri" w:cs="Tahoma"/>
                <w:color w:val="000000"/>
                <w:sz w:val="18"/>
                <w:szCs w:val="18"/>
                <w:highlight w:val="yellow"/>
              </w:rPr>
            </w:pPr>
            <w:r w:rsidRPr="00170DC7">
              <w:rPr>
                <w:rFonts w:eastAsia="Calibri" w:cs="Tahoma"/>
                <w:color w:val="000000"/>
                <w:sz w:val="18"/>
                <w:szCs w:val="18"/>
              </w:rPr>
              <w:t>1 oktober voor het opvolgende jaar</w:t>
            </w:r>
          </w:p>
        </w:tc>
      </w:tr>
      <w:tr w:rsidR="00504EFD" w:rsidRPr="00A270F8" w14:paraId="12BF97B6"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65C156B2" w14:textId="77777777" w:rsidR="00504EFD" w:rsidRPr="00A270F8"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Overzicht reservematerialen als calamiteitenvoorraad</w:t>
            </w:r>
          </w:p>
        </w:tc>
        <w:tc>
          <w:tcPr>
            <w:tcW w:w="1028" w:type="dxa"/>
          </w:tcPr>
          <w:p w14:paraId="4527E506" w14:textId="0EE5DB1D" w:rsidR="00504EFD" w:rsidRPr="00A270F8" w:rsidRDefault="001A217C" w:rsidP="007C5985">
            <w:pPr>
              <w:spacing w:after="0" w:line="240" w:lineRule="auto"/>
              <w:rPr>
                <w:rFonts w:eastAsia="Calibri" w:cs="Tahoma"/>
                <w:color w:val="000000"/>
                <w:sz w:val="18"/>
                <w:szCs w:val="18"/>
              </w:rPr>
            </w:pPr>
            <w:r w:rsidRPr="00A270F8">
              <w:rPr>
                <w:rFonts w:eastAsia="Calibri" w:cs="Tahoma"/>
                <w:color w:val="000000"/>
                <w:sz w:val="18"/>
                <w:szCs w:val="18"/>
              </w:rPr>
              <w:t>2</w:t>
            </w:r>
            <w:r w:rsidR="00504EFD" w:rsidRPr="00A270F8">
              <w:rPr>
                <w:rFonts w:eastAsia="Calibri" w:cs="Tahoma"/>
                <w:color w:val="000000"/>
                <w:sz w:val="18"/>
                <w:szCs w:val="18"/>
              </w:rPr>
              <w:t>.5.6</w:t>
            </w:r>
          </w:p>
        </w:tc>
        <w:tc>
          <w:tcPr>
            <w:tcW w:w="3008" w:type="dxa"/>
            <w:noWrap/>
          </w:tcPr>
          <w:p w14:paraId="2689E269" w14:textId="5CB7DF18" w:rsidR="00504EFD" w:rsidRPr="00A270F8" w:rsidRDefault="00FE2F7C" w:rsidP="007C5985">
            <w:pPr>
              <w:spacing w:after="0" w:line="240" w:lineRule="auto"/>
              <w:rPr>
                <w:rFonts w:eastAsia="Calibri" w:cs="Tahoma"/>
                <w:color w:val="000000"/>
                <w:sz w:val="18"/>
                <w:szCs w:val="18"/>
                <w:highlight w:val="yellow"/>
              </w:rPr>
            </w:pPr>
            <w:r w:rsidRPr="00170DC7">
              <w:rPr>
                <w:rFonts w:eastAsia="Calibri" w:cs="Tahoma"/>
                <w:color w:val="000000"/>
                <w:sz w:val="18"/>
                <w:szCs w:val="18"/>
              </w:rPr>
              <w:t>1 oktober voor het opvolgende jaar</w:t>
            </w:r>
          </w:p>
        </w:tc>
      </w:tr>
      <w:tr w:rsidR="00504EFD" w:rsidRPr="00A270F8" w14:paraId="4890CBE1"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5B2BD21E" w14:textId="01499B12" w:rsidR="00504EFD" w:rsidRPr="00A270F8"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lastRenderedPageBreak/>
              <w:t>Meerjarenonderhoudsbegroting</w:t>
            </w:r>
            <w:r w:rsidR="00E756C4" w:rsidRPr="00A270F8">
              <w:rPr>
                <w:rFonts w:eastAsia="Calibri" w:cs="Tahoma"/>
                <w:color w:val="000000"/>
                <w:sz w:val="18"/>
                <w:szCs w:val="18"/>
              </w:rPr>
              <w:t xml:space="preserve"> </w:t>
            </w:r>
          </w:p>
        </w:tc>
        <w:tc>
          <w:tcPr>
            <w:tcW w:w="1028" w:type="dxa"/>
          </w:tcPr>
          <w:p w14:paraId="3B28C129" w14:textId="43B5822C" w:rsidR="00504EFD" w:rsidRPr="00A270F8" w:rsidRDefault="001A217C" w:rsidP="007C5985">
            <w:pPr>
              <w:spacing w:after="0" w:line="240" w:lineRule="auto"/>
              <w:rPr>
                <w:rFonts w:eastAsia="Calibri" w:cs="Tahoma"/>
                <w:color w:val="000000"/>
                <w:sz w:val="18"/>
                <w:szCs w:val="18"/>
              </w:rPr>
            </w:pPr>
            <w:r w:rsidRPr="00A270F8">
              <w:rPr>
                <w:rFonts w:eastAsia="Calibri" w:cs="Tahoma"/>
                <w:color w:val="000000"/>
                <w:sz w:val="18"/>
                <w:szCs w:val="18"/>
              </w:rPr>
              <w:t>2</w:t>
            </w:r>
            <w:r w:rsidR="00504EFD" w:rsidRPr="00A270F8">
              <w:rPr>
                <w:rFonts w:eastAsia="Calibri" w:cs="Tahoma"/>
                <w:color w:val="000000"/>
                <w:sz w:val="18"/>
                <w:szCs w:val="18"/>
              </w:rPr>
              <w:t>.5.7</w:t>
            </w:r>
          </w:p>
        </w:tc>
        <w:tc>
          <w:tcPr>
            <w:tcW w:w="3008" w:type="dxa"/>
            <w:noWrap/>
          </w:tcPr>
          <w:p w14:paraId="258709D4" w14:textId="75E62686" w:rsidR="00504EFD" w:rsidRPr="00A270F8" w:rsidRDefault="00FE2F7C" w:rsidP="007C5985">
            <w:pPr>
              <w:spacing w:after="0" w:line="240" w:lineRule="auto"/>
              <w:rPr>
                <w:rFonts w:eastAsia="Calibri" w:cs="Tahoma"/>
                <w:color w:val="000000"/>
                <w:sz w:val="18"/>
                <w:szCs w:val="18"/>
                <w:highlight w:val="yellow"/>
              </w:rPr>
            </w:pPr>
            <w:r w:rsidRPr="00170DC7">
              <w:rPr>
                <w:rFonts w:eastAsia="Calibri" w:cs="Tahoma"/>
                <w:color w:val="000000"/>
                <w:sz w:val="18"/>
                <w:szCs w:val="18"/>
              </w:rPr>
              <w:t>1 oktober voor het opvolgende jaar</w:t>
            </w:r>
          </w:p>
        </w:tc>
      </w:tr>
      <w:tr w:rsidR="00E756C4" w:rsidRPr="00A270F8" w14:paraId="2C49AEF3"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12"/>
        </w:trPr>
        <w:tc>
          <w:tcPr>
            <w:tcW w:w="9155" w:type="dxa"/>
            <w:gridSpan w:val="3"/>
          </w:tcPr>
          <w:p w14:paraId="34E41014" w14:textId="4023FE00" w:rsidR="00E756C4" w:rsidRPr="00A270F8" w:rsidRDefault="00E756C4" w:rsidP="007C5985">
            <w:pPr>
              <w:spacing w:after="0" w:line="240" w:lineRule="auto"/>
              <w:rPr>
                <w:rFonts w:eastAsia="Calibri" w:cs="Tahoma"/>
                <w:bCs/>
                <w:color w:val="000000"/>
                <w:sz w:val="18"/>
                <w:szCs w:val="18"/>
                <w:highlight w:val="yellow"/>
              </w:rPr>
            </w:pPr>
          </w:p>
        </w:tc>
      </w:tr>
      <w:tr w:rsidR="00504EFD" w:rsidRPr="00A270F8" w14:paraId="3730C5D0"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12"/>
        </w:trPr>
        <w:tc>
          <w:tcPr>
            <w:tcW w:w="9155" w:type="dxa"/>
            <w:gridSpan w:val="3"/>
          </w:tcPr>
          <w:p w14:paraId="75EA439D" w14:textId="77777777" w:rsidR="00504EFD" w:rsidRPr="00A270F8" w:rsidRDefault="00504EFD" w:rsidP="007C5985">
            <w:pPr>
              <w:spacing w:after="0" w:line="240" w:lineRule="auto"/>
              <w:rPr>
                <w:rFonts w:eastAsia="Calibri" w:cs="Tahoma"/>
                <w:b/>
                <w:color w:val="000000"/>
                <w:sz w:val="18"/>
                <w:szCs w:val="18"/>
              </w:rPr>
            </w:pPr>
            <w:r w:rsidRPr="00A270F8">
              <w:rPr>
                <w:rFonts w:eastAsia="Calibri" w:cs="Tahoma"/>
                <w:b/>
                <w:color w:val="000000"/>
                <w:sz w:val="18"/>
                <w:szCs w:val="18"/>
              </w:rPr>
              <w:t>Uitvoeren werkzaamheden:</w:t>
            </w:r>
          </w:p>
        </w:tc>
      </w:tr>
      <w:tr w:rsidR="00504EFD" w:rsidRPr="00A270F8" w14:paraId="093E576A"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65218611" w14:textId="77777777" w:rsidR="00504EFD" w:rsidRPr="00FE2F7C"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Herstellen (technische) afkeurpunten na constatering</w:t>
            </w:r>
          </w:p>
        </w:tc>
        <w:tc>
          <w:tcPr>
            <w:tcW w:w="1028" w:type="dxa"/>
          </w:tcPr>
          <w:p w14:paraId="52211B48" w14:textId="7EAD363B" w:rsidR="00504EFD" w:rsidRPr="00FE2F7C" w:rsidRDefault="001A217C" w:rsidP="007C5985">
            <w:pPr>
              <w:spacing w:after="0" w:line="240" w:lineRule="auto"/>
              <w:rPr>
                <w:rFonts w:eastAsia="Calibri" w:cs="Tahoma"/>
                <w:color w:val="000000"/>
                <w:sz w:val="18"/>
                <w:szCs w:val="18"/>
              </w:rPr>
            </w:pPr>
            <w:r w:rsidRPr="00FE2F7C">
              <w:rPr>
                <w:rFonts w:eastAsia="Calibri" w:cs="Tahoma"/>
                <w:color w:val="000000"/>
                <w:sz w:val="18"/>
                <w:szCs w:val="18"/>
              </w:rPr>
              <w:t>2</w:t>
            </w:r>
            <w:r w:rsidR="00504EFD" w:rsidRPr="00FE2F7C">
              <w:rPr>
                <w:rFonts w:eastAsia="Calibri" w:cs="Tahoma"/>
                <w:color w:val="000000"/>
                <w:sz w:val="18"/>
                <w:szCs w:val="18"/>
              </w:rPr>
              <w:t>.2.3</w:t>
            </w:r>
          </w:p>
        </w:tc>
        <w:tc>
          <w:tcPr>
            <w:tcW w:w="3008" w:type="dxa"/>
            <w:noWrap/>
          </w:tcPr>
          <w:p w14:paraId="5B208294" w14:textId="69ED6688" w:rsidR="00504EFD" w:rsidRPr="00FE2F7C" w:rsidRDefault="00E756C4" w:rsidP="007C5985">
            <w:pPr>
              <w:spacing w:after="0" w:line="240" w:lineRule="auto"/>
              <w:rPr>
                <w:rFonts w:eastAsia="Calibri" w:cs="Tahoma"/>
                <w:color w:val="000000"/>
                <w:sz w:val="18"/>
                <w:szCs w:val="18"/>
              </w:rPr>
            </w:pPr>
            <w:r w:rsidRPr="00A270F8">
              <w:rPr>
                <w:rFonts w:eastAsia="Calibri" w:cs="Tahoma"/>
                <w:color w:val="000000"/>
                <w:sz w:val="18"/>
                <w:szCs w:val="18"/>
              </w:rPr>
              <w:t>1 w</w:t>
            </w:r>
            <w:r w:rsidR="00A0369C" w:rsidRPr="00A270F8">
              <w:rPr>
                <w:rFonts w:eastAsia="Calibri" w:cs="Tahoma"/>
                <w:color w:val="000000"/>
                <w:sz w:val="18"/>
                <w:szCs w:val="18"/>
              </w:rPr>
              <w:t>eek</w:t>
            </w:r>
          </w:p>
        </w:tc>
      </w:tr>
      <w:tr w:rsidR="00504EFD" w:rsidRPr="00A270F8" w14:paraId="4A420B9E"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37AC2359" w14:textId="77777777" w:rsidR="00504EFD" w:rsidRPr="00FE2F7C"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Herstellen (technische) keuringspunten na constatering</w:t>
            </w:r>
          </w:p>
        </w:tc>
        <w:tc>
          <w:tcPr>
            <w:tcW w:w="1028" w:type="dxa"/>
          </w:tcPr>
          <w:p w14:paraId="61D4DCC1" w14:textId="51B63622" w:rsidR="00504EFD" w:rsidRPr="00FE2F7C" w:rsidRDefault="001A217C" w:rsidP="007C5985">
            <w:pPr>
              <w:spacing w:after="0" w:line="240" w:lineRule="auto"/>
              <w:rPr>
                <w:rFonts w:eastAsia="Calibri" w:cs="Tahoma"/>
                <w:color w:val="000000"/>
                <w:sz w:val="18"/>
                <w:szCs w:val="18"/>
              </w:rPr>
            </w:pPr>
            <w:r w:rsidRPr="00FE2F7C">
              <w:rPr>
                <w:rFonts w:eastAsia="Calibri" w:cs="Tahoma"/>
                <w:color w:val="000000"/>
                <w:sz w:val="18"/>
                <w:szCs w:val="18"/>
              </w:rPr>
              <w:t>2</w:t>
            </w:r>
            <w:r w:rsidR="00504EFD" w:rsidRPr="00FE2F7C">
              <w:rPr>
                <w:rFonts w:eastAsia="Calibri" w:cs="Tahoma"/>
                <w:color w:val="000000"/>
                <w:sz w:val="18"/>
                <w:szCs w:val="18"/>
              </w:rPr>
              <w:t>.2.3</w:t>
            </w:r>
          </w:p>
        </w:tc>
        <w:tc>
          <w:tcPr>
            <w:tcW w:w="3008" w:type="dxa"/>
            <w:noWrap/>
          </w:tcPr>
          <w:p w14:paraId="3E25C6A2" w14:textId="7A2A1356" w:rsidR="00504EFD" w:rsidRPr="00FE2F7C" w:rsidRDefault="00E756C4" w:rsidP="007C5985">
            <w:pPr>
              <w:spacing w:after="0" w:line="240" w:lineRule="auto"/>
              <w:rPr>
                <w:rFonts w:eastAsia="Calibri" w:cs="Tahoma"/>
                <w:color w:val="000000"/>
                <w:sz w:val="18"/>
                <w:szCs w:val="18"/>
              </w:rPr>
            </w:pPr>
            <w:r w:rsidRPr="00FE2F7C">
              <w:rPr>
                <w:rFonts w:eastAsia="Calibri" w:cs="Tahoma"/>
                <w:color w:val="000000"/>
                <w:sz w:val="18"/>
                <w:szCs w:val="18"/>
              </w:rPr>
              <w:t>12 w</w:t>
            </w:r>
            <w:r w:rsidR="00A0369C" w:rsidRPr="00FE2F7C">
              <w:rPr>
                <w:rFonts w:eastAsia="Calibri" w:cs="Tahoma"/>
                <w:color w:val="000000"/>
                <w:sz w:val="18"/>
                <w:szCs w:val="18"/>
              </w:rPr>
              <w:t>e</w:t>
            </w:r>
            <w:r w:rsidRPr="00FE2F7C">
              <w:rPr>
                <w:rFonts w:eastAsia="Calibri" w:cs="Tahoma"/>
                <w:color w:val="000000"/>
                <w:sz w:val="18"/>
                <w:szCs w:val="18"/>
              </w:rPr>
              <w:t>k</w:t>
            </w:r>
            <w:r w:rsidR="00A0369C" w:rsidRPr="00FE2F7C">
              <w:rPr>
                <w:rFonts w:eastAsia="Calibri" w:cs="Tahoma"/>
                <w:color w:val="000000"/>
                <w:sz w:val="18"/>
                <w:szCs w:val="18"/>
              </w:rPr>
              <w:t>e</w:t>
            </w:r>
            <w:r w:rsidRPr="00FE2F7C">
              <w:rPr>
                <w:rFonts w:eastAsia="Calibri" w:cs="Tahoma"/>
                <w:color w:val="000000"/>
                <w:sz w:val="18"/>
                <w:szCs w:val="18"/>
              </w:rPr>
              <w:t>n</w:t>
            </w:r>
          </w:p>
        </w:tc>
      </w:tr>
      <w:tr w:rsidR="00504EFD" w:rsidRPr="00A270F8" w14:paraId="0B090614"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62C49346" w14:textId="44F3740A" w:rsidR="00504EFD" w:rsidRPr="000C7006" w:rsidRDefault="00504EFD" w:rsidP="007C5985">
            <w:pPr>
              <w:spacing w:after="0" w:line="240" w:lineRule="auto"/>
              <w:rPr>
                <w:rFonts w:eastAsia="Calibri" w:cs="Tahoma"/>
                <w:color w:val="000000"/>
                <w:sz w:val="18"/>
                <w:szCs w:val="18"/>
              </w:rPr>
            </w:pPr>
            <w:r w:rsidRPr="000C7006">
              <w:rPr>
                <w:rFonts w:eastAsia="Calibri" w:cs="Tahoma"/>
                <w:color w:val="000000"/>
                <w:sz w:val="18"/>
                <w:szCs w:val="18"/>
              </w:rPr>
              <w:t>Uitvoeren (lift)renovatie na aanvraag/opdracht</w:t>
            </w:r>
          </w:p>
        </w:tc>
        <w:tc>
          <w:tcPr>
            <w:tcW w:w="1028" w:type="dxa"/>
          </w:tcPr>
          <w:p w14:paraId="2A52CD55" w14:textId="77777777" w:rsidR="00504EFD" w:rsidRPr="00FE2F7C" w:rsidRDefault="00504EFD" w:rsidP="007C5985">
            <w:pPr>
              <w:spacing w:after="0" w:line="240" w:lineRule="auto"/>
              <w:rPr>
                <w:rFonts w:eastAsia="Calibri" w:cs="Tahoma"/>
                <w:color w:val="000000"/>
                <w:sz w:val="18"/>
                <w:szCs w:val="18"/>
              </w:rPr>
            </w:pPr>
          </w:p>
        </w:tc>
        <w:tc>
          <w:tcPr>
            <w:tcW w:w="3008" w:type="dxa"/>
            <w:noWrap/>
          </w:tcPr>
          <w:p w14:paraId="459BF4BE" w14:textId="338BF6B7" w:rsidR="00504EFD" w:rsidRPr="00A270F8" w:rsidRDefault="00E756C4" w:rsidP="007C5985">
            <w:pPr>
              <w:spacing w:after="0" w:line="240" w:lineRule="auto"/>
              <w:rPr>
                <w:rFonts w:eastAsia="Calibri" w:cs="Tahoma"/>
                <w:color w:val="000000"/>
                <w:sz w:val="18"/>
                <w:szCs w:val="18"/>
              </w:rPr>
            </w:pPr>
            <w:r w:rsidRPr="00A270F8">
              <w:rPr>
                <w:rFonts w:eastAsia="Calibri" w:cs="Tahoma"/>
                <w:color w:val="000000"/>
                <w:sz w:val="18"/>
                <w:szCs w:val="18"/>
              </w:rPr>
              <w:t>z.s.m. in overleg na opdrachtverstrekking</w:t>
            </w:r>
          </w:p>
        </w:tc>
      </w:tr>
      <w:tr w:rsidR="00504EFD" w:rsidRPr="00A270F8" w14:paraId="01A38C09"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743AD3B3" w14:textId="7A47FB2B" w:rsidR="00504EFD" w:rsidRPr="000C7006" w:rsidRDefault="00504EFD" w:rsidP="007C5985">
            <w:pPr>
              <w:spacing w:after="0" w:line="240" w:lineRule="auto"/>
              <w:rPr>
                <w:rFonts w:eastAsia="Calibri" w:cs="Tahoma"/>
                <w:color w:val="000000"/>
                <w:sz w:val="18"/>
                <w:szCs w:val="18"/>
              </w:rPr>
            </w:pPr>
            <w:r w:rsidRPr="000C7006">
              <w:rPr>
                <w:rFonts w:eastAsia="Calibri" w:cs="Tahoma"/>
                <w:color w:val="000000"/>
                <w:sz w:val="18"/>
                <w:szCs w:val="18"/>
              </w:rPr>
              <w:t>Uitvoeren (lift)reparatie na aanvraag/opdracht</w:t>
            </w:r>
          </w:p>
        </w:tc>
        <w:tc>
          <w:tcPr>
            <w:tcW w:w="1028" w:type="dxa"/>
          </w:tcPr>
          <w:p w14:paraId="0FD88134" w14:textId="77777777" w:rsidR="00504EFD" w:rsidRPr="00FE2F7C" w:rsidRDefault="00504EFD" w:rsidP="007C5985">
            <w:pPr>
              <w:spacing w:after="0" w:line="240" w:lineRule="auto"/>
              <w:rPr>
                <w:rFonts w:eastAsia="Calibri" w:cs="Tahoma"/>
                <w:color w:val="000000"/>
                <w:sz w:val="18"/>
                <w:szCs w:val="18"/>
              </w:rPr>
            </w:pPr>
          </w:p>
        </w:tc>
        <w:tc>
          <w:tcPr>
            <w:tcW w:w="3008" w:type="dxa"/>
            <w:noWrap/>
          </w:tcPr>
          <w:p w14:paraId="7FE14F13" w14:textId="46926217" w:rsidR="00504EFD" w:rsidRPr="00FE2F7C"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6 w</w:t>
            </w:r>
            <w:r w:rsidR="00A0369C" w:rsidRPr="00A270F8">
              <w:rPr>
                <w:rFonts w:eastAsia="Calibri" w:cs="Tahoma"/>
                <w:color w:val="000000"/>
                <w:sz w:val="18"/>
                <w:szCs w:val="18"/>
              </w:rPr>
              <w:t>e</w:t>
            </w:r>
            <w:r w:rsidRPr="00A270F8">
              <w:rPr>
                <w:rFonts w:eastAsia="Calibri" w:cs="Tahoma"/>
                <w:color w:val="000000"/>
                <w:sz w:val="18"/>
                <w:szCs w:val="18"/>
              </w:rPr>
              <w:t>k</w:t>
            </w:r>
            <w:r w:rsidR="00A0369C" w:rsidRPr="00A270F8">
              <w:rPr>
                <w:rFonts w:eastAsia="Calibri" w:cs="Tahoma"/>
                <w:color w:val="000000"/>
                <w:sz w:val="18"/>
                <w:szCs w:val="18"/>
              </w:rPr>
              <w:t>en</w:t>
            </w:r>
          </w:p>
        </w:tc>
      </w:tr>
      <w:tr w:rsidR="00504EFD" w:rsidRPr="00A270F8" w14:paraId="5ECB02EF"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7A3FD9C2" w14:textId="77777777" w:rsidR="00504EFD" w:rsidRPr="000C7006" w:rsidRDefault="00504EFD" w:rsidP="007C5985">
            <w:pPr>
              <w:spacing w:after="0" w:line="240" w:lineRule="auto"/>
              <w:rPr>
                <w:rFonts w:eastAsia="Calibri" w:cs="Tahoma"/>
                <w:color w:val="000000"/>
                <w:sz w:val="18"/>
                <w:szCs w:val="18"/>
              </w:rPr>
            </w:pPr>
            <w:r w:rsidRPr="000C7006">
              <w:rPr>
                <w:rFonts w:eastAsia="Calibri" w:cs="Tahoma"/>
                <w:color w:val="000000"/>
                <w:sz w:val="18"/>
                <w:szCs w:val="18"/>
              </w:rPr>
              <w:t>Melden uitstellen aanvang werkzaamheden na constatering</w:t>
            </w:r>
          </w:p>
        </w:tc>
        <w:tc>
          <w:tcPr>
            <w:tcW w:w="1028" w:type="dxa"/>
          </w:tcPr>
          <w:p w14:paraId="7E91D2EC" w14:textId="77777777" w:rsidR="00504EFD" w:rsidRPr="00A270F8" w:rsidRDefault="00504EFD" w:rsidP="007C5985">
            <w:pPr>
              <w:spacing w:after="0" w:line="240" w:lineRule="auto"/>
              <w:rPr>
                <w:rFonts w:eastAsia="Calibri" w:cs="Tahoma"/>
                <w:color w:val="000000"/>
                <w:sz w:val="18"/>
                <w:szCs w:val="18"/>
              </w:rPr>
            </w:pPr>
          </w:p>
        </w:tc>
        <w:tc>
          <w:tcPr>
            <w:tcW w:w="3008" w:type="dxa"/>
            <w:noWrap/>
          </w:tcPr>
          <w:p w14:paraId="3B559F3F" w14:textId="77777777" w:rsidR="00504EFD" w:rsidRPr="00A270F8" w:rsidRDefault="00913E02" w:rsidP="007C5985">
            <w:pPr>
              <w:spacing w:after="0" w:line="240" w:lineRule="auto"/>
              <w:rPr>
                <w:rFonts w:eastAsia="Calibri" w:cs="Tahoma"/>
                <w:color w:val="000000"/>
                <w:sz w:val="18"/>
                <w:szCs w:val="18"/>
              </w:rPr>
            </w:pPr>
            <w:sdt>
              <w:sdtPr>
                <w:rPr>
                  <w:rFonts w:eastAsia="Calibri" w:cs="Tahoma"/>
                  <w:color w:val="000000"/>
                  <w:sz w:val="18"/>
                  <w:szCs w:val="18"/>
                </w:rPr>
                <w:id w:val="46640759"/>
                <w:placeholder>
                  <w:docPart w:val="8D10E66F2BCC4CB3B895A0E4D1F2DE77"/>
                </w:placeholder>
                <w:showingPlcHdr/>
              </w:sdtPr>
              <w:sdtEndPr/>
              <w:sdtContent>
                <w:r w:rsidR="00504EFD" w:rsidRPr="00A270F8">
                  <w:rPr>
                    <w:rFonts w:eastAsia="Calibri" w:cs="Tahoma"/>
                    <w:color w:val="000000"/>
                    <w:sz w:val="18"/>
                    <w:szCs w:val="18"/>
                  </w:rPr>
                  <w:t>Direct</w:t>
                </w:r>
              </w:sdtContent>
            </w:sdt>
          </w:p>
        </w:tc>
      </w:tr>
      <w:tr w:rsidR="00504EFD" w:rsidRPr="00A270F8" w14:paraId="0067346B"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2D3C7CDE" w14:textId="77777777" w:rsidR="00504EFD" w:rsidRPr="00A270F8" w:rsidRDefault="00504EFD" w:rsidP="007C5985">
            <w:pPr>
              <w:spacing w:after="0" w:line="240" w:lineRule="auto"/>
              <w:rPr>
                <w:rFonts w:eastAsia="Calibri" w:cs="Tahoma"/>
                <w:color w:val="000000"/>
                <w:sz w:val="18"/>
                <w:szCs w:val="18"/>
                <w:highlight w:val="yellow"/>
              </w:rPr>
            </w:pPr>
            <w:r w:rsidRPr="00A270F8">
              <w:rPr>
                <w:rFonts w:eastAsia="Calibri" w:cs="Tahoma"/>
                <w:color w:val="000000"/>
                <w:sz w:val="18"/>
                <w:szCs w:val="18"/>
              </w:rPr>
              <w:t>Melden uitloop montage- en/of reparatietijd na constatering</w:t>
            </w:r>
          </w:p>
        </w:tc>
        <w:tc>
          <w:tcPr>
            <w:tcW w:w="1028" w:type="dxa"/>
          </w:tcPr>
          <w:p w14:paraId="048F15A9" w14:textId="77777777" w:rsidR="00504EFD" w:rsidRPr="00A270F8" w:rsidRDefault="00504EFD" w:rsidP="007C5985">
            <w:pPr>
              <w:spacing w:after="0" w:line="240" w:lineRule="auto"/>
              <w:rPr>
                <w:rFonts w:eastAsia="Calibri" w:cs="Tahoma"/>
                <w:color w:val="000000"/>
                <w:sz w:val="18"/>
                <w:szCs w:val="18"/>
              </w:rPr>
            </w:pPr>
          </w:p>
        </w:tc>
        <w:tc>
          <w:tcPr>
            <w:tcW w:w="3008" w:type="dxa"/>
            <w:noWrap/>
          </w:tcPr>
          <w:p w14:paraId="003EB30A" w14:textId="77777777" w:rsidR="00504EFD" w:rsidRPr="00A270F8" w:rsidRDefault="00913E02" w:rsidP="007C5985">
            <w:pPr>
              <w:spacing w:after="0" w:line="240" w:lineRule="auto"/>
              <w:rPr>
                <w:rFonts w:eastAsia="Calibri" w:cs="Tahoma"/>
                <w:color w:val="000000"/>
                <w:sz w:val="18"/>
                <w:szCs w:val="18"/>
              </w:rPr>
            </w:pPr>
            <w:sdt>
              <w:sdtPr>
                <w:rPr>
                  <w:rFonts w:eastAsia="Calibri" w:cs="Tahoma"/>
                  <w:color w:val="000000"/>
                  <w:sz w:val="18"/>
                  <w:szCs w:val="18"/>
                </w:rPr>
                <w:id w:val="46640761"/>
                <w:placeholder>
                  <w:docPart w:val="664C820FE6D14E00A79CB93130FE6FAC"/>
                </w:placeholder>
                <w:showingPlcHdr/>
              </w:sdtPr>
              <w:sdtEndPr/>
              <w:sdtContent>
                <w:r w:rsidR="00504EFD" w:rsidRPr="00A270F8">
                  <w:rPr>
                    <w:rFonts w:eastAsia="Calibri" w:cs="Tahoma"/>
                    <w:color w:val="000000"/>
                    <w:sz w:val="18"/>
                    <w:szCs w:val="18"/>
                  </w:rPr>
                  <w:t>Direct</w:t>
                </w:r>
              </w:sdtContent>
            </w:sdt>
          </w:p>
        </w:tc>
      </w:tr>
      <w:tr w:rsidR="00504EFD" w:rsidRPr="00A270F8" w14:paraId="06C4778C"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31"/>
        </w:trPr>
        <w:tc>
          <w:tcPr>
            <w:tcW w:w="9155" w:type="dxa"/>
            <w:gridSpan w:val="3"/>
          </w:tcPr>
          <w:p w14:paraId="12529FAD" w14:textId="77777777" w:rsidR="00504EFD" w:rsidRPr="00A270F8" w:rsidRDefault="00504EFD" w:rsidP="007C5985">
            <w:pPr>
              <w:spacing w:after="0" w:line="240" w:lineRule="auto"/>
              <w:rPr>
                <w:rFonts w:eastAsia="Calibri" w:cs="Tahoma"/>
                <w:b/>
                <w:color w:val="000000"/>
                <w:sz w:val="18"/>
                <w:szCs w:val="18"/>
                <w:highlight w:val="yellow"/>
              </w:rPr>
            </w:pPr>
            <w:r w:rsidRPr="00A270F8">
              <w:rPr>
                <w:rFonts w:eastAsia="Calibri" w:cs="Tahoma"/>
                <w:b/>
                <w:color w:val="000000"/>
                <w:sz w:val="18"/>
                <w:szCs w:val="18"/>
              </w:rPr>
              <w:t>Storingen:</w:t>
            </w:r>
          </w:p>
        </w:tc>
      </w:tr>
      <w:tr w:rsidR="00504EFD" w:rsidRPr="00A270F8" w14:paraId="2213DD5A"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0"/>
        </w:trPr>
        <w:tc>
          <w:tcPr>
            <w:tcW w:w="5119" w:type="dxa"/>
            <w:noWrap/>
          </w:tcPr>
          <w:p w14:paraId="3A2ADD2E" w14:textId="77777777" w:rsidR="00504EFD" w:rsidRPr="00A270F8" w:rsidRDefault="00504EFD" w:rsidP="007C5985">
            <w:pPr>
              <w:spacing w:after="0" w:line="240" w:lineRule="auto"/>
              <w:rPr>
                <w:rFonts w:eastAsia="Calibri" w:cs="Tahoma"/>
                <w:color w:val="000000"/>
                <w:sz w:val="18"/>
                <w:szCs w:val="18"/>
                <w:highlight w:val="green"/>
              </w:rPr>
            </w:pPr>
            <w:r w:rsidRPr="00A270F8">
              <w:rPr>
                <w:rFonts w:eastAsia="Calibri" w:cs="Tahoma"/>
                <w:color w:val="000000"/>
                <w:sz w:val="18"/>
                <w:szCs w:val="18"/>
              </w:rPr>
              <w:t>Uitvoeren reparatie na storing van categorie urgent en hoog, inclusief levering materiaal</w:t>
            </w:r>
          </w:p>
        </w:tc>
        <w:tc>
          <w:tcPr>
            <w:tcW w:w="1028" w:type="dxa"/>
          </w:tcPr>
          <w:p w14:paraId="1973F6E6" w14:textId="127C1916" w:rsidR="00504EFD" w:rsidRPr="00A270F8" w:rsidRDefault="001A217C" w:rsidP="007C5985">
            <w:pPr>
              <w:spacing w:after="0" w:line="240" w:lineRule="auto"/>
              <w:rPr>
                <w:rFonts w:eastAsia="Calibri" w:cs="Tahoma"/>
                <w:color w:val="000000"/>
                <w:sz w:val="18"/>
                <w:szCs w:val="18"/>
              </w:rPr>
            </w:pPr>
            <w:r w:rsidRPr="00A270F8">
              <w:rPr>
                <w:rFonts w:eastAsia="Calibri" w:cs="Tahoma"/>
                <w:color w:val="000000"/>
                <w:sz w:val="18"/>
                <w:szCs w:val="18"/>
              </w:rPr>
              <w:t>2</w:t>
            </w:r>
            <w:r w:rsidR="00504EFD" w:rsidRPr="00A270F8">
              <w:rPr>
                <w:rFonts w:eastAsia="Calibri" w:cs="Tahoma"/>
                <w:color w:val="000000"/>
                <w:sz w:val="18"/>
                <w:szCs w:val="18"/>
              </w:rPr>
              <w:t>.2.5</w:t>
            </w:r>
          </w:p>
        </w:tc>
        <w:tc>
          <w:tcPr>
            <w:tcW w:w="3008" w:type="dxa"/>
            <w:noWrap/>
          </w:tcPr>
          <w:p w14:paraId="10D3A2A9" w14:textId="77777777" w:rsidR="00504EFD" w:rsidRPr="00A270F8" w:rsidRDefault="00913E02" w:rsidP="007C5985">
            <w:pPr>
              <w:spacing w:after="0" w:line="240" w:lineRule="auto"/>
              <w:rPr>
                <w:rFonts w:eastAsia="Calibri" w:cs="Tahoma"/>
                <w:color w:val="000000"/>
                <w:sz w:val="18"/>
                <w:szCs w:val="18"/>
                <w:highlight w:val="yellow"/>
              </w:rPr>
            </w:pPr>
            <w:sdt>
              <w:sdtPr>
                <w:rPr>
                  <w:rFonts w:eastAsia="Calibri" w:cs="Tahoma"/>
                  <w:color w:val="000000"/>
                  <w:sz w:val="18"/>
                  <w:szCs w:val="18"/>
                  <w:highlight w:val="yellow"/>
                </w:rPr>
                <w:id w:val="46640750"/>
                <w:placeholder>
                  <w:docPart w:val="51DBAF7196C24A9D9959AB2BBC08EE96"/>
                </w:placeholder>
              </w:sdtPr>
              <w:sdtEndPr/>
              <w:sdtContent>
                <w:sdt>
                  <w:sdtPr>
                    <w:rPr>
                      <w:rFonts w:eastAsia="Calibri" w:cs="Tahoma"/>
                      <w:color w:val="000000"/>
                      <w:sz w:val="18"/>
                      <w:szCs w:val="18"/>
                      <w:highlight w:val="yellow"/>
                    </w:rPr>
                    <w:id w:val="46640737"/>
                    <w:placeholder>
                      <w:docPart w:val="6FA42993DD524AEB9E23C0F8BB6A49EF"/>
                    </w:placeholder>
                    <w:showingPlcHdr/>
                  </w:sdtPr>
                  <w:sdtEndPr/>
                  <w:sdtContent>
                    <w:r w:rsidR="00504EFD" w:rsidRPr="00A270F8">
                      <w:rPr>
                        <w:rFonts w:eastAsia="Calibri" w:cs="Tahoma"/>
                        <w:color w:val="000000"/>
                        <w:sz w:val="18"/>
                        <w:szCs w:val="18"/>
                      </w:rPr>
                      <w:t>z.s.m.</w:t>
                    </w:r>
                  </w:sdtContent>
                </w:sdt>
              </w:sdtContent>
            </w:sdt>
          </w:p>
        </w:tc>
      </w:tr>
      <w:tr w:rsidR="00504EFD" w:rsidRPr="00A270F8" w14:paraId="0B3F72A3"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26E84E1B" w14:textId="53F181E1" w:rsidR="00504EFD" w:rsidRPr="00A270F8"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Bezoek ter plaatse na melding storing van categorie urgent</w:t>
            </w:r>
            <w:r w:rsidR="00E756C4" w:rsidRPr="00A270F8">
              <w:rPr>
                <w:rFonts w:eastAsia="Calibri" w:cs="Tahoma"/>
                <w:color w:val="000000"/>
                <w:sz w:val="18"/>
                <w:szCs w:val="18"/>
              </w:rPr>
              <w:t xml:space="preserve"> </w:t>
            </w:r>
            <w:r w:rsidRPr="00A270F8">
              <w:rPr>
                <w:rFonts w:eastAsia="Calibri" w:cs="Tahoma"/>
                <w:color w:val="000000"/>
                <w:sz w:val="18"/>
                <w:szCs w:val="18"/>
              </w:rPr>
              <w:t>(opsluiting)</w:t>
            </w:r>
          </w:p>
        </w:tc>
        <w:tc>
          <w:tcPr>
            <w:tcW w:w="1028" w:type="dxa"/>
          </w:tcPr>
          <w:p w14:paraId="39091E94" w14:textId="1C81452B" w:rsidR="00504EFD" w:rsidRPr="00A270F8" w:rsidRDefault="001A217C" w:rsidP="007C5985">
            <w:pPr>
              <w:spacing w:after="0" w:line="240" w:lineRule="auto"/>
              <w:rPr>
                <w:rFonts w:eastAsia="Calibri" w:cs="Tahoma"/>
                <w:color w:val="000000"/>
                <w:sz w:val="18"/>
                <w:szCs w:val="18"/>
              </w:rPr>
            </w:pPr>
            <w:r w:rsidRPr="00A270F8">
              <w:rPr>
                <w:rFonts w:eastAsia="Calibri" w:cs="Tahoma"/>
                <w:color w:val="000000"/>
                <w:sz w:val="18"/>
                <w:szCs w:val="18"/>
              </w:rPr>
              <w:t>2</w:t>
            </w:r>
            <w:r w:rsidR="00504EFD" w:rsidRPr="00A270F8">
              <w:rPr>
                <w:rFonts w:eastAsia="Calibri" w:cs="Tahoma"/>
                <w:color w:val="000000"/>
                <w:sz w:val="18"/>
                <w:szCs w:val="18"/>
              </w:rPr>
              <w:t>.2.5</w:t>
            </w:r>
          </w:p>
        </w:tc>
        <w:tc>
          <w:tcPr>
            <w:tcW w:w="3008" w:type="dxa"/>
            <w:noWrap/>
          </w:tcPr>
          <w:p w14:paraId="2DE6D328" w14:textId="6669DFA9" w:rsidR="00504EFD" w:rsidRPr="00A270F8" w:rsidRDefault="00913E02" w:rsidP="007C5985">
            <w:pPr>
              <w:spacing w:after="0" w:line="240" w:lineRule="auto"/>
              <w:rPr>
                <w:rFonts w:eastAsia="Calibri" w:cs="Tahoma"/>
                <w:color w:val="000000"/>
                <w:sz w:val="18"/>
                <w:szCs w:val="18"/>
              </w:rPr>
            </w:pPr>
            <w:sdt>
              <w:sdtPr>
                <w:rPr>
                  <w:rFonts w:eastAsia="Calibri" w:cs="Tahoma"/>
                  <w:color w:val="000000"/>
                  <w:sz w:val="18"/>
                  <w:szCs w:val="18"/>
                </w:rPr>
                <w:id w:val="46640774"/>
                <w:placeholder>
                  <w:docPart w:val="2684BF61A61E4869BA1CE3B33A96527E"/>
                </w:placeholder>
              </w:sdtPr>
              <w:sdtEndPr/>
              <w:sdtContent>
                <w:r w:rsidR="00274A9A" w:rsidRPr="00A270F8">
                  <w:rPr>
                    <w:rFonts w:eastAsia="Calibri" w:cs="Tahoma"/>
                    <w:color w:val="000000"/>
                    <w:sz w:val="18"/>
                    <w:szCs w:val="18"/>
                  </w:rPr>
                  <w:t>45 min</w:t>
                </w:r>
              </w:sdtContent>
            </w:sdt>
            <w:r w:rsidR="00263565" w:rsidRPr="00A270F8">
              <w:rPr>
                <w:rFonts w:eastAsia="Calibri" w:cs="Tahoma"/>
                <w:color w:val="000000"/>
                <w:sz w:val="18"/>
                <w:szCs w:val="18"/>
              </w:rPr>
              <w:t>uten</w:t>
            </w:r>
          </w:p>
        </w:tc>
      </w:tr>
      <w:tr w:rsidR="00504EFD" w:rsidRPr="00A270F8" w14:paraId="065835DD"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33D7600D" w14:textId="1F668558" w:rsidR="00504EFD" w:rsidRPr="00A270F8"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Bezoek ter plaatse na melding storing van categorie hoog</w:t>
            </w:r>
            <w:r w:rsidR="00E756C4" w:rsidRPr="00A270F8">
              <w:rPr>
                <w:rFonts w:eastAsia="Calibri" w:cs="Tahoma"/>
                <w:color w:val="000000"/>
                <w:sz w:val="18"/>
                <w:szCs w:val="18"/>
              </w:rPr>
              <w:t xml:space="preserve"> </w:t>
            </w:r>
            <w:r w:rsidRPr="00A270F8">
              <w:rPr>
                <w:rFonts w:eastAsia="Calibri" w:cs="Tahoma"/>
                <w:color w:val="000000"/>
                <w:sz w:val="18"/>
                <w:szCs w:val="18"/>
              </w:rPr>
              <w:t>(stilstand)</w:t>
            </w:r>
          </w:p>
        </w:tc>
        <w:tc>
          <w:tcPr>
            <w:tcW w:w="1028" w:type="dxa"/>
          </w:tcPr>
          <w:p w14:paraId="688CADFC" w14:textId="17013717" w:rsidR="00504EFD" w:rsidRPr="00A270F8" w:rsidRDefault="001A217C" w:rsidP="007C5985">
            <w:pPr>
              <w:spacing w:after="0" w:line="240" w:lineRule="auto"/>
              <w:rPr>
                <w:rFonts w:eastAsia="Calibri" w:cs="Tahoma"/>
                <w:color w:val="000000"/>
                <w:sz w:val="18"/>
                <w:szCs w:val="18"/>
              </w:rPr>
            </w:pPr>
            <w:r w:rsidRPr="00A270F8">
              <w:rPr>
                <w:rFonts w:eastAsia="Calibri" w:cs="Tahoma"/>
                <w:color w:val="000000"/>
                <w:sz w:val="18"/>
                <w:szCs w:val="18"/>
              </w:rPr>
              <w:t>2</w:t>
            </w:r>
            <w:r w:rsidR="00504EFD" w:rsidRPr="00A270F8">
              <w:rPr>
                <w:rFonts w:eastAsia="Calibri" w:cs="Tahoma"/>
                <w:color w:val="000000"/>
                <w:sz w:val="18"/>
                <w:szCs w:val="18"/>
              </w:rPr>
              <w:t>.2.5</w:t>
            </w:r>
          </w:p>
        </w:tc>
        <w:tc>
          <w:tcPr>
            <w:tcW w:w="3008" w:type="dxa"/>
            <w:noWrap/>
          </w:tcPr>
          <w:p w14:paraId="77FB7F86" w14:textId="7BC3B0E1" w:rsidR="00504EFD" w:rsidRPr="00A270F8" w:rsidRDefault="00913E02" w:rsidP="007C5985">
            <w:pPr>
              <w:spacing w:after="0" w:line="240" w:lineRule="auto"/>
              <w:rPr>
                <w:rFonts w:eastAsia="Calibri" w:cs="Tahoma"/>
                <w:color w:val="000000"/>
                <w:sz w:val="18"/>
                <w:szCs w:val="18"/>
                <w:highlight w:val="yellow"/>
              </w:rPr>
            </w:pPr>
            <w:sdt>
              <w:sdtPr>
                <w:rPr>
                  <w:rFonts w:eastAsia="Calibri" w:cs="Tahoma"/>
                  <w:color w:val="000000"/>
                  <w:sz w:val="18"/>
                  <w:szCs w:val="18"/>
                  <w:highlight w:val="yellow"/>
                </w:rPr>
                <w:id w:val="46640776"/>
                <w:placeholder>
                  <w:docPart w:val="1B402FB5B6794FC79C465262574ABB6B"/>
                </w:placeholder>
              </w:sdtPr>
              <w:sdtEndPr/>
              <w:sdtContent>
                <w:r w:rsidR="00274A9A" w:rsidRPr="00A270F8">
                  <w:rPr>
                    <w:rFonts w:eastAsia="Calibri" w:cs="Tahoma"/>
                    <w:color w:val="000000"/>
                    <w:sz w:val="18"/>
                    <w:szCs w:val="18"/>
                  </w:rPr>
                  <w:t>Binnen één werkdag</w:t>
                </w:r>
              </w:sdtContent>
            </w:sdt>
          </w:p>
        </w:tc>
      </w:tr>
      <w:tr w:rsidR="00504EFD" w:rsidRPr="00A270F8" w14:paraId="42A226B6"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6C8B1C45" w14:textId="0CAD719C" w:rsidR="00504EFD" w:rsidRPr="00A270F8" w:rsidRDefault="00504EFD" w:rsidP="00263565">
            <w:pPr>
              <w:spacing w:after="0" w:line="240" w:lineRule="auto"/>
              <w:rPr>
                <w:rFonts w:eastAsia="Calibri" w:cs="Tahoma"/>
                <w:color w:val="000000"/>
                <w:sz w:val="18"/>
                <w:szCs w:val="18"/>
              </w:rPr>
            </w:pPr>
            <w:r w:rsidRPr="00A270F8">
              <w:rPr>
                <w:rFonts w:eastAsia="Calibri" w:cs="Tahoma"/>
                <w:color w:val="000000"/>
                <w:sz w:val="18"/>
                <w:szCs w:val="18"/>
              </w:rPr>
              <w:t>Bezoek ter plaatse na melding storing van categorie normaal</w:t>
            </w:r>
            <w:r w:rsidR="00263565" w:rsidRPr="00A270F8">
              <w:rPr>
                <w:rFonts w:eastAsia="Calibri" w:cs="Tahoma"/>
                <w:color w:val="000000"/>
                <w:sz w:val="18"/>
                <w:szCs w:val="18"/>
              </w:rPr>
              <w:t xml:space="preserve"> </w:t>
            </w:r>
            <w:r w:rsidRPr="00A270F8">
              <w:rPr>
                <w:rFonts w:eastAsia="Calibri" w:cs="Tahoma"/>
                <w:color w:val="000000"/>
                <w:sz w:val="18"/>
                <w:szCs w:val="18"/>
              </w:rPr>
              <w:t>(klacht, installatie in bedrijf)</w:t>
            </w:r>
          </w:p>
        </w:tc>
        <w:tc>
          <w:tcPr>
            <w:tcW w:w="1028" w:type="dxa"/>
          </w:tcPr>
          <w:p w14:paraId="2FC86D8B" w14:textId="55FD2732" w:rsidR="00504EFD" w:rsidRPr="00A270F8" w:rsidRDefault="001A217C" w:rsidP="007C5985">
            <w:pPr>
              <w:spacing w:after="0" w:line="240" w:lineRule="auto"/>
              <w:rPr>
                <w:rFonts w:eastAsia="Calibri" w:cs="Tahoma"/>
                <w:color w:val="000000"/>
                <w:sz w:val="18"/>
                <w:szCs w:val="18"/>
              </w:rPr>
            </w:pPr>
            <w:r w:rsidRPr="00A270F8">
              <w:rPr>
                <w:rFonts w:eastAsia="Calibri" w:cs="Tahoma"/>
                <w:color w:val="000000"/>
                <w:sz w:val="18"/>
                <w:szCs w:val="18"/>
              </w:rPr>
              <w:t>2</w:t>
            </w:r>
            <w:r w:rsidR="00504EFD" w:rsidRPr="00A270F8">
              <w:rPr>
                <w:rFonts w:eastAsia="Calibri" w:cs="Tahoma"/>
                <w:color w:val="000000"/>
                <w:sz w:val="18"/>
                <w:szCs w:val="18"/>
              </w:rPr>
              <w:t>.2.5</w:t>
            </w:r>
          </w:p>
        </w:tc>
        <w:tc>
          <w:tcPr>
            <w:tcW w:w="3008" w:type="dxa"/>
            <w:noWrap/>
          </w:tcPr>
          <w:p w14:paraId="371F30DC" w14:textId="00B9F6CB" w:rsidR="00504EFD" w:rsidRPr="00A270F8" w:rsidRDefault="00263565" w:rsidP="007C5985">
            <w:pPr>
              <w:spacing w:after="0" w:line="240" w:lineRule="auto"/>
              <w:rPr>
                <w:rFonts w:eastAsia="Calibri" w:cs="Tahoma"/>
                <w:color w:val="000000"/>
                <w:sz w:val="18"/>
                <w:szCs w:val="18"/>
              </w:rPr>
            </w:pPr>
            <w:r w:rsidRPr="00A270F8">
              <w:rPr>
                <w:rFonts w:eastAsia="Calibri" w:cs="Tahoma"/>
                <w:color w:val="000000"/>
                <w:sz w:val="18"/>
                <w:szCs w:val="18"/>
              </w:rPr>
              <w:t>1 week</w:t>
            </w:r>
          </w:p>
        </w:tc>
      </w:tr>
      <w:tr w:rsidR="00504EFD" w:rsidRPr="00A270F8" w14:paraId="5333B14E" w14:textId="77777777" w:rsidTr="007C59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4"/>
        </w:trPr>
        <w:tc>
          <w:tcPr>
            <w:tcW w:w="5119" w:type="dxa"/>
            <w:noWrap/>
          </w:tcPr>
          <w:p w14:paraId="61B3F632" w14:textId="77777777" w:rsidR="00504EFD" w:rsidRPr="00A270F8"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Bezoek ter plaatse na melding storingscategorie laag</w:t>
            </w:r>
          </w:p>
          <w:p w14:paraId="4FF8D373" w14:textId="77777777" w:rsidR="00504EFD" w:rsidRPr="00A270F8" w:rsidRDefault="00504EFD" w:rsidP="007C5985">
            <w:pPr>
              <w:spacing w:after="0" w:line="240" w:lineRule="auto"/>
              <w:rPr>
                <w:rFonts w:eastAsia="Calibri" w:cs="Tahoma"/>
                <w:color w:val="000000"/>
                <w:sz w:val="18"/>
                <w:szCs w:val="18"/>
              </w:rPr>
            </w:pPr>
            <w:r w:rsidRPr="00A270F8">
              <w:rPr>
                <w:rFonts w:eastAsia="Calibri" w:cs="Tahoma"/>
                <w:color w:val="000000"/>
                <w:sz w:val="18"/>
                <w:szCs w:val="18"/>
              </w:rPr>
              <w:t>(verzoek gebruiker)</w:t>
            </w:r>
          </w:p>
        </w:tc>
        <w:tc>
          <w:tcPr>
            <w:tcW w:w="1028" w:type="dxa"/>
          </w:tcPr>
          <w:p w14:paraId="17D4C336" w14:textId="781B3A06" w:rsidR="00504EFD" w:rsidRPr="00A270F8" w:rsidRDefault="001A217C" w:rsidP="007C5985">
            <w:pPr>
              <w:spacing w:after="0" w:line="240" w:lineRule="auto"/>
              <w:rPr>
                <w:rFonts w:eastAsia="Calibri" w:cs="Tahoma"/>
                <w:color w:val="000000"/>
                <w:sz w:val="18"/>
                <w:szCs w:val="18"/>
              </w:rPr>
            </w:pPr>
            <w:r w:rsidRPr="00A270F8">
              <w:rPr>
                <w:rFonts w:eastAsia="Calibri" w:cs="Tahoma"/>
                <w:color w:val="000000"/>
                <w:sz w:val="18"/>
                <w:szCs w:val="18"/>
              </w:rPr>
              <w:t>2</w:t>
            </w:r>
            <w:r w:rsidR="00504EFD" w:rsidRPr="00A270F8">
              <w:rPr>
                <w:rFonts w:eastAsia="Calibri" w:cs="Tahoma"/>
                <w:color w:val="000000"/>
                <w:sz w:val="18"/>
                <w:szCs w:val="18"/>
              </w:rPr>
              <w:t>.2.5</w:t>
            </w:r>
          </w:p>
        </w:tc>
        <w:tc>
          <w:tcPr>
            <w:tcW w:w="3008" w:type="dxa"/>
            <w:noWrap/>
          </w:tcPr>
          <w:p w14:paraId="5851BFB0" w14:textId="77777777" w:rsidR="00504EFD" w:rsidRPr="00A270F8" w:rsidRDefault="00913E02" w:rsidP="007C5985">
            <w:pPr>
              <w:spacing w:after="0" w:line="240" w:lineRule="auto"/>
              <w:rPr>
                <w:rFonts w:eastAsia="Calibri" w:cs="Tahoma"/>
                <w:color w:val="000000"/>
                <w:sz w:val="18"/>
                <w:szCs w:val="18"/>
              </w:rPr>
            </w:pPr>
            <w:sdt>
              <w:sdtPr>
                <w:rPr>
                  <w:rFonts w:eastAsia="Calibri" w:cs="Tahoma"/>
                  <w:color w:val="000000"/>
                  <w:sz w:val="18"/>
                  <w:szCs w:val="18"/>
                </w:rPr>
                <w:id w:val="46640770"/>
                <w:placeholder>
                  <w:docPart w:val="B1DDB6EB816C4CB1AD9AF8B7E23D066E"/>
                </w:placeholder>
                <w:showingPlcHdr/>
              </w:sdtPr>
              <w:sdtEndPr>
                <w:rPr>
                  <w:highlight w:val="yellow"/>
                </w:rPr>
              </w:sdtEndPr>
              <w:sdtContent>
                <w:r w:rsidR="00504EFD" w:rsidRPr="00A270F8">
                  <w:rPr>
                    <w:rFonts w:eastAsia="Calibri" w:cs="Tahoma"/>
                    <w:color w:val="000000"/>
                    <w:sz w:val="18"/>
                    <w:szCs w:val="18"/>
                  </w:rPr>
                  <w:t>In overleg</w:t>
                </w:r>
              </w:sdtContent>
            </w:sdt>
          </w:p>
        </w:tc>
      </w:tr>
    </w:tbl>
    <w:p w14:paraId="0125EC89" w14:textId="77777777" w:rsidR="00504EFD" w:rsidRPr="00A270F8" w:rsidRDefault="00504EFD" w:rsidP="00504EFD">
      <w:pPr>
        <w:spacing w:after="0" w:line="240" w:lineRule="auto"/>
        <w:rPr>
          <w:rFonts w:eastAsia="Calibri" w:cs="Tahoma"/>
          <w:color w:val="000000"/>
          <w:sz w:val="18"/>
          <w:szCs w:val="18"/>
        </w:rPr>
      </w:pPr>
    </w:p>
    <w:p w14:paraId="26EFE62A"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Om te kunnen voldoen aan de genoemde levertijden en responstijden wordt Opdrachtnemer geacht technische onderdelen in eigen voorraad te hebben om kleine reparaties tijdens onderhoud of storing ter plaatse uit te kunnen voeren.</w:t>
      </w:r>
    </w:p>
    <w:p w14:paraId="5C5D9B0B" w14:textId="100B90BB"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Opdrachtgever heeft het recht Opdrachtnemer te laten verklaren dat Opdrachtnemer de volgende zaken bij de originele fabrikant van de installatie op korte termijn kan verkrijgen</w:t>
      </w:r>
      <w:r w:rsidR="009878BF" w:rsidRPr="00A270F8">
        <w:rPr>
          <w:rFonts w:eastAsia="Calibri" w:cs="Tahoma"/>
          <w:sz w:val="18"/>
          <w:szCs w:val="18"/>
        </w:rPr>
        <w:t xml:space="preserve">. </w:t>
      </w:r>
    </w:p>
    <w:p w14:paraId="0E11ECC6" w14:textId="2CEDCEFA" w:rsidR="00504EFD" w:rsidRPr="00A270F8" w:rsidRDefault="00504EFD" w:rsidP="00B57014">
      <w:pPr>
        <w:numPr>
          <w:ilvl w:val="0"/>
          <w:numId w:val="7"/>
        </w:numPr>
        <w:spacing w:after="0" w:line="240" w:lineRule="auto"/>
        <w:contextualSpacing/>
        <w:rPr>
          <w:rFonts w:eastAsia="Calibri" w:cs="Tahoma"/>
          <w:sz w:val="18"/>
          <w:szCs w:val="18"/>
        </w:rPr>
      </w:pPr>
      <w:r w:rsidRPr="00A270F8">
        <w:rPr>
          <w:rFonts w:eastAsia="Calibri" w:cs="Tahoma"/>
          <w:sz w:val="18"/>
          <w:szCs w:val="18"/>
        </w:rPr>
        <w:t>De onderdelen van de voorkomende merken en type installaties</w:t>
      </w:r>
      <w:r w:rsidR="00784591" w:rsidRPr="00A270F8">
        <w:rPr>
          <w:rFonts w:eastAsia="Calibri" w:cs="Tahoma"/>
          <w:sz w:val="18"/>
          <w:szCs w:val="18"/>
        </w:rPr>
        <w:t>.</w:t>
      </w:r>
    </w:p>
    <w:p w14:paraId="60B515C9" w14:textId="3A2A27A2" w:rsidR="00504EFD" w:rsidRPr="00A270F8" w:rsidRDefault="00504EFD" w:rsidP="00B57014">
      <w:pPr>
        <w:numPr>
          <w:ilvl w:val="0"/>
          <w:numId w:val="7"/>
        </w:numPr>
        <w:spacing w:after="0" w:line="240" w:lineRule="auto"/>
        <w:contextualSpacing/>
        <w:rPr>
          <w:rFonts w:eastAsia="Calibri" w:cs="Tahoma"/>
          <w:sz w:val="18"/>
          <w:szCs w:val="18"/>
        </w:rPr>
      </w:pPr>
      <w:r w:rsidRPr="00A270F8">
        <w:rPr>
          <w:rFonts w:eastAsia="Calibri" w:cs="Tahoma"/>
          <w:sz w:val="18"/>
          <w:szCs w:val="18"/>
        </w:rPr>
        <w:t>De materialen die essentieel zijn voor de bedrijfszekerheid, zoals bijvoorbeeld besturingsprint</w:t>
      </w:r>
      <w:r w:rsidR="00274A9A" w:rsidRPr="00A270F8">
        <w:rPr>
          <w:rFonts w:eastAsia="Calibri" w:cs="Tahoma"/>
          <w:sz w:val="18"/>
          <w:szCs w:val="18"/>
        </w:rPr>
        <w:t>s</w:t>
      </w:r>
      <w:r w:rsidR="00784591" w:rsidRPr="00A270F8">
        <w:rPr>
          <w:rFonts w:eastAsia="Calibri" w:cs="Tahoma"/>
          <w:sz w:val="18"/>
          <w:szCs w:val="18"/>
        </w:rPr>
        <w:t>.</w:t>
      </w:r>
    </w:p>
    <w:p w14:paraId="1E11A028" w14:textId="7E3F5162" w:rsidR="00504EFD" w:rsidRPr="00A270F8" w:rsidRDefault="00504EFD" w:rsidP="00B57014">
      <w:pPr>
        <w:numPr>
          <w:ilvl w:val="0"/>
          <w:numId w:val="7"/>
        </w:numPr>
        <w:spacing w:after="0" w:line="240" w:lineRule="auto"/>
        <w:contextualSpacing/>
        <w:rPr>
          <w:rFonts w:eastAsia="Calibri" w:cs="Tahoma"/>
          <w:sz w:val="18"/>
          <w:szCs w:val="18"/>
        </w:rPr>
      </w:pPr>
      <w:r w:rsidRPr="00A270F8">
        <w:rPr>
          <w:rFonts w:eastAsia="Calibri" w:cs="Tahoma"/>
          <w:sz w:val="18"/>
          <w:szCs w:val="18"/>
        </w:rPr>
        <w:t>Frequentieregelingen en deurmotoren</w:t>
      </w:r>
      <w:r w:rsidR="00784591" w:rsidRPr="00A270F8">
        <w:rPr>
          <w:rFonts w:eastAsia="Calibri" w:cs="Tahoma"/>
          <w:sz w:val="18"/>
          <w:szCs w:val="18"/>
        </w:rPr>
        <w:t>.</w:t>
      </w:r>
    </w:p>
    <w:p w14:paraId="2539D3BB" w14:textId="5E220D24" w:rsidR="00504EFD" w:rsidRPr="00A270F8" w:rsidRDefault="00504EFD" w:rsidP="00B57014">
      <w:pPr>
        <w:numPr>
          <w:ilvl w:val="0"/>
          <w:numId w:val="7"/>
        </w:numPr>
        <w:spacing w:after="0" w:line="240" w:lineRule="auto"/>
        <w:contextualSpacing/>
        <w:rPr>
          <w:rFonts w:eastAsia="Calibri" w:cs="Tahoma"/>
          <w:sz w:val="18"/>
          <w:szCs w:val="18"/>
        </w:rPr>
      </w:pPr>
      <w:r w:rsidRPr="00A270F8">
        <w:rPr>
          <w:rFonts w:eastAsia="Calibri" w:cs="Tahoma"/>
          <w:sz w:val="18"/>
          <w:szCs w:val="18"/>
        </w:rPr>
        <w:t>De materialen die een langere levertijd dan 24 uur hebben</w:t>
      </w:r>
      <w:r w:rsidR="00784591" w:rsidRPr="00A270F8">
        <w:rPr>
          <w:rFonts w:eastAsia="Calibri" w:cs="Tahoma"/>
          <w:sz w:val="18"/>
          <w:szCs w:val="18"/>
        </w:rPr>
        <w:t>.</w:t>
      </w:r>
    </w:p>
    <w:p w14:paraId="43D42F0B" w14:textId="5574EB92" w:rsidR="00274A9A" w:rsidRPr="00A270F8" w:rsidRDefault="00504EFD" w:rsidP="009878BF">
      <w:pPr>
        <w:numPr>
          <w:ilvl w:val="0"/>
          <w:numId w:val="7"/>
        </w:numPr>
        <w:spacing w:after="0" w:line="240" w:lineRule="auto"/>
        <w:contextualSpacing/>
        <w:rPr>
          <w:rFonts w:eastAsia="Calibri" w:cs="Tahoma"/>
          <w:sz w:val="18"/>
          <w:szCs w:val="18"/>
        </w:rPr>
      </w:pPr>
      <w:r w:rsidRPr="00A270F8">
        <w:rPr>
          <w:rFonts w:eastAsia="Calibri" w:cs="Tahoma"/>
          <w:sz w:val="18"/>
          <w:szCs w:val="18"/>
        </w:rPr>
        <w:t>De onderdelen die relatief snel slijten.</w:t>
      </w:r>
    </w:p>
    <w:p w14:paraId="62176DED" w14:textId="3CDA214E" w:rsidR="00504EFD" w:rsidRPr="00A270F8" w:rsidRDefault="00736BF8" w:rsidP="00C2617E">
      <w:pPr>
        <w:keepNext/>
        <w:keepLines/>
        <w:numPr>
          <w:ilvl w:val="2"/>
          <w:numId w:val="0"/>
        </w:numPr>
        <w:spacing w:before="120" w:after="0" w:line="240" w:lineRule="auto"/>
        <w:ind w:hanging="567"/>
        <w:outlineLvl w:val="2"/>
        <w:rPr>
          <w:rFonts w:eastAsia="Times New Roman" w:cs="Times New Roman"/>
          <w:b/>
          <w:sz w:val="18"/>
        </w:rPr>
      </w:pPr>
      <w:bookmarkStart w:id="70" w:name="_Toc408827244"/>
      <w:bookmarkStart w:id="71" w:name="_Toc198040496"/>
      <w:bookmarkStart w:id="72" w:name="_Toc199930445"/>
      <w:r w:rsidRPr="00A270F8">
        <w:rPr>
          <w:rFonts w:eastAsia="Times New Roman" w:cs="Times New Roman"/>
          <w:b/>
          <w:sz w:val="18"/>
        </w:rPr>
        <w:t>1</w:t>
      </w:r>
      <w:r w:rsidR="00504EFD" w:rsidRPr="00A270F8">
        <w:rPr>
          <w:rFonts w:eastAsia="Times New Roman" w:cs="Times New Roman"/>
          <w:b/>
          <w:sz w:val="18"/>
        </w:rPr>
        <w:t>.</w:t>
      </w:r>
      <w:r w:rsidR="00AF5EFA" w:rsidRPr="00A270F8">
        <w:rPr>
          <w:rFonts w:eastAsia="Times New Roman" w:cs="Times New Roman"/>
          <w:b/>
          <w:sz w:val="18"/>
        </w:rPr>
        <w:t>7</w:t>
      </w:r>
      <w:r w:rsidR="00504EFD" w:rsidRPr="00A270F8">
        <w:rPr>
          <w:rFonts w:eastAsia="Times New Roman" w:cs="Times New Roman"/>
          <w:b/>
          <w:sz w:val="18"/>
        </w:rPr>
        <w:tab/>
        <w:t>Communicatie over uitvoering werkzaamheden</w:t>
      </w:r>
      <w:bookmarkEnd w:id="70"/>
      <w:bookmarkEnd w:id="71"/>
      <w:bookmarkEnd w:id="72"/>
    </w:p>
    <w:p w14:paraId="37E11A4E" w14:textId="05EF5F58"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 xml:space="preserve">Opdrachtnemer informeert Opdrachtgever en de </w:t>
      </w:r>
      <w:r w:rsidR="002F6376" w:rsidRPr="00A270F8">
        <w:rPr>
          <w:rFonts w:eastAsia="Calibri" w:cs="Tahoma"/>
          <w:color w:val="000000"/>
          <w:sz w:val="18"/>
          <w:szCs w:val="18"/>
        </w:rPr>
        <w:t>GWB-er</w:t>
      </w:r>
      <w:r w:rsidRPr="00A270F8">
        <w:rPr>
          <w:rFonts w:eastAsia="Calibri" w:cs="Tahoma"/>
          <w:color w:val="000000"/>
          <w:sz w:val="18"/>
          <w:szCs w:val="18"/>
        </w:rPr>
        <w:t xml:space="preserve"> </w:t>
      </w:r>
      <w:r w:rsidR="007F3F19" w:rsidRPr="00A270F8">
        <w:rPr>
          <w:rFonts w:eastAsia="Calibri" w:cs="Tahoma"/>
          <w:color w:val="000000"/>
          <w:sz w:val="18"/>
          <w:szCs w:val="18"/>
        </w:rPr>
        <w:t xml:space="preserve">(Gebouw en Werkplekbeheerder) </w:t>
      </w:r>
      <w:r w:rsidRPr="00A270F8">
        <w:rPr>
          <w:rFonts w:eastAsia="Calibri" w:cs="Tahoma"/>
          <w:color w:val="000000"/>
          <w:sz w:val="18"/>
          <w:szCs w:val="18"/>
        </w:rPr>
        <w:t>ten minste 5 werkdagen van tevoren over de geplande reinigings- en onderhoudsbeurten en overige werkzaamheden waarbij de installatie 4 uur of korter buiten gebruik wordt of blijft gesteld.</w:t>
      </w:r>
    </w:p>
    <w:p w14:paraId="51BAE9D1" w14:textId="77777777" w:rsidR="00504EFD" w:rsidRPr="00A270F8" w:rsidRDefault="00504EFD" w:rsidP="00504EFD">
      <w:pPr>
        <w:spacing w:after="0" w:line="240" w:lineRule="auto"/>
        <w:rPr>
          <w:rFonts w:eastAsia="Calibri" w:cs="Tahoma"/>
          <w:color w:val="000000"/>
          <w:sz w:val="18"/>
          <w:szCs w:val="18"/>
        </w:rPr>
      </w:pPr>
    </w:p>
    <w:p w14:paraId="0AA8DBB5" w14:textId="08F84166"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 xml:space="preserve">Opdrachtnemer informeert de </w:t>
      </w:r>
      <w:r w:rsidR="002F6376" w:rsidRPr="00A270F8">
        <w:rPr>
          <w:rFonts w:eastAsia="Calibri" w:cs="Tahoma"/>
          <w:color w:val="000000"/>
          <w:sz w:val="18"/>
          <w:szCs w:val="18"/>
        </w:rPr>
        <w:t>G</w:t>
      </w:r>
      <w:r w:rsidR="00274A9A" w:rsidRPr="00A270F8">
        <w:rPr>
          <w:rFonts w:eastAsia="Calibri" w:cs="Tahoma"/>
          <w:color w:val="000000"/>
          <w:sz w:val="18"/>
          <w:szCs w:val="18"/>
        </w:rPr>
        <w:t xml:space="preserve">ebouw en </w:t>
      </w:r>
      <w:r w:rsidR="002F6376" w:rsidRPr="00A270F8">
        <w:rPr>
          <w:rFonts w:eastAsia="Calibri" w:cs="Tahoma"/>
          <w:color w:val="000000"/>
          <w:sz w:val="18"/>
          <w:szCs w:val="18"/>
        </w:rPr>
        <w:t>W</w:t>
      </w:r>
      <w:r w:rsidR="00274A9A" w:rsidRPr="00A270F8">
        <w:rPr>
          <w:rFonts w:eastAsia="Calibri" w:cs="Tahoma"/>
          <w:color w:val="000000"/>
          <w:sz w:val="18"/>
          <w:szCs w:val="18"/>
        </w:rPr>
        <w:t>erkplekbeheerder</w:t>
      </w:r>
      <w:r w:rsidR="002F6376" w:rsidRPr="00A270F8">
        <w:rPr>
          <w:rFonts w:eastAsia="Calibri" w:cs="Tahoma"/>
          <w:color w:val="000000"/>
          <w:sz w:val="18"/>
          <w:szCs w:val="18"/>
        </w:rPr>
        <w:t xml:space="preserve"> (GWB)</w:t>
      </w:r>
      <w:r w:rsidR="00274A9A" w:rsidRPr="00A270F8">
        <w:rPr>
          <w:rFonts w:eastAsia="Calibri" w:cs="Tahoma"/>
          <w:color w:val="000000"/>
          <w:sz w:val="18"/>
          <w:szCs w:val="18"/>
        </w:rPr>
        <w:t xml:space="preserve"> van de locatie</w:t>
      </w:r>
      <w:r w:rsidR="00155DE3" w:rsidRPr="00A270F8">
        <w:rPr>
          <w:rFonts w:eastAsia="Calibri" w:cs="Tahoma"/>
          <w:color w:val="000000"/>
          <w:sz w:val="18"/>
          <w:szCs w:val="18"/>
        </w:rPr>
        <w:t xml:space="preserve"> </w:t>
      </w:r>
      <w:r w:rsidRPr="00A270F8">
        <w:rPr>
          <w:rFonts w:eastAsia="Calibri" w:cs="Tahoma"/>
          <w:color w:val="000000"/>
          <w:sz w:val="18"/>
          <w:szCs w:val="18"/>
        </w:rPr>
        <w:t xml:space="preserve">ten minste 15 werkdagen over geplande, correctieve werkzaamheden en renovatie. Indien de installatie door deze werkzaamheden 4 uur of langer buiten gebruik wordt of blijft gesteld, verplicht Opdrachtnemer zich tot het informeren van Opdrachtgever, de </w:t>
      </w:r>
      <w:r w:rsidR="002F6376" w:rsidRPr="00A270F8">
        <w:rPr>
          <w:rFonts w:eastAsia="Calibri" w:cs="Tahoma"/>
          <w:color w:val="000000"/>
          <w:sz w:val="18"/>
          <w:szCs w:val="18"/>
        </w:rPr>
        <w:t>GWB-er en daarmee</w:t>
      </w:r>
      <w:r w:rsidRPr="00A270F8">
        <w:rPr>
          <w:rFonts w:eastAsia="Calibri" w:cs="Tahoma"/>
          <w:color w:val="000000"/>
          <w:sz w:val="18"/>
          <w:szCs w:val="18"/>
        </w:rPr>
        <w:t xml:space="preserve"> gebruikers van het complex.</w:t>
      </w:r>
    </w:p>
    <w:p w14:paraId="0B016DFF" w14:textId="77777777" w:rsidR="00504EFD" w:rsidRPr="00A270F8" w:rsidRDefault="00504EFD" w:rsidP="00504EFD">
      <w:pPr>
        <w:spacing w:after="0" w:line="240" w:lineRule="auto"/>
        <w:rPr>
          <w:rFonts w:eastAsia="Calibri" w:cs="Tahoma"/>
          <w:color w:val="000000"/>
          <w:sz w:val="12"/>
          <w:szCs w:val="12"/>
        </w:rPr>
      </w:pPr>
    </w:p>
    <w:p w14:paraId="50E58ECD"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Men informeert waar mogelijk ook naar klachten over het functioneren van de te onderhouden installaties.</w:t>
      </w:r>
    </w:p>
    <w:p w14:paraId="11A42D09" w14:textId="77777777" w:rsidR="00504EFD" w:rsidRPr="00A270F8" w:rsidRDefault="00504EFD" w:rsidP="00504EFD">
      <w:pPr>
        <w:spacing w:after="0" w:line="240" w:lineRule="auto"/>
        <w:rPr>
          <w:rFonts w:eastAsia="Calibri" w:cs="Tahoma"/>
          <w:color w:val="000000"/>
          <w:sz w:val="12"/>
          <w:szCs w:val="12"/>
        </w:rPr>
      </w:pPr>
    </w:p>
    <w:p w14:paraId="62606E96"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Voor (in de machinekamer aanwezige, elektronische) registratiesystemen geldt dat vastlegging van aankomst- en vertrektijden als volgt moet plaatsvinden.</w:t>
      </w:r>
    </w:p>
    <w:p w14:paraId="287F52CD" w14:textId="77777777" w:rsidR="00504EFD" w:rsidRPr="00A270F8" w:rsidRDefault="00504EFD" w:rsidP="00504EFD">
      <w:pPr>
        <w:spacing w:after="0" w:line="240" w:lineRule="auto"/>
        <w:rPr>
          <w:rFonts w:eastAsia="Calibri" w:cs="Tahoma"/>
          <w:i/>
          <w:color w:val="000000"/>
          <w:sz w:val="18"/>
          <w:szCs w:val="18"/>
          <w:u w:val="single"/>
        </w:rPr>
      </w:pPr>
      <w:r w:rsidRPr="00A270F8">
        <w:rPr>
          <w:rFonts w:eastAsia="Calibri" w:cs="Tahoma"/>
          <w:i/>
          <w:color w:val="000000"/>
          <w:sz w:val="18"/>
          <w:szCs w:val="18"/>
          <w:u w:val="single"/>
        </w:rPr>
        <w:t>Onderhoud</w:t>
      </w:r>
    </w:p>
    <w:p w14:paraId="379841F0" w14:textId="77777777" w:rsidR="00504EFD" w:rsidRPr="00A270F8" w:rsidRDefault="00504EFD" w:rsidP="00B57014">
      <w:pPr>
        <w:numPr>
          <w:ilvl w:val="0"/>
          <w:numId w:val="30"/>
        </w:numPr>
        <w:spacing w:after="0" w:line="240" w:lineRule="auto"/>
        <w:rPr>
          <w:rFonts w:eastAsia="Calibri" w:cs="Tahoma"/>
          <w:color w:val="000000"/>
          <w:sz w:val="18"/>
          <w:szCs w:val="18"/>
        </w:rPr>
      </w:pPr>
      <w:r w:rsidRPr="00A270F8">
        <w:rPr>
          <w:rFonts w:eastAsia="Calibri" w:cs="Tahoma"/>
          <w:color w:val="000000"/>
          <w:sz w:val="18"/>
          <w:szCs w:val="18"/>
        </w:rPr>
        <w:t>Aanmelding bij aankomst. Ook dient te worden geregistreerd dat het onderhoud betreft.</w:t>
      </w:r>
    </w:p>
    <w:p w14:paraId="67266841" w14:textId="77777777" w:rsidR="00504EFD" w:rsidRPr="00A270F8" w:rsidRDefault="00504EFD" w:rsidP="00B57014">
      <w:pPr>
        <w:numPr>
          <w:ilvl w:val="0"/>
          <w:numId w:val="30"/>
        </w:numPr>
        <w:spacing w:after="0" w:line="240" w:lineRule="auto"/>
        <w:rPr>
          <w:rFonts w:eastAsia="Calibri" w:cs="Tahoma"/>
          <w:color w:val="000000"/>
          <w:sz w:val="18"/>
          <w:szCs w:val="18"/>
        </w:rPr>
      </w:pPr>
      <w:r w:rsidRPr="00A270F8">
        <w:rPr>
          <w:rFonts w:eastAsia="Calibri" w:cs="Tahoma"/>
          <w:color w:val="000000"/>
          <w:sz w:val="18"/>
          <w:szCs w:val="18"/>
        </w:rPr>
        <w:t>Afmelding bij vertrek na volledige afronding van de werkzaamheden.</w:t>
      </w:r>
    </w:p>
    <w:p w14:paraId="477A7E2C" w14:textId="77777777" w:rsidR="00504EFD" w:rsidRPr="00A270F8" w:rsidRDefault="00504EFD" w:rsidP="00504EFD">
      <w:pPr>
        <w:spacing w:after="0" w:line="240" w:lineRule="auto"/>
        <w:rPr>
          <w:rFonts w:eastAsia="Calibri" w:cs="Tahoma"/>
          <w:i/>
          <w:color w:val="000000"/>
          <w:sz w:val="18"/>
          <w:szCs w:val="18"/>
          <w:u w:val="single"/>
        </w:rPr>
      </w:pPr>
      <w:r w:rsidRPr="00A270F8">
        <w:rPr>
          <w:rFonts w:eastAsia="Calibri" w:cs="Tahoma"/>
          <w:i/>
          <w:color w:val="000000"/>
          <w:sz w:val="18"/>
          <w:szCs w:val="18"/>
          <w:u w:val="single"/>
        </w:rPr>
        <w:t>Storingen</w:t>
      </w:r>
    </w:p>
    <w:p w14:paraId="414741CA" w14:textId="77777777" w:rsidR="00504EFD" w:rsidRPr="00A270F8" w:rsidRDefault="00504EFD" w:rsidP="00B57014">
      <w:pPr>
        <w:numPr>
          <w:ilvl w:val="0"/>
          <w:numId w:val="31"/>
        </w:numPr>
        <w:spacing w:after="0" w:line="240" w:lineRule="auto"/>
        <w:rPr>
          <w:rFonts w:eastAsia="Calibri" w:cs="Tahoma"/>
          <w:color w:val="000000"/>
          <w:sz w:val="18"/>
          <w:szCs w:val="18"/>
        </w:rPr>
      </w:pPr>
      <w:r w:rsidRPr="00A270F8">
        <w:rPr>
          <w:rFonts w:eastAsia="Calibri" w:cs="Tahoma"/>
          <w:color w:val="000000"/>
          <w:sz w:val="18"/>
          <w:szCs w:val="18"/>
        </w:rPr>
        <w:t>Aanmelding bij aankomst. Ook dient te worden geregistreerd dat het een storing betreft.</w:t>
      </w:r>
    </w:p>
    <w:p w14:paraId="65B3BA1F" w14:textId="77777777" w:rsidR="00504EFD" w:rsidRPr="00A270F8" w:rsidRDefault="00504EFD" w:rsidP="00B57014">
      <w:pPr>
        <w:numPr>
          <w:ilvl w:val="0"/>
          <w:numId w:val="31"/>
        </w:numPr>
        <w:spacing w:after="0" w:line="240" w:lineRule="auto"/>
        <w:rPr>
          <w:rFonts w:eastAsia="Calibri" w:cs="Tahoma"/>
          <w:color w:val="000000"/>
          <w:sz w:val="18"/>
          <w:szCs w:val="18"/>
        </w:rPr>
      </w:pPr>
      <w:r w:rsidRPr="00A270F8">
        <w:rPr>
          <w:rFonts w:eastAsia="Calibri" w:cs="Tahoma"/>
          <w:color w:val="000000"/>
          <w:sz w:val="18"/>
          <w:szCs w:val="18"/>
        </w:rPr>
        <w:t>Afmelding bij vertrek na volledige afronding van de werkzaamheden.</w:t>
      </w:r>
    </w:p>
    <w:p w14:paraId="3AF82C00" w14:textId="77777777" w:rsidR="00504EFD" w:rsidRPr="00A270F8" w:rsidRDefault="00504EFD" w:rsidP="00504EFD">
      <w:pPr>
        <w:spacing w:after="0" w:line="240" w:lineRule="auto"/>
        <w:rPr>
          <w:rFonts w:eastAsia="Calibri" w:cs="Tahoma"/>
          <w:i/>
          <w:color w:val="000000"/>
          <w:sz w:val="18"/>
          <w:szCs w:val="18"/>
          <w:u w:val="single"/>
        </w:rPr>
      </w:pPr>
      <w:r w:rsidRPr="00A270F8">
        <w:rPr>
          <w:rFonts w:eastAsia="Calibri" w:cs="Tahoma"/>
          <w:i/>
          <w:color w:val="000000"/>
          <w:sz w:val="18"/>
          <w:szCs w:val="18"/>
          <w:u w:val="single"/>
        </w:rPr>
        <w:t>Reparaties</w:t>
      </w:r>
    </w:p>
    <w:p w14:paraId="5DBCD5B0" w14:textId="77777777" w:rsidR="00504EFD" w:rsidRPr="00A270F8" w:rsidRDefault="00504EFD" w:rsidP="00B57014">
      <w:pPr>
        <w:numPr>
          <w:ilvl w:val="0"/>
          <w:numId w:val="32"/>
        </w:numPr>
        <w:spacing w:after="0" w:line="240" w:lineRule="auto"/>
        <w:rPr>
          <w:rFonts w:eastAsia="Calibri" w:cs="Tahoma"/>
          <w:color w:val="000000"/>
          <w:sz w:val="18"/>
          <w:szCs w:val="18"/>
        </w:rPr>
      </w:pPr>
      <w:r w:rsidRPr="00A270F8">
        <w:rPr>
          <w:rFonts w:eastAsia="Calibri" w:cs="Tahoma"/>
          <w:color w:val="000000"/>
          <w:sz w:val="18"/>
          <w:szCs w:val="18"/>
        </w:rPr>
        <w:lastRenderedPageBreak/>
        <w:t>Aanmelding direct bij aankomst. Ook dient te worden geregistreerd dat het een reparatie betreft.</w:t>
      </w:r>
    </w:p>
    <w:p w14:paraId="305EAB0A" w14:textId="0222CB2A" w:rsidR="00504EFD" w:rsidRPr="00A270F8" w:rsidRDefault="00504EFD" w:rsidP="00B57014">
      <w:pPr>
        <w:numPr>
          <w:ilvl w:val="0"/>
          <w:numId w:val="32"/>
        </w:numPr>
        <w:spacing w:after="0" w:line="240" w:lineRule="auto"/>
        <w:rPr>
          <w:rFonts w:eastAsia="Calibri" w:cs="Tahoma"/>
          <w:color w:val="000000"/>
          <w:sz w:val="18"/>
          <w:szCs w:val="18"/>
        </w:rPr>
      </w:pPr>
      <w:r w:rsidRPr="00A270F8">
        <w:rPr>
          <w:rFonts w:eastAsia="Calibri" w:cs="Tahoma"/>
          <w:color w:val="000000" w:themeColor="text1"/>
          <w:sz w:val="18"/>
          <w:szCs w:val="18"/>
        </w:rPr>
        <w:t>Afmelding bij vertrek na volledige afronding van de werkzaamheden.</w:t>
      </w:r>
    </w:p>
    <w:p w14:paraId="1E1E283E" w14:textId="2AF89D83" w:rsidR="00504EFD" w:rsidRPr="00A270F8" w:rsidRDefault="007E6C40" w:rsidP="00C73B87">
      <w:pPr>
        <w:pStyle w:val="Kop1"/>
      </w:pPr>
      <w:bookmarkStart w:id="73" w:name="_Toc198040497"/>
      <w:bookmarkStart w:id="74" w:name="_Toc199930446"/>
      <w:r w:rsidRPr="00A270F8">
        <w:t xml:space="preserve">2. </w:t>
      </w:r>
      <w:r w:rsidR="00504EFD" w:rsidRPr="00A270F8">
        <w:t>Onderhouden installaties</w:t>
      </w:r>
      <w:bookmarkEnd w:id="73"/>
      <w:bookmarkEnd w:id="74"/>
      <w:r w:rsidR="00504EFD" w:rsidRPr="00A270F8">
        <w:t xml:space="preserve"> </w:t>
      </w:r>
    </w:p>
    <w:p w14:paraId="05FAA03A" w14:textId="4C7830CA" w:rsidR="00504EFD" w:rsidRPr="00A270F8" w:rsidRDefault="00F0510D" w:rsidP="00504EFD">
      <w:pPr>
        <w:keepNext/>
        <w:keepLines/>
        <w:numPr>
          <w:ilvl w:val="1"/>
          <w:numId w:val="0"/>
        </w:numPr>
        <w:spacing w:before="120" w:after="0" w:line="240" w:lineRule="auto"/>
        <w:ind w:hanging="567"/>
        <w:outlineLvl w:val="1"/>
        <w:rPr>
          <w:rFonts w:eastAsia="Times New Roman" w:cs="Tahoma"/>
          <w:b/>
          <w:bCs/>
          <w:color w:val="000000"/>
          <w:sz w:val="18"/>
          <w:szCs w:val="18"/>
        </w:rPr>
      </w:pPr>
      <w:bookmarkStart w:id="75" w:name="_Toc198040498"/>
      <w:bookmarkStart w:id="76" w:name="_Toc199930447"/>
      <w:r w:rsidRPr="00A270F8">
        <w:rPr>
          <w:rFonts w:eastAsia="Times New Roman" w:cs="Tahoma"/>
          <w:b/>
          <w:bCs/>
          <w:color w:val="000000"/>
          <w:sz w:val="18"/>
          <w:szCs w:val="18"/>
        </w:rPr>
        <w:t>2</w:t>
      </w:r>
      <w:r w:rsidR="00504EFD" w:rsidRPr="00A270F8">
        <w:rPr>
          <w:rFonts w:eastAsia="Times New Roman" w:cs="Tahoma"/>
          <w:b/>
          <w:bCs/>
          <w:color w:val="000000"/>
          <w:sz w:val="18"/>
          <w:szCs w:val="18"/>
        </w:rPr>
        <w:t>.1</w:t>
      </w:r>
      <w:r w:rsidR="00504EFD" w:rsidRPr="00A270F8">
        <w:rPr>
          <w:rFonts w:eastAsia="Times New Roman" w:cs="Tahoma"/>
          <w:b/>
          <w:bCs/>
          <w:color w:val="000000"/>
          <w:sz w:val="18"/>
          <w:szCs w:val="18"/>
        </w:rPr>
        <w:tab/>
        <w:t>Preventief onderhoud</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5"/>
      <w:bookmarkEnd w:id="76"/>
    </w:p>
    <w:p w14:paraId="7AE19268"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Preventief onderhoud dient op een zodanige wijze plaats te vinden dat toekomstige storingen en slijtage tot een minimum worden beperkt, en de bedrijfszekere werking evenals de veilige werking van de installatie zijn gewaarborgd. Hiertoe wordt de installatie gereinigd en worden onderhoudsbeurten verricht. Indien blijkt dat tijdens het uitvoeren van een onderhoudsbeurt onderdelen niet goed functioneren, worden reparaties en/of vervangingen uitgevoerd, mits dit wenselijk of noodzakelijk wordt geacht op basis van het voorgeschreven conditieniveau in het Prijzenblad Onderhoud.</w:t>
      </w:r>
    </w:p>
    <w:p w14:paraId="3ABA889B" w14:textId="701ACCAF" w:rsidR="00504EFD" w:rsidRPr="00A270F8" w:rsidRDefault="00AE6BA8"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77" w:name="_Toc408827247"/>
      <w:bookmarkStart w:id="78" w:name="_Toc198040499"/>
      <w:bookmarkStart w:id="79" w:name="_Toc199930448"/>
      <w:bookmarkStart w:id="80" w:name="_Toc408827246"/>
      <w:r w:rsidRPr="00A270F8">
        <w:rPr>
          <w:rFonts w:eastAsia="Times New Roman" w:cs="Tahoma"/>
          <w:bCs/>
          <w:color w:val="000000"/>
          <w:sz w:val="18"/>
          <w:szCs w:val="18"/>
        </w:rPr>
        <w:t>2</w:t>
      </w:r>
      <w:r w:rsidR="00504EFD" w:rsidRPr="00A270F8">
        <w:rPr>
          <w:rFonts w:eastAsia="Times New Roman" w:cs="Tahoma"/>
          <w:bCs/>
          <w:color w:val="000000"/>
          <w:sz w:val="18"/>
          <w:szCs w:val="18"/>
        </w:rPr>
        <w:t>.1.1</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Onderhoudsbeurten</w:t>
      </w:r>
      <w:bookmarkEnd w:id="77"/>
      <w:bookmarkEnd w:id="78"/>
      <w:bookmarkEnd w:id="79"/>
    </w:p>
    <w:p w14:paraId="211780A5"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De onderhoudsbeurten zijn van toepassing op alle technische onderdelen die daarvoor in aanmerking komen, en die van invloed zijn op bedrijfszekere en veilige werking van de installaties. Tevens worden de installaties gereinigd.</w:t>
      </w:r>
    </w:p>
    <w:bookmarkEnd w:id="80"/>
    <w:p w14:paraId="1DAF07B8" w14:textId="77777777"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 xml:space="preserve">Waar van toepassing moeten worden gecontroleerd, onder andere: </w:t>
      </w:r>
    </w:p>
    <w:p w14:paraId="5EC7E626" w14:textId="77777777" w:rsidR="00504EFD" w:rsidRPr="00A270F8" w:rsidRDefault="00504EFD" w:rsidP="00504EFD">
      <w:pPr>
        <w:spacing w:after="0" w:line="240" w:lineRule="auto"/>
        <w:rPr>
          <w:rFonts w:eastAsia="Calibri" w:cs="Tahoma"/>
          <w:sz w:val="8"/>
          <w:szCs w:val="8"/>
          <w:u w:val="single"/>
        </w:rPr>
      </w:pPr>
    </w:p>
    <w:p w14:paraId="35D52482" w14:textId="77777777" w:rsidR="00504EFD" w:rsidRPr="00A270F8" w:rsidRDefault="00504EFD" w:rsidP="00504EFD">
      <w:pPr>
        <w:spacing w:after="0" w:line="240" w:lineRule="auto"/>
        <w:rPr>
          <w:rFonts w:eastAsia="Calibri" w:cs="Tahoma"/>
          <w:sz w:val="18"/>
          <w:szCs w:val="18"/>
          <w:u w:val="single"/>
        </w:rPr>
      </w:pPr>
      <w:r w:rsidRPr="00A270F8">
        <w:rPr>
          <w:rFonts w:eastAsia="Calibri" w:cs="Tahoma"/>
          <w:sz w:val="18"/>
          <w:szCs w:val="18"/>
          <w:u w:val="single"/>
        </w:rPr>
        <w:t>Functionaliteit en werking</w:t>
      </w:r>
    </w:p>
    <w:p w14:paraId="4CE66DDC" w14:textId="4870DDE5" w:rsidR="00504EFD" w:rsidRPr="00A270F8" w:rsidRDefault="00AE6BA8" w:rsidP="00B57014">
      <w:pPr>
        <w:numPr>
          <w:ilvl w:val="1"/>
          <w:numId w:val="35"/>
        </w:numPr>
        <w:spacing w:after="0" w:line="240" w:lineRule="auto"/>
        <w:ind w:left="426" w:hanging="426"/>
        <w:contextualSpacing/>
        <w:rPr>
          <w:rFonts w:eastAsia="Calibri" w:cs="Tahoma"/>
          <w:sz w:val="18"/>
          <w:szCs w:val="18"/>
        </w:rPr>
      </w:pPr>
      <w:r w:rsidRPr="00A270F8">
        <w:rPr>
          <w:rFonts w:eastAsia="Calibri" w:cs="Tahoma"/>
          <w:sz w:val="18"/>
          <w:szCs w:val="18"/>
        </w:rPr>
        <w:t>besturingsfuncties</w:t>
      </w:r>
    </w:p>
    <w:p w14:paraId="3F117A92" w14:textId="11B27015" w:rsidR="00504EFD" w:rsidRPr="00A270F8" w:rsidRDefault="00AE6BA8" w:rsidP="00B57014">
      <w:pPr>
        <w:numPr>
          <w:ilvl w:val="1"/>
          <w:numId w:val="35"/>
        </w:numPr>
        <w:spacing w:after="0" w:line="240" w:lineRule="auto"/>
        <w:ind w:left="426" w:hanging="426"/>
        <w:contextualSpacing/>
        <w:rPr>
          <w:rFonts w:eastAsia="Calibri" w:cs="Tahoma"/>
          <w:sz w:val="18"/>
          <w:szCs w:val="18"/>
        </w:rPr>
      </w:pPr>
      <w:r w:rsidRPr="00A270F8">
        <w:rPr>
          <w:rFonts w:eastAsia="Calibri" w:cs="Tahoma"/>
          <w:sz w:val="18"/>
          <w:szCs w:val="18"/>
        </w:rPr>
        <w:t>bedieningsdrukknoppen</w:t>
      </w:r>
      <w:r w:rsidR="00504EFD" w:rsidRPr="00A270F8">
        <w:rPr>
          <w:rFonts w:eastAsia="Calibri" w:cs="Tahoma"/>
          <w:sz w:val="18"/>
          <w:szCs w:val="18"/>
        </w:rPr>
        <w:t>, -schakelaars en signaleringen</w:t>
      </w:r>
    </w:p>
    <w:p w14:paraId="1C98113A" w14:textId="7D1493FE" w:rsidR="00504EFD" w:rsidRPr="00A270F8" w:rsidRDefault="00AE6BA8" w:rsidP="00B57014">
      <w:pPr>
        <w:numPr>
          <w:ilvl w:val="1"/>
          <w:numId w:val="35"/>
        </w:numPr>
        <w:spacing w:after="0" w:line="240" w:lineRule="auto"/>
        <w:ind w:left="426" w:hanging="426"/>
        <w:contextualSpacing/>
        <w:rPr>
          <w:rFonts w:eastAsia="Calibri" w:cs="Tahoma"/>
          <w:sz w:val="18"/>
          <w:szCs w:val="18"/>
        </w:rPr>
      </w:pPr>
      <w:r w:rsidRPr="00A270F8">
        <w:rPr>
          <w:rFonts w:eastAsia="Calibri" w:cs="Tahoma"/>
          <w:sz w:val="18"/>
          <w:szCs w:val="18"/>
        </w:rPr>
        <w:t>v</w:t>
      </w:r>
      <w:r w:rsidR="00504EFD" w:rsidRPr="00A270F8">
        <w:rPr>
          <w:rFonts w:eastAsia="Calibri" w:cs="Tahoma"/>
          <w:sz w:val="18"/>
          <w:szCs w:val="18"/>
        </w:rPr>
        <w:t>erlichting</w:t>
      </w:r>
    </w:p>
    <w:p w14:paraId="10D99DEA" w14:textId="237B17EA" w:rsidR="00504EFD" w:rsidRPr="00A270F8" w:rsidRDefault="00AE6BA8" w:rsidP="00B57014">
      <w:pPr>
        <w:numPr>
          <w:ilvl w:val="1"/>
          <w:numId w:val="35"/>
        </w:numPr>
        <w:spacing w:after="0" w:line="240" w:lineRule="auto"/>
        <w:ind w:left="426" w:hanging="426"/>
        <w:contextualSpacing/>
        <w:rPr>
          <w:rFonts w:eastAsia="Calibri" w:cs="Tahoma"/>
          <w:sz w:val="18"/>
          <w:szCs w:val="18"/>
        </w:rPr>
      </w:pPr>
      <w:r w:rsidRPr="00A270F8">
        <w:rPr>
          <w:rFonts w:eastAsia="Calibri" w:cs="Tahoma"/>
          <w:sz w:val="18"/>
          <w:szCs w:val="18"/>
        </w:rPr>
        <w:t>b</w:t>
      </w:r>
      <w:r w:rsidR="00504EFD" w:rsidRPr="00A270F8">
        <w:rPr>
          <w:rFonts w:eastAsia="Calibri" w:cs="Tahoma"/>
          <w:sz w:val="18"/>
          <w:szCs w:val="18"/>
        </w:rPr>
        <w:t xml:space="preserve">ewegingsmechanismen </w:t>
      </w:r>
    </w:p>
    <w:p w14:paraId="078BC432" w14:textId="77777777" w:rsidR="00504EFD" w:rsidRPr="00A270F8" w:rsidRDefault="00504EFD" w:rsidP="00504EFD">
      <w:pPr>
        <w:spacing w:after="0" w:line="240" w:lineRule="auto"/>
        <w:rPr>
          <w:rFonts w:eastAsia="Calibri" w:cs="Tahoma"/>
          <w:sz w:val="18"/>
          <w:szCs w:val="18"/>
          <w:u w:val="single"/>
        </w:rPr>
      </w:pPr>
      <w:r w:rsidRPr="00A270F8">
        <w:rPr>
          <w:rFonts w:eastAsia="Calibri" w:cs="Tahoma"/>
          <w:sz w:val="18"/>
          <w:szCs w:val="18"/>
          <w:u w:val="single"/>
        </w:rPr>
        <w:t>Veiligheid</w:t>
      </w:r>
    </w:p>
    <w:p w14:paraId="17F26FC2" w14:textId="7A426669" w:rsidR="00504EFD" w:rsidRPr="00A270F8" w:rsidRDefault="00A249DC" w:rsidP="00B57014">
      <w:pPr>
        <w:numPr>
          <w:ilvl w:val="1"/>
          <w:numId w:val="36"/>
        </w:numPr>
        <w:spacing w:after="0" w:line="240" w:lineRule="auto"/>
        <w:ind w:left="426" w:hanging="426"/>
        <w:contextualSpacing/>
        <w:rPr>
          <w:rFonts w:eastAsia="Calibri" w:cs="Tahoma"/>
          <w:sz w:val="18"/>
          <w:szCs w:val="18"/>
        </w:rPr>
      </w:pPr>
      <w:r w:rsidRPr="00A270F8">
        <w:rPr>
          <w:rFonts w:eastAsia="Calibri" w:cs="Tahoma"/>
          <w:sz w:val="18"/>
          <w:szCs w:val="18"/>
        </w:rPr>
        <w:t>a</w:t>
      </w:r>
      <w:r w:rsidR="00504EFD" w:rsidRPr="00A270F8">
        <w:rPr>
          <w:rFonts w:eastAsia="Calibri" w:cs="Tahoma"/>
          <w:sz w:val="18"/>
          <w:szCs w:val="18"/>
        </w:rPr>
        <w:t>larminrichting/spreek-luistervoorziening</w:t>
      </w:r>
    </w:p>
    <w:p w14:paraId="4AB624CA" w14:textId="605FBD62" w:rsidR="00504EFD" w:rsidRPr="00A270F8" w:rsidRDefault="00A249DC" w:rsidP="00B57014">
      <w:pPr>
        <w:numPr>
          <w:ilvl w:val="1"/>
          <w:numId w:val="36"/>
        </w:numPr>
        <w:spacing w:after="0" w:line="240" w:lineRule="auto"/>
        <w:ind w:left="426" w:hanging="426"/>
        <w:contextualSpacing/>
        <w:rPr>
          <w:rFonts w:eastAsia="Calibri" w:cs="Tahoma"/>
          <w:sz w:val="18"/>
          <w:szCs w:val="18"/>
        </w:rPr>
      </w:pPr>
      <w:r w:rsidRPr="00A270F8">
        <w:rPr>
          <w:rFonts w:eastAsia="Calibri" w:cs="Tahoma"/>
          <w:sz w:val="18"/>
          <w:szCs w:val="18"/>
        </w:rPr>
        <w:t>v</w:t>
      </w:r>
      <w:r w:rsidR="00504EFD" w:rsidRPr="00A270F8">
        <w:rPr>
          <w:rFonts w:eastAsia="Calibri" w:cs="Tahoma"/>
          <w:sz w:val="18"/>
          <w:szCs w:val="18"/>
        </w:rPr>
        <w:t xml:space="preserve">eiligheidscomponenten en -voorzieningen zoals: </w:t>
      </w:r>
    </w:p>
    <w:p w14:paraId="48AE45E1" w14:textId="69455268" w:rsidR="00504EFD" w:rsidRPr="00A270F8" w:rsidRDefault="00A249DC" w:rsidP="00A63B63">
      <w:pPr>
        <w:numPr>
          <w:ilvl w:val="1"/>
          <w:numId w:val="37"/>
        </w:numPr>
        <w:spacing w:after="0" w:line="240" w:lineRule="auto"/>
        <w:ind w:left="426" w:hanging="425"/>
        <w:contextualSpacing/>
        <w:rPr>
          <w:rFonts w:eastAsia="Calibri" w:cs="Tahoma"/>
          <w:sz w:val="18"/>
          <w:szCs w:val="18"/>
        </w:rPr>
      </w:pPr>
      <w:r w:rsidRPr="00A270F8">
        <w:rPr>
          <w:rFonts w:eastAsia="Calibri" w:cs="Tahoma"/>
          <w:sz w:val="18"/>
          <w:szCs w:val="18"/>
        </w:rPr>
        <w:t>v</w:t>
      </w:r>
      <w:r w:rsidR="00504EFD" w:rsidRPr="00A270F8">
        <w:rPr>
          <w:rFonts w:eastAsia="Calibri" w:cs="Tahoma"/>
          <w:sz w:val="18"/>
          <w:szCs w:val="18"/>
        </w:rPr>
        <w:t>eiligheidslijsten</w:t>
      </w:r>
    </w:p>
    <w:p w14:paraId="60BBA32D" w14:textId="347965EE" w:rsidR="00504EFD" w:rsidRPr="00A270F8" w:rsidRDefault="00A249DC" w:rsidP="00A63B63">
      <w:pPr>
        <w:numPr>
          <w:ilvl w:val="1"/>
          <w:numId w:val="37"/>
        </w:numPr>
        <w:spacing w:after="0" w:line="240" w:lineRule="auto"/>
        <w:ind w:left="426" w:hanging="425"/>
        <w:contextualSpacing/>
        <w:rPr>
          <w:rFonts w:eastAsia="Calibri" w:cs="Tahoma"/>
          <w:sz w:val="18"/>
          <w:szCs w:val="18"/>
        </w:rPr>
      </w:pPr>
      <w:r w:rsidRPr="00A270F8">
        <w:rPr>
          <w:rFonts w:eastAsia="Calibri" w:cs="Tahoma"/>
          <w:sz w:val="18"/>
          <w:szCs w:val="18"/>
        </w:rPr>
        <w:t>d</w:t>
      </w:r>
      <w:r w:rsidR="00504EFD" w:rsidRPr="00A270F8">
        <w:rPr>
          <w:rFonts w:eastAsia="Calibri" w:cs="Tahoma"/>
          <w:sz w:val="18"/>
          <w:szCs w:val="18"/>
        </w:rPr>
        <w:t>etectie van personen of zaken in de baan van bewegende componenten</w:t>
      </w:r>
    </w:p>
    <w:p w14:paraId="196FD868" w14:textId="5999C607" w:rsidR="00504EFD" w:rsidRPr="00A270F8" w:rsidRDefault="00A249DC" w:rsidP="00A63B63">
      <w:pPr>
        <w:numPr>
          <w:ilvl w:val="1"/>
          <w:numId w:val="37"/>
        </w:numPr>
        <w:spacing w:after="0" w:line="240" w:lineRule="auto"/>
        <w:ind w:left="426" w:hanging="425"/>
        <w:contextualSpacing/>
        <w:rPr>
          <w:rFonts w:eastAsia="Calibri" w:cs="Tahoma"/>
          <w:sz w:val="18"/>
          <w:szCs w:val="18"/>
        </w:rPr>
      </w:pPr>
      <w:r w:rsidRPr="00A270F8">
        <w:rPr>
          <w:rFonts w:eastAsia="Calibri" w:cs="Tahoma"/>
          <w:sz w:val="18"/>
          <w:szCs w:val="18"/>
        </w:rPr>
        <w:t>d</w:t>
      </w:r>
      <w:r w:rsidR="00504EFD" w:rsidRPr="00A270F8">
        <w:rPr>
          <w:rFonts w:eastAsia="Calibri" w:cs="Tahoma"/>
          <w:sz w:val="18"/>
          <w:szCs w:val="18"/>
        </w:rPr>
        <w:t>eurbeveiliging/grendels</w:t>
      </w:r>
    </w:p>
    <w:p w14:paraId="72CDC633" w14:textId="1C4D2D39" w:rsidR="00504EFD" w:rsidRPr="00A270F8" w:rsidRDefault="00A249DC" w:rsidP="00A63B63">
      <w:pPr>
        <w:numPr>
          <w:ilvl w:val="1"/>
          <w:numId w:val="37"/>
        </w:numPr>
        <w:spacing w:after="0" w:line="240" w:lineRule="auto"/>
        <w:ind w:left="426" w:hanging="425"/>
        <w:contextualSpacing/>
        <w:rPr>
          <w:rFonts w:eastAsia="Calibri" w:cs="Tahoma"/>
          <w:sz w:val="18"/>
          <w:szCs w:val="18"/>
        </w:rPr>
      </w:pPr>
      <w:r w:rsidRPr="00A270F8">
        <w:rPr>
          <w:rFonts w:eastAsia="Calibri" w:cs="Tahoma"/>
          <w:sz w:val="18"/>
          <w:szCs w:val="18"/>
        </w:rPr>
        <w:t>e</w:t>
      </w:r>
      <w:r w:rsidR="00504EFD" w:rsidRPr="00A270F8">
        <w:rPr>
          <w:rFonts w:eastAsia="Calibri" w:cs="Tahoma"/>
          <w:sz w:val="18"/>
          <w:szCs w:val="18"/>
        </w:rPr>
        <w:t>ind- en noodschakelinrichtingen</w:t>
      </w:r>
    </w:p>
    <w:p w14:paraId="5B398A1D" w14:textId="5EDC373A" w:rsidR="00504EFD" w:rsidRPr="00A270F8" w:rsidRDefault="00A249DC" w:rsidP="00A63B63">
      <w:pPr>
        <w:numPr>
          <w:ilvl w:val="1"/>
          <w:numId w:val="37"/>
        </w:numPr>
        <w:spacing w:after="0" w:line="240" w:lineRule="auto"/>
        <w:ind w:left="426" w:hanging="425"/>
        <w:contextualSpacing/>
        <w:rPr>
          <w:rFonts w:eastAsia="Calibri" w:cs="Tahoma"/>
          <w:sz w:val="18"/>
          <w:szCs w:val="18"/>
        </w:rPr>
      </w:pPr>
      <w:r w:rsidRPr="00A270F8">
        <w:rPr>
          <w:rFonts w:eastAsia="Calibri" w:cs="Tahoma"/>
          <w:sz w:val="18"/>
          <w:szCs w:val="18"/>
        </w:rPr>
        <w:t>v</w:t>
      </w:r>
      <w:r w:rsidR="00504EFD" w:rsidRPr="00A270F8">
        <w:rPr>
          <w:rFonts w:eastAsia="Calibri" w:cs="Tahoma"/>
          <w:sz w:val="18"/>
          <w:szCs w:val="18"/>
        </w:rPr>
        <w:t>anginrichting</w:t>
      </w:r>
    </w:p>
    <w:p w14:paraId="4974507A" w14:textId="40372854" w:rsidR="00504EFD" w:rsidRPr="00A270F8" w:rsidRDefault="00A249DC" w:rsidP="00A63B63">
      <w:pPr>
        <w:numPr>
          <w:ilvl w:val="1"/>
          <w:numId w:val="37"/>
        </w:numPr>
        <w:spacing w:after="0" w:line="240" w:lineRule="auto"/>
        <w:ind w:left="426" w:hanging="425"/>
        <w:contextualSpacing/>
        <w:rPr>
          <w:rFonts w:eastAsia="Calibri" w:cs="Tahoma"/>
          <w:sz w:val="18"/>
          <w:szCs w:val="18"/>
        </w:rPr>
      </w:pPr>
      <w:r w:rsidRPr="00A270F8">
        <w:rPr>
          <w:rFonts w:eastAsia="Calibri" w:cs="Tahoma"/>
          <w:sz w:val="18"/>
          <w:szCs w:val="18"/>
        </w:rPr>
        <w:t>s</w:t>
      </w:r>
      <w:r w:rsidR="00504EFD" w:rsidRPr="00A270F8">
        <w:rPr>
          <w:rFonts w:eastAsia="Calibri" w:cs="Tahoma"/>
          <w:sz w:val="18"/>
          <w:szCs w:val="18"/>
        </w:rPr>
        <w:t>nelheidsbegrenzer</w:t>
      </w:r>
    </w:p>
    <w:p w14:paraId="0E403F46" w14:textId="37557B25" w:rsidR="00504EFD" w:rsidRPr="00A270F8" w:rsidRDefault="00A249DC" w:rsidP="00A63B63">
      <w:pPr>
        <w:numPr>
          <w:ilvl w:val="1"/>
          <w:numId w:val="37"/>
        </w:numPr>
        <w:spacing w:after="0" w:line="240" w:lineRule="auto"/>
        <w:ind w:left="426" w:hanging="425"/>
        <w:contextualSpacing/>
        <w:rPr>
          <w:rFonts w:eastAsia="Calibri" w:cs="Tahoma"/>
          <w:sz w:val="18"/>
          <w:szCs w:val="18"/>
        </w:rPr>
      </w:pPr>
      <w:r w:rsidRPr="00A270F8">
        <w:rPr>
          <w:rFonts w:eastAsia="Calibri" w:cs="Tahoma"/>
          <w:sz w:val="18"/>
          <w:szCs w:val="18"/>
        </w:rPr>
        <w:t>r</w:t>
      </w:r>
      <w:r w:rsidR="00504EFD" w:rsidRPr="00A270F8">
        <w:rPr>
          <w:rFonts w:eastAsia="Calibri" w:cs="Tahoma"/>
          <w:sz w:val="18"/>
          <w:szCs w:val="18"/>
        </w:rPr>
        <w:t>eminrichting</w:t>
      </w:r>
    </w:p>
    <w:p w14:paraId="51C829EF" w14:textId="7B1EC8F3" w:rsidR="00504EFD" w:rsidRPr="00A270F8" w:rsidRDefault="00A249DC" w:rsidP="00A63B63">
      <w:pPr>
        <w:numPr>
          <w:ilvl w:val="1"/>
          <w:numId w:val="37"/>
        </w:numPr>
        <w:spacing w:after="0" w:line="240" w:lineRule="auto"/>
        <w:ind w:left="426" w:hanging="425"/>
        <w:contextualSpacing/>
        <w:rPr>
          <w:rFonts w:eastAsia="Calibri" w:cs="Tahoma"/>
          <w:sz w:val="18"/>
          <w:szCs w:val="18"/>
        </w:rPr>
      </w:pPr>
      <w:r w:rsidRPr="00A270F8">
        <w:rPr>
          <w:rFonts w:eastAsia="Calibri" w:cs="Tahoma"/>
          <w:sz w:val="18"/>
          <w:szCs w:val="18"/>
        </w:rPr>
        <w:t>o</w:t>
      </w:r>
      <w:r w:rsidR="00504EFD" w:rsidRPr="00A270F8">
        <w:rPr>
          <w:rFonts w:eastAsia="Calibri" w:cs="Tahoma"/>
          <w:sz w:val="18"/>
          <w:szCs w:val="18"/>
        </w:rPr>
        <w:t>verdruk instelling</w:t>
      </w:r>
    </w:p>
    <w:p w14:paraId="06FD96EF" w14:textId="6F7C4099" w:rsidR="00504EFD" w:rsidRPr="00A270F8" w:rsidRDefault="00A249DC" w:rsidP="00A63B63">
      <w:pPr>
        <w:numPr>
          <w:ilvl w:val="1"/>
          <w:numId w:val="37"/>
        </w:numPr>
        <w:spacing w:after="0" w:line="240" w:lineRule="auto"/>
        <w:ind w:left="426" w:hanging="425"/>
        <w:contextualSpacing/>
        <w:rPr>
          <w:rFonts w:eastAsia="Calibri" w:cs="Tahoma"/>
          <w:sz w:val="18"/>
          <w:szCs w:val="18"/>
        </w:rPr>
      </w:pPr>
      <w:r w:rsidRPr="00A270F8">
        <w:rPr>
          <w:rFonts w:eastAsia="Calibri" w:cs="Tahoma"/>
          <w:sz w:val="18"/>
          <w:szCs w:val="18"/>
        </w:rPr>
        <w:t>l</w:t>
      </w:r>
      <w:r w:rsidR="00504EFD" w:rsidRPr="00A270F8">
        <w:rPr>
          <w:rFonts w:eastAsia="Calibri" w:cs="Tahoma"/>
          <w:sz w:val="18"/>
          <w:szCs w:val="18"/>
        </w:rPr>
        <w:t>eidingbreukventiel</w:t>
      </w:r>
    </w:p>
    <w:p w14:paraId="499411E3" w14:textId="503CE974" w:rsidR="00504EFD" w:rsidRPr="00A270F8" w:rsidRDefault="00A249DC" w:rsidP="00A63B63">
      <w:pPr>
        <w:numPr>
          <w:ilvl w:val="1"/>
          <w:numId w:val="37"/>
        </w:numPr>
        <w:spacing w:after="0" w:line="240" w:lineRule="auto"/>
        <w:ind w:left="426" w:hanging="425"/>
        <w:contextualSpacing/>
        <w:rPr>
          <w:rFonts w:eastAsia="Calibri" w:cs="Tahoma"/>
          <w:sz w:val="18"/>
          <w:szCs w:val="18"/>
        </w:rPr>
      </w:pPr>
      <w:r w:rsidRPr="00A270F8">
        <w:rPr>
          <w:rFonts w:eastAsia="Calibri" w:cs="Tahoma"/>
          <w:sz w:val="18"/>
          <w:szCs w:val="18"/>
        </w:rPr>
        <w:t>n</w:t>
      </w:r>
      <w:r w:rsidR="00504EFD" w:rsidRPr="00A270F8">
        <w:rPr>
          <w:rFonts w:eastAsia="Calibri" w:cs="Tahoma"/>
          <w:sz w:val="18"/>
          <w:szCs w:val="18"/>
        </w:rPr>
        <w:t>oodverlichting</w:t>
      </w:r>
    </w:p>
    <w:p w14:paraId="507EFABE" w14:textId="4277B54F" w:rsidR="00504EFD" w:rsidRPr="00A270F8" w:rsidRDefault="00A249DC" w:rsidP="00A63B63">
      <w:pPr>
        <w:numPr>
          <w:ilvl w:val="1"/>
          <w:numId w:val="37"/>
        </w:numPr>
        <w:spacing w:after="0" w:line="240" w:lineRule="auto"/>
        <w:ind w:left="426" w:hanging="425"/>
        <w:contextualSpacing/>
        <w:rPr>
          <w:rFonts w:eastAsia="Calibri" w:cs="Tahoma"/>
          <w:sz w:val="18"/>
          <w:szCs w:val="18"/>
        </w:rPr>
      </w:pPr>
      <w:r w:rsidRPr="00A270F8">
        <w:rPr>
          <w:rFonts w:eastAsia="Calibri" w:cs="Tahoma"/>
          <w:sz w:val="18"/>
          <w:szCs w:val="18"/>
        </w:rPr>
        <w:t>n</w:t>
      </w:r>
      <w:r w:rsidR="00504EFD" w:rsidRPr="00A270F8">
        <w:rPr>
          <w:rFonts w:eastAsia="Calibri" w:cs="Tahoma"/>
          <w:sz w:val="18"/>
          <w:szCs w:val="18"/>
        </w:rPr>
        <w:t>oodstopvoorziening</w:t>
      </w:r>
    </w:p>
    <w:p w14:paraId="32663D97" w14:textId="7FDB0FAE" w:rsidR="00504EFD" w:rsidRPr="00A270F8" w:rsidRDefault="00504EFD" w:rsidP="00A63B63">
      <w:pPr>
        <w:spacing w:after="0" w:line="240" w:lineRule="auto"/>
        <w:rPr>
          <w:rFonts w:eastAsia="Calibri" w:cs="Tahoma"/>
          <w:sz w:val="18"/>
          <w:szCs w:val="18"/>
          <w:u w:val="single"/>
        </w:rPr>
      </w:pPr>
      <w:r w:rsidRPr="00A270F8">
        <w:rPr>
          <w:rFonts w:eastAsia="Calibri" w:cs="Tahoma"/>
          <w:sz w:val="18"/>
          <w:szCs w:val="18"/>
          <w:u w:val="single"/>
        </w:rPr>
        <w:t>Dragende elementen zoals:</w:t>
      </w:r>
    </w:p>
    <w:p w14:paraId="17559948" w14:textId="37F19727" w:rsidR="00504EFD" w:rsidRPr="00A270F8" w:rsidRDefault="002628E0" w:rsidP="00A63B63">
      <w:pPr>
        <w:numPr>
          <w:ilvl w:val="1"/>
          <w:numId w:val="39"/>
        </w:numPr>
        <w:spacing w:after="0" w:line="240" w:lineRule="auto"/>
        <w:ind w:left="426" w:hanging="425"/>
        <w:contextualSpacing/>
        <w:rPr>
          <w:rFonts w:eastAsia="Calibri" w:cs="Tahoma"/>
          <w:sz w:val="18"/>
          <w:szCs w:val="18"/>
        </w:rPr>
      </w:pPr>
      <w:r w:rsidRPr="00A270F8">
        <w:rPr>
          <w:rFonts w:eastAsia="Calibri" w:cs="Tahoma"/>
          <w:sz w:val="18"/>
          <w:szCs w:val="18"/>
        </w:rPr>
        <w:t>m</w:t>
      </w:r>
      <w:r w:rsidR="00504EFD" w:rsidRPr="00A270F8">
        <w:rPr>
          <w:rFonts w:eastAsia="Calibri" w:cs="Tahoma"/>
          <w:sz w:val="18"/>
          <w:szCs w:val="18"/>
        </w:rPr>
        <w:t>achine/motorreductor, hefcilinder</w:t>
      </w:r>
    </w:p>
    <w:p w14:paraId="49E62750" w14:textId="27073313" w:rsidR="00504EFD" w:rsidRPr="00A270F8" w:rsidRDefault="002628E0" w:rsidP="00A63B63">
      <w:pPr>
        <w:numPr>
          <w:ilvl w:val="1"/>
          <w:numId w:val="39"/>
        </w:numPr>
        <w:spacing w:after="0" w:line="240" w:lineRule="auto"/>
        <w:ind w:left="426" w:hanging="425"/>
        <w:contextualSpacing/>
        <w:rPr>
          <w:rFonts w:eastAsia="Calibri" w:cs="Tahoma"/>
          <w:sz w:val="18"/>
          <w:szCs w:val="18"/>
        </w:rPr>
      </w:pPr>
      <w:r w:rsidRPr="00A270F8">
        <w:rPr>
          <w:rFonts w:eastAsia="Calibri" w:cs="Tahoma"/>
          <w:sz w:val="18"/>
          <w:szCs w:val="18"/>
        </w:rPr>
        <w:t>t</w:t>
      </w:r>
      <w:r w:rsidR="00504EFD" w:rsidRPr="00A270F8">
        <w:rPr>
          <w:rFonts w:eastAsia="Calibri" w:cs="Tahoma"/>
          <w:sz w:val="18"/>
          <w:szCs w:val="18"/>
        </w:rPr>
        <w:t>ractie- of omleidwielen</w:t>
      </w:r>
    </w:p>
    <w:p w14:paraId="1D7EFED5" w14:textId="4674813F" w:rsidR="00504EFD" w:rsidRPr="00A270F8" w:rsidRDefault="002628E0" w:rsidP="00A63B63">
      <w:pPr>
        <w:numPr>
          <w:ilvl w:val="1"/>
          <w:numId w:val="39"/>
        </w:numPr>
        <w:spacing w:after="0" w:line="240" w:lineRule="auto"/>
        <w:ind w:left="426" w:hanging="425"/>
        <w:contextualSpacing/>
        <w:rPr>
          <w:rFonts w:eastAsia="Calibri" w:cs="Tahoma"/>
          <w:sz w:val="18"/>
          <w:szCs w:val="18"/>
        </w:rPr>
      </w:pPr>
      <w:r w:rsidRPr="00A270F8">
        <w:rPr>
          <w:rFonts w:eastAsia="Calibri" w:cs="Tahoma"/>
          <w:sz w:val="18"/>
          <w:szCs w:val="18"/>
        </w:rPr>
        <w:t>d</w:t>
      </w:r>
      <w:r w:rsidR="00504EFD" w:rsidRPr="00A270F8">
        <w:rPr>
          <w:rFonts w:eastAsia="Calibri" w:cs="Tahoma"/>
          <w:sz w:val="18"/>
          <w:szCs w:val="18"/>
        </w:rPr>
        <w:t>raagkabels of kettingen</w:t>
      </w:r>
    </w:p>
    <w:p w14:paraId="2C02F1E5" w14:textId="568C09E0" w:rsidR="00504EFD" w:rsidRPr="00A270F8" w:rsidRDefault="002628E0" w:rsidP="00A63B63">
      <w:pPr>
        <w:numPr>
          <w:ilvl w:val="1"/>
          <w:numId w:val="39"/>
        </w:numPr>
        <w:spacing w:after="0" w:line="240" w:lineRule="auto"/>
        <w:ind w:left="426" w:hanging="425"/>
        <w:contextualSpacing/>
        <w:rPr>
          <w:rFonts w:eastAsia="Calibri" w:cs="Tahoma"/>
          <w:sz w:val="18"/>
          <w:szCs w:val="18"/>
        </w:rPr>
      </w:pPr>
      <w:r w:rsidRPr="00A270F8">
        <w:rPr>
          <w:rFonts w:eastAsia="Calibri" w:cs="Tahoma"/>
          <w:sz w:val="18"/>
          <w:szCs w:val="18"/>
        </w:rPr>
        <w:t>s</w:t>
      </w:r>
      <w:r w:rsidR="00504EFD" w:rsidRPr="00A270F8">
        <w:rPr>
          <w:rFonts w:eastAsia="Calibri" w:cs="Tahoma"/>
          <w:sz w:val="18"/>
          <w:szCs w:val="18"/>
        </w:rPr>
        <w:t>chroefspindel en wandelmoer</w:t>
      </w:r>
    </w:p>
    <w:p w14:paraId="0806A0BB" w14:textId="70A4CF06" w:rsidR="00504EFD" w:rsidRPr="00A270F8" w:rsidRDefault="002628E0" w:rsidP="00A63B63">
      <w:pPr>
        <w:numPr>
          <w:ilvl w:val="1"/>
          <w:numId w:val="39"/>
        </w:numPr>
        <w:spacing w:after="0" w:line="240" w:lineRule="auto"/>
        <w:ind w:left="426" w:hanging="425"/>
        <w:contextualSpacing/>
        <w:rPr>
          <w:rFonts w:eastAsia="Calibri" w:cs="Tahoma"/>
          <w:sz w:val="18"/>
          <w:szCs w:val="18"/>
        </w:rPr>
      </w:pPr>
      <w:r w:rsidRPr="00A270F8">
        <w:rPr>
          <w:rFonts w:eastAsia="Calibri" w:cs="Tahoma"/>
          <w:sz w:val="18"/>
          <w:szCs w:val="18"/>
        </w:rPr>
        <w:t>r</w:t>
      </w:r>
      <w:r w:rsidR="00504EFD" w:rsidRPr="00A270F8">
        <w:rPr>
          <w:rFonts w:eastAsia="Calibri" w:cs="Tahoma"/>
          <w:sz w:val="18"/>
          <w:szCs w:val="18"/>
        </w:rPr>
        <w:t>ondsels en tandheugels</w:t>
      </w:r>
    </w:p>
    <w:p w14:paraId="0150E4CD" w14:textId="0C3570FE" w:rsidR="00504EFD" w:rsidRPr="00A270F8" w:rsidRDefault="008E65A8" w:rsidP="00A63B63">
      <w:pPr>
        <w:numPr>
          <w:ilvl w:val="1"/>
          <w:numId w:val="39"/>
        </w:numPr>
        <w:spacing w:after="0" w:line="240" w:lineRule="auto"/>
        <w:ind w:left="426" w:hanging="425"/>
        <w:contextualSpacing/>
        <w:rPr>
          <w:rFonts w:eastAsia="Calibri" w:cs="Tahoma"/>
          <w:sz w:val="18"/>
          <w:szCs w:val="18"/>
        </w:rPr>
      </w:pPr>
      <w:r w:rsidRPr="00A270F8">
        <w:rPr>
          <w:rFonts w:eastAsia="Calibri" w:cs="Tahoma"/>
          <w:sz w:val="18"/>
          <w:szCs w:val="18"/>
        </w:rPr>
        <w:t>f</w:t>
      </w:r>
      <w:r w:rsidR="00504EFD" w:rsidRPr="00A270F8">
        <w:rPr>
          <w:rFonts w:eastAsia="Calibri" w:cs="Tahoma"/>
          <w:sz w:val="18"/>
          <w:szCs w:val="18"/>
        </w:rPr>
        <w:t>rames van aandrijving en transportmiddel/drager</w:t>
      </w:r>
    </w:p>
    <w:p w14:paraId="17664F29" w14:textId="20EC0A82" w:rsidR="00504EFD" w:rsidRPr="00A270F8" w:rsidRDefault="008E65A8" w:rsidP="00A63B63">
      <w:pPr>
        <w:numPr>
          <w:ilvl w:val="1"/>
          <w:numId w:val="39"/>
        </w:numPr>
        <w:spacing w:after="0" w:line="240" w:lineRule="auto"/>
        <w:ind w:left="426" w:hanging="425"/>
        <w:contextualSpacing/>
        <w:rPr>
          <w:rFonts w:eastAsia="Calibri" w:cs="Tahoma"/>
          <w:sz w:val="18"/>
          <w:szCs w:val="18"/>
        </w:rPr>
      </w:pPr>
      <w:r w:rsidRPr="00A270F8">
        <w:rPr>
          <w:rFonts w:eastAsia="Calibri" w:cs="Tahoma"/>
          <w:sz w:val="18"/>
          <w:szCs w:val="18"/>
        </w:rPr>
        <w:t>d</w:t>
      </w:r>
      <w:r w:rsidR="00504EFD" w:rsidRPr="00A270F8">
        <w:rPr>
          <w:rFonts w:eastAsia="Calibri" w:cs="Tahoma"/>
          <w:sz w:val="18"/>
          <w:szCs w:val="18"/>
        </w:rPr>
        <w:t>raag- of looprails</w:t>
      </w:r>
    </w:p>
    <w:p w14:paraId="4AF7A4B2" w14:textId="77777777" w:rsidR="00504EFD" w:rsidRPr="00A270F8" w:rsidRDefault="00504EFD" w:rsidP="00504EFD">
      <w:pPr>
        <w:spacing w:after="0" w:line="240" w:lineRule="auto"/>
        <w:rPr>
          <w:rFonts w:eastAsia="Calibri" w:cs="Tahoma"/>
          <w:sz w:val="18"/>
          <w:szCs w:val="18"/>
          <w:u w:val="single"/>
        </w:rPr>
      </w:pPr>
      <w:r w:rsidRPr="00A270F8">
        <w:rPr>
          <w:rFonts w:eastAsia="Calibri" w:cs="Tahoma"/>
          <w:sz w:val="18"/>
          <w:szCs w:val="18"/>
          <w:u w:val="single"/>
        </w:rPr>
        <w:t>Algemeen technisch</w:t>
      </w:r>
    </w:p>
    <w:p w14:paraId="19762CFA" w14:textId="51F1BD93" w:rsidR="00504EFD" w:rsidRPr="00A270F8" w:rsidRDefault="008E65A8" w:rsidP="00B57014">
      <w:pPr>
        <w:numPr>
          <w:ilvl w:val="0"/>
          <w:numId w:val="40"/>
        </w:numPr>
        <w:spacing w:after="0" w:line="240" w:lineRule="auto"/>
        <w:ind w:left="426" w:hanging="426"/>
        <w:contextualSpacing/>
        <w:rPr>
          <w:rFonts w:eastAsia="Calibri" w:cs="Tahoma"/>
          <w:sz w:val="18"/>
          <w:szCs w:val="18"/>
        </w:rPr>
      </w:pPr>
      <w:r w:rsidRPr="00A270F8">
        <w:rPr>
          <w:rFonts w:eastAsia="Calibri" w:cs="Tahoma"/>
          <w:sz w:val="18"/>
          <w:szCs w:val="18"/>
        </w:rPr>
        <w:t>motor</w:t>
      </w:r>
      <w:r w:rsidR="00504EFD" w:rsidRPr="00A270F8">
        <w:rPr>
          <w:rFonts w:eastAsia="Calibri" w:cs="Tahoma"/>
          <w:sz w:val="18"/>
          <w:szCs w:val="18"/>
        </w:rPr>
        <w:t>(en), reductiekast(en)/overbrenging(en)</w:t>
      </w:r>
    </w:p>
    <w:p w14:paraId="65A8289E" w14:textId="79585D58" w:rsidR="00504EFD" w:rsidRPr="00A270F8" w:rsidRDefault="004E4950" w:rsidP="00B57014">
      <w:pPr>
        <w:numPr>
          <w:ilvl w:val="0"/>
          <w:numId w:val="40"/>
        </w:numPr>
        <w:spacing w:after="0" w:line="240" w:lineRule="auto"/>
        <w:ind w:left="426" w:hanging="426"/>
        <w:contextualSpacing/>
        <w:rPr>
          <w:rFonts w:eastAsia="Calibri" w:cs="Tahoma"/>
          <w:sz w:val="18"/>
          <w:szCs w:val="18"/>
        </w:rPr>
      </w:pPr>
      <w:r w:rsidRPr="00A270F8">
        <w:rPr>
          <w:rFonts w:eastAsia="Calibri" w:cs="Tahoma"/>
          <w:sz w:val="18"/>
          <w:szCs w:val="18"/>
        </w:rPr>
        <w:t xml:space="preserve">aggregaat </w:t>
      </w:r>
      <w:r w:rsidR="00504EFD" w:rsidRPr="00A270F8">
        <w:rPr>
          <w:rFonts w:eastAsia="Calibri" w:cs="Tahoma"/>
          <w:sz w:val="18"/>
          <w:szCs w:val="18"/>
        </w:rPr>
        <w:t>met motor, pomp en stuurblok met ventielen</w:t>
      </w:r>
    </w:p>
    <w:p w14:paraId="7F2B1F45" w14:textId="3B0BF264" w:rsidR="00504EFD" w:rsidRPr="00A270F8" w:rsidRDefault="004E4950" w:rsidP="00B57014">
      <w:pPr>
        <w:numPr>
          <w:ilvl w:val="0"/>
          <w:numId w:val="40"/>
        </w:numPr>
        <w:spacing w:after="0" w:line="240" w:lineRule="auto"/>
        <w:ind w:left="426" w:hanging="426"/>
        <w:contextualSpacing/>
        <w:rPr>
          <w:rFonts w:eastAsia="Calibri" w:cs="Tahoma"/>
          <w:sz w:val="18"/>
          <w:szCs w:val="18"/>
        </w:rPr>
      </w:pPr>
      <w:r w:rsidRPr="00A270F8">
        <w:rPr>
          <w:rFonts w:eastAsia="Calibri" w:cs="Tahoma"/>
          <w:sz w:val="18"/>
          <w:szCs w:val="18"/>
        </w:rPr>
        <w:t xml:space="preserve">installatiegeheugen </w:t>
      </w:r>
      <w:r w:rsidR="00504EFD" w:rsidRPr="00A270F8">
        <w:rPr>
          <w:rFonts w:eastAsia="Calibri" w:cs="Tahoma"/>
          <w:sz w:val="18"/>
          <w:szCs w:val="18"/>
        </w:rPr>
        <w:t>op geregistreerde storingen/gebreken</w:t>
      </w:r>
    </w:p>
    <w:p w14:paraId="345B8D28" w14:textId="19FD1055" w:rsidR="00504EFD" w:rsidRPr="00A270F8" w:rsidRDefault="004E4950" w:rsidP="00B57014">
      <w:pPr>
        <w:numPr>
          <w:ilvl w:val="0"/>
          <w:numId w:val="40"/>
        </w:numPr>
        <w:spacing w:after="0" w:line="240" w:lineRule="auto"/>
        <w:ind w:left="426" w:hanging="426"/>
        <w:contextualSpacing/>
        <w:rPr>
          <w:rFonts w:eastAsia="Calibri" w:cs="Tahoma"/>
          <w:sz w:val="18"/>
          <w:szCs w:val="18"/>
        </w:rPr>
      </w:pPr>
      <w:r w:rsidRPr="00A270F8">
        <w:rPr>
          <w:rFonts w:eastAsia="Calibri" w:cs="Tahoma"/>
          <w:sz w:val="18"/>
          <w:szCs w:val="18"/>
        </w:rPr>
        <w:t>schakelcomponenten</w:t>
      </w:r>
      <w:r w:rsidR="00504EFD" w:rsidRPr="00A270F8">
        <w:rPr>
          <w:rFonts w:eastAsia="Calibri" w:cs="Tahoma"/>
          <w:sz w:val="18"/>
          <w:szCs w:val="18"/>
        </w:rPr>
        <w:t>, (magneet)schakelaars en relais</w:t>
      </w:r>
    </w:p>
    <w:p w14:paraId="3743115F" w14:textId="67C445DB" w:rsidR="00504EFD" w:rsidRPr="00A270F8" w:rsidRDefault="004E4950" w:rsidP="00B57014">
      <w:pPr>
        <w:numPr>
          <w:ilvl w:val="0"/>
          <w:numId w:val="40"/>
        </w:numPr>
        <w:spacing w:after="0" w:line="240" w:lineRule="auto"/>
        <w:ind w:left="426" w:hanging="426"/>
        <w:contextualSpacing/>
        <w:rPr>
          <w:rFonts w:eastAsia="Calibri" w:cs="Tahoma"/>
          <w:sz w:val="18"/>
          <w:szCs w:val="18"/>
        </w:rPr>
      </w:pPr>
      <w:r w:rsidRPr="00A270F8">
        <w:rPr>
          <w:rFonts w:eastAsia="Calibri" w:cs="Tahoma"/>
          <w:sz w:val="18"/>
          <w:szCs w:val="18"/>
        </w:rPr>
        <w:t>hoofd</w:t>
      </w:r>
      <w:r w:rsidR="00504EFD" w:rsidRPr="00A270F8">
        <w:rPr>
          <w:rFonts w:eastAsia="Calibri" w:cs="Tahoma"/>
          <w:sz w:val="18"/>
          <w:szCs w:val="18"/>
        </w:rPr>
        <w:t>- en stuurstroomcircuits</w:t>
      </w:r>
    </w:p>
    <w:p w14:paraId="22FE3B30" w14:textId="20C69CB3" w:rsidR="00504EFD" w:rsidRPr="00A270F8" w:rsidRDefault="004E4950" w:rsidP="00B57014">
      <w:pPr>
        <w:numPr>
          <w:ilvl w:val="0"/>
          <w:numId w:val="40"/>
        </w:numPr>
        <w:spacing w:after="0" w:line="240" w:lineRule="auto"/>
        <w:ind w:left="426" w:hanging="426"/>
        <w:contextualSpacing/>
        <w:rPr>
          <w:rFonts w:eastAsia="Calibri" w:cs="Tahoma"/>
          <w:sz w:val="18"/>
          <w:szCs w:val="18"/>
        </w:rPr>
      </w:pPr>
      <w:r w:rsidRPr="00A270F8">
        <w:rPr>
          <w:rFonts w:eastAsia="Calibri" w:cs="Tahoma"/>
          <w:sz w:val="18"/>
          <w:szCs w:val="18"/>
        </w:rPr>
        <w:t>smering</w:t>
      </w:r>
      <w:r w:rsidR="00504EFD" w:rsidRPr="00A270F8">
        <w:rPr>
          <w:rFonts w:eastAsia="Calibri" w:cs="Tahoma"/>
          <w:sz w:val="18"/>
          <w:szCs w:val="18"/>
        </w:rPr>
        <w:t>, smeertoestellen of -potten</w:t>
      </w:r>
    </w:p>
    <w:p w14:paraId="0E315378" w14:textId="17EF4B5D" w:rsidR="00504EFD" w:rsidRPr="00A270F8" w:rsidRDefault="004E4950" w:rsidP="00B57014">
      <w:pPr>
        <w:numPr>
          <w:ilvl w:val="0"/>
          <w:numId w:val="40"/>
        </w:numPr>
        <w:spacing w:after="0" w:line="240" w:lineRule="auto"/>
        <w:ind w:left="426" w:hanging="426"/>
        <w:contextualSpacing/>
        <w:rPr>
          <w:rFonts w:eastAsia="Calibri" w:cs="Tahoma"/>
          <w:sz w:val="18"/>
          <w:szCs w:val="18"/>
        </w:rPr>
      </w:pPr>
      <w:r w:rsidRPr="00A270F8">
        <w:rPr>
          <w:rFonts w:eastAsia="Calibri" w:cs="Tahoma"/>
          <w:sz w:val="18"/>
          <w:szCs w:val="18"/>
        </w:rPr>
        <w:t xml:space="preserve">geleidingen </w:t>
      </w:r>
      <w:r w:rsidR="00504EFD" w:rsidRPr="00A270F8">
        <w:rPr>
          <w:rFonts w:eastAsia="Calibri" w:cs="Tahoma"/>
          <w:sz w:val="18"/>
          <w:szCs w:val="18"/>
        </w:rPr>
        <w:t>(profielen, rollen, sloffen)</w:t>
      </w:r>
    </w:p>
    <w:p w14:paraId="155BCA75" w14:textId="563647F8" w:rsidR="00504EFD" w:rsidRPr="00A270F8" w:rsidRDefault="00573898" w:rsidP="00B57014">
      <w:pPr>
        <w:numPr>
          <w:ilvl w:val="0"/>
          <w:numId w:val="40"/>
        </w:numPr>
        <w:spacing w:after="0" w:line="240" w:lineRule="auto"/>
        <w:ind w:left="426" w:hanging="426"/>
        <w:contextualSpacing/>
        <w:rPr>
          <w:rFonts w:eastAsia="Calibri" w:cs="Tahoma"/>
          <w:sz w:val="18"/>
          <w:szCs w:val="18"/>
        </w:rPr>
      </w:pPr>
      <w:r w:rsidRPr="00A270F8">
        <w:rPr>
          <w:rFonts w:eastAsia="Calibri" w:cs="Tahoma"/>
          <w:sz w:val="18"/>
          <w:szCs w:val="18"/>
        </w:rPr>
        <w:t>b</w:t>
      </w:r>
      <w:r w:rsidR="00504EFD" w:rsidRPr="00A270F8">
        <w:rPr>
          <w:rFonts w:eastAsia="Calibri" w:cs="Tahoma"/>
          <w:sz w:val="18"/>
          <w:szCs w:val="18"/>
        </w:rPr>
        <w:t>uffers, stuitingen</w:t>
      </w:r>
    </w:p>
    <w:p w14:paraId="7D72B641" w14:textId="29208718" w:rsidR="00504EFD" w:rsidRPr="00A270F8" w:rsidRDefault="00573898" w:rsidP="00B57014">
      <w:pPr>
        <w:numPr>
          <w:ilvl w:val="0"/>
          <w:numId w:val="40"/>
        </w:numPr>
        <w:spacing w:after="0" w:line="240" w:lineRule="auto"/>
        <w:ind w:left="426" w:hanging="426"/>
        <w:contextualSpacing/>
        <w:rPr>
          <w:rFonts w:eastAsia="Calibri" w:cs="Tahoma"/>
          <w:sz w:val="18"/>
          <w:szCs w:val="18"/>
        </w:rPr>
      </w:pPr>
      <w:r w:rsidRPr="00A270F8">
        <w:rPr>
          <w:rFonts w:eastAsia="Calibri" w:cs="Tahoma"/>
          <w:sz w:val="18"/>
          <w:szCs w:val="18"/>
        </w:rPr>
        <w:t>afdichtingen</w:t>
      </w:r>
      <w:r w:rsidR="00504EFD" w:rsidRPr="00A270F8">
        <w:rPr>
          <w:rFonts w:eastAsia="Calibri" w:cs="Tahoma"/>
          <w:sz w:val="18"/>
          <w:szCs w:val="18"/>
        </w:rPr>
        <w:t>, manchetten en pakkingen</w:t>
      </w:r>
    </w:p>
    <w:p w14:paraId="34C6CDF4" w14:textId="67F7ABB9" w:rsidR="00504EFD" w:rsidRPr="00A270F8" w:rsidRDefault="00573898" w:rsidP="00B57014">
      <w:pPr>
        <w:numPr>
          <w:ilvl w:val="0"/>
          <w:numId w:val="40"/>
        </w:numPr>
        <w:spacing w:after="0" w:line="240" w:lineRule="auto"/>
        <w:ind w:left="426" w:hanging="426"/>
        <w:contextualSpacing/>
        <w:rPr>
          <w:rFonts w:eastAsia="Calibri" w:cs="Tahoma"/>
          <w:sz w:val="18"/>
          <w:szCs w:val="18"/>
        </w:rPr>
      </w:pPr>
      <w:r w:rsidRPr="00A270F8">
        <w:rPr>
          <w:rFonts w:eastAsia="Calibri" w:cs="Tahoma"/>
          <w:sz w:val="18"/>
          <w:szCs w:val="18"/>
        </w:rPr>
        <w:t xml:space="preserve">hydraulische </w:t>
      </w:r>
      <w:r w:rsidR="00504EFD" w:rsidRPr="00A270F8">
        <w:rPr>
          <w:rFonts w:eastAsia="Calibri" w:cs="Tahoma"/>
          <w:sz w:val="18"/>
          <w:szCs w:val="18"/>
        </w:rPr>
        <w:t>slang(en)</w:t>
      </w:r>
    </w:p>
    <w:p w14:paraId="49D7EAAC" w14:textId="1193E288" w:rsidR="00504EFD" w:rsidRPr="00A270F8" w:rsidRDefault="00573898" w:rsidP="00B57014">
      <w:pPr>
        <w:numPr>
          <w:ilvl w:val="0"/>
          <w:numId w:val="40"/>
        </w:numPr>
        <w:spacing w:after="0" w:line="240" w:lineRule="auto"/>
        <w:ind w:left="426" w:hanging="426"/>
        <w:contextualSpacing/>
        <w:rPr>
          <w:rFonts w:eastAsia="Calibri" w:cs="Tahoma"/>
          <w:sz w:val="18"/>
          <w:szCs w:val="18"/>
        </w:rPr>
      </w:pPr>
      <w:r w:rsidRPr="00A270F8">
        <w:rPr>
          <w:rFonts w:eastAsia="Calibri" w:cs="Tahoma"/>
          <w:sz w:val="18"/>
          <w:szCs w:val="18"/>
        </w:rPr>
        <w:t>oliezeven</w:t>
      </w:r>
    </w:p>
    <w:p w14:paraId="7B52AAF0" w14:textId="772FF0A2" w:rsidR="00E17B33" w:rsidRPr="00A270F8" w:rsidRDefault="00573898" w:rsidP="00B57014">
      <w:pPr>
        <w:numPr>
          <w:ilvl w:val="0"/>
          <w:numId w:val="40"/>
        </w:numPr>
        <w:spacing w:after="0" w:line="240" w:lineRule="auto"/>
        <w:ind w:left="426" w:hanging="426"/>
        <w:contextualSpacing/>
        <w:rPr>
          <w:rFonts w:eastAsia="Calibri" w:cs="Tahoma"/>
          <w:sz w:val="18"/>
          <w:szCs w:val="18"/>
        </w:rPr>
      </w:pPr>
      <w:r w:rsidRPr="00A270F8">
        <w:rPr>
          <w:rFonts w:eastAsia="Calibri" w:cs="Tahoma"/>
          <w:sz w:val="18"/>
          <w:szCs w:val="18"/>
        </w:rPr>
        <w:t xml:space="preserve">oliepeil </w:t>
      </w:r>
      <w:r w:rsidR="00504EFD" w:rsidRPr="00A270F8">
        <w:rPr>
          <w:rFonts w:eastAsia="Calibri" w:cs="Tahoma"/>
          <w:sz w:val="18"/>
          <w:szCs w:val="18"/>
        </w:rPr>
        <w:t>en oliefilters</w:t>
      </w:r>
    </w:p>
    <w:p w14:paraId="2D74ACF4" w14:textId="77777777" w:rsidR="00E17B33" w:rsidRPr="00A270F8" w:rsidRDefault="00E17B33" w:rsidP="00E17B33">
      <w:pPr>
        <w:spacing w:after="0" w:line="240" w:lineRule="auto"/>
        <w:contextualSpacing/>
        <w:rPr>
          <w:rFonts w:eastAsia="Calibri" w:cs="Tahoma"/>
          <w:sz w:val="18"/>
          <w:szCs w:val="18"/>
        </w:rPr>
      </w:pPr>
    </w:p>
    <w:p w14:paraId="774F2668" w14:textId="7581BB7B" w:rsidR="00504EFD" w:rsidRPr="00A270F8" w:rsidRDefault="00504EFD" w:rsidP="00504EFD">
      <w:pPr>
        <w:keepNext/>
        <w:keepLines/>
        <w:spacing w:after="0" w:line="240" w:lineRule="auto"/>
        <w:rPr>
          <w:rFonts w:eastAsia="Calibri" w:cs="Tahoma"/>
          <w:color w:val="000000"/>
          <w:sz w:val="18"/>
          <w:szCs w:val="18"/>
        </w:rPr>
      </w:pPr>
      <w:r w:rsidRPr="00A270F8">
        <w:rPr>
          <w:rFonts w:eastAsia="Calibri" w:cs="Tahoma"/>
          <w:color w:val="000000"/>
          <w:sz w:val="18"/>
          <w:szCs w:val="18"/>
        </w:rPr>
        <w:lastRenderedPageBreak/>
        <w:t>Met reinigen wordt bedoeld het schoonmaken en schoonhouden van de installaties door verwijdering van vervuiling</w:t>
      </w:r>
      <w:r w:rsidR="00AF7CA1" w:rsidRPr="00A270F8">
        <w:rPr>
          <w:rFonts w:eastAsia="Calibri" w:cs="Tahoma"/>
          <w:color w:val="000000"/>
          <w:sz w:val="18"/>
          <w:szCs w:val="18"/>
        </w:rPr>
        <w:t>,</w:t>
      </w:r>
      <w:r w:rsidRPr="00A270F8">
        <w:rPr>
          <w:rFonts w:eastAsia="Calibri" w:cs="Tahoma"/>
          <w:color w:val="000000"/>
          <w:sz w:val="18"/>
          <w:szCs w:val="18"/>
        </w:rPr>
        <w:t xml:space="preserve"> die onder normale gebruiksomstandigheden te verwachten is. De volgende onderdelen komen hiervoor in aanmerking:</w:t>
      </w:r>
    </w:p>
    <w:p w14:paraId="328162C9" w14:textId="7EA68BDC" w:rsidR="00504EFD" w:rsidRPr="00A270F8" w:rsidRDefault="00955A16" w:rsidP="00B57014">
      <w:pPr>
        <w:keepNext/>
        <w:keepLines/>
        <w:numPr>
          <w:ilvl w:val="0"/>
          <w:numId w:val="10"/>
        </w:numPr>
        <w:spacing w:after="0" w:line="240" w:lineRule="auto"/>
        <w:contextualSpacing/>
        <w:rPr>
          <w:rFonts w:eastAsia="Calibri" w:cs="Tahoma"/>
          <w:sz w:val="18"/>
          <w:szCs w:val="18"/>
        </w:rPr>
      </w:pPr>
      <w:r w:rsidRPr="00A270F8">
        <w:rPr>
          <w:rFonts w:eastAsia="Calibri" w:cs="Tahoma"/>
          <w:sz w:val="18"/>
          <w:szCs w:val="18"/>
        </w:rPr>
        <w:t xml:space="preserve">de </w:t>
      </w:r>
      <w:r w:rsidR="00504EFD" w:rsidRPr="00A270F8">
        <w:rPr>
          <w:rFonts w:eastAsia="Calibri" w:cs="Tahoma"/>
          <w:sz w:val="18"/>
          <w:szCs w:val="18"/>
        </w:rPr>
        <w:t>deuren, in het bijzonder looprails, looprollen en ondergeleidingen;</w:t>
      </w:r>
    </w:p>
    <w:p w14:paraId="28B78E5D" w14:textId="56506A63" w:rsidR="00504EFD" w:rsidRPr="00A270F8" w:rsidRDefault="00955A16" w:rsidP="00B57014">
      <w:pPr>
        <w:keepNext/>
        <w:keepLines/>
        <w:numPr>
          <w:ilvl w:val="0"/>
          <w:numId w:val="10"/>
        </w:numPr>
        <w:spacing w:after="0" w:line="240" w:lineRule="auto"/>
        <w:contextualSpacing/>
        <w:rPr>
          <w:rFonts w:eastAsia="Calibri" w:cs="Tahoma"/>
          <w:color w:val="000000"/>
          <w:sz w:val="18"/>
          <w:szCs w:val="18"/>
        </w:rPr>
      </w:pPr>
      <w:r w:rsidRPr="00A270F8">
        <w:rPr>
          <w:rFonts w:eastAsia="Calibri" w:cs="Tahoma"/>
          <w:color w:val="000000"/>
          <w:sz w:val="18"/>
          <w:szCs w:val="18"/>
        </w:rPr>
        <w:t xml:space="preserve">de </w:t>
      </w:r>
      <w:r w:rsidR="00504EFD" w:rsidRPr="00A270F8">
        <w:rPr>
          <w:rFonts w:eastAsia="Calibri" w:cs="Tahoma"/>
          <w:color w:val="000000"/>
          <w:sz w:val="18"/>
          <w:szCs w:val="18"/>
        </w:rPr>
        <w:t>aandrijvingen (aggregaten en machines);</w:t>
      </w:r>
    </w:p>
    <w:p w14:paraId="24DD5B5B" w14:textId="660E2E5B" w:rsidR="00504EFD" w:rsidRPr="00A270F8" w:rsidRDefault="00955A16" w:rsidP="00B57014">
      <w:pPr>
        <w:keepNext/>
        <w:keepLines/>
        <w:numPr>
          <w:ilvl w:val="0"/>
          <w:numId w:val="10"/>
        </w:numPr>
        <w:spacing w:after="0" w:line="240" w:lineRule="auto"/>
        <w:contextualSpacing/>
        <w:rPr>
          <w:rFonts w:eastAsia="Calibri" w:cs="Tahoma"/>
          <w:color w:val="000000"/>
          <w:sz w:val="18"/>
          <w:szCs w:val="18"/>
        </w:rPr>
      </w:pPr>
      <w:r w:rsidRPr="00A270F8">
        <w:rPr>
          <w:rFonts w:eastAsia="Calibri" w:cs="Tahoma"/>
          <w:color w:val="000000"/>
          <w:sz w:val="18"/>
          <w:szCs w:val="18"/>
        </w:rPr>
        <w:t xml:space="preserve">de </w:t>
      </w:r>
      <w:r w:rsidR="00504EFD" w:rsidRPr="00A270F8">
        <w:rPr>
          <w:rFonts w:eastAsia="Calibri" w:cs="Tahoma"/>
          <w:color w:val="000000"/>
          <w:sz w:val="18"/>
          <w:szCs w:val="18"/>
        </w:rPr>
        <w:t>motoren, tractie-, omleid- en kabelschijven;</w:t>
      </w:r>
    </w:p>
    <w:p w14:paraId="5B06762B" w14:textId="49154375" w:rsidR="00504EFD" w:rsidRPr="00A270F8" w:rsidRDefault="00955A16" w:rsidP="00B57014">
      <w:pPr>
        <w:keepNext/>
        <w:keepLines/>
        <w:numPr>
          <w:ilvl w:val="0"/>
          <w:numId w:val="10"/>
        </w:numPr>
        <w:spacing w:after="0" w:line="240" w:lineRule="auto"/>
        <w:contextualSpacing/>
        <w:rPr>
          <w:rFonts w:eastAsia="Calibri" w:cs="Tahoma"/>
          <w:color w:val="000000"/>
          <w:sz w:val="18"/>
          <w:szCs w:val="18"/>
        </w:rPr>
      </w:pPr>
      <w:r w:rsidRPr="00A270F8">
        <w:rPr>
          <w:rFonts w:eastAsia="Calibri" w:cs="Tahoma"/>
          <w:color w:val="000000"/>
          <w:sz w:val="18"/>
          <w:szCs w:val="18"/>
        </w:rPr>
        <w:t xml:space="preserve">alle </w:t>
      </w:r>
      <w:r w:rsidR="00504EFD" w:rsidRPr="00A270F8">
        <w:rPr>
          <w:rFonts w:eastAsia="Calibri" w:cs="Tahoma"/>
          <w:color w:val="000000"/>
          <w:sz w:val="18"/>
          <w:szCs w:val="18"/>
        </w:rPr>
        <w:t>elektrische apparaten voor zover hiertoe geen demontage anders dan van afdekkappen en dergelijke noodzakelijk is;</w:t>
      </w:r>
    </w:p>
    <w:p w14:paraId="21F02DBC" w14:textId="4FC9B6A5" w:rsidR="00504EFD" w:rsidRPr="00A270F8" w:rsidRDefault="00955A16" w:rsidP="00B57014">
      <w:pPr>
        <w:numPr>
          <w:ilvl w:val="0"/>
          <w:numId w:val="10"/>
        </w:numPr>
        <w:spacing w:after="0" w:line="240" w:lineRule="auto"/>
        <w:contextualSpacing/>
        <w:rPr>
          <w:rFonts w:eastAsia="Calibri" w:cs="Tahoma"/>
          <w:color w:val="000000"/>
          <w:sz w:val="18"/>
          <w:szCs w:val="18"/>
        </w:rPr>
      </w:pPr>
      <w:r w:rsidRPr="00A270F8">
        <w:rPr>
          <w:rFonts w:eastAsia="Calibri" w:cs="Tahoma"/>
          <w:color w:val="000000"/>
          <w:sz w:val="18"/>
          <w:szCs w:val="18"/>
        </w:rPr>
        <w:t xml:space="preserve">de </w:t>
      </w:r>
      <w:r w:rsidR="00504EFD" w:rsidRPr="00A270F8">
        <w:rPr>
          <w:rFonts w:eastAsia="Calibri" w:cs="Tahoma"/>
          <w:color w:val="000000"/>
          <w:sz w:val="18"/>
          <w:szCs w:val="18"/>
        </w:rPr>
        <w:t>machinekamers;</w:t>
      </w:r>
    </w:p>
    <w:p w14:paraId="16173E2C" w14:textId="0870BB4D" w:rsidR="00504EFD" w:rsidRPr="00A270F8" w:rsidRDefault="00955A16" w:rsidP="00B57014">
      <w:pPr>
        <w:numPr>
          <w:ilvl w:val="0"/>
          <w:numId w:val="10"/>
        </w:numPr>
        <w:spacing w:after="0" w:line="240" w:lineRule="auto"/>
        <w:contextualSpacing/>
        <w:rPr>
          <w:rFonts w:eastAsia="Calibri" w:cs="Tahoma"/>
          <w:color w:val="000000"/>
          <w:sz w:val="18"/>
          <w:szCs w:val="18"/>
        </w:rPr>
      </w:pPr>
      <w:r w:rsidRPr="00A270F8">
        <w:rPr>
          <w:rFonts w:eastAsia="Calibri" w:cs="Tahoma"/>
          <w:color w:val="000000"/>
          <w:sz w:val="18"/>
          <w:szCs w:val="18"/>
        </w:rPr>
        <w:t xml:space="preserve">de </w:t>
      </w:r>
      <w:r w:rsidR="00504EFD" w:rsidRPr="00A270F8">
        <w:rPr>
          <w:rFonts w:eastAsia="Calibri" w:cs="Tahoma"/>
          <w:color w:val="000000"/>
          <w:sz w:val="18"/>
          <w:szCs w:val="18"/>
        </w:rPr>
        <w:t>schachten en schachtputten;</w:t>
      </w:r>
    </w:p>
    <w:p w14:paraId="14B8CC4B" w14:textId="67CE26E7" w:rsidR="00504EFD" w:rsidRPr="00A270F8" w:rsidRDefault="00955A16" w:rsidP="00B57014">
      <w:pPr>
        <w:numPr>
          <w:ilvl w:val="0"/>
          <w:numId w:val="10"/>
        </w:numPr>
        <w:spacing w:after="0" w:line="240" w:lineRule="auto"/>
        <w:contextualSpacing/>
        <w:rPr>
          <w:rFonts w:eastAsia="Calibri" w:cs="Tahoma"/>
          <w:color w:val="000000"/>
          <w:sz w:val="18"/>
          <w:szCs w:val="18"/>
        </w:rPr>
      </w:pPr>
      <w:r w:rsidRPr="00A270F8">
        <w:rPr>
          <w:rFonts w:eastAsia="Calibri" w:cs="Tahoma"/>
          <w:color w:val="000000"/>
          <w:sz w:val="18"/>
          <w:szCs w:val="18"/>
        </w:rPr>
        <w:t xml:space="preserve">de </w:t>
      </w:r>
      <w:r w:rsidR="00504EFD" w:rsidRPr="00A270F8">
        <w:rPr>
          <w:rFonts w:eastAsia="Calibri" w:cs="Tahoma"/>
          <w:color w:val="000000"/>
          <w:sz w:val="18"/>
          <w:szCs w:val="18"/>
        </w:rPr>
        <w:t>buitenzijde van de cabines;</w:t>
      </w:r>
    </w:p>
    <w:p w14:paraId="10821677" w14:textId="15F8BE43" w:rsidR="00504EFD" w:rsidRPr="00A270F8" w:rsidRDefault="00955A16" w:rsidP="00B57014">
      <w:pPr>
        <w:numPr>
          <w:ilvl w:val="0"/>
          <w:numId w:val="10"/>
        </w:numPr>
        <w:spacing w:after="0" w:line="240" w:lineRule="auto"/>
        <w:contextualSpacing/>
        <w:rPr>
          <w:rFonts w:eastAsia="Calibri" w:cs="Tahoma"/>
          <w:color w:val="000000"/>
          <w:sz w:val="18"/>
          <w:szCs w:val="18"/>
        </w:rPr>
      </w:pPr>
      <w:r w:rsidRPr="00A270F8">
        <w:rPr>
          <w:rFonts w:eastAsia="Calibri" w:cs="Tahoma"/>
          <w:color w:val="000000"/>
          <w:sz w:val="18"/>
          <w:szCs w:val="18"/>
        </w:rPr>
        <w:t xml:space="preserve">de </w:t>
      </w:r>
      <w:r w:rsidR="00504EFD" w:rsidRPr="00A270F8">
        <w:rPr>
          <w:rFonts w:eastAsia="Calibri" w:cs="Tahoma"/>
          <w:color w:val="000000"/>
          <w:sz w:val="18"/>
          <w:szCs w:val="18"/>
        </w:rPr>
        <w:t>onderdelen in de schacht, voor zover hiertoe geen demontage anders dan van afdekkappen en dergelijke noodzakelijk is</w:t>
      </w:r>
      <w:r w:rsidR="00AF7CA1" w:rsidRPr="00A270F8">
        <w:rPr>
          <w:rFonts w:eastAsia="Calibri" w:cs="Tahoma"/>
          <w:color w:val="000000"/>
          <w:sz w:val="18"/>
          <w:szCs w:val="18"/>
        </w:rPr>
        <w:t>.</w:t>
      </w:r>
    </w:p>
    <w:p w14:paraId="69A49610" w14:textId="77777777" w:rsidR="00504EFD" w:rsidRPr="00A270F8" w:rsidRDefault="00504EFD" w:rsidP="00504EFD">
      <w:pPr>
        <w:spacing w:before="120" w:after="0" w:line="240" w:lineRule="auto"/>
        <w:rPr>
          <w:rFonts w:eastAsia="Calibri" w:cs="Tahoma"/>
          <w:color w:val="000000"/>
          <w:sz w:val="18"/>
          <w:szCs w:val="18"/>
        </w:rPr>
      </w:pPr>
      <w:r w:rsidRPr="00A270F8">
        <w:rPr>
          <w:rFonts w:eastAsia="Calibri" w:cs="Tahoma"/>
          <w:color w:val="000000"/>
          <w:sz w:val="18"/>
          <w:szCs w:val="18"/>
        </w:rPr>
        <w:t>Gebreken en (ver)storingen worden verholpen. Daarnaast dienen alle daarvoor in aanmerking komende onderdelen te worden gesmeerd.</w:t>
      </w:r>
    </w:p>
    <w:p w14:paraId="6A1DE4E9" w14:textId="02A7C2D8" w:rsidR="00504EFD" w:rsidRPr="00A270F8" w:rsidRDefault="0071612E"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81" w:name="_Toc408827248"/>
      <w:bookmarkStart w:id="82" w:name="_Toc198040500"/>
      <w:bookmarkStart w:id="83" w:name="_Toc199930449"/>
      <w:r w:rsidRPr="00A270F8">
        <w:rPr>
          <w:rFonts w:eastAsia="Times New Roman" w:cs="Tahoma"/>
          <w:bCs/>
          <w:color w:val="000000"/>
          <w:sz w:val="18"/>
          <w:szCs w:val="18"/>
        </w:rPr>
        <w:t>2</w:t>
      </w:r>
      <w:r w:rsidR="00504EFD" w:rsidRPr="00A270F8">
        <w:rPr>
          <w:rFonts w:eastAsia="Times New Roman" w:cs="Tahoma"/>
          <w:bCs/>
          <w:color w:val="000000"/>
          <w:sz w:val="18"/>
          <w:szCs w:val="18"/>
        </w:rPr>
        <w:t>.1.2</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Aantal preventieve onderhoudsbeurten</w:t>
      </w:r>
      <w:bookmarkEnd w:id="81"/>
      <w:bookmarkEnd w:id="82"/>
      <w:bookmarkEnd w:id="83"/>
    </w:p>
    <w:p w14:paraId="17E3BD93" w14:textId="51205715"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Per installatie wordt minimaal het aantal preventieve onderhoudsbeurten (onderhoud en reiniging) uitgevoerd, zoals genoemd in het Prijzenblad Onderhoud.</w:t>
      </w:r>
      <w:r w:rsidR="00F42847" w:rsidRPr="00A270F8">
        <w:rPr>
          <w:rFonts w:eastAsia="Calibri" w:cs="Tahoma"/>
          <w:sz w:val="18"/>
          <w:szCs w:val="18"/>
        </w:rPr>
        <w:t xml:space="preserve"> Het is aan Opdrachtnemer om het aantal onderhoudsbeurten per installatie per jaar op te geven, het inschrijfbestand geeft expliciet de minimale eis aan.  </w:t>
      </w:r>
    </w:p>
    <w:p w14:paraId="16EC7EB5" w14:textId="77777777" w:rsidR="00504EFD" w:rsidRPr="00A270F8" w:rsidRDefault="00504EFD" w:rsidP="00504EFD">
      <w:pPr>
        <w:spacing w:before="120" w:after="0" w:line="240" w:lineRule="auto"/>
        <w:rPr>
          <w:rFonts w:eastAsia="Calibri" w:cs="Tahoma"/>
          <w:color w:val="000000"/>
          <w:sz w:val="18"/>
          <w:szCs w:val="18"/>
        </w:rPr>
      </w:pPr>
      <w:r w:rsidRPr="00A270F8">
        <w:rPr>
          <w:rFonts w:eastAsia="Calibri" w:cs="Tahoma"/>
          <w:color w:val="000000"/>
          <w:sz w:val="18"/>
          <w:szCs w:val="18"/>
        </w:rPr>
        <w:t>De volgende werkzaamheden worden niet als onderhoudsbeurt beschouwd:</w:t>
      </w:r>
    </w:p>
    <w:p w14:paraId="09C5921D" w14:textId="3CAC73EB" w:rsidR="00504EFD" w:rsidRPr="00A270F8" w:rsidRDefault="00E323CD" w:rsidP="00B57014">
      <w:pPr>
        <w:numPr>
          <w:ilvl w:val="0"/>
          <w:numId w:val="11"/>
        </w:numPr>
        <w:spacing w:after="0" w:line="240" w:lineRule="auto"/>
        <w:contextualSpacing/>
        <w:rPr>
          <w:rFonts w:eastAsia="Calibri" w:cs="Tahoma"/>
          <w:color w:val="000000"/>
          <w:sz w:val="18"/>
          <w:szCs w:val="18"/>
        </w:rPr>
      </w:pPr>
      <w:r w:rsidRPr="00A270F8">
        <w:rPr>
          <w:rFonts w:eastAsia="Calibri" w:cs="Tahoma"/>
          <w:color w:val="000000"/>
          <w:sz w:val="18"/>
          <w:szCs w:val="18"/>
        </w:rPr>
        <w:t>i</w:t>
      </w:r>
      <w:r w:rsidR="00504EFD" w:rsidRPr="00A270F8">
        <w:rPr>
          <w:rFonts w:eastAsia="Calibri" w:cs="Tahoma"/>
          <w:color w:val="000000"/>
          <w:sz w:val="18"/>
          <w:szCs w:val="18"/>
        </w:rPr>
        <w:t>nspectiebezoeken</w:t>
      </w:r>
    </w:p>
    <w:p w14:paraId="7B832A63" w14:textId="5C9E20F9" w:rsidR="00504EFD" w:rsidRPr="00A270F8" w:rsidRDefault="00E323CD" w:rsidP="00B57014">
      <w:pPr>
        <w:numPr>
          <w:ilvl w:val="0"/>
          <w:numId w:val="11"/>
        </w:numPr>
        <w:spacing w:after="0" w:line="240" w:lineRule="auto"/>
        <w:ind w:left="357" w:hanging="357"/>
        <w:contextualSpacing/>
        <w:rPr>
          <w:rFonts w:eastAsia="Calibri" w:cs="Tahoma"/>
          <w:color w:val="000000"/>
          <w:sz w:val="18"/>
          <w:szCs w:val="18"/>
        </w:rPr>
      </w:pPr>
      <w:r w:rsidRPr="00A270F8">
        <w:rPr>
          <w:rFonts w:eastAsia="Calibri" w:cs="Tahoma"/>
          <w:color w:val="000000"/>
          <w:sz w:val="18"/>
          <w:szCs w:val="18"/>
        </w:rPr>
        <w:t>veiligheidschecks</w:t>
      </w:r>
    </w:p>
    <w:p w14:paraId="71FE1F95" w14:textId="4617E2FA" w:rsidR="00504EFD" w:rsidRPr="00A270F8" w:rsidRDefault="00E323CD" w:rsidP="00B57014">
      <w:pPr>
        <w:numPr>
          <w:ilvl w:val="0"/>
          <w:numId w:val="11"/>
        </w:numPr>
        <w:spacing w:after="0" w:line="240" w:lineRule="auto"/>
        <w:contextualSpacing/>
        <w:rPr>
          <w:rFonts w:eastAsia="Calibri" w:cs="Tahoma"/>
          <w:color w:val="000000"/>
          <w:sz w:val="18"/>
          <w:szCs w:val="18"/>
        </w:rPr>
      </w:pPr>
      <w:r w:rsidRPr="00A270F8">
        <w:rPr>
          <w:rFonts w:eastAsia="Calibri" w:cs="Tahoma"/>
          <w:color w:val="000000"/>
          <w:sz w:val="18"/>
          <w:szCs w:val="18"/>
        </w:rPr>
        <w:t xml:space="preserve">assistentie </w:t>
      </w:r>
      <w:r w:rsidR="00504EFD" w:rsidRPr="00A270F8">
        <w:rPr>
          <w:rFonts w:eastAsia="Calibri" w:cs="Tahoma"/>
          <w:color w:val="000000"/>
          <w:sz w:val="18"/>
          <w:szCs w:val="18"/>
        </w:rPr>
        <w:t>keuringen</w:t>
      </w:r>
    </w:p>
    <w:p w14:paraId="3D0E8EA4" w14:textId="3D9CBEEB" w:rsidR="00504EFD" w:rsidRPr="00A270F8" w:rsidRDefault="00E323CD" w:rsidP="00B57014">
      <w:pPr>
        <w:numPr>
          <w:ilvl w:val="0"/>
          <w:numId w:val="11"/>
        </w:numPr>
        <w:spacing w:after="0" w:line="240" w:lineRule="auto"/>
        <w:contextualSpacing/>
        <w:rPr>
          <w:rFonts w:eastAsia="Calibri" w:cs="Tahoma"/>
          <w:color w:val="000000"/>
          <w:sz w:val="18"/>
          <w:szCs w:val="18"/>
        </w:rPr>
      </w:pPr>
      <w:r w:rsidRPr="00A270F8">
        <w:rPr>
          <w:rFonts w:eastAsia="Calibri" w:cs="Tahoma"/>
          <w:color w:val="000000"/>
          <w:sz w:val="18"/>
          <w:szCs w:val="18"/>
        </w:rPr>
        <w:t xml:space="preserve">opname </w:t>
      </w:r>
      <w:r w:rsidR="00504EFD" w:rsidRPr="00A270F8">
        <w:rPr>
          <w:rFonts w:eastAsia="Calibri" w:cs="Tahoma"/>
          <w:color w:val="000000"/>
          <w:sz w:val="18"/>
          <w:szCs w:val="18"/>
        </w:rPr>
        <w:t>werkzaamheden</w:t>
      </w:r>
    </w:p>
    <w:p w14:paraId="7282F8A0" w14:textId="41551FAD" w:rsidR="00504EFD" w:rsidRPr="00A270F8" w:rsidRDefault="00E323CD"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84" w:name="_Toc408827249"/>
      <w:bookmarkStart w:id="85" w:name="_Toc198040501"/>
      <w:bookmarkStart w:id="86" w:name="_Toc199930450"/>
      <w:r w:rsidRPr="00A270F8">
        <w:rPr>
          <w:rFonts w:eastAsia="Times New Roman" w:cs="Tahoma"/>
          <w:bCs/>
          <w:color w:val="000000"/>
          <w:sz w:val="18"/>
          <w:szCs w:val="18"/>
        </w:rPr>
        <w:t>2</w:t>
      </w:r>
      <w:r w:rsidR="00504EFD" w:rsidRPr="00A270F8">
        <w:rPr>
          <w:rFonts w:eastAsia="Times New Roman" w:cs="Tahoma"/>
          <w:bCs/>
          <w:color w:val="000000"/>
          <w:sz w:val="18"/>
          <w:szCs w:val="18"/>
        </w:rPr>
        <w:t>.1.3</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Spreiding onderhoudsbeurten</w:t>
      </w:r>
      <w:bookmarkEnd w:id="84"/>
      <w:bookmarkEnd w:id="85"/>
      <w:bookmarkEnd w:id="86"/>
    </w:p>
    <w:p w14:paraId="2589042B"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In de jaarlijkse onderhoudsplanning plant Opdrachtnemer per installatie de onderhoudsbeurten gelijkmatig over het jaar. Na akkoord door Opdrachtgever mag hier maximaal +3 en -3 weken van worden afgeweken, mits alle geplande beurten binnen de jaargrens plaatsvinden.</w:t>
      </w:r>
    </w:p>
    <w:p w14:paraId="1471AAC8"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 xml:space="preserve">De beoordeling van de spreiding wordt per onderhoudsbeurt geanalyseerd en tevens als volgt beoordeeld: </w:t>
      </w:r>
    </w:p>
    <w:p w14:paraId="67B1873B" w14:textId="23F5858D" w:rsidR="00504EFD" w:rsidRPr="00A270F8" w:rsidRDefault="00E523B7" w:rsidP="00B57014">
      <w:pPr>
        <w:pStyle w:val="Lijstalinea"/>
        <w:numPr>
          <w:ilvl w:val="0"/>
          <w:numId w:val="47"/>
        </w:numPr>
        <w:spacing w:after="0" w:line="240" w:lineRule="auto"/>
        <w:rPr>
          <w:rFonts w:eastAsia="Calibri" w:cs="Tahoma"/>
          <w:color w:val="000000"/>
          <w:sz w:val="18"/>
          <w:szCs w:val="18"/>
        </w:rPr>
      </w:pPr>
      <w:r w:rsidRPr="00A270F8">
        <w:rPr>
          <w:rFonts w:eastAsia="Calibri" w:cs="Tahoma"/>
          <w:color w:val="000000"/>
          <w:sz w:val="18"/>
          <w:szCs w:val="18"/>
        </w:rPr>
        <w:t xml:space="preserve">afwijking </w:t>
      </w:r>
      <w:r w:rsidR="00504EFD" w:rsidRPr="00A270F8">
        <w:rPr>
          <w:rFonts w:eastAsia="Calibri" w:cs="Tahoma"/>
          <w:color w:val="000000"/>
          <w:sz w:val="18"/>
          <w:szCs w:val="18"/>
        </w:rPr>
        <w:t>planning &lt;15% - Goed</w:t>
      </w:r>
    </w:p>
    <w:p w14:paraId="209DD4B4" w14:textId="36F40949" w:rsidR="00504EFD" w:rsidRPr="00A270F8" w:rsidRDefault="00E523B7" w:rsidP="00B57014">
      <w:pPr>
        <w:pStyle w:val="Lijstalinea"/>
        <w:numPr>
          <w:ilvl w:val="0"/>
          <w:numId w:val="48"/>
        </w:numPr>
        <w:spacing w:after="0" w:line="240" w:lineRule="auto"/>
        <w:rPr>
          <w:rFonts w:eastAsia="Calibri" w:cs="Tahoma"/>
          <w:color w:val="000000"/>
          <w:sz w:val="18"/>
          <w:szCs w:val="18"/>
        </w:rPr>
      </w:pPr>
      <w:r w:rsidRPr="00A270F8">
        <w:rPr>
          <w:rFonts w:eastAsia="Calibri" w:cs="Tahoma"/>
          <w:color w:val="000000"/>
          <w:sz w:val="18"/>
          <w:szCs w:val="18"/>
        </w:rPr>
        <w:t xml:space="preserve">afwijking </w:t>
      </w:r>
      <w:r w:rsidR="00504EFD" w:rsidRPr="00A270F8">
        <w:rPr>
          <w:rFonts w:eastAsia="Calibri" w:cs="Tahoma"/>
          <w:color w:val="000000"/>
          <w:sz w:val="18"/>
          <w:szCs w:val="18"/>
        </w:rPr>
        <w:t>planning 15%-25% - Voldoende</w:t>
      </w:r>
    </w:p>
    <w:p w14:paraId="61F5B0F1" w14:textId="001DE391" w:rsidR="00504EFD" w:rsidRPr="00A270F8" w:rsidRDefault="00E523B7" w:rsidP="00B57014">
      <w:pPr>
        <w:pStyle w:val="Lijstalinea"/>
        <w:numPr>
          <w:ilvl w:val="0"/>
          <w:numId w:val="48"/>
        </w:numPr>
        <w:spacing w:after="0" w:line="240" w:lineRule="auto"/>
        <w:rPr>
          <w:rFonts w:eastAsia="Calibri" w:cs="Tahoma"/>
          <w:color w:val="000000"/>
          <w:sz w:val="18"/>
          <w:szCs w:val="18"/>
        </w:rPr>
      </w:pPr>
      <w:r w:rsidRPr="00A270F8">
        <w:rPr>
          <w:rFonts w:eastAsia="Calibri" w:cs="Tahoma"/>
          <w:color w:val="000000"/>
          <w:sz w:val="18"/>
          <w:szCs w:val="18"/>
        </w:rPr>
        <w:t xml:space="preserve">afwijking </w:t>
      </w:r>
      <w:r w:rsidR="00504EFD" w:rsidRPr="00A270F8">
        <w:rPr>
          <w:rFonts w:eastAsia="Calibri" w:cs="Tahoma"/>
          <w:color w:val="000000"/>
          <w:sz w:val="18"/>
          <w:szCs w:val="18"/>
        </w:rPr>
        <w:t>planning 25-35% - Matig</w:t>
      </w:r>
    </w:p>
    <w:p w14:paraId="2991E631" w14:textId="16EE66BE" w:rsidR="00504EFD" w:rsidRPr="00A270F8" w:rsidRDefault="00E523B7" w:rsidP="00B57014">
      <w:pPr>
        <w:pStyle w:val="Lijstalinea"/>
        <w:numPr>
          <w:ilvl w:val="0"/>
          <w:numId w:val="48"/>
        </w:numPr>
        <w:spacing w:after="0" w:line="240" w:lineRule="auto"/>
        <w:rPr>
          <w:rFonts w:eastAsia="Calibri" w:cs="Tahoma"/>
          <w:color w:val="000000"/>
          <w:sz w:val="18"/>
          <w:szCs w:val="18"/>
        </w:rPr>
      </w:pPr>
      <w:r w:rsidRPr="00A270F8">
        <w:rPr>
          <w:rFonts w:eastAsia="Calibri" w:cs="Tahoma"/>
          <w:color w:val="000000"/>
          <w:sz w:val="18"/>
          <w:szCs w:val="18"/>
        </w:rPr>
        <w:t xml:space="preserve">afwijking </w:t>
      </w:r>
      <w:r w:rsidR="00504EFD" w:rsidRPr="00A270F8">
        <w:rPr>
          <w:rFonts w:eastAsia="Calibri" w:cs="Tahoma"/>
          <w:color w:val="000000"/>
          <w:sz w:val="18"/>
          <w:szCs w:val="18"/>
        </w:rPr>
        <w:t>planning &gt;35% - Onvoldoende</w:t>
      </w:r>
    </w:p>
    <w:p w14:paraId="5D38BB11" w14:textId="52E843EC" w:rsidR="00504EFD" w:rsidRPr="00A270F8" w:rsidRDefault="00E523B7"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87" w:name="_Toc408827250"/>
      <w:bookmarkStart w:id="88" w:name="_Toc198040502"/>
      <w:bookmarkStart w:id="89" w:name="_Toc199930451"/>
      <w:r w:rsidRPr="00A270F8">
        <w:rPr>
          <w:rFonts w:eastAsia="Times New Roman" w:cs="Tahoma"/>
          <w:bCs/>
          <w:color w:val="000000"/>
          <w:sz w:val="18"/>
          <w:szCs w:val="18"/>
        </w:rPr>
        <w:t>2</w:t>
      </w:r>
      <w:r w:rsidR="00504EFD" w:rsidRPr="00A270F8">
        <w:rPr>
          <w:rFonts w:eastAsia="Times New Roman" w:cs="Tahoma"/>
          <w:bCs/>
          <w:color w:val="000000"/>
          <w:sz w:val="18"/>
          <w:szCs w:val="18"/>
        </w:rPr>
        <w:t>.1.4</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Duur onderhoudsbeurt</w:t>
      </w:r>
      <w:bookmarkEnd w:id="87"/>
      <w:bookmarkEnd w:id="88"/>
      <w:bookmarkEnd w:id="89"/>
    </w:p>
    <w:p w14:paraId="646D7023"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Een onderhoudsbeurt met een duur korter dan 3 kwartier wordt niet als een onderhoudsbeurt beoordeeld, en niet meegerekend in de berekening van het aantal verrichte onderhoudsbeurten.</w:t>
      </w:r>
    </w:p>
    <w:p w14:paraId="5573DD4F" w14:textId="5D5E8F0A" w:rsidR="00504EFD" w:rsidRPr="00A270F8" w:rsidRDefault="00E523B7" w:rsidP="00504EFD">
      <w:pPr>
        <w:keepNext/>
        <w:keepLines/>
        <w:numPr>
          <w:ilvl w:val="1"/>
          <w:numId w:val="0"/>
        </w:numPr>
        <w:spacing w:before="120" w:after="0" w:line="240" w:lineRule="auto"/>
        <w:ind w:hanging="567"/>
        <w:outlineLvl w:val="1"/>
        <w:rPr>
          <w:rFonts w:eastAsia="Times New Roman" w:cs="Tahoma"/>
          <w:b/>
          <w:bCs/>
          <w:color w:val="000000"/>
          <w:sz w:val="18"/>
          <w:szCs w:val="18"/>
        </w:rPr>
      </w:pPr>
      <w:bookmarkStart w:id="90" w:name="_Toc408827251"/>
      <w:bookmarkStart w:id="91" w:name="_Toc198040503"/>
      <w:bookmarkStart w:id="92" w:name="_Toc199930452"/>
      <w:r w:rsidRPr="00A270F8">
        <w:rPr>
          <w:rFonts w:eastAsia="Times New Roman" w:cs="Tahoma"/>
          <w:b/>
          <w:bCs/>
          <w:color w:val="000000"/>
          <w:sz w:val="18"/>
          <w:szCs w:val="18"/>
        </w:rPr>
        <w:t>2</w:t>
      </w:r>
      <w:r w:rsidR="00504EFD" w:rsidRPr="00A270F8">
        <w:rPr>
          <w:rFonts w:eastAsia="Times New Roman" w:cs="Tahoma"/>
          <w:b/>
          <w:bCs/>
          <w:color w:val="000000"/>
          <w:sz w:val="18"/>
          <w:szCs w:val="18"/>
        </w:rPr>
        <w:t>.2</w:t>
      </w:r>
      <w:r w:rsidR="00504EFD" w:rsidRPr="00A270F8">
        <w:rPr>
          <w:rFonts w:eastAsia="Times New Roman" w:cs="Tahoma"/>
          <w:b/>
          <w:bCs/>
          <w:color w:val="000000"/>
          <w:sz w:val="18"/>
          <w:szCs w:val="18"/>
        </w:rPr>
        <w:tab/>
        <w:t>Correctief onderhoud</w:t>
      </w:r>
      <w:bookmarkEnd w:id="90"/>
      <w:bookmarkEnd w:id="91"/>
      <w:bookmarkEnd w:id="92"/>
    </w:p>
    <w:p w14:paraId="58FDFD6F" w14:textId="5E3CAA0B" w:rsidR="00504EFD" w:rsidRPr="00A270F8" w:rsidRDefault="00E523B7"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93" w:name="_Toc408827252"/>
      <w:bookmarkStart w:id="94" w:name="_Toc198040504"/>
      <w:bookmarkStart w:id="95" w:name="_Toc199930453"/>
      <w:r w:rsidRPr="00A270F8">
        <w:rPr>
          <w:rFonts w:eastAsia="Times New Roman" w:cs="Tahoma"/>
          <w:bCs/>
          <w:color w:val="000000"/>
          <w:sz w:val="18"/>
          <w:szCs w:val="18"/>
        </w:rPr>
        <w:t>2</w:t>
      </w:r>
      <w:r w:rsidR="00504EFD" w:rsidRPr="00A270F8">
        <w:rPr>
          <w:rFonts w:eastAsia="Times New Roman" w:cs="Tahoma"/>
          <w:bCs/>
          <w:color w:val="000000"/>
          <w:sz w:val="18"/>
          <w:szCs w:val="18"/>
        </w:rPr>
        <w:t>.2.1</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Correctief onderhoud</w:t>
      </w:r>
      <w:bookmarkEnd w:id="93"/>
      <w:bookmarkEnd w:id="94"/>
      <w:bookmarkEnd w:id="95"/>
    </w:p>
    <w:p w14:paraId="22F06E15"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Opdrachtnemer verricht correctief onderhoud. Daarmee wordt bedoeld het verrichten van proeven, metingen, vervangingen en reparaties om de storing te verhelpen, zowel binnen als buiten kantoortijden.</w:t>
      </w:r>
    </w:p>
    <w:p w14:paraId="7CBBDE89" w14:textId="1EEDC06D" w:rsidR="00504EFD" w:rsidRPr="00A270F8" w:rsidRDefault="00C4761F"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96" w:name="_Toc408827253"/>
      <w:bookmarkStart w:id="97" w:name="_Toc198040505"/>
      <w:bookmarkStart w:id="98" w:name="_Toc199930454"/>
      <w:r w:rsidRPr="00A270F8">
        <w:rPr>
          <w:rFonts w:eastAsia="Times New Roman" w:cs="Tahoma"/>
          <w:bCs/>
          <w:color w:val="000000"/>
          <w:sz w:val="18"/>
          <w:szCs w:val="18"/>
        </w:rPr>
        <w:t>2</w:t>
      </w:r>
      <w:r w:rsidR="00504EFD" w:rsidRPr="00A270F8">
        <w:rPr>
          <w:rFonts w:eastAsia="Times New Roman" w:cs="Tahoma"/>
          <w:bCs/>
          <w:color w:val="000000"/>
          <w:sz w:val="18"/>
          <w:szCs w:val="18"/>
        </w:rPr>
        <w:t>.2.2</w:t>
      </w:r>
      <w:r w:rsidR="00504EFD" w:rsidRPr="00A270F8">
        <w:rPr>
          <w:rFonts w:eastAsia="Times New Roman" w:cs="Tahoma"/>
          <w:bCs/>
          <w:color w:val="000000"/>
          <w:sz w:val="18"/>
          <w:szCs w:val="18"/>
        </w:rPr>
        <w:tab/>
      </w:r>
      <w:r w:rsidR="00667A56" w:rsidRPr="00A270F8">
        <w:rPr>
          <w:rFonts w:eastAsia="Times New Roman" w:cs="Tahoma"/>
          <w:bCs/>
          <w:color w:val="000000"/>
          <w:sz w:val="18"/>
          <w:szCs w:val="18"/>
          <w:u w:val="single"/>
        </w:rPr>
        <w:t>Gereedmelding</w:t>
      </w:r>
      <w:r w:rsidR="00504EFD" w:rsidRPr="00A270F8">
        <w:rPr>
          <w:rFonts w:eastAsia="Times New Roman" w:cs="Tahoma"/>
          <w:bCs/>
          <w:color w:val="000000"/>
          <w:sz w:val="18"/>
          <w:szCs w:val="18"/>
          <w:u w:val="single"/>
        </w:rPr>
        <w:t xml:space="preserve"> correctief onderhoud</w:t>
      </w:r>
      <w:bookmarkEnd w:id="96"/>
      <w:bookmarkEnd w:id="97"/>
      <w:bookmarkEnd w:id="98"/>
    </w:p>
    <w:p w14:paraId="4E5535D7" w14:textId="3D603C8D"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 xml:space="preserve">Indien correctieve werkzaamheden zijn uitgevoerd, dient expliciet bij Opdrachtgever te worden aangegeven dat de installatie weer in gebruik is genomen. </w:t>
      </w:r>
      <w:r w:rsidR="00F42847" w:rsidRPr="00A270F8">
        <w:rPr>
          <w:rFonts w:eastAsia="Calibri" w:cs="Tahoma"/>
          <w:color w:val="000000"/>
          <w:sz w:val="18"/>
          <w:szCs w:val="18"/>
        </w:rPr>
        <w:t xml:space="preserve">Een en ander te communiceren met de GWB-er op de betreffende locatie. </w:t>
      </w:r>
    </w:p>
    <w:p w14:paraId="35FF4D8D" w14:textId="3F00AB48" w:rsidR="00504EFD" w:rsidRPr="00A270F8" w:rsidRDefault="00C4761F"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99" w:name="_Toc408827254"/>
      <w:bookmarkStart w:id="100" w:name="_Toc198040506"/>
      <w:bookmarkStart w:id="101" w:name="_Toc199930455"/>
      <w:r w:rsidRPr="00A270F8">
        <w:rPr>
          <w:rFonts w:eastAsia="Times New Roman" w:cs="Tahoma"/>
          <w:bCs/>
          <w:color w:val="000000"/>
          <w:sz w:val="18"/>
          <w:szCs w:val="18"/>
        </w:rPr>
        <w:t>2</w:t>
      </w:r>
      <w:r w:rsidR="00504EFD" w:rsidRPr="00A270F8">
        <w:rPr>
          <w:rFonts w:eastAsia="Times New Roman" w:cs="Tahoma"/>
          <w:bCs/>
          <w:color w:val="000000"/>
          <w:sz w:val="18"/>
          <w:szCs w:val="18"/>
        </w:rPr>
        <w:t>.2.3</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Afkeur- en keuringspunten</w:t>
      </w:r>
      <w:bookmarkEnd w:id="99"/>
      <w:bookmarkEnd w:id="100"/>
      <w:bookmarkEnd w:id="101"/>
    </w:p>
    <w:p w14:paraId="1E4EE8E6" w14:textId="65BFB029"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Conform de levertijden en responstijden genoemd in paragraaf 1.</w:t>
      </w:r>
      <w:r w:rsidR="00F42847" w:rsidRPr="00A270F8">
        <w:rPr>
          <w:rFonts w:eastAsia="Calibri" w:cs="Tahoma"/>
          <w:color w:val="000000"/>
          <w:sz w:val="18"/>
          <w:szCs w:val="18"/>
        </w:rPr>
        <w:t>6</w:t>
      </w:r>
      <w:r w:rsidRPr="00A270F8">
        <w:rPr>
          <w:rFonts w:eastAsia="Calibri" w:cs="Tahoma"/>
          <w:color w:val="000000"/>
          <w:sz w:val="18"/>
          <w:szCs w:val="18"/>
        </w:rPr>
        <w:t xml:space="preserve"> (</w:t>
      </w:r>
      <w:r w:rsidRPr="00A270F8">
        <w:rPr>
          <w:rFonts w:eastAsia="Calibri" w:cs="Tahoma"/>
          <w:color w:val="000000"/>
          <w:sz w:val="18"/>
          <w:szCs w:val="18"/>
        </w:rPr>
        <w:fldChar w:fldCharType="begin"/>
      </w:r>
      <w:r w:rsidRPr="00A270F8">
        <w:rPr>
          <w:rFonts w:eastAsia="Calibri" w:cs="Tahoma"/>
          <w:color w:val="000000"/>
          <w:sz w:val="18"/>
          <w:szCs w:val="18"/>
        </w:rPr>
        <w:instrText xml:space="preserve"> REF _Ref384816789 \h  \* MERGEFORMAT </w:instrText>
      </w:r>
      <w:r w:rsidRPr="00A270F8">
        <w:rPr>
          <w:rFonts w:eastAsia="Calibri" w:cs="Tahoma"/>
          <w:color w:val="000000"/>
          <w:sz w:val="18"/>
          <w:szCs w:val="18"/>
        </w:rPr>
      </w:r>
      <w:r w:rsidRPr="00A270F8">
        <w:rPr>
          <w:rFonts w:eastAsia="Calibri" w:cs="Tahoma"/>
          <w:color w:val="000000"/>
          <w:sz w:val="18"/>
          <w:szCs w:val="18"/>
        </w:rPr>
        <w:fldChar w:fldCharType="separate"/>
      </w:r>
      <w:r w:rsidR="009100DF" w:rsidRPr="00A270F8">
        <w:rPr>
          <w:rFonts w:eastAsia="Calibri" w:cs="Tahoma"/>
          <w:color w:val="000000"/>
          <w:sz w:val="18"/>
          <w:szCs w:val="18"/>
        </w:rPr>
        <w:t>Levertijden</w:t>
      </w:r>
      <w:r w:rsidR="009100DF" w:rsidRPr="00A270F8">
        <w:rPr>
          <w:rFonts w:eastAsia="Times New Roman" w:cs="Times New Roman"/>
          <w:bCs/>
          <w:sz w:val="18"/>
        </w:rPr>
        <w:t xml:space="preserve"> en</w:t>
      </w:r>
      <w:r w:rsidR="009100DF" w:rsidRPr="00A270F8">
        <w:rPr>
          <w:rFonts w:eastAsia="Times New Roman" w:cs="Times New Roman"/>
          <w:b/>
          <w:sz w:val="18"/>
        </w:rPr>
        <w:t xml:space="preserve"> </w:t>
      </w:r>
      <w:r w:rsidR="009100DF" w:rsidRPr="00A270F8">
        <w:rPr>
          <w:rFonts w:eastAsia="Times New Roman" w:cs="Times New Roman"/>
          <w:bCs/>
          <w:sz w:val="18"/>
        </w:rPr>
        <w:t>responstijden</w:t>
      </w:r>
      <w:r w:rsidRPr="00A270F8">
        <w:rPr>
          <w:rFonts w:eastAsia="Calibri" w:cs="Tahoma"/>
          <w:color w:val="000000"/>
          <w:sz w:val="18"/>
          <w:szCs w:val="18"/>
        </w:rPr>
        <w:fldChar w:fldCharType="end"/>
      </w:r>
      <w:r w:rsidRPr="00A270F8">
        <w:rPr>
          <w:rFonts w:eastAsia="Calibri" w:cs="Tahoma"/>
          <w:color w:val="000000"/>
          <w:sz w:val="18"/>
          <w:szCs w:val="18"/>
        </w:rPr>
        <w:t>) dient Opdrachtnemer:</w:t>
      </w:r>
    </w:p>
    <w:p w14:paraId="54498EC1" w14:textId="392E392D" w:rsidR="00504EFD" w:rsidRPr="00A270F8" w:rsidRDefault="00504EFD" w:rsidP="00B57014">
      <w:pPr>
        <w:numPr>
          <w:ilvl w:val="0"/>
          <w:numId w:val="12"/>
        </w:numPr>
        <w:spacing w:after="0" w:line="240" w:lineRule="auto"/>
        <w:contextualSpacing/>
        <w:rPr>
          <w:rFonts w:eastAsia="Calibri" w:cs="Tahoma"/>
          <w:color w:val="000000"/>
          <w:sz w:val="18"/>
          <w:szCs w:val="18"/>
        </w:rPr>
      </w:pPr>
      <w:r w:rsidRPr="00A270F8">
        <w:rPr>
          <w:rFonts w:eastAsia="Calibri" w:cs="Tahoma"/>
          <w:color w:val="000000"/>
          <w:sz w:val="18"/>
          <w:szCs w:val="18"/>
        </w:rPr>
        <w:t>De gebreken die leiden tot afkeur van de installatie aan Opdrachtgever te melden</w:t>
      </w:r>
      <w:r w:rsidR="004040C4" w:rsidRPr="00A270F8">
        <w:rPr>
          <w:rFonts w:eastAsia="Calibri" w:cs="Tahoma"/>
          <w:color w:val="000000"/>
          <w:sz w:val="18"/>
          <w:szCs w:val="18"/>
        </w:rPr>
        <w:t>.</w:t>
      </w:r>
    </w:p>
    <w:p w14:paraId="24F65BBB" w14:textId="3D5434B0" w:rsidR="00504EFD" w:rsidRPr="00A270F8" w:rsidRDefault="00504EFD" w:rsidP="00B57014">
      <w:pPr>
        <w:numPr>
          <w:ilvl w:val="0"/>
          <w:numId w:val="12"/>
        </w:numPr>
        <w:spacing w:after="0" w:line="240" w:lineRule="auto"/>
        <w:contextualSpacing/>
        <w:rPr>
          <w:rFonts w:eastAsia="Calibri" w:cs="Tahoma"/>
          <w:color w:val="000000"/>
          <w:sz w:val="18"/>
          <w:szCs w:val="18"/>
        </w:rPr>
      </w:pPr>
      <w:r w:rsidRPr="00A270F8">
        <w:rPr>
          <w:rFonts w:eastAsia="Calibri" w:cs="Tahoma"/>
          <w:color w:val="000000"/>
          <w:sz w:val="18"/>
          <w:szCs w:val="18"/>
        </w:rPr>
        <w:t>Een overzicht te geven van welke keuringspunten binnen de opdracht worden opgelost, welke als meerwerk worden uitgevoerd, en welke door Opdrachtgever dienen te worden opgelost</w:t>
      </w:r>
      <w:r w:rsidR="004040C4" w:rsidRPr="00A270F8">
        <w:rPr>
          <w:rFonts w:eastAsia="Calibri" w:cs="Tahoma"/>
          <w:color w:val="000000"/>
          <w:sz w:val="18"/>
          <w:szCs w:val="18"/>
        </w:rPr>
        <w:t>.</w:t>
      </w:r>
    </w:p>
    <w:p w14:paraId="1A29D1B4" w14:textId="77777777" w:rsidR="00504EFD" w:rsidRPr="00A270F8" w:rsidRDefault="00504EFD" w:rsidP="00B57014">
      <w:pPr>
        <w:numPr>
          <w:ilvl w:val="0"/>
          <w:numId w:val="12"/>
        </w:numPr>
        <w:spacing w:after="0" w:line="240" w:lineRule="auto"/>
        <w:contextualSpacing/>
        <w:rPr>
          <w:rFonts w:eastAsia="Calibri" w:cs="Tahoma"/>
          <w:color w:val="000000"/>
          <w:sz w:val="18"/>
          <w:szCs w:val="18"/>
        </w:rPr>
      </w:pPr>
      <w:r w:rsidRPr="00A270F8">
        <w:rPr>
          <w:rFonts w:eastAsia="Calibri" w:cs="Tahoma"/>
          <w:color w:val="000000"/>
          <w:sz w:val="18"/>
          <w:szCs w:val="18"/>
        </w:rPr>
        <w:t>Alle (lift)technische afkeur- en keuringspunten op te lossen en schriftelijk gereed te melden.</w:t>
      </w:r>
    </w:p>
    <w:p w14:paraId="515EA5C7" w14:textId="62760666" w:rsidR="00504EFD" w:rsidRPr="00A270F8" w:rsidRDefault="00C4761F"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102" w:name="_Toc408827255"/>
      <w:bookmarkStart w:id="103" w:name="_Toc198040507"/>
      <w:bookmarkStart w:id="104" w:name="_Toc199930456"/>
      <w:r w:rsidRPr="00A270F8">
        <w:rPr>
          <w:rFonts w:eastAsia="Times New Roman" w:cs="Tahoma"/>
          <w:bCs/>
          <w:color w:val="000000"/>
          <w:sz w:val="18"/>
          <w:szCs w:val="18"/>
        </w:rPr>
        <w:lastRenderedPageBreak/>
        <w:t>2</w:t>
      </w:r>
      <w:r w:rsidR="00504EFD" w:rsidRPr="00A270F8">
        <w:rPr>
          <w:rFonts w:eastAsia="Times New Roman" w:cs="Tahoma"/>
          <w:bCs/>
          <w:color w:val="000000"/>
          <w:sz w:val="18"/>
          <w:szCs w:val="18"/>
        </w:rPr>
        <w:t>.2.4</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Maximumaantal storingen</w:t>
      </w:r>
      <w:bookmarkEnd w:id="102"/>
      <w:bookmarkEnd w:id="103"/>
      <w:bookmarkEnd w:id="104"/>
    </w:p>
    <w:p w14:paraId="6F3268F1" w14:textId="2158C6D9" w:rsidR="00504EFD" w:rsidRPr="00A270F8" w:rsidRDefault="00504EFD" w:rsidP="00560C7A">
      <w:pPr>
        <w:spacing w:after="0" w:line="240" w:lineRule="auto"/>
        <w:rPr>
          <w:rFonts w:eastAsia="Calibri" w:cs="Tahoma"/>
          <w:color w:val="000000"/>
          <w:sz w:val="18"/>
          <w:szCs w:val="18"/>
        </w:rPr>
      </w:pPr>
      <w:r w:rsidRPr="00A270F8">
        <w:rPr>
          <w:rFonts w:eastAsia="Calibri" w:cs="Tahoma"/>
          <w:color w:val="000000"/>
          <w:sz w:val="18"/>
          <w:szCs w:val="18"/>
        </w:rPr>
        <w:t>Het maximumaantal toegestane technische storingen is gebaseerd op het gewenste conditieniveau zoals per installatie is vastgesteld in het Prijzenblad Onderhoud.</w:t>
      </w:r>
    </w:p>
    <w:p w14:paraId="7BF0CBC0" w14:textId="151A08B0" w:rsidR="00504EFD" w:rsidRPr="00A270F8" w:rsidRDefault="00504EFD" w:rsidP="00504EFD">
      <w:pPr>
        <w:spacing w:before="120" w:after="0" w:line="240" w:lineRule="auto"/>
        <w:rPr>
          <w:rFonts w:eastAsia="Calibri" w:cs="Tahoma"/>
          <w:color w:val="FF0000"/>
          <w:sz w:val="18"/>
          <w:szCs w:val="18"/>
        </w:rPr>
      </w:pPr>
      <w:r w:rsidRPr="00A270F8">
        <w:rPr>
          <w:rFonts w:eastAsia="Calibri" w:cs="Tahoma"/>
          <w:color w:val="000000"/>
          <w:sz w:val="18"/>
          <w:szCs w:val="18"/>
        </w:rPr>
        <w:t>Bij de berekening van het aantal storingen worden storingen die Opdrachtnemer niet verwijtbaar zijn niet meegerekend, zoals:</w:t>
      </w:r>
      <w:r w:rsidR="00560C7A" w:rsidRPr="00A270F8">
        <w:rPr>
          <w:rFonts w:eastAsia="Calibri" w:cs="Tahoma"/>
          <w:color w:val="000000"/>
          <w:sz w:val="18"/>
          <w:szCs w:val="18"/>
        </w:rPr>
        <w:t xml:space="preserve"> </w:t>
      </w:r>
    </w:p>
    <w:p w14:paraId="5FC57BA9" w14:textId="4CA6707D" w:rsidR="00504EFD" w:rsidRPr="00A270F8" w:rsidRDefault="00C4761F" w:rsidP="00B57014">
      <w:pPr>
        <w:numPr>
          <w:ilvl w:val="0"/>
          <w:numId w:val="5"/>
        </w:numPr>
        <w:spacing w:after="0" w:line="240" w:lineRule="auto"/>
        <w:ind w:left="284" w:hanging="284"/>
        <w:contextualSpacing/>
        <w:rPr>
          <w:rFonts w:eastAsia="Calibri" w:cs="Tahoma"/>
          <w:color w:val="000000"/>
          <w:sz w:val="18"/>
          <w:szCs w:val="18"/>
        </w:rPr>
      </w:pPr>
      <w:r w:rsidRPr="00A270F8">
        <w:rPr>
          <w:rFonts w:eastAsia="Calibri" w:cs="Tahoma"/>
          <w:color w:val="000000"/>
          <w:sz w:val="18"/>
          <w:szCs w:val="18"/>
        </w:rPr>
        <w:t>vandalisme</w:t>
      </w:r>
    </w:p>
    <w:p w14:paraId="3625E66D" w14:textId="456A55A7" w:rsidR="00504EFD" w:rsidRPr="00A270F8" w:rsidRDefault="00C4761F" w:rsidP="00B57014">
      <w:pPr>
        <w:numPr>
          <w:ilvl w:val="0"/>
          <w:numId w:val="5"/>
        </w:numPr>
        <w:spacing w:after="0" w:line="240" w:lineRule="auto"/>
        <w:ind w:left="284" w:hanging="284"/>
        <w:contextualSpacing/>
        <w:rPr>
          <w:rFonts w:eastAsia="Calibri" w:cs="Tahoma"/>
          <w:color w:val="000000"/>
          <w:sz w:val="18"/>
          <w:szCs w:val="18"/>
        </w:rPr>
      </w:pPr>
      <w:r w:rsidRPr="00A270F8">
        <w:rPr>
          <w:rFonts w:eastAsia="Calibri" w:cs="Tahoma"/>
          <w:color w:val="000000"/>
          <w:sz w:val="18"/>
          <w:szCs w:val="18"/>
        </w:rPr>
        <w:t xml:space="preserve">onjuist </w:t>
      </w:r>
      <w:r w:rsidR="00504EFD" w:rsidRPr="00A270F8">
        <w:rPr>
          <w:rFonts w:eastAsia="Calibri" w:cs="Tahoma"/>
          <w:color w:val="000000"/>
          <w:sz w:val="18"/>
          <w:szCs w:val="18"/>
        </w:rPr>
        <w:t>gebruik van de installatie</w:t>
      </w:r>
    </w:p>
    <w:p w14:paraId="6705A9E1" w14:textId="05ECEC8C" w:rsidR="00504EFD" w:rsidRPr="00A270F8" w:rsidRDefault="00C4761F" w:rsidP="00B57014">
      <w:pPr>
        <w:numPr>
          <w:ilvl w:val="0"/>
          <w:numId w:val="5"/>
        </w:numPr>
        <w:spacing w:after="0" w:line="240" w:lineRule="auto"/>
        <w:ind w:left="284" w:hanging="284"/>
        <w:contextualSpacing/>
        <w:rPr>
          <w:rFonts w:eastAsia="Calibri" w:cs="Tahoma"/>
          <w:color w:val="000000"/>
          <w:sz w:val="18"/>
          <w:szCs w:val="18"/>
        </w:rPr>
      </w:pPr>
      <w:r w:rsidRPr="00A270F8">
        <w:rPr>
          <w:rFonts w:eastAsia="Calibri" w:cs="Tahoma"/>
          <w:color w:val="000000"/>
          <w:sz w:val="18"/>
          <w:szCs w:val="18"/>
        </w:rPr>
        <w:t xml:space="preserve">oorzaak </w:t>
      </w:r>
      <w:r w:rsidR="00504EFD" w:rsidRPr="00A270F8">
        <w:rPr>
          <w:rFonts w:eastAsia="Calibri" w:cs="Tahoma"/>
          <w:color w:val="000000"/>
          <w:sz w:val="18"/>
          <w:szCs w:val="18"/>
        </w:rPr>
        <w:t>derden</w:t>
      </w:r>
    </w:p>
    <w:p w14:paraId="5F53051D" w14:textId="77777777" w:rsidR="00504EFD" w:rsidRPr="00A270F8" w:rsidRDefault="00504EFD" w:rsidP="00504EFD">
      <w:pPr>
        <w:spacing w:after="0" w:line="240" w:lineRule="auto"/>
        <w:rPr>
          <w:rFonts w:eastAsia="Calibri" w:cs="Tahoma"/>
          <w:color w:val="000000"/>
          <w:sz w:val="18"/>
          <w:szCs w:val="18"/>
        </w:rPr>
      </w:pPr>
    </w:p>
    <w:p w14:paraId="0EF8045A"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Verder mag het de totale storingscoëfficiënt over de gehele portefeuille niet voortdurend boven het landelijk gemiddeld van 2,7 blijven en mogen de opvolgende rapportages geen stijgende trend vertonen.</w:t>
      </w:r>
    </w:p>
    <w:p w14:paraId="5BCBA9DD" w14:textId="6D3B5B1F" w:rsidR="00504EFD" w:rsidRPr="00A270F8" w:rsidRDefault="00C4761F"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105" w:name="_Toc408827256"/>
      <w:bookmarkStart w:id="106" w:name="_Toc198040508"/>
      <w:bookmarkStart w:id="107" w:name="_Toc199930457"/>
      <w:r w:rsidRPr="00A270F8">
        <w:rPr>
          <w:rFonts w:eastAsia="Times New Roman" w:cs="Tahoma"/>
          <w:bCs/>
          <w:color w:val="000000"/>
          <w:sz w:val="18"/>
          <w:szCs w:val="18"/>
        </w:rPr>
        <w:t>2</w:t>
      </w:r>
      <w:r w:rsidR="00504EFD" w:rsidRPr="00A270F8">
        <w:rPr>
          <w:rFonts w:eastAsia="Times New Roman" w:cs="Tahoma"/>
          <w:bCs/>
          <w:color w:val="000000"/>
          <w:sz w:val="18"/>
          <w:szCs w:val="18"/>
        </w:rPr>
        <w:t>.2.5</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Urgentie verhelpen storingen en verstoringen</w:t>
      </w:r>
      <w:bookmarkEnd w:id="105"/>
      <w:bookmarkEnd w:id="106"/>
      <w:bookmarkEnd w:id="107"/>
    </w:p>
    <w:p w14:paraId="2F4073D4" w14:textId="394375F9"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 xml:space="preserve">Opdrachtnemer onderzoekt en verhelpt de gemelde (ver)storingen van de installatie </w:t>
      </w:r>
      <w:r w:rsidRPr="00A270F8">
        <w:rPr>
          <w:rFonts w:eastAsia="Calibri" w:cs="Tahoma"/>
          <w:sz w:val="18"/>
          <w:szCs w:val="18"/>
        </w:rPr>
        <w:t>zowel binnen als buiten kantoortijden, conform de levertijden en responstijden genoemd in paragraaf 1.</w:t>
      </w:r>
      <w:r w:rsidR="00F42847" w:rsidRPr="00A270F8">
        <w:rPr>
          <w:rFonts w:eastAsia="Calibri" w:cs="Tahoma"/>
          <w:sz w:val="18"/>
          <w:szCs w:val="18"/>
        </w:rPr>
        <w:t>6</w:t>
      </w:r>
      <w:r w:rsidRPr="00A270F8">
        <w:rPr>
          <w:rFonts w:eastAsia="Calibri" w:cs="Tahoma"/>
          <w:sz w:val="18"/>
          <w:szCs w:val="18"/>
        </w:rPr>
        <w:t xml:space="preserve"> (</w:t>
      </w:r>
      <w:r w:rsidRPr="00A270F8">
        <w:rPr>
          <w:rFonts w:eastAsia="Calibri" w:cs="Tahoma"/>
          <w:sz w:val="18"/>
          <w:szCs w:val="18"/>
        </w:rPr>
        <w:fldChar w:fldCharType="begin"/>
      </w:r>
      <w:r w:rsidRPr="00A270F8">
        <w:rPr>
          <w:rFonts w:eastAsia="Calibri" w:cs="Tahoma"/>
          <w:sz w:val="18"/>
          <w:szCs w:val="18"/>
        </w:rPr>
        <w:instrText xml:space="preserve"> REF _Ref384816875 \h  \* MERGEFORMAT </w:instrText>
      </w:r>
      <w:r w:rsidRPr="00A270F8">
        <w:rPr>
          <w:rFonts w:eastAsia="Calibri" w:cs="Tahoma"/>
          <w:sz w:val="18"/>
          <w:szCs w:val="18"/>
        </w:rPr>
      </w:r>
      <w:r w:rsidRPr="00A270F8">
        <w:rPr>
          <w:rFonts w:eastAsia="Calibri" w:cs="Tahoma"/>
          <w:sz w:val="18"/>
          <w:szCs w:val="18"/>
        </w:rPr>
        <w:fldChar w:fldCharType="separate"/>
      </w:r>
      <w:r w:rsidR="009100DF" w:rsidRPr="00A270F8">
        <w:rPr>
          <w:rFonts w:eastAsia="Calibri" w:cs="Tahoma"/>
          <w:sz w:val="18"/>
          <w:szCs w:val="18"/>
        </w:rPr>
        <w:t>Levertijden</w:t>
      </w:r>
      <w:r w:rsidR="009100DF" w:rsidRPr="00A270F8">
        <w:rPr>
          <w:rFonts w:eastAsia="Times New Roman" w:cs="Times New Roman"/>
          <w:sz w:val="18"/>
        </w:rPr>
        <w:t xml:space="preserve"> en responstijden</w:t>
      </w:r>
      <w:r w:rsidRPr="00A270F8">
        <w:rPr>
          <w:rFonts w:eastAsia="Calibri" w:cs="Tahoma"/>
          <w:sz w:val="18"/>
          <w:szCs w:val="18"/>
        </w:rPr>
        <w:fldChar w:fldCharType="end"/>
      </w:r>
      <w:r w:rsidRPr="00A270F8">
        <w:rPr>
          <w:rFonts w:eastAsia="Calibri" w:cs="Tahoma"/>
          <w:sz w:val="18"/>
          <w:szCs w:val="18"/>
        </w:rPr>
        <w:t xml:space="preserve">). In alle gevallen geldt dat Opdrachtgever bepaalt </w:t>
      </w:r>
      <w:r w:rsidRPr="00A270F8">
        <w:rPr>
          <w:rFonts w:eastAsia="Calibri" w:cs="Tahoma"/>
          <w:color w:val="000000"/>
          <w:sz w:val="18"/>
          <w:szCs w:val="18"/>
        </w:rPr>
        <w:t>in welke categorie de storing of klacht valt. De gehanteerde storingscategorieën zijn:</w:t>
      </w:r>
    </w:p>
    <w:p w14:paraId="56A85F1C" w14:textId="780D1E90" w:rsidR="00504EFD" w:rsidRPr="00A270F8" w:rsidRDefault="004D418E" w:rsidP="00B57014">
      <w:pPr>
        <w:numPr>
          <w:ilvl w:val="0"/>
          <w:numId w:val="13"/>
        </w:numPr>
        <w:spacing w:after="0" w:line="240" w:lineRule="auto"/>
        <w:contextualSpacing/>
        <w:rPr>
          <w:rFonts w:eastAsia="Calibri" w:cs="Tahoma"/>
          <w:color w:val="000000"/>
          <w:sz w:val="18"/>
          <w:szCs w:val="18"/>
        </w:rPr>
      </w:pPr>
      <w:r w:rsidRPr="00A270F8">
        <w:rPr>
          <w:rFonts w:eastAsia="Calibri" w:cs="Tahoma"/>
          <w:color w:val="000000"/>
          <w:sz w:val="18"/>
          <w:szCs w:val="18"/>
        </w:rPr>
        <w:t>urgent</w:t>
      </w:r>
      <w:r w:rsidR="00504EFD" w:rsidRPr="00A270F8">
        <w:rPr>
          <w:rFonts w:eastAsia="Calibri" w:cs="Tahoma"/>
          <w:color w:val="000000"/>
          <w:sz w:val="18"/>
          <w:szCs w:val="18"/>
        </w:rPr>
        <w:t>, opsluiting</w:t>
      </w:r>
    </w:p>
    <w:p w14:paraId="14559FDF" w14:textId="6DAD5998" w:rsidR="00504EFD" w:rsidRPr="00A270F8" w:rsidRDefault="004D418E" w:rsidP="00B57014">
      <w:pPr>
        <w:numPr>
          <w:ilvl w:val="0"/>
          <w:numId w:val="13"/>
        </w:numPr>
        <w:spacing w:after="0" w:line="240" w:lineRule="auto"/>
        <w:contextualSpacing/>
        <w:rPr>
          <w:rFonts w:eastAsia="Calibri" w:cs="Tahoma"/>
          <w:color w:val="000000"/>
          <w:sz w:val="18"/>
          <w:szCs w:val="18"/>
        </w:rPr>
      </w:pPr>
      <w:r w:rsidRPr="00A270F8">
        <w:rPr>
          <w:rFonts w:eastAsia="Calibri" w:cs="Tahoma"/>
          <w:color w:val="000000"/>
          <w:sz w:val="18"/>
          <w:szCs w:val="18"/>
        </w:rPr>
        <w:t>hoog</w:t>
      </w:r>
      <w:r w:rsidR="00504EFD" w:rsidRPr="00A270F8">
        <w:rPr>
          <w:rFonts w:eastAsia="Calibri" w:cs="Tahoma"/>
          <w:color w:val="000000"/>
          <w:sz w:val="18"/>
          <w:szCs w:val="18"/>
        </w:rPr>
        <w:t>, stilstand</w:t>
      </w:r>
    </w:p>
    <w:p w14:paraId="33E2FAAA" w14:textId="4077069B" w:rsidR="00504EFD" w:rsidRPr="00A270F8" w:rsidRDefault="004D418E" w:rsidP="00B57014">
      <w:pPr>
        <w:numPr>
          <w:ilvl w:val="0"/>
          <w:numId w:val="13"/>
        </w:numPr>
        <w:spacing w:after="0" w:line="240" w:lineRule="auto"/>
        <w:contextualSpacing/>
        <w:rPr>
          <w:rFonts w:eastAsia="Calibri" w:cs="Tahoma"/>
          <w:color w:val="000000"/>
          <w:sz w:val="18"/>
          <w:szCs w:val="18"/>
        </w:rPr>
      </w:pPr>
      <w:r w:rsidRPr="00A270F8">
        <w:rPr>
          <w:rFonts w:eastAsia="Calibri" w:cs="Tahoma"/>
          <w:color w:val="000000"/>
          <w:sz w:val="18"/>
          <w:szCs w:val="18"/>
        </w:rPr>
        <w:t>normaal</w:t>
      </w:r>
      <w:r w:rsidR="00504EFD" w:rsidRPr="00A270F8">
        <w:rPr>
          <w:rFonts w:eastAsia="Calibri" w:cs="Tahoma"/>
          <w:color w:val="000000"/>
          <w:sz w:val="18"/>
          <w:szCs w:val="18"/>
        </w:rPr>
        <w:t>, als de installatie nog wel in gebruik is</w:t>
      </w:r>
    </w:p>
    <w:p w14:paraId="25B71EA1" w14:textId="49EA9342" w:rsidR="00504EFD" w:rsidRPr="00A270F8" w:rsidRDefault="004D418E" w:rsidP="00B57014">
      <w:pPr>
        <w:numPr>
          <w:ilvl w:val="0"/>
          <w:numId w:val="13"/>
        </w:numPr>
        <w:spacing w:after="0" w:line="240" w:lineRule="auto"/>
        <w:contextualSpacing/>
        <w:rPr>
          <w:rFonts w:eastAsia="Calibri" w:cs="Tahoma"/>
          <w:color w:val="000000"/>
          <w:sz w:val="18"/>
          <w:szCs w:val="18"/>
        </w:rPr>
      </w:pPr>
      <w:r w:rsidRPr="00A270F8">
        <w:rPr>
          <w:rFonts w:eastAsia="Calibri" w:cs="Tahoma"/>
          <w:color w:val="000000"/>
          <w:sz w:val="18"/>
          <w:szCs w:val="18"/>
        </w:rPr>
        <w:t>laag</w:t>
      </w:r>
      <w:r w:rsidR="00504EFD" w:rsidRPr="00A270F8">
        <w:rPr>
          <w:rFonts w:eastAsia="Calibri" w:cs="Tahoma"/>
          <w:color w:val="000000"/>
          <w:sz w:val="18"/>
          <w:szCs w:val="18"/>
        </w:rPr>
        <w:t>, bijvoorbeeld sleutels in de schachtput</w:t>
      </w:r>
    </w:p>
    <w:p w14:paraId="7D1EDC47" w14:textId="77777777" w:rsidR="00504EFD" w:rsidRPr="00A270F8" w:rsidRDefault="00504EFD" w:rsidP="00504EFD">
      <w:pPr>
        <w:spacing w:before="120" w:after="0" w:line="240" w:lineRule="auto"/>
        <w:rPr>
          <w:rFonts w:eastAsia="Calibri" w:cs="Tahoma"/>
          <w:color w:val="000000"/>
          <w:sz w:val="18"/>
          <w:szCs w:val="18"/>
        </w:rPr>
      </w:pPr>
      <w:r w:rsidRPr="00A270F8">
        <w:rPr>
          <w:rFonts w:eastAsia="Calibri" w:cs="Tahoma"/>
          <w:color w:val="000000"/>
          <w:sz w:val="18"/>
          <w:szCs w:val="18"/>
        </w:rPr>
        <w:t>Verder geldt:</w:t>
      </w:r>
    </w:p>
    <w:p w14:paraId="23F58F2C" w14:textId="77777777" w:rsidR="00504EFD" w:rsidRPr="00A270F8" w:rsidRDefault="00504EFD" w:rsidP="00B57014">
      <w:pPr>
        <w:numPr>
          <w:ilvl w:val="0"/>
          <w:numId w:val="14"/>
        </w:numPr>
        <w:spacing w:after="0" w:line="240" w:lineRule="auto"/>
        <w:rPr>
          <w:rFonts w:eastAsia="Calibri" w:cs="Tahoma"/>
          <w:color w:val="000000"/>
          <w:sz w:val="18"/>
          <w:szCs w:val="18"/>
        </w:rPr>
      </w:pPr>
      <w:r w:rsidRPr="00A270F8">
        <w:rPr>
          <w:rFonts w:eastAsia="Calibri" w:cs="Tahoma"/>
          <w:color w:val="000000"/>
          <w:sz w:val="18"/>
          <w:szCs w:val="18"/>
        </w:rPr>
        <w:t>Alle werkzaamheden ter plaatse ten behoeve van het verhelpen van een verstoring dienen aansluitend en onafgebroken te worden uitgevoerd, voor zover de hiervoor noodzakelijke materialen beschikbaar zijn.</w:t>
      </w:r>
    </w:p>
    <w:p w14:paraId="1E825CBC" w14:textId="682111E8" w:rsidR="00504EFD" w:rsidRPr="00A270F8" w:rsidRDefault="00504EFD" w:rsidP="00B57014">
      <w:pPr>
        <w:numPr>
          <w:ilvl w:val="0"/>
          <w:numId w:val="14"/>
        </w:numPr>
        <w:spacing w:after="0" w:line="240" w:lineRule="auto"/>
        <w:rPr>
          <w:rFonts w:eastAsia="Calibri" w:cs="Tahoma"/>
          <w:color w:val="000000"/>
          <w:sz w:val="18"/>
          <w:szCs w:val="18"/>
        </w:rPr>
      </w:pPr>
      <w:r w:rsidRPr="00A270F8">
        <w:rPr>
          <w:rFonts w:eastAsia="Calibri" w:cs="Tahoma"/>
          <w:color w:val="000000"/>
          <w:sz w:val="18"/>
          <w:szCs w:val="18"/>
        </w:rPr>
        <w:t xml:space="preserve">Indien als gevolg van een storing aanvullende reparaties noodzakelijk zijn, dan dienen deze werkzaamheden, inclusief materiaallevering conform de levertijden en responstijden genoemd </w:t>
      </w:r>
      <w:r w:rsidRPr="00A270F8">
        <w:rPr>
          <w:rFonts w:eastAsia="Calibri" w:cs="Tahoma"/>
          <w:sz w:val="18"/>
          <w:szCs w:val="18"/>
        </w:rPr>
        <w:t>in paragraaf 1.</w:t>
      </w:r>
      <w:r w:rsidR="00F42847" w:rsidRPr="00A270F8">
        <w:rPr>
          <w:rFonts w:eastAsia="Calibri" w:cs="Tahoma"/>
          <w:sz w:val="18"/>
          <w:szCs w:val="18"/>
        </w:rPr>
        <w:t>6</w:t>
      </w:r>
      <w:r w:rsidRPr="00A270F8">
        <w:rPr>
          <w:rFonts w:eastAsia="Calibri" w:cs="Tahoma"/>
          <w:sz w:val="18"/>
          <w:szCs w:val="18"/>
        </w:rPr>
        <w:t>. (</w:t>
      </w:r>
      <w:r w:rsidRPr="00A270F8">
        <w:rPr>
          <w:rFonts w:eastAsia="Calibri" w:cs="Tahoma"/>
          <w:sz w:val="18"/>
          <w:szCs w:val="18"/>
        </w:rPr>
        <w:fldChar w:fldCharType="begin"/>
      </w:r>
      <w:r w:rsidRPr="00A270F8">
        <w:rPr>
          <w:rFonts w:eastAsia="Calibri" w:cs="Tahoma"/>
          <w:sz w:val="18"/>
          <w:szCs w:val="18"/>
        </w:rPr>
        <w:instrText xml:space="preserve"> REF _Ref384816913 \h  \* MERGEFORMAT </w:instrText>
      </w:r>
      <w:r w:rsidRPr="00A270F8">
        <w:rPr>
          <w:rFonts w:eastAsia="Calibri" w:cs="Tahoma"/>
          <w:sz w:val="18"/>
          <w:szCs w:val="18"/>
        </w:rPr>
      </w:r>
      <w:r w:rsidRPr="00A270F8">
        <w:rPr>
          <w:rFonts w:eastAsia="Calibri" w:cs="Tahoma"/>
          <w:sz w:val="18"/>
          <w:szCs w:val="18"/>
        </w:rPr>
        <w:fldChar w:fldCharType="separate"/>
      </w:r>
      <w:r w:rsidR="009100DF" w:rsidRPr="00A270F8">
        <w:rPr>
          <w:rFonts w:eastAsia="Calibri" w:cs="Tahoma"/>
          <w:sz w:val="18"/>
          <w:szCs w:val="18"/>
        </w:rPr>
        <w:t>Levertijden</w:t>
      </w:r>
      <w:r w:rsidR="009100DF" w:rsidRPr="00A270F8">
        <w:rPr>
          <w:rFonts w:eastAsia="Times New Roman" w:cs="Times New Roman"/>
          <w:bCs/>
          <w:sz w:val="18"/>
        </w:rPr>
        <w:t xml:space="preserve"> en</w:t>
      </w:r>
      <w:r w:rsidR="009100DF" w:rsidRPr="00A270F8">
        <w:rPr>
          <w:rFonts w:eastAsia="Times New Roman" w:cs="Times New Roman"/>
          <w:b/>
          <w:sz w:val="18"/>
        </w:rPr>
        <w:t xml:space="preserve"> </w:t>
      </w:r>
      <w:r w:rsidR="009100DF" w:rsidRPr="00A270F8">
        <w:rPr>
          <w:rFonts w:eastAsia="Times New Roman" w:cs="Times New Roman"/>
          <w:bCs/>
          <w:sz w:val="18"/>
        </w:rPr>
        <w:t>responstijden</w:t>
      </w:r>
      <w:r w:rsidRPr="00A270F8">
        <w:rPr>
          <w:rFonts w:eastAsia="Calibri" w:cs="Tahoma"/>
          <w:sz w:val="18"/>
          <w:szCs w:val="18"/>
        </w:rPr>
        <w:fldChar w:fldCharType="end"/>
      </w:r>
      <w:r w:rsidRPr="00A270F8">
        <w:rPr>
          <w:rFonts w:eastAsia="Calibri" w:cs="Tahoma"/>
          <w:sz w:val="18"/>
          <w:szCs w:val="18"/>
        </w:rPr>
        <w:t xml:space="preserve">) te </w:t>
      </w:r>
      <w:r w:rsidRPr="00A270F8">
        <w:rPr>
          <w:rFonts w:eastAsia="Calibri" w:cs="Tahoma"/>
          <w:color w:val="000000"/>
          <w:sz w:val="18"/>
          <w:szCs w:val="18"/>
        </w:rPr>
        <w:t xml:space="preserve">worden uitgevoerd. </w:t>
      </w:r>
    </w:p>
    <w:p w14:paraId="615DD159" w14:textId="71FB5296" w:rsidR="00504EFD" w:rsidRPr="00A270F8" w:rsidRDefault="00504EFD" w:rsidP="00B57014">
      <w:pPr>
        <w:numPr>
          <w:ilvl w:val="0"/>
          <w:numId w:val="14"/>
        </w:numPr>
        <w:spacing w:after="0" w:line="240" w:lineRule="auto"/>
        <w:contextualSpacing/>
        <w:rPr>
          <w:sz w:val="18"/>
          <w:szCs w:val="18"/>
        </w:rPr>
      </w:pPr>
      <w:r w:rsidRPr="00A270F8">
        <w:rPr>
          <w:rFonts w:eastAsia="Calibri" w:cs="Tahoma"/>
          <w:color w:val="000000"/>
          <w:sz w:val="18"/>
          <w:szCs w:val="18"/>
        </w:rPr>
        <w:t xml:space="preserve">De spreek-/luisterverbinding wordt minimaal 1 x per 3 dagen gecontroleerd op functioneren. Indien Opdrachtnemer storing in de spreek-/luisterverbinding constateert, dient dit direct gemeld te worden bij </w:t>
      </w:r>
      <w:r w:rsidR="00F42847" w:rsidRPr="00A270F8">
        <w:rPr>
          <w:sz w:val="18"/>
          <w:szCs w:val="18"/>
        </w:rPr>
        <w:t>Opdrachtgever</w:t>
      </w:r>
      <w:r w:rsidRPr="00A270F8">
        <w:rPr>
          <w:sz w:val="18"/>
          <w:szCs w:val="18"/>
        </w:rPr>
        <w:t xml:space="preserve"> </w:t>
      </w:r>
      <w:r w:rsidR="00F42847" w:rsidRPr="00A270F8">
        <w:rPr>
          <w:sz w:val="18"/>
          <w:szCs w:val="18"/>
        </w:rPr>
        <w:t>(GWB per locatie)</w:t>
      </w:r>
      <w:r w:rsidR="00B74EDA" w:rsidRPr="00A270F8">
        <w:rPr>
          <w:sz w:val="18"/>
          <w:szCs w:val="18"/>
        </w:rPr>
        <w:t xml:space="preserve"> </w:t>
      </w:r>
      <w:r w:rsidRPr="00A270F8">
        <w:rPr>
          <w:sz w:val="18"/>
          <w:szCs w:val="18"/>
        </w:rPr>
        <w:t>en dient de herstelactie in gang te worden gezet.</w:t>
      </w:r>
    </w:p>
    <w:p w14:paraId="673535D2" w14:textId="30939056" w:rsidR="00504EFD" w:rsidRPr="00A270F8" w:rsidRDefault="00504EFD" w:rsidP="00B57014">
      <w:pPr>
        <w:numPr>
          <w:ilvl w:val="0"/>
          <w:numId w:val="14"/>
        </w:numPr>
        <w:spacing w:after="0" w:line="240" w:lineRule="auto"/>
        <w:contextualSpacing/>
        <w:rPr>
          <w:rFonts w:eastAsia="Calibri" w:cs="Tahoma"/>
          <w:sz w:val="18"/>
          <w:szCs w:val="18"/>
        </w:rPr>
      </w:pPr>
      <w:r w:rsidRPr="00A270F8">
        <w:rPr>
          <w:rFonts w:eastAsia="Calibri" w:cs="Tahoma"/>
          <w:sz w:val="18"/>
          <w:szCs w:val="18"/>
        </w:rPr>
        <w:t xml:space="preserve">De storingsmeldingen die via de spreek-/luisterverbinding </w:t>
      </w:r>
      <w:r w:rsidRPr="00A270F8">
        <w:rPr>
          <w:rFonts w:eastAsia="Calibri" w:cs="Tahoma"/>
          <w:color w:val="000000"/>
          <w:sz w:val="18"/>
          <w:szCs w:val="18"/>
        </w:rPr>
        <w:t xml:space="preserve">van de installatie zijn gemeld bij Opdrachtnemer en goedkeuring voor extra werkzaamheden behoeven, dienen binnen kantooruren direct te worden </w:t>
      </w:r>
      <w:r w:rsidRPr="00A270F8">
        <w:rPr>
          <w:rFonts w:eastAsia="Calibri" w:cs="Tahoma"/>
          <w:sz w:val="18"/>
          <w:szCs w:val="18"/>
        </w:rPr>
        <w:t xml:space="preserve">gemeld bij </w:t>
      </w:r>
      <w:sdt>
        <w:sdtPr>
          <w:rPr>
            <w:sz w:val="18"/>
            <w:szCs w:val="18"/>
          </w:rPr>
          <w:alias w:val="Keuzemenu"/>
          <w:tag w:val="Keuzemenu"/>
          <w:id w:val="-1440058792"/>
          <w:placeholder>
            <w:docPart w:val="8C2F6F816851403C8ECECE022BC5AFF0"/>
          </w:placeholder>
          <w:comboBox>
            <w:listItem w:displayText="Opdrachtgever" w:value="Opdrachtgever"/>
            <w:listItem w:displayText="de beheerder" w:value="de beheerder"/>
          </w:comboBox>
        </w:sdtPr>
        <w:sdtEndPr/>
        <w:sdtContent>
          <w:r w:rsidRPr="00A270F8">
            <w:rPr>
              <w:sz w:val="18"/>
              <w:szCs w:val="18"/>
            </w:rPr>
            <w:t>Opdrachtgever</w:t>
          </w:r>
        </w:sdtContent>
      </w:sdt>
      <w:r w:rsidRPr="00A270F8">
        <w:rPr>
          <w:sz w:val="18"/>
          <w:szCs w:val="18"/>
        </w:rPr>
        <w:t>.</w:t>
      </w:r>
      <w:r w:rsidR="00B74EDA" w:rsidRPr="00A270F8">
        <w:rPr>
          <w:rFonts w:eastAsia="Calibri" w:cs="Tahoma"/>
          <w:sz w:val="18"/>
          <w:szCs w:val="18"/>
        </w:rPr>
        <w:t xml:space="preserve"> </w:t>
      </w:r>
      <w:r w:rsidR="00F42847" w:rsidRPr="00A270F8">
        <w:rPr>
          <w:rFonts w:eastAsia="Calibri" w:cs="Tahoma"/>
          <w:sz w:val="18"/>
          <w:szCs w:val="18"/>
        </w:rPr>
        <w:t>(GWB op locatie)</w:t>
      </w:r>
    </w:p>
    <w:p w14:paraId="7F5EA81B" w14:textId="77777777" w:rsidR="00504EFD" w:rsidRPr="00A270F8" w:rsidRDefault="00504EFD" w:rsidP="00B57014">
      <w:pPr>
        <w:keepNext/>
        <w:keepLines/>
        <w:numPr>
          <w:ilvl w:val="0"/>
          <w:numId w:val="14"/>
        </w:numPr>
        <w:spacing w:after="0" w:line="240" w:lineRule="auto"/>
        <w:ind w:left="357" w:hanging="357"/>
        <w:contextualSpacing/>
        <w:rPr>
          <w:rFonts w:eastAsia="Calibri" w:cs="Tahoma"/>
          <w:color w:val="000000"/>
          <w:sz w:val="18"/>
          <w:szCs w:val="18"/>
        </w:rPr>
      </w:pPr>
      <w:r w:rsidRPr="00A270F8">
        <w:rPr>
          <w:rFonts w:eastAsia="Calibri" w:cs="Tahoma"/>
          <w:sz w:val="18"/>
          <w:szCs w:val="18"/>
        </w:rPr>
        <w:t xml:space="preserve">Indien aanwezig en/of technisch te realiseren, is Opdrachtnemer gerechtigd om de storingen aan de installatie op afstand te onderzoeken en/of op te lossen. Eventuele kosten hiervoor </w:t>
      </w:r>
      <w:r w:rsidRPr="00A270F8">
        <w:rPr>
          <w:rFonts w:eastAsia="Calibri" w:cs="Tahoma"/>
          <w:color w:val="000000"/>
          <w:sz w:val="18"/>
          <w:szCs w:val="18"/>
        </w:rPr>
        <w:t xml:space="preserve">zijn voor rekening van Opdrachtnemer. De goede werking van de installatie mag hierdoor niet negatief worden beïnvloed. Ook mag de werking van de installatie niet afhankelijk worden van de ondersteuning van de bedoelde apparatuur. De apparatuur mag in het geheel geen extra kosten genereren. </w:t>
      </w:r>
    </w:p>
    <w:p w14:paraId="6D640672" w14:textId="593DF5FB" w:rsidR="00504EFD" w:rsidRPr="00A270F8" w:rsidRDefault="00C4761F"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108" w:name="_Toc408827257"/>
      <w:bookmarkStart w:id="109" w:name="_Toc198040509"/>
      <w:bookmarkStart w:id="110" w:name="_Toc199930458"/>
      <w:r w:rsidRPr="00A270F8">
        <w:rPr>
          <w:rFonts w:eastAsia="Times New Roman" w:cs="Tahoma"/>
          <w:bCs/>
          <w:color w:val="000000"/>
          <w:sz w:val="18"/>
          <w:szCs w:val="18"/>
        </w:rPr>
        <w:t>2</w:t>
      </w:r>
      <w:r w:rsidR="00504EFD" w:rsidRPr="00A270F8">
        <w:rPr>
          <w:rFonts w:eastAsia="Times New Roman" w:cs="Tahoma"/>
          <w:bCs/>
          <w:color w:val="000000"/>
          <w:sz w:val="18"/>
          <w:szCs w:val="18"/>
        </w:rPr>
        <w:t>.2.6</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Communicatieprotocol bij storingen</w:t>
      </w:r>
      <w:bookmarkEnd w:id="108"/>
      <w:bookmarkEnd w:id="109"/>
      <w:bookmarkEnd w:id="110"/>
    </w:p>
    <w:p w14:paraId="31584052"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Opdrachtnemer dient zich bij storingen te houden aan onderstaand communicatieprotocol. Het communicatieprotocol heeft tot doel om binnen 24 uur na melding het verticaal transport te garanderen, en bestaat uit de volgende communicatiemomenten:</w:t>
      </w:r>
    </w:p>
    <w:p w14:paraId="21A85BD6" w14:textId="667BBECE" w:rsidR="00504EFD" w:rsidRPr="00A270F8" w:rsidRDefault="00504EFD" w:rsidP="00B57014">
      <w:pPr>
        <w:numPr>
          <w:ilvl w:val="0"/>
          <w:numId w:val="15"/>
        </w:numPr>
        <w:spacing w:after="0" w:line="240" w:lineRule="auto"/>
        <w:contextualSpacing/>
        <w:rPr>
          <w:rFonts w:eastAsia="Calibri" w:cs="Tahoma"/>
          <w:sz w:val="18"/>
          <w:szCs w:val="18"/>
        </w:rPr>
      </w:pPr>
      <w:r w:rsidRPr="00A270F8">
        <w:rPr>
          <w:rFonts w:eastAsia="Calibri" w:cs="Tahoma"/>
          <w:color w:val="000000"/>
          <w:sz w:val="18"/>
          <w:szCs w:val="18"/>
        </w:rPr>
        <w:t>Direct na melding: bericht van Opdrachtnemer naar</w:t>
      </w:r>
      <w:r w:rsidR="00B74EDA" w:rsidRPr="00A270F8">
        <w:rPr>
          <w:rFonts w:eastAsia="Calibri" w:cs="Tahoma"/>
          <w:color w:val="000000"/>
          <w:sz w:val="18"/>
          <w:szCs w:val="18"/>
        </w:rPr>
        <w:t xml:space="preserve"> </w:t>
      </w:r>
      <w:r w:rsidRPr="00A270F8">
        <w:rPr>
          <w:rFonts w:eastAsia="Calibri" w:cs="Tahoma"/>
          <w:color w:val="000000"/>
          <w:sz w:val="18"/>
          <w:szCs w:val="18"/>
        </w:rPr>
        <w:t xml:space="preserve">de </w:t>
      </w:r>
      <w:r w:rsidRPr="00A270F8">
        <w:rPr>
          <w:rFonts w:eastAsia="Calibri" w:cs="Tahoma"/>
          <w:sz w:val="18"/>
          <w:szCs w:val="18"/>
        </w:rPr>
        <w:t>contactperso</w:t>
      </w:r>
      <w:r w:rsidR="00B74EDA" w:rsidRPr="00A270F8">
        <w:rPr>
          <w:rFonts w:eastAsia="Calibri" w:cs="Tahoma"/>
          <w:sz w:val="18"/>
          <w:szCs w:val="18"/>
        </w:rPr>
        <w:t>on</w:t>
      </w:r>
      <w:r w:rsidRPr="00A270F8">
        <w:rPr>
          <w:rFonts w:eastAsia="Calibri" w:cs="Tahoma"/>
          <w:sz w:val="18"/>
          <w:szCs w:val="18"/>
        </w:rPr>
        <w:t xml:space="preserve"> </w:t>
      </w:r>
      <w:r w:rsidR="004F76B4" w:rsidRPr="00A270F8">
        <w:rPr>
          <w:rFonts w:eastAsia="Calibri" w:cs="Tahoma"/>
          <w:sz w:val="18"/>
          <w:szCs w:val="18"/>
        </w:rPr>
        <w:t xml:space="preserve">(GWB) </w:t>
      </w:r>
      <w:r w:rsidR="00B74EDA" w:rsidRPr="00A270F8">
        <w:rPr>
          <w:rFonts w:eastAsia="Calibri" w:cs="Tahoma"/>
          <w:sz w:val="18"/>
          <w:szCs w:val="18"/>
        </w:rPr>
        <w:t>van de betreffende locatie</w:t>
      </w:r>
      <w:r w:rsidR="009C21A8" w:rsidRPr="00A270F8">
        <w:rPr>
          <w:rFonts w:eastAsia="Calibri" w:cs="Tahoma"/>
          <w:sz w:val="18"/>
          <w:szCs w:val="18"/>
        </w:rPr>
        <w:t>.</w:t>
      </w:r>
    </w:p>
    <w:p w14:paraId="52D7F69C" w14:textId="3453DFA5" w:rsidR="00504EFD" w:rsidRPr="00A270F8" w:rsidRDefault="00504EFD" w:rsidP="00B57014">
      <w:pPr>
        <w:numPr>
          <w:ilvl w:val="0"/>
          <w:numId w:val="15"/>
        </w:numPr>
        <w:spacing w:after="0" w:line="240" w:lineRule="auto"/>
        <w:contextualSpacing/>
        <w:rPr>
          <w:rFonts w:eastAsia="Calibri" w:cs="Tahoma"/>
          <w:sz w:val="18"/>
          <w:szCs w:val="18"/>
        </w:rPr>
      </w:pPr>
      <w:r w:rsidRPr="00A270F8">
        <w:rPr>
          <w:rFonts w:eastAsia="Calibri" w:cs="Tahoma"/>
          <w:color w:val="000000"/>
          <w:sz w:val="18"/>
          <w:szCs w:val="18"/>
        </w:rPr>
        <w:t xml:space="preserve">4 uur na melding: bericht van Opdrachtnemer naar </w:t>
      </w:r>
      <w:r w:rsidR="00B74EDA" w:rsidRPr="00A270F8">
        <w:rPr>
          <w:rFonts w:eastAsia="Calibri" w:cs="Tahoma"/>
          <w:color w:val="000000"/>
          <w:sz w:val="18"/>
          <w:szCs w:val="18"/>
        </w:rPr>
        <w:t xml:space="preserve">de </w:t>
      </w:r>
      <w:r w:rsidR="00B74EDA" w:rsidRPr="00A270F8">
        <w:rPr>
          <w:rFonts w:eastAsia="Calibri" w:cs="Tahoma"/>
          <w:sz w:val="18"/>
          <w:szCs w:val="18"/>
        </w:rPr>
        <w:t>contactpersoon</w:t>
      </w:r>
      <w:r w:rsidR="004F76B4" w:rsidRPr="00A270F8">
        <w:rPr>
          <w:rFonts w:eastAsia="Calibri" w:cs="Tahoma"/>
          <w:sz w:val="18"/>
          <w:szCs w:val="18"/>
        </w:rPr>
        <w:t xml:space="preserve"> (GWB)</w:t>
      </w:r>
      <w:r w:rsidR="00B74EDA" w:rsidRPr="00A270F8">
        <w:rPr>
          <w:rFonts w:eastAsia="Calibri" w:cs="Tahoma"/>
          <w:sz w:val="18"/>
          <w:szCs w:val="18"/>
        </w:rPr>
        <w:t xml:space="preserve"> van de betreffende locatie </w:t>
      </w:r>
      <w:r w:rsidRPr="00A270F8">
        <w:rPr>
          <w:rFonts w:eastAsia="Calibri" w:cs="Tahoma"/>
          <w:sz w:val="18"/>
          <w:szCs w:val="18"/>
        </w:rPr>
        <w:t>met status en verwachting</w:t>
      </w:r>
      <w:r w:rsidR="009C21A8" w:rsidRPr="00A270F8">
        <w:rPr>
          <w:rFonts w:eastAsia="Calibri" w:cs="Tahoma"/>
          <w:sz w:val="18"/>
          <w:szCs w:val="18"/>
        </w:rPr>
        <w:t>.</w:t>
      </w:r>
    </w:p>
    <w:p w14:paraId="421C9EA8" w14:textId="5DC44146" w:rsidR="00504EFD" w:rsidRPr="00A270F8" w:rsidRDefault="00504EFD" w:rsidP="00B57014">
      <w:pPr>
        <w:numPr>
          <w:ilvl w:val="0"/>
          <w:numId w:val="15"/>
        </w:numPr>
        <w:spacing w:after="0" w:line="240" w:lineRule="auto"/>
        <w:contextualSpacing/>
        <w:rPr>
          <w:rFonts w:eastAsia="Calibri" w:cs="Tahoma"/>
          <w:sz w:val="18"/>
          <w:szCs w:val="18"/>
        </w:rPr>
      </w:pPr>
      <w:r w:rsidRPr="00A270F8">
        <w:rPr>
          <w:rFonts w:eastAsia="Calibri" w:cs="Tahoma"/>
          <w:color w:val="000000"/>
          <w:sz w:val="18"/>
          <w:szCs w:val="18"/>
        </w:rPr>
        <w:t xml:space="preserve">Wanneer de verwachting is dat de installatie binnen 24 uur niet in bedrijf kan worden gesteld: Opstarten van actie volgens paragraaf </w:t>
      </w:r>
      <w:r w:rsidR="00457A95" w:rsidRPr="00A270F8">
        <w:rPr>
          <w:rFonts w:eastAsia="Calibri" w:cs="Tahoma"/>
          <w:color w:val="000000"/>
          <w:sz w:val="18"/>
          <w:szCs w:val="18"/>
        </w:rPr>
        <w:t>3.</w:t>
      </w:r>
      <w:r w:rsidR="007E7DB5" w:rsidRPr="00A270F8">
        <w:rPr>
          <w:rFonts w:eastAsia="Calibri" w:cs="Tahoma"/>
          <w:color w:val="000000"/>
          <w:sz w:val="18"/>
          <w:szCs w:val="18"/>
        </w:rPr>
        <w:t>5</w:t>
      </w:r>
      <w:r w:rsidR="00457A95" w:rsidRPr="00A270F8">
        <w:rPr>
          <w:rFonts w:eastAsia="Calibri" w:cs="Tahoma"/>
          <w:color w:val="000000"/>
          <w:sz w:val="18"/>
          <w:szCs w:val="18"/>
        </w:rPr>
        <w:t xml:space="preserve"> </w:t>
      </w:r>
      <w:r w:rsidRPr="00A270F8">
        <w:rPr>
          <w:rFonts w:eastAsia="Calibri" w:cs="Tahoma"/>
          <w:color w:val="000000"/>
          <w:sz w:val="18"/>
          <w:szCs w:val="18"/>
        </w:rPr>
        <w:t>(Bijzonder</w:t>
      </w:r>
      <w:r w:rsidR="00457A95" w:rsidRPr="00A270F8">
        <w:rPr>
          <w:rFonts w:eastAsia="Calibri" w:cs="Tahoma"/>
          <w:color w:val="000000"/>
          <w:sz w:val="18"/>
          <w:szCs w:val="18"/>
        </w:rPr>
        <w:t>e</w:t>
      </w:r>
      <w:r w:rsidRPr="00A270F8">
        <w:rPr>
          <w:rFonts w:eastAsia="Calibri" w:cs="Tahoma"/>
          <w:color w:val="000000"/>
          <w:sz w:val="18"/>
          <w:szCs w:val="18"/>
        </w:rPr>
        <w:t xml:space="preserve"> </w:t>
      </w:r>
      <w:r w:rsidR="007E7DB5" w:rsidRPr="00A270F8">
        <w:rPr>
          <w:rFonts w:eastAsia="Calibri" w:cs="Tahoma"/>
          <w:color w:val="000000"/>
          <w:sz w:val="18"/>
          <w:szCs w:val="18"/>
        </w:rPr>
        <w:t>situaties en mandaat</w:t>
      </w:r>
      <w:r w:rsidRPr="00A270F8">
        <w:rPr>
          <w:rFonts w:eastAsia="Calibri" w:cs="Tahoma"/>
          <w:color w:val="000000"/>
          <w:sz w:val="18"/>
          <w:szCs w:val="18"/>
        </w:rPr>
        <w:t xml:space="preserve">) om het verticaal transport te herstellen. Bericht van Opdrachtnemer naar </w:t>
      </w:r>
      <w:r w:rsidR="00B74EDA" w:rsidRPr="00A270F8">
        <w:rPr>
          <w:rFonts w:eastAsia="Calibri" w:cs="Tahoma"/>
          <w:color w:val="000000"/>
          <w:sz w:val="18"/>
          <w:szCs w:val="18"/>
        </w:rPr>
        <w:t xml:space="preserve">de </w:t>
      </w:r>
      <w:r w:rsidR="00B74EDA" w:rsidRPr="00A270F8">
        <w:rPr>
          <w:rFonts w:eastAsia="Calibri" w:cs="Tahoma"/>
          <w:sz w:val="18"/>
          <w:szCs w:val="18"/>
        </w:rPr>
        <w:t>contactpersoon van de betreffende locatie</w:t>
      </w:r>
      <w:r w:rsidR="004F76B4" w:rsidRPr="00A270F8">
        <w:rPr>
          <w:rFonts w:eastAsia="Calibri" w:cs="Tahoma"/>
          <w:sz w:val="18"/>
          <w:szCs w:val="18"/>
        </w:rPr>
        <w:t xml:space="preserve"> (GWB)</w:t>
      </w:r>
      <w:r w:rsidR="00B74EDA" w:rsidRPr="00A270F8">
        <w:rPr>
          <w:rFonts w:eastAsia="Calibri" w:cs="Tahoma"/>
          <w:sz w:val="18"/>
          <w:szCs w:val="18"/>
        </w:rPr>
        <w:t xml:space="preserve"> </w:t>
      </w:r>
      <w:r w:rsidRPr="00A270F8">
        <w:rPr>
          <w:rFonts w:eastAsia="Calibri" w:cs="Tahoma"/>
          <w:sz w:val="18"/>
          <w:szCs w:val="18"/>
        </w:rPr>
        <w:t>met status en verwachting;</w:t>
      </w:r>
    </w:p>
    <w:p w14:paraId="7FEC06BE" w14:textId="21F2EEE7" w:rsidR="001A5A82" w:rsidRPr="00A270F8" w:rsidRDefault="00504EFD" w:rsidP="00B57014">
      <w:pPr>
        <w:numPr>
          <w:ilvl w:val="0"/>
          <w:numId w:val="15"/>
        </w:numPr>
        <w:spacing w:after="0" w:line="240" w:lineRule="auto"/>
        <w:contextualSpacing/>
        <w:rPr>
          <w:rFonts w:eastAsia="Calibri" w:cs="Tahoma"/>
          <w:sz w:val="18"/>
          <w:szCs w:val="18"/>
        </w:rPr>
      </w:pPr>
      <w:r w:rsidRPr="00A270F8">
        <w:rPr>
          <w:rFonts w:eastAsia="Calibri" w:cs="Tahoma"/>
          <w:sz w:val="18"/>
          <w:szCs w:val="18"/>
        </w:rPr>
        <w:t xml:space="preserve">Indien installatie weer in bedrijf is: bericht van Opdrachtnemer naar </w:t>
      </w:r>
      <w:bookmarkStart w:id="111" w:name="_Toc408827258"/>
      <w:r w:rsidR="001A5A82" w:rsidRPr="00A270F8">
        <w:rPr>
          <w:rFonts w:eastAsia="Calibri" w:cs="Tahoma"/>
          <w:sz w:val="18"/>
          <w:szCs w:val="18"/>
        </w:rPr>
        <w:t>de contactpersoon van de betreffende locatie</w:t>
      </w:r>
      <w:r w:rsidR="004F76B4" w:rsidRPr="00A270F8">
        <w:rPr>
          <w:rFonts w:eastAsia="Calibri" w:cs="Tahoma"/>
          <w:sz w:val="18"/>
          <w:szCs w:val="18"/>
        </w:rPr>
        <w:t xml:space="preserve"> (GWB)</w:t>
      </w:r>
      <w:r w:rsidR="001A5A82" w:rsidRPr="00A270F8">
        <w:rPr>
          <w:rFonts w:eastAsia="Calibri" w:cs="Tahoma"/>
          <w:sz w:val="18"/>
          <w:szCs w:val="18"/>
        </w:rPr>
        <w:t xml:space="preserve">. </w:t>
      </w:r>
    </w:p>
    <w:p w14:paraId="1E4B48C2" w14:textId="77777777" w:rsidR="001A5A82" w:rsidRPr="00A270F8" w:rsidRDefault="001A5A82" w:rsidP="001A5A82">
      <w:pPr>
        <w:spacing w:after="0" w:line="240" w:lineRule="auto"/>
        <w:ind w:left="360"/>
        <w:contextualSpacing/>
        <w:rPr>
          <w:rFonts w:eastAsia="Calibri" w:cs="Tahoma"/>
          <w:sz w:val="18"/>
          <w:szCs w:val="18"/>
        </w:rPr>
      </w:pPr>
    </w:p>
    <w:p w14:paraId="062BEDC4" w14:textId="10B78B9F" w:rsidR="00504EFD" w:rsidRPr="00A270F8" w:rsidRDefault="00B33022" w:rsidP="00504EFD">
      <w:pPr>
        <w:keepNext/>
        <w:keepLines/>
        <w:numPr>
          <w:ilvl w:val="1"/>
          <w:numId w:val="0"/>
        </w:numPr>
        <w:spacing w:before="120" w:after="0" w:line="240" w:lineRule="auto"/>
        <w:ind w:hanging="567"/>
        <w:contextualSpacing/>
        <w:outlineLvl w:val="1"/>
        <w:rPr>
          <w:rFonts w:eastAsia="Times New Roman" w:cs="Times New Roman"/>
          <w:b/>
          <w:bCs/>
          <w:sz w:val="18"/>
          <w:szCs w:val="28"/>
        </w:rPr>
      </w:pPr>
      <w:bookmarkStart w:id="112" w:name="_Toc198040510"/>
      <w:bookmarkStart w:id="113" w:name="_Toc199930459"/>
      <w:r w:rsidRPr="00A270F8">
        <w:rPr>
          <w:rFonts w:eastAsia="Times New Roman" w:cs="Times New Roman"/>
          <w:b/>
          <w:bCs/>
          <w:sz w:val="18"/>
          <w:szCs w:val="28"/>
        </w:rPr>
        <w:lastRenderedPageBreak/>
        <w:t>2</w:t>
      </w:r>
      <w:r w:rsidR="00504EFD" w:rsidRPr="00A270F8">
        <w:rPr>
          <w:rFonts w:eastAsia="Times New Roman" w:cs="Times New Roman"/>
          <w:b/>
          <w:bCs/>
          <w:sz w:val="18"/>
          <w:szCs w:val="28"/>
        </w:rPr>
        <w:t>.3</w:t>
      </w:r>
      <w:r w:rsidR="00504EFD" w:rsidRPr="00A270F8">
        <w:rPr>
          <w:rFonts w:eastAsia="Times New Roman" w:cs="Times New Roman"/>
          <w:b/>
          <w:bCs/>
          <w:sz w:val="18"/>
          <w:szCs w:val="28"/>
        </w:rPr>
        <w:tab/>
        <w:t>Spreek-/luisterverbindingen en analyseapparatuur</w:t>
      </w:r>
      <w:bookmarkEnd w:id="112"/>
      <w:bookmarkEnd w:id="113"/>
    </w:p>
    <w:p w14:paraId="5E4D3EC9" w14:textId="6C73FB98" w:rsidR="00504EFD" w:rsidRPr="00A270F8" w:rsidRDefault="00B33022"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114" w:name="_Toc198040511"/>
      <w:bookmarkStart w:id="115" w:name="_Toc199930460"/>
      <w:r w:rsidRPr="00A270F8">
        <w:rPr>
          <w:rFonts w:eastAsia="Times New Roman" w:cs="Tahoma"/>
          <w:bCs/>
          <w:color w:val="000000"/>
          <w:sz w:val="18"/>
          <w:szCs w:val="18"/>
        </w:rPr>
        <w:t>2</w:t>
      </w:r>
      <w:r w:rsidR="00504EFD" w:rsidRPr="00A270F8">
        <w:rPr>
          <w:rFonts w:eastAsia="Times New Roman" w:cs="Tahoma"/>
          <w:bCs/>
          <w:color w:val="000000"/>
          <w:sz w:val="18"/>
          <w:szCs w:val="18"/>
        </w:rPr>
        <w:t>.3.1</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Spreek-/luisterverbinding</w:t>
      </w:r>
      <w:bookmarkEnd w:id="111"/>
      <w:bookmarkEnd w:id="114"/>
      <w:bookmarkEnd w:id="115"/>
    </w:p>
    <w:p w14:paraId="546E82E7" w14:textId="03E98999"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 xml:space="preserve">De installaties zijn voorzien van een spreek-/luisterverbinding vanuit de cabine naar de storingsmeldkamer van het huidige (lift)onderhoudsbedrijf. Opdrachtnemer zorgt er voor dat automatische doormeldingen vanuit het spreek-/luistersysteem 24 uur per dag gedurende het gehele jaar kunnen worden aangenomen door een bemande post of meldkamer van Opdrachtnemer. </w:t>
      </w:r>
      <w:r w:rsidR="004F76B4" w:rsidRPr="00A270F8">
        <w:rPr>
          <w:rFonts w:eastAsia="Calibri" w:cs="Tahoma"/>
          <w:color w:val="000000"/>
          <w:sz w:val="18"/>
          <w:szCs w:val="18"/>
        </w:rPr>
        <w:t xml:space="preserve">Opdrachtgever schrijft </w:t>
      </w:r>
      <w:r w:rsidR="00256024" w:rsidRPr="00A270F8">
        <w:rPr>
          <w:rFonts w:eastAsia="Calibri" w:cs="Tahoma"/>
          <w:color w:val="000000"/>
          <w:sz w:val="18"/>
          <w:szCs w:val="18"/>
        </w:rPr>
        <w:t xml:space="preserve">expliciet </w:t>
      </w:r>
      <w:r w:rsidR="004F76B4" w:rsidRPr="00A270F8">
        <w:rPr>
          <w:rFonts w:eastAsia="Calibri" w:cs="Tahoma"/>
          <w:i/>
          <w:iCs/>
          <w:color w:val="000000"/>
          <w:sz w:val="18"/>
          <w:szCs w:val="18"/>
        </w:rPr>
        <w:t>RUKRA</w:t>
      </w:r>
      <w:r w:rsidR="004F76B4" w:rsidRPr="00A270F8">
        <w:rPr>
          <w:rFonts w:eastAsia="Calibri" w:cs="Tahoma"/>
          <w:color w:val="000000"/>
          <w:sz w:val="18"/>
          <w:szCs w:val="18"/>
        </w:rPr>
        <w:t xml:space="preserve"> voor als fabrikant voor deze systemen, deze zijn</w:t>
      </w:r>
      <w:r w:rsidR="00256024" w:rsidRPr="00A270F8">
        <w:rPr>
          <w:rFonts w:eastAsia="Calibri" w:cs="Tahoma"/>
          <w:color w:val="000000"/>
          <w:sz w:val="18"/>
          <w:szCs w:val="18"/>
        </w:rPr>
        <w:t xml:space="preserve"> nu</w:t>
      </w:r>
      <w:r w:rsidR="004F76B4" w:rsidRPr="00A270F8">
        <w:rPr>
          <w:rFonts w:eastAsia="Calibri" w:cs="Tahoma"/>
          <w:color w:val="000000"/>
          <w:sz w:val="18"/>
          <w:szCs w:val="18"/>
        </w:rPr>
        <w:t xml:space="preserve"> voorzien in alle liftinstallaties en dienen operationeel te worden gehouden.</w:t>
      </w:r>
    </w:p>
    <w:p w14:paraId="693CE9B4" w14:textId="2B32379E" w:rsidR="00504EFD" w:rsidRPr="00A270F8" w:rsidRDefault="001A5A82" w:rsidP="00504EFD">
      <w:pPr>
        <w:spacing w:before="120" w:after="0" w:line="240" w:lineRule="auto"/>
        <w:rPr>
          <w:rFonts w:eastAsia="Calibri" w:cs="Tahoma"/>
          <w:sz w:val="18"/>
          <w:szCs w:val="18"/>
        </w:rPr>
      </w:pPr>
      <w:r w:rsidRPr="00A270F8">
        <w:rPr>
          <w:rFonts w:eastAsia="Calibri" w:cs="Tahoma"/>
          <w:sz w:val="18"/>
          <w:szCs w:val="18"/>
        </w:rPr>
        <w:t xml:space="preserve">Opdrachtgever stelt </w:t>
      </w:r>
      <w:r w:rsidR="006B35EC" w:rsidRPr="00A270F8">
        <w:rPr>
          <w:rFonts w:eastAsia="Calibri" w:cs="Tahoma"/>
          <w:sz w:val="18"/>
          <w:szCs w:val="18"/>
        </w:rPr>
        <w:t>gsm-simkaarten</w:t>
      </w:r>
      <w:r w:rsidR="009F54E0" w:rsidRPr="00A270F8">
        <w:rPr>
          <w:rFonts w:eastAsia="Calibri" w:cs="Tahoma"/>
          <w:sz w:val="18"/>
          <w:szCs w:val="18"/>
        </w:rPr>
        <w:t xml:space="preserve"> </w:t>
      </w:r>
      <w:r w:rsidRPr="00A270F8">
        <w:rPr>
          <w:rFonts w:eastAsia="Calibri" w:cs="Tahoma"/>
          <w:sz w:val="18"/>
          <w:szCs w:val="18"/>
        </w:rPr>
        <w:t>ter beschikking en blijft hier ook eigenaar van.</w:t>
      </w:r>
    </w:p>
    <w:p w14:paraId="07EB13A1" w14:textId="12F3B180" w:rsidR="00504EFD" w:rsidRPr="00A270F8" w:rsidRDefault="00B33022" w:rsidP="00504EFD">
      <w:pPr>
        <w:keepNext/>
        <w:keepLines/>
        <w:numPr>
          <w:ilvl w:val="2"/>
          <w:numId w:val="0"/>
        </w:numPr>
        <w:spacing w:before="120" w:after="0" w:line="240" w:lineRule="auto"/>
        <w:ind w:hanging="567"/>
        <w:outlineLvl w:val="2"/>
        <w:rPr>
          <w:rFonts w:eastAsia="Times New Roman" w:cs="Tahoma"/>
          <w:bCs/>
          <w:color w:val="FF0000"/>
          <w:sz w:val="18"/>
          <w:szCs w:val="18"/>
          <w:u w:val="single"/>
        </w:rPr>
      </w:pPr>
      <w:bookmarkStart w:id="116" w:name="_Toc408827259"/>
      <w:bookmarkStart w:id="117" w:name="_Toc198040512"/>
      <w:bookmarkStart w:id="118" w:name="_Toc199930461"/>
      <w:r w:rsidRPr="00A270F8">
        <w:rPr>
          <w:rFonts w:eastAsia="Times New Roman" w:cs="Tahoma"/>
          <w:bCs/>
          <w:color w:val="000000"/>
          <w:sz w:val="18"/>
          <w:szCs w:val="18"/>
        </w:rPr>
        <w:t>2</w:t>
      </w:r>
      <w:r w:rsidR="00504EFD" w:rsidRPr="00A270F8">
        <w:rPr>
          <w:rFonts w:eastAsia="Times New Roman" w:cs="Tahoma"/>
          <w:bCs/>
          <w:color w:val="000000"/>
          <w:sz w:val="18"/>
          <w:szCs w:val="18"/>
        </w:rPr>
        <w:t>.3.2</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Analyseapparatuur</w:t>
      </w:r>
      <w:bookmarkEnd w:id="116"/>
      <w:bookmarkEnd w:id="117"/>
      <w:bookmarkEnd w:id="118"/>
    </w:p>
    <w:p w14:paraId="605CB412" w14:textId="0D1F8A80"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Indien Opdrachtnemer het noodzakelijk acht is deze gerechtigd analyseapparatuur in de installatie in te bouwen</w:t>
      </w:r>
      <w:r w:rsidR="001A5A82" w:rsidRPr="00A270F8">
        <w:rPr>
          <w:rFonts w:eastAsia="Calibri" w:cs="Tahoma"/>
          <w:color w:val="000000"/>
          <w:sz w:val="18"/>
          <w:szCs w:val="18"/>
        </w:rPr>
        <w:t xml:space="preserve"> </w:t>
      </w:r>
      <w:r w:rsidR="001A5A82" w:rsidRPr="00A270F8">
        <w:rPr>
          <w:rFonts w:eastAsia="Calibri" w:cs="Tahoma"/>
          <w:sz w:val="18"/>
          <w:szCs w:val="18"/>
        </w:rPr>
        <w:t>na goedkeuring Opdrachtgever</w:t>
      </w:r>
      <w:r w:rsidRPr="00A270F8">
        <w:rPr>
          <w:rFonts w:eastAsia="Calibri" w:cs="Tahoma"/>
          <w:sz w:val="18"/>
          <w:szCs w:val="18"/>
        </w:rPr>
        <w:t xml:space="preserve">. Eventuele </w:t>
      </w:r>
      <w:r w:rsidRPr="00A270F8">
        <w:rPr>
          <w:rFonts w:eastAsia="Calibri" w:cs="Tahoma"/>
          <w:color w:val="000000"/>
          <w:sz w:val="18"/>
          <w:szCs w:val="18"/>
        </w:rPr>
        <w:t>kosten hiervoor zijn voor rekening van Opdrachtnemer. De goede werking van de installatie mag hierdoor niet negatief worden beïnvloed. Ook mag de werking van de installatie niet afhankelijk worden van de ondersteuning van de bedoelde apparatuur. De analyseapparatuur mag in het geheel geen extra kosten genereren</w:t>
      </w:r>
      <w:r w:rsidR="004F76B4" w:rsidRPr="00A270F8">
        <w:rPr>
          <w:rFonts w:eastAsia="Calibri" w:cs="Tahoma"/>
          <w:color w:val="000000"/>
          <w:sz w:val="18"/>
          <w:szCs w:val="18"/>
        </w:rPr>
        <w:t>, en moet universeel en vrij op de markt verkrijgbaar zijn</w:t>
      </w:r>
      <w:r w:rsidRPr="00A270F8">
        <w:rPr>
          <w:rFonts w:eastAsia="Calibri" w:cs="Tahoma"/>
          <w:color w:val="000000"/>
          <w:sz w:val="18"/>
          <w:szCs w:val="18"/>
        </w:rPr>
        <w:t xml:space="preserve">. </w:t>
      </w:r>
      <w:r w:rsidR="004F76B4" w:rsidRPr="00A270F8">
        <w:rPr>
          <w:rFonts w:eastAsia="Calibri" w:cs="Tahoma"/>
          <w:color w:val="000000"/>
          <w:sz w:val="18"/>
          <w:szCs w:val="18"/>
        </w:rPr>
        <w:t>De apparatuur moet voor alle installaties gelijk zijn uitgevoerd.</w:t>
      </w:r>
    </w:p>
    <w:p w14:paraId="5F74F34C" w14:textId="622787D6" w:rsidR="00504EFD" w:rsidRPr="00A270F8" w:rsidRDefault="00B33022" w:rsidP="00504EFD">
      <w:pPr>
        <w:keepNext/>
        <w:keepLines/>
        <w:numPr>
          <w:ilvl w:val="1"/>
          <w:numId w:val="0"/>
        </w:numPr>
        <w:spacing w:before="120" w:after="0" w:line="240" w:lineRule="auto"/>
        <w:ind w:hanging="567"/>
        <w:outlineLvl w:val="1"/>
        <w:rPr>
          <w:rFonts w:eastAsia="Times New Roman" w:cs="Times New Roman"/>
          <w:b/>
          <w:bCs/>
          <w:color w:val="FF0000"/>
          <w:sz w:val="18"/>
          <w:szCs w:val="28"/>
        </w:rPr>
      </w:pPr>
      <w:bookmarkStart w:id="119" w:name="_Toc408827260"/>
      <w:bookmarkStart w:id="120" w:name="_Toc198040513"/>
      <w:bookmarkStart w:id="121" w:name="_Toc199930462"/>
      <w:r w:rsidRPr="00A270F8">
        <w:rPr>
          <w:rFonts w:eastAsia="Times New Roman" w:cs="Times New Roman"/>
          <w:b/>
          <w:bCs/>
          <w:sz w:val="18"/>
          <w:szCs w:val="28"/>
        </w:rPr>
        <w:t>2</w:t>
      </w:r>
      <w:r w:rsidR="00504EFD" w:rsidRPr="00A270F8">
        <w:rPr>
          <w:rFonts w:eastAsia="Times New Roman" w:cs="Times New Roman"/>
          <w:b/>
          <w:bCs/>
          <w:sz w:val="18"/>
          <w:szCs w:val="28"/>
        </w:rPr>
        <w:t>.4</w:t>
      </w:r>
      <w:r w:rsidR="00504EFD" w:rsidRPr="00A270F8">
        <w:rPr>
          <w:rFonts w:eastAsia="Times New Roman" w:cs="Times New Roman"/>
          <w:b/>
          <w:bCs/>
          <w:sz w:val="18"/>
          <w:szCs w:val="28"/>
        </w:rPr>
        <w:tab/>
      </w:r>
      <w:r w:rsidR="00B935B9" w:rsidRPr="00A270F8">
        <w:rPr>
          <w:rFonts w:eastAsia="Times New Roman" w:cs="Times New Roman"/>
          <w:b/>
          <w:bCs/>
          <w:sz w:val="18"/>
          <w:szCs w:val="28"/>
        </w:rPr>
        <w:t xml:space="preserve">Wettelijk verplichte (periodieke) </w:t>
      </w:r>
      <w:r w:rsidR="00504EFD" w:rsidRPr="00A270F8">
        <w:rPr>
          <w:rFonts w:eastAsia="Times New Roman" w:cs="Times New Roman"/>
          <w:b/>
          <w:bCs/>
          <w:sz w:val="18"/>
          <w:szCs w:val="28"/>
        </w:rPr>
        <w:t>keuringen</w:t>
      </w:r>
      <w:bookmarkEnd w:id="119"/>
      <w:bookmarkEnd w:id="120"/>
      <w:bookmarkEnd w:id="121"/>
    </w:p>
    <w:p w14:paraId="24A6A5DE" w14:textId="42A6DE28" w:rsidR="00504EFD" w:rsidRPr="00A270F8" w:rsidRDefault="00F478D4" w:rsidP="00504EFD">
      <w:pPr>
        <w:spacing w:after="0" w:line="240" w:lineRule="auto"/>
        <w:rPr>
          <w:rFonts w:eastAsia="Calibri" w:cs="Tahoma"/>
          <w:color w:val="000000"/>
          <w:sz w:val="18"/>
          <w:szCs w:val="18"/>
        </w:rPr>
      </w:pPr>
      <w:r w:rsidRPr="00A270F8">
        <w:rPr>
          <w:rFonts w:eastAsia="Calibri" w:cs="Tahoma"/>
          <w:color w:val="000000"/>
          <w:sz w:val="18"/>
          <w:szCs w:val="18"/>
        </w:rPr>
        <w:t xml:space="preserve">De periodieke keuringen </w:t>
      </w:r>
      <w:r w:rsidR="00AD6CB4" w:rsidRPr="00A270F8">
        <w:rPr>
          <w:rFonts w:eastAsia="Calibri" w:cs="Tahoma"/>
          <w:color w:val="000000"/>
          <w:sz w:val="18"/>
          <w:szCs w:val="18"/>
        </w:rPr>
        <w:t>maken deel uit van deze overeenkomst en zijn voor rekening van opdrachtnemer. Deze dienen expliciet ondergebracht te worden bij het</w:t>
      </w:r>
      <w:r w:rsidRPr="00A270F8">
        <w:rPr>
          <w:rFonts w:eastAsia="Calibri" w:cs="Tahoma"/>
          <w:color w:val="000000"/>
          <w:sz w:val="18"/>
          <w:szCs w:val="18"/>
        </w:rPr>
        <w:t xml:space="preserve"> Liftinstituut</w:t>
      </w:r>
      <w:r w:rsidR="00F5205B" w:rsidRPr="00A270F8">
        <w:rPr>
          <w:rFonts w:eastAsia="Calibri" w:cs="Tahoma"/>
          <w:color w:val="000000"/>
          <w:sz w:val="18"/>
          <w:szCs w:val="18"/>
        </w:rPr>
        <w:t>, dit is tevens de huidige keurende instantie</w:t>
      </w:r>
      <w:r w:rsidRPr="00A270F8">
        <w:rPr>
          <w:rFonts w:eastAsia="Calibri" w:cs="Tahoma"/>
          <w:color w:val="000000"/>
          <w:sz w:val="18"/>
          <w:szCs w:val="18"/>
        </w:rPr>
        <w:t xml:space="preserve">. Communicatie omtrent het inplannen en assisteren van keuringen dient onderling afgestemd te worden door de keurende instantie en Opdrachtnemer. </w:t>
      </w:r>
      <w:r w:rsidR="00FF342D" w:rsidRPr="00A270F8">
        <w:rPr>
          <w:rFonts w:eastAsia="Calibri" w:cs="Tahoma"/>
          <w:color w:val="000000"/>
          <w:sz w:val="18"/>
          <w:szCs w:val="18"/>
        </w:rPr>
        <w:t xml:space="preserve">De kosten voor zowel keuring, herkeuring en assistentie keuring dienen te zijn meegenomen in het prijzenblad onderhoud in de prijs voor preventief onderhoud. Deze </w:t>
      </w:r>
      <w:r w:rsidR="00E334A3" w:rsidRPr="00A270F8">
        <w:rPr>
          <w:rFonts w:eastAsia="Calibri" w:cs="Tahoma"/>
          <w:color w:val="000000"/>
          <w:sz w:val="18"/>
          <w:szCs w:val="18"/>
        </w:rPr>
        <w:t xml:space="preserve">worden niet separaat uitgevraagd. </w:t>
      </w:r>
    </w:p>
    <w:p w14:paraId="18B9A1E0" w14:textId="308665D8" w:rsidR="00C728F4" w:rsidRPr="00A270F8" w:rsidRDefault="00992A12" w:rsidP="00504EFD">
      <w:pPr>
        <w:spacing w:after="0" w:line="240" w:lineRule="auto"/>
        <w:rPr>
          <w:rFonts w:eastAsia="Calibri" w:cs="Tahoma"/>
          <w:b/>
          <w:bCs/>
          <w:color w:val="FF0000"/>
          <w:sz w:val="18"/>
          <w:szCs w:val="18"/>
        </w:rPr>
      </w:pPr>
      <w:r w:rsidRPr="00A270F8">
        <w:rPr>
          <w:rFonts w:eastAsia="Calibri" w:cs="Tahoma"/>
          <w:color w:val="000000"/>
          <w:sz w:val="18"/>
          <w:szCs w:val="18"/>
        </w:rPr>
        <w:t>Met assistentie keuringen wordt bedoeld het verlenen van assistentie bij periodieke veiligheidskeuringen door de keurende instantie. Indien Opdrachtnemer niet bij machte is om assistentie te verlenen bij een keuring, meldt Opdrachtnemer dit uiterlijk 5 werkdagen voor de geplande keuring. Opdrachtgever behoudt zich het recht voor om de assistentie door derden te laten uitvoeren.</w:t>
      </w:r>
    </w:p>
    <w:p w14:paraId="283607C6" w14:textId="1CE223EA" w:rsidR="00504EFD" w:rsidRPr="00A270F8" w:rsidRDefault="00B33022" w:rsidP="00504EFD">
      <w:pPr>
        <w:keepNext/>
        <w:keepLines/>
        <w:numPr>
          <w:ilvl w:val="1"/>
          <w:numId w:val="0"/>
        </w:numPr>
        <w:spacing w:before="120" w:after="0" w:line="240" w:lineRule="auto"/>
        <w:ind w:hanging="567"/>
        <w:outlineLvl w:val="1"/>
        <w:rPr>
          <w:rFonts w:eastAsia="Times New Roman" w:cs="Tahoma"/>
          <w:b/>
          <w:bCs/>
          <w:color w:val="000000"/>
          <w:sz w:val="18"/>
          <w:szCs w:val="18"/>
        </w:rPr>
      </w:pPr>
      <w:bookmarkStart w:id="122" w:name="_Toc408827261"/>
      <w:bookmarkStart w:id="123" w:name="_Toc198040514"/>
      <w:bookmarkStart w:id="124" w:name="_Toc199930463"/>
      <w:r w:rsidRPr="00A270F8">
        <w:rPr>
          <w:rFonts w:eastAsia="Times New Roman" w:cs="Tahoma"/>
          <w:b/>
          <w:bCs/>
          <w:color w:val="000000"/>
          <w:sz w:val="18"/>
          <w:szCs w:val="18"/>
        </w:rPr>
        <w:t>2</w:t>
      </w:r>
      <w:r w:rsidR="00504EFD" w:rsidRPr="00A270F8">
        <w:rPr>
          <w:rFonts w:eastAsia="Times New Roman" w:cs="Tahoma"/>
          <w:b/>
          <w:bCs/>
          <w:color w:val="000000"/>
          <w:sz w:val="18"/>
          <w:szCs w:val="18"/>
        </w:rPr>
        <w:t>.5</w:t>
      </w:r>
      <w:r w:rsidR="00504EFD" w:rsidRPr="00A270F8">
        <w:rPr>
          <w:rFonts w:eastAsia="Times New Roman" w:cs="Tahoma"/>
          <w:b/>
          <w:bCs/>
          <w:color w:val="000000"/>
          <w:sz w:val="18"/>
          <w:szCs w:val="18"/>
        </w:rPr>
        <w:tab/>
        <w:t>Rapportages en documenten</w:t>
      </w:r>
      <w:bookmarkEnd w:id="122"/>
      <w:bookmarkEnd w:id="123"/>
      <w:bookmarkEnd w:id="124"/>
    </w:p>
    <w:p w14:paraId="3BD4ED67" w14:textId="26E28D08" w:rsidR="00504EFD" w:rsidRPr="00A270F8" w:rsidRDefault="00B33022"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125" w:name="_Toc408827262"/>
      <w:bookmarkStart w:id="126" w:name="_Toc198040515"/>
      <w:bookmarkStart w:id="127" w:name="_Toc199930464"/>
      <w:r w:rsidRPr="00A270F8">
        <w:rPr>
          <w:rFonts w:eastAsia="Times New Roman" w:cs="Tahoma"/>
          <w:bCs/>
          <w:color w:val="000000"/>
          <w:sz w:val="18"/>
          <w:szCs w:val="18"/>
        </w:rPr>
        <w:t>2</w:t>
      </w:r>
      <w:r w:rsidR="00504EFD" w:rsidRPr="00A270F8">
        <w:rPr>
          <w:rFonts w:eastAsia="Times New Roman" w:cs="Tahoma"/>
          <w:bCs/>
          <w:color w:val="000000"/>
          <w:sz w:val="18"/>
          <w:szCs w:val="18"/>
        </w:rPr>
        <w:t>.5.1</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Controlerapporten</w:t>
      </w:r>
      <w:bookmarkEnd w:id="125"/>
      <w:bookmarkEnd w:id="126"/>
      <w:bookmarkEnd w:id="127"/>
      <w:r w:rsidR="00504EFD" w:rsidRPr="00A270F8">
        <w:rPr>
          <w:rFonts w:eastAsia="Times New Roman" w:cs="Tahoma"/>
          <w:bCs/>
          <w:color w:val="000000"/>
          <w:sz w:val="18"/>
          <w:szCs w:val="18"/>
          <w:u w:val="single"/>
        </w:rPr>
        <w:t xml:space="preserve"> </w:t>
      </w:r>
    </w:p>
    <w:p w14:paraId="72A46447"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Controlerapporten, ook wel bezoekrapporten, van de uitgevoerde werkzaamheden per gebeurtenis aan een installatie dienen waar mogelijk te worden ondertekend door de aanwezige beheerder. Opdrachtgever ontvangt per complex en per installatie in overeenstemming met de complexen-/inventarisatielijst een controlerapport van Opdrachtnemer waaruit ten minste blijkt:</w:t>
      </w:r>
    </w:p>
    <w:p w14:paraId="27A7EC29" w14:textId="45AB789E" w:rsidR="00504EFD" w:rsidRPr="00A270F8" w:rsidRDefault="0073651F" w:rsidP="00B57014">
      <w:pPr>
        <w:numPr>
          <w:ilvl w:val="0"/>
          <w:numId w:val="18"/>
        </w:numPr>
        <w:spacing w:after="0" w:line="240" w:lineRule="auto"/>
        <w:rPr>
          <w:rFonts w:eastAsia="Calibri" w:cs="Tahoma"/>
          <w:color w:val="000000"/>
          <w:sz w:val="18"/>
          <w:szCs w:val="18"/>
        </w:rPr>
      </w:pPr>
      <w:r w:rsidRPr="00A270F8">
        <w:rPr>
          <w:rFonts w:eastAsia="Calibri" w:cs="Tahoma"/>
          <w:color w:val="000000"/>
          <w:sz w:val="18"/>
          <w:szCs w:val="18"/>
        </w:rPr>
        <w:t xml:space="preserve">naam </w:t>
      </w:r>
      <w:r w:rsidR="00504EFD" w:rsidRPr="00A270F8">
        <w:rPr>
          <w:rFonts w:eastAsia="Calibri" w:cs="Tahoma"/>
          <w:color w:val="000000"/>
          <w:sz w:val="18"/>
          <w:szCs w:val="18"/>
        </w:rPr>
        <w:t>van de monteur;</w:t>
      </w:r>
    </w:p>
    <w:p w14:paraId="701B97D0" w14:textId="5E3F1499" w:rsidR="00504EFD" w:rsidRPr="00A270F8" w:rsidRDefault="0073651F" w:rsidP="00B57014">
      <w:pPr>
        <w:numPr>
          <w:ilvl w:val="0"/>
          <w:numId w:val="18"/>
        </w:numPr>
        <w:spacing w:after="0" w:line="240" w:lineRule="auto"/>
        <w:rPr>
          <w:rFonts w:eastAsia="Calibri" w:cs="Tahoma"/>
          <w:color w:val="000000"/>
          <w:sz w:val="18"/>
          <w:szCs w:val="18"/>
        </w:rPr>
      </w:pPr>
      <w:r w:rsidRPr="00A270F8">
        <w:rPr>
          <w:rFonts w:eastAsia="Calibri" w:cs="Tahoma"/>
          <w:color w:val="000000"/>
          <w:sz w:val="18"/>
          <w:szCs w:val="18"/>
        </w:rPr>
        <w:t xml:space="preserve">datum </w:t>
      </w:r>
      <w:r w:rsidR="00504EFD" w:rsidRPr="00A270F8">
        <w:rPr>
          <w:rFonts w:eastAsia="Calibri" w:cs="Tahoma"/>
          <w:color w:val="000000"/>
          <w:sz w:val="18"/>
          <w:szCs w:val="18"/>
        </w:rPr>
        <w:t>en tijdsduur van de werkzaamheden;</w:t>
      </w:r>
    </w:p>
    <w:p w14:paraId="6D9C0C3B" w14:textId="35060B32" w:rsidR="00504EFD" w:rsidRPr="00A270F8" w:rsidRDefault="0073651F" w:rsidP="00B57014">
      <w:pPr>
        <w:numPr>
          <w:ilvl w:val="0"/>
          <w:numId w:val="18"/>
        </w:numPr>
        <w:spacing w:after="0" w:line="240" w:lineRule="auto"/>
        <w:rPr>
          <w:rFonts w:eastAsia="Calibri" w:cs="Tahoma"/>
          <w:color w:val="000000"/>
          <w:sz w:val="18"/>
          <w:szCs w:val="18"/>
        </w:rPr>
      </w:pPr>
      <w:r w:rsidRPr="00A270F8">
        <w:rPr>
          <w:rFonts w:eastAsia="Calibri" w:cs="Tahoma"/>
          <w:color w:val="000000"/>
          <w:sz w:val="18"/>
          <w:szCs w:val="18"/>
        </w:rPr>
        <w:t xml:space="preserve">reden </w:t>
      </w:r>
      <w:r w:rsidR="00504EFD" w:rsidRPr="00A270F8">
        <w:rPr>
          <w:rFonts w:eastAsia="Calibri" w:cs="Tahoma"/>
          <w:color w:val="000000"/>
          <w:sz w:val="18"/>
          <w:szCs w:val="18"/>
        </w:rPr>
        <w:t>van het bezoek, bijvoorbeeld onderhoud of storing;</w:t>
      </w:r>
    </w:p>
    <w:p w14:paraId="168E3570" w14:textId="43E8604B" w:rsidR="00504EFD" w:rsidRPr="00A270F8" w:rsidRDefault="0073651F" w:rsidP="00B57014">
      <w:pPr>
        <w:numPr>
          <w:ilvl w:val="0"/>
          <w:numId w:val="18"/>
        </w:numPr>
        <w:spacing w:after="0" w:line="240" w:lineRule="auto"/>
        <w:rPr>
          <w:rFonts w:eastAsia="Calibri" w:cs="Tahoma"/>
          <w:color w:val="000000"/>
          <w:sz w:val="18"/>
          <w:szCs w:val="18"/>
        </w:rPr>
      </w:pPr>
      <w:r w:rsidRPr="00A270F8">
        <w:rPr>
          <w:rFonts w:eastAsia="Calibri" w:cs="Tahoma"/>
          <w:color w:val="000000"/>
          <w:sz w:val="18"/>
          <w:szCs w:val="18"/>
        </w:rPr>
        <w:t xml:space="preserve">welke </w:t>
      </w:r>
      <w:r w:rsidR="00504EFD" w:rsidRPr="00A270F8">
        <w:rPr>
          <w:rFonts w:eastAsia="Calibri" w:cs="Tahoma"/>
          <w:color w:val="000000"/>
          <w:sz w:val="18"/>
          <w:szCs w:val="18"/>
        </w:rPr>
        <w:t>klachten er zijn gemeld;</w:t>
      </w:r>
    </w:p>
    <w:p w14:paraId="68A4C2DB" w14:textId="44C30300" w:rsidR="00504EFD" w:rsidRPr="00A270F8" w:rsidRDefault="0073651F" w:rsidP="00B57014">
      <w:pPr>
        <w:numPr>
          <w:ilvl w:val="0"/>
          <w:numId w:val="18"/>
        </w:numPr>
        <w:spacing w:after="0" w:line="240" w:lineRule="auto"/>
        <w:rPr>
          <w:rFonts w:eastAsia="Calibri" w:cs="Tahoma"/>
          <w:color w:val="000000"/>
          <w:sz w:val="18"/>
          <w:szCs w:val="18"/>
        </w:rPr>
      </w:pPr>
      <w:r w:rsidRPr="00A270F8">
        <w:rPr>
          <w:rFonts w:eastAsia="Calibri" w:cs="Tahoma"/>
          <w:color w:val="000000"/>
          <w:sz w:val="18"/>
          <w:szCs w:val="18"/>
        </w:rPr>
        <w:t xml:space="preserve">wat </w:t>
      </w:r>
      <w:r w:rsidR="00504EFD" w:rsidRPr="00A270F8">
        <w:rPr>
          <w:rFonts w:eastAsia="Calibri" w:cs="Tahoma"/>
          <w:color w:val="000000"/>
          <w:sz w:val="18"/>
          <w:szCs w:val="18"/>
        </w:rPr>
        <w:t>er is geconstateerd;</w:t>
      </w:r>
    </w:p>
    <w:p w14:paraId="13D43C1B" w14:textId="0856E41B" w:rsidR="00504EFD" w:rsidRPr="00A270F8" w:rsidRDefault="0073651F" w:rsidP="00B57014">
      <w:pPr>
        <w:numPr>
          <w:ilvl w:val="0"/>
          <w:numId w:val="18"/>
        </w:numPr>
        <w:spacing w:after="0" w:line="240" w:lineRule="auto"/>
        <w:rPr>
          <w:rFonts w:eastAsia="Calibri" w:cs="Tahoma"/>
          <w:color w:val="000000"/>
          <w:sz w:val="18"/>
          <w:szCs w:val="18"/>
        </w:rPr>
      </w:pPr>
      <w:r w:rsidRPr="00A270F8">
        <w:rPr>
          <w:rFonts w:eastAsia="Calibri" w:cs="Tahoma"/>
          <w:color w:val="000000"/>
          <w:sz w:val="18"/>
          <w:szCs w:val="18"/>
        </w:rPr>
        <w:t xml:space="preserve">welke </w:t>
      </w:r>
      <w:r w:rsidR="00504EFD" w:rsidRPr="00A270F8">
        <w:rPr>
          <w:rFonts w:eastAsia="Calibri" w:cs="Tahoma"/>
          <w:color w:val="000000"/>
          <w:sz w:val="18"/>
          <w:szCs w:val="18"/>
        </w:rPr>
        <w:t>acties er zijn verricht;</w:t>
      </w:r>
    </w:p>
    <w:p w14:paraId="5012848A" w14:textId="08798FC4" w:rsidR="00504EFD" w:rsidRPr="00A270F8" w:rsidRDefault="0073651F" w:rsidP="00B57014">
      <w:pPr>
        <w:numPr>
          <w:ilvl w:val="0"/>
          <w:numId w:val="18"/>
        </w:numPr>
        <w:spacing w:after="0" w:line="240" w:lineRule="auto"/>
        <w:rPr>
          <w:rFonts w:eastAsia="Calibri" w:cs="Tahoma"/>
          <w:color w:val="000000"/>
          <w:sz w:val="18"/>
          <w:szCs w:val="18"/>
        </w:rPr>
      </w:pPr>
      <w:r w:rsidRPr="00A270F8">
        <w:rPr>
          <w:rFonts w:eastAsia="Calibri" w:cs="Tahoma"/>
          <w:color w:val="000000"/>
          <w:sz w:val="18"/>
          <w:szCs w:val="18"/>
        </w:rPr>
        <w:t xml:space="preserve">wat </w:t>
      </w:r>
      <w:r w:rsidR="00504EFD" w:rsidRPr="00A270F8">
        <w:rPr>
          <w:rFonts w:eastAsia="Calibri" w:cs="Tahoma"/>
          <w:color w:val="000000"/>
          <w:sz w:val="18"/>
          <w:szCs w:val="18"/>
        </w:rPr>
        <w:t xml:space="preserve">de gemeten waarden zijn bij onder andere rittentellers en </w:t>
      </w:r>
      <w:proofErr w:type="spellStart"/>
      <w:r w:rsidR="00504EFD" w:rsidRPr="00A270F8">
        <w:rPr>
          <w:rFonts w:eastAsia="Calibri" w:cs="Tahoma"/>
          <w:color w:val="000000"/>
          <w:sz w:val="18"/>
          <w:szCs w:val="18"/>
        </w:rPr>
        <w:t>bedrijf</w:t>
      </w:r>
      <w:r w:rsidR="00256024" w:rsidRPr="00A270F8">
        <w:rPr>
          <w:rFonts w:eastAsia="Calibri" w:cs="Tahoma"/>
          <w:color w:val="000000"/>
          <w:sz w:val="18"/>
          <w:szCs w:val="18"/>
        </w:rPr>
        <w:t>s</w:t>
      </w:r>
      <w:r w:rsidR="00504EFD" w:rsidRPr="00A270F8">
        <w:rPr>
          <w:rFonts w:eastAsia="Calibri" w:cs="Tahoma"/>
          <w:color w:val="000000"/>
          <w:sz w:val="18"/>
          <w:szCs w:val="18"/>
        </w:rPr>
        <w:t>urentellers</w:t>
      </w:r>
      <w:proofErr w:type="spellEnd"/>
      <w:r w:rsidR="00504EFD" w:rsidRPr="00A270F8">
        <w:rPr>
          <w:rFonts w:eastAsia="Calibri" w:cs="Tahoma"/>
          <w:color w:val="000000"/>
          <w:sz w:val="18"/>
          <w:szCs w:val="18"/>
        </w:rPr>
        <w:t>;</w:t>
      </w:r>
    </w:p>
    <w:p w14:paraId="71738CD4" w14:textId="3A8D0F45" w:rsidR="00504EFD" w:rsidRPr="00A270F8" w:rsidRDefault="0073651F" w:rsidP="00B57014">
      <w:pPr>
        <w:numPr>
          <w:ilvl w:val="0"/>
          <w:numId w:val="18"/>
        </w:numPr>
        <w:spacing w:after="0" w:line="240" w:lineRule="auto"/>
        <w:rPr>
          <w:rFonts w:eastAsia="Calibri" w:cs="Tahoma"/>
          <w:color w:val="000000"/>
          <w:sz w:val="18"/>
          <w:szCs w:val="18"/>
        </w:rPr>
      </w:pPr>
      <w:r w:rsidRPr="00A270F8">
        <w:rPr>
          <w:rFonts w:eastAsia="Calibri" w:cs="Tahoma"/>
          <w:color w:val="000000"/>
          <w:sz w:val="18"/>
          <w:szCs w:val="18"/>
        </w:rPr>
        <w:t xml:space="preserve">welke </w:t>
      </w:r>
      <w:r w:rsidR="00504EFD" w:rsidRPr="00A270F8">
        <w:rPr>
          <w:rFonts w:eastAsia="Calibri" w:cs="Tahoma"/>
          <w:color w:val="000000"/>
          <w:sz w:val="18"/>
          <w:szCs w:val="18"/>
        </w:rPr>
        <w:t>vervangingen van onderdelen, wenselijk of noodzakelijk worden geacht.</w:t>
      </w:r>
    </w:p>
    <w:p w14:paraId="78EE9407" w14:textId="71512E59" w:rsidR="00504EFD" w:rsidRPr="00A270F8" w:rsidRDefault="00504EFD" w:rsidP="00504EFD">
      <w:pPr>
        <w:spacing w:before="120" w:after="0" w:line="240" w:lineRule="auto"/>
        <w:rPr>
          <w:rFonts w:eastAsia="Calibri" w:cs="Tahoma"/>
          <w:color w:val="000000"/>
          <w:sz w:val="18"/>
          <w:szCs w:val="18"/>
        </w:rPr>
      </w:pPr>
      <w:r w:rsidRPr="00A270F8">
        <w:rPr>
          <w:rFonts w:eastAsia="Calibri" w:cs="Tahoma"/>
          <w:color w:val="000000"/>
          <w:sz w:val="18"/>
          <w:szCs w:val="18"/>
        </w:rPr>
        <w:t>Na verstrekking van het controlerapport offreert Opdrachtnemer de noodzakelijke of gewenste vervangingen of onderhoud van onderdelen conform de responstijd genoemd in paragraaf 1.</w:t>
      </w:r>
      <w:r w:rsidR="004F76B4" w:rsidRPr="00A270F8">
        <w:rPr>
          <w:rFonts w:eastAsia="Calibri" w:cs="Tahoma"/>
          <w:color w:val="000000"/>
          <w:sz w:val="18"/>
          <w:szCs w:val="18"/>
        </w:rPr>
        <w:t>6</w:t>
      </w:r>
      <w:r w:rsidRPr="00A270F8">
        <w:rPr>
          <w:rFonts w:eastAsia="Calibri" w:cs="Tahoma"/>
          <w:color w:val="000000"/>
          <w:sz w:val="18"/>
          <w:szCs w:val="18"/>
        </w:rPr>
        <w:t xml:space="preserve"> (</w:t>
      </w:r>
      <w:r w:rsidRPr="00A270F8">
        <w:rPr>
          <w:rFonts w:eastAsia="Calibri" w:cs="Tahoma"/>
          <w:color w:val="000000"/>
          <w:sz w:val="18"/>
          <w:szCs w:val="18"/>
        </w:rPr>
        <w:fldChar w:fldCharType="begin"/>
      </w:r>
      <w:r w:rsidRPr="00A270F8">
        <w:rPr>
          <w:rFonts w:eastAsia="Calibri" w:cs="Tahoma"/>
          <w:color w:val="000000"/>
          <w:sz w:val="18"/>
          <w:szCs w:val="18"/>
        </w:rPr>
        <w:instrText xml:space="preserve"> REF _Ref384816942 \h  \* MERGEFORMAT </w:instrText>
      </w:r>
      <w:r w:rsidRPr="00A270F8">
        <w:rPr>
          <w:rFonts w:eastAsia="Calibri" w:cs="Tahoma"/>
          <w:color w:val="000000"/>
          <w:sz w:val="18"/>
          <w:szCs w:val="18"/>
        </w:rPr>
      </w:r>
      <w:r w:rsidRPr="00A270F8">
        <w:rPr>
          <w:rFonts w:eastAsia="Calibri" w:cs="Tahoma"/>
          <w:color w:val="000000"/>
          <w:sz w:val="18"/>
          <w:szCs w:val="18"/>
        </w:rPr>
        <w:fldChar w:fldCharType="separate"/>
      </w:r>
      <w:r w:rsidR="009100DF" w:rsidRPr="00A270F8">
        <w:rPr>
          <w:rFonts w:eastAsia="Calibri" w:cs="Tahoma"/>
          <w:color w:val="000000"/>
          <w:sz w:val="18"/>
          <w:szCs w:val="18"/>
        </w:rPr>
        <w:t>Levertijden</w:t>
      </w:r>
      <w:r w:rsidR="009100DF" w:rsidRPr="00A270F8">
        <w:rPr>
          <w:rFonts w:eastAsia="Times New Roman" w:cs="Times New Roman"/>
          <w:sz w:val="18"/>
        </w:rPr>
        <w:t xml:space="preserve"> en responstijden</w:t>
      </w:r>
      <w:r w:rsidRPr="00A270F8">
        <w:rPr>
          <w:rFonts w:eastAsia="Calibri" w:cs="Tahoma"/>
          <w:color w:val="000000"/>
          <w:sz w:val="18"/>
          <w:szCs w:val="18"/>
        </w:rPr>
        <w:fldChar w:fldCharType="end"/>
      </w:r>
      <w:r w:rsidRPr="00A270F8">
        <w:rPr>
          <w:rFonts w:eastAsia="Calibri" w:cs="Tahoma"/>
          <w:color w:val="000000"/>
          <w:sz w:val="18"/>
          <w:szCs w:val="18"/>
        </w:rPr>
        <w:t xml:space="preserve">). Zolang door Opdrachtnemer voorgestelde vervangingen niet zijn uitgevoerd, dienen deze bij herhaling op de rapporten te worden vermeld. Rapporten en overzichten worden uiterlijk bij de eerstvolgende termijndeclaratie aan Opdrachtgever verstrekt. </w:t>
      </w:r>
    </w:p>
    <w:p w14:paraId="73B1C9D9" w14:textId="0E722516" w:rsidR="00EB7440" w:rsidRPr="00A270F8" w:rsidRDefault="00504EFD" w:rsidP="00504EFD">
      <w:pPr>
        <w:spacing w:before="120" w:after="0" w:line="240" w:lineRule="auto"/>
        <w:rPr>
          <w:rFonts w:eastAsia="Calibri" w:cs="Tahoma"/>
          <w:color w:val="000000"/>
          <w:sz w:val="18"/>
          <w:szCs w:val="18"/>
        </w:rPr>
      </w:pPr>
      <w:r w:rsidRPr="00A270F8">
        <w:rPr>
          <w:rFonts w:eastAsia="Calibri" w:cs="Tahoma"/>
          <w:color w:val="000000"/>
          <w:sz w:val="18"/>
          <w:szCs w:val="18"/>
        </w:rPr>
        <w:t>Indien in het complex een beheerder aanwezig is, dienen de rapporten mede door de beheerder te worden ondertekend.</w:t>
      </w:r>
    </w:p>
    <w:p w14:paraId="4C05636E" w14:textId="77777777" w:rsidR="00EB7440" w:rsidRPr="00A270F8" w:rsidRDefault="00EB7440">
      <w:pPr>
        <w:rPr>
          <w:rFonts w:eastAsia="Calibri" w:cs="Tahoma"/>
          <w:color w:val="000000"/>
          <w:sz w:val="18"/>
          <w:szCs w:val="18"/>
        </w:rPr>
      </w:pPr>
      <w:r w:rsidRPr="00A270F8">
        <w:rPr>
          <w:rFonts w:eastAsia="Calibri" w:cs="Tahoma"/>
          <w:color w:val="000000"/>
          <w:sz w:val="18"/>
          <w:szCs w:val="18"/>
        </w:rPr>
        <w:br w:type="page"/>
      </w:r>
    </w:p>
    <w:p w14:paraId="06998D09" w14:textId="5F7B731D" w:rsidR="00504EFD" w:rsidRPr="00A270F8" w:rsidRDefault="00B33022"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128" w:name="_Toc408827263"/>
      <w:bookmarkStart w:id="129" w:name="_Toc198040516"/>
      <w:bookmarkStart w:id="130" w:name="_Toc199930465"/>
      <w:r w:rsidRPr="00A270F8">
        <w:rPr>
          <w:rFonts w:eastAsia="Times New Roman" w:cs="Tahoma"/>
          <w:bCs/>
          <w:color w:val="000000"/>
          <w:sz w:val="18"/>
          <w:szCs w:val="18"/>
        </w:rPr>
        <w:lastRenderedPageBreak/>
        <w:t>2</w:t>
      </w:r>
      <w:r w:rsidR="00504EFD" w:rsidRPr="00A270F8">
        <w:rPr>
          <w:rFonts w:eastAsia="Times New Roman" w:cs="Tahoma"/>
          <w:bCs/>
          <w:color w:val="000000"/>
          <w:sz w:val="18"/>
          <w:szCs w:val="18"/>
        </w:rPr>
        <w:t>.5.2</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Liftboek</w:t>
      </w:r>
      <w:bookmarkEnd w:id="128"/>
      <w:bookmarkEnd w:id="129"/>
      <w:bookmarkEnd w:id="130"/>
    </w:p>
    <w:p w14:paraId="4BC447D8"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Onderhoud, inspecties en overige werkzaamheden dienen duidelijk leesbaar te worden aangetekend in het liftboek, waarbij minimaal wordt vermeld:</w:t>
      </w:r>
    </w:p>
    <w:p w14:paraId="4404FE70" w14:textId="17DB4A24" w:rsidR="00504EFD" w:rsidRPr="00A270F8" w:rsidRDefault="007723B3" w:rsidP="00B57014">
      <w:pPr>
        <w:numPr>
          <w:ilvl w:val="0"/>
          <w:numId w:val="17"/>
        </w:numPr>
        <w:overflowPunct w:val="0"/>
        <w:autoSpaceDE w:val="0"/>
        <w:autoSpaceDN w:val="0"/>
        <w:adjustRightInd w:val="0"/>
        <w:spacing w:after="0" w:line="240" w:lineRule="auto"/>
        <w:textAlignment w:val="baseline"/>
        <w:rPr>
          <w:rFonts w:eastAsia="Times New Roman" w:cs="Tahoma"/>
          <w:color w:val="000000"/>
          <w:sz w:val="18"/>
          <w:szCs w:val="18"/>
          <w:lang w:eastAsia="nl-NL"/>
        </w:rPr>
      </w:pPr>
      <w:r w:rsidRPr="00A270F8">
        <w:rPr>
          <w:rFonts w:eastAsia="Times New Roman" w:cs="Tahoma"/>
          <w:color w:val="000000"/>
          <w:sz w:val="18"/>
          <w:szCs w:val="18"/>
          <w:lang w:eastAsia="nl-NL"/>
        </w:rPr>
        <w:t xml:space="preserve">naam </w:t>
      </w:r>
      <w:r w:rsidR="00504EFD" w:rsidRPr="00A270F8">
        <w:rPr>
          <w:rFonts w:eastAsia="Times New Roman" w:cs="Tahoma"/>
          <w:color w:val="000000"/>
          <w:sz w:val="18"/>
          <w:szCs w:val="18"/>
          <w:lang w:eastAsia="nl-NL"/>
        </w:rPr>
        <w:t>van de monteur;</w:t>
      </w:r>
    </w:p>
    <w:p w14:paraId="0EA1E7C8" w14:textId="52B817DA" w:rsidR="00504EFD" w:rsidRPr="00A270F8" w:rsidRDefault="007723B3" w:rsidP="00B57014">
      <w:pPr>
        <w:numPr>
          <w:ilvl w:val="0"/>
          <w:numId w:val="17"/>
        </w:numPr>
        <w:overflowPunct w:val="0"/>
        <w:autoSpaceDE w:val="0"/>
        <w:autoSpaceDN w:val="0"/>
        <w:adjustRightInd w:val="0"/>
        <w:spacing w:after="0" w:line="240" w:lineRule="auto"/>
        <w:textAlignment w:val="baseline"/>
        <w:rPr>
          <w:rFonts w:eastAsia="Times New Roman" w:cs="Tahoma"/>
          <w:color w:val="000000"/>
          <w:sz w:val="18"/>
          <w:szCs w:val="18"/>
          <w:lang w:eastAsia="nl-NL"/>
        </w:rPr>
      </w:pPr>
      <w:r w:rsidRPr="00A270F8">
        <w:rPr>
          <w:rFonts w:eastAsia="Times New Roman" w:cs="Tahoma"/>
          <w:color w:val="000000"/>
          <w:sz w:val="18"/>
          <w:szCs w:val="18"/>
          <w:lang w:eastAsia="nl-NL"/>
        </w:rPr>
        <w:t xml:space="preserve">datum </w:t>
      </w:r>
      <w:r w:rsidR="00504EFD" w:rsidRPr="00A270F8">
        <w:rPr>
          <w:rFonts w:eastAsia="Times New Roman" w:cs="Tahoma"/>
          <w:color w:val="000000"/>
          <w:sz w:val="18"/>
          <w:szCs w:val="18"/>
          <w:lang w:eastAsia="nl-NL"/>
        </w:rPr>
        <w:t>van de werkzaamheden;</w:t>
      </w:r>
    </w:p>
    <w:p w14:paraId="74459601" w14:textId="7B77D8B0" w:rsidR="00504EFD" w:rsidRPr="00A270F8" w:rsidRDefault="007723B3" w:rsidP="00B57014">
      <w:pPr>
        <w:numPr>
          <w:ilvl w:val="0"/>
          <w:numId w:val="17"/>
        </w:numPr>
        <w:overflowPunct w:val="0"/>
        <w:autoSpaceDE w:val="0"/>
        <w:autoSpaceDN w:val="0"/>
        <w:adjustRightInd w:val="0"/>
        <w:spacing w:after="0" w:line="240" w:lineRule="auto"/>
        <w:textAlignment w:val="baseline"/>
        <w:rPr>
          <w:rFonts w:eastAsia="Times New Roman" w:cs="Tahoma"/>
          <w:color w:val="000000"/>
          <w:sz w:val="18"/>
          <w:szCs w:val="18"/>
          <w:lang w:eastAsia="nl-NL"/>
        </w:rPr>
      </w:pPr>
      <w:r w:rsidRPr="00A270F8">
        <w:rPr>
          <w:rFonts w:eastAsia="Times New Roman" w:cs="Tahoma"/>
          <w:color w:val="000000"/>
          <w:sz w:val="18"/>
          <w:szCs w:val="18"/>
          <w:lang w:eastAsia="nl-NL"/>
        </w:rPr>
        <w:t xml:space="preserve">indien </w:t>
      </w:r>
      <w:r w:rsidR="00504EFD" w:rsidRPr="00A270F8">
        <w:rPr>
          <w:rFonts w:eastAsia="Times New Roman" w:cs="Tahoma"/>
          <w:color w:val="000000"/>
          <w:sz w:val="18"/>
          <w:szCs w:val="18"/>
          <w:lang w:eastAsia="nl-NL"/>
        </w:rPr>
        <w:t>van toepassing de melding van Opdrachtgever, beheerder of gebruiker;</w:t>
      </w:r>
    </w:p>
    <w:p w14:paraId="2C98A6F7" w14:textId="3FC0D79E" w:rsidR="00504EFD" w:rsidRPr="00A270F8" w:rsidRDefault="007723B3" w:rsidP="00B57014">
      <w:pPr>
        <w:numPr>
          <w:ilvl w:val="0"/>
          <w:numId w:val="17"/>
        </w:numPr>
        <w:overflowPunct w:val="0"/>
        <w:autoSpaceDE w:val="0"/>
        <w:autoSpaceDN w:val="0"/>
        <w:adjustRightInd w:val="0"/>
        <w:spacing w:after="0" w:line="240" w:lineRule="auto"/>
        <w:textAlignment w:val="baseline"/>
        <w:rPr>
          <w:rFonts w:eastAsia="Times New Roman" w:cs="Tahoma"/>
          <w:color w:val="000000"/>
          <w:sz w:val="18"/>
          <w:szCs w:val="18"/>
          <w:lang w:eastAsia="nl-NL"/>
        </w:rPr>
      </w:pPr>
      <w:r w:rsidRPr="00A270F8">
        <w:rPr>
          <w:rFonts w:eastAsia="Times New Roman" w:cs="Tahoma"/>
          <w:color w:val="000000"/>
          <w:sz w:val="18"/>
          <w:szCs w:val="18"/>
          <w:lang w:eastAsia="nl-NL"/>
        </w:rPr>
        <w:t xml:space="preserve">korte </w:t>
      </w:r>
      <w:r w:rsidR="00504EFD" w:rsidRPr="00A270F8">
        <w:rPr>
          <w:rFonts w:eastAsia="Times New Roman" w:cs="Tahoma"/>
          <w:color w:val="000000"/>
          <w:sz w:val="18"/>
          <w:szCs w:val="18"/>
          <w:lang w:eastAsia="nl-NL"/>
        </w:rPr>
        <w:t>beschrijving van de staat waarin de installatie is aangetroffen;</w:t>
      </w:r>
    </w:p>
    <w:p w14:paraId="774A1C48" w14:textId="641C8FA7" w:rsidR="00504EFD" w:rsidRPr="00A270F8" w:rsidRDefault="007723B3" w:rsidP="00B57014">
      <w:pPr>
        <w:numPr>
          <w:ilvl w:val="0"/>
          <w:numId w:val="17"/>
        </w:numPr>
        <w:overflowPunct w:val="0"/>
        <w:autoSpaceDE w:val="0"/>
        <w:autoSpaceDN w:val="0"/>
        <w:adjustRightInd w:val="0"/>
        <w:spacing w:after="0" w:line="240" w:lineRule="auto"/>
        <w:textAlignment w:val="baseline"/>
        <w:rPr>
          <w:rFonts w:eastAsia="Times New Roman" w:cs="Tahoma"/>
          <w:color w:val="000000"/>
          <w:sz w:val="18"/>
          <w:szCs w:val="18"/>
          <w:lang w:eastAsia="nl-NL"/>
        </w:rPr>
      </w:pPr>
      <w:r w:rsidRPr="00A270F8">
        <w:rPr>
          <w:rFonts w:eastAsia="Times New Roman" w:cs="Tahoma"/>
          <w:color w:val="000000"/>
          <w:sz w:val="18"/>
          <w:szCs w:val="18"/>
          <w:lang w:eastAsia="nl-NL"/>
        </w:rPr>
        <w:t xml:space="preserve">bevindingen </w:t>
      </w:r>
      <w:r w:rsidR="00504EFD" w:rsidRPr="00A270F8">
        <w:rPr>
          <w:rFonts w:eastAsia="Times New Roman" w:cs="Tahoma"/>
          <w:color w:val="000000"/>
          <w:sz w:val="18"/>
          <w:szCs w:val="18"/>
          <w:lang w:eastAsia="nl-NL"/>
        </w:rPr>
        <w:t>van de monteur;</w:t>
      </w:r>
    </w:p>
    <w:p w14:paraId="712BEC17" w14:textId="36BFEFE8" w:rsidR="00504EFD" w:rsidRPr="00A270F8" w:rsidRDefault="007723B3" w:rsidP="00B57014">
      <w:pPr>
        <w:numPr>
          <w:ilvl w:val="0"/>
          <w:numId w:val="17"/>
        </w:numPr>
        <w:overflowPunct w:val="0"/>
        <w:autoSpaceDE w:val="0"/>
        <w:autoSpaceDN w:val="0"/>
        <w:adjustRightInd w:val="0"/>
        <w:spacing w:after="0" w:line="240" w:lineRule="auto"/>
        <w:textAlignment w:val="baseline"/>
        <w:rPr>
          <w:rFonts w:eastAsia="Times New Roman" w:cs="Tahoma"/>
          <w:color w:val="000000"/>
          <w:sz w:val="18"/>
          <w:szCs w:val="18"/>
          <w:lang w:eastAsia="nl-NL"/>
        </w:rPr>
      </w:pPr>
      <w:r w:rsidRPr="00A270F8">
        <w:rPr>
          <w:rFonts w:eastAsia="Times New Roman" w:cs="Tahoma"/>
          <w:color w:val="000000"/>
          <w:sz w:val="18"/>
          <w:szCs w:val="18"/>
          <w:lang w:eastAsia="nl-NL"/>
        </w:rPr>
        <w:t xml:space="preserve">welke </w:t>
      </w:r>
      <w:r w:rsidR="00504EFD" w:rsidRPr="00A270F8">
        <w:rPr>
          <w:rFonts w:eastAsia="Times New Roman" w:cs="Tahoma"/>
          <w:color w:val="000000"/>
          <w:sz w:val="18"/>
          <w:szCs w:val="18"/>
          <w:lang w:eastAsia="nl-NL"/>
        </w:rPr>
        <w:t>werkzaamheden zijn verricht ten behoeve van onderhoud of reparatie.</w:t>
      </w:r>
    </w:p>
    <w:p w14:paraId="3D35FBE7" w14:textId="134AA9FE" w:rsidR="00504EFD" w:rsidRPr="00A270F8" w:rsidRDefault="00504EFD" w:rsidP="00B221B7">
      <w:pPr>
        <w:overflowPunct w:val="0"/>
        <w:autoSpaceDE w:val="0"/>
        <w:autoSpaceDN w:val="0"/>
        <w:adjustRightInd w:val="0"/>
        <w:spacing w:before="120" w:after="0" w:line="240" w:lineRule="auto"/>
        <w:textAlignment w:val="baseline"/>
        <w:rPr>
          <w:rFonts w:eastAsia="Times New Roman" w:cs="Tahoma"/>
          <w:color w:val="000000"/>
          <w:sz w:val="18"/>
          <w:szCs w:val="18"/>
          <w:lang w:eastAsia="nl-NL"/>
        </w:rPr>
      </w:pPr>
      <w:r w:rsidRPr="00A270F8">
        <w:rPr>
          <w:rFonts w:eastAsia="Times New Roman" w:cs="Tahoma"/>
          <w:color w:val="000000"/>
          <w:sz w:val="18"/>
          <w:szCs w:val="18"/>
          <w:lang w:eastAsia="nl-NL"/>
        </w:rPr>
        <w:t>In het liftboek dient de bedrijfsnaam, het adres en telefoonnummer van Opdrachtnemer te worden aangetekend. Indien de onderhoudsbeurten niet in het liftboek zijn vermeld, zullen deze worden beoordeeld als niet verricht.</w:t>
      </w:r>
    </w:p>
    <w:p w14:paraId="5B0DB345" w14:textId="326822AE" w:rsidR="00504EFD" w:rsidRPr="00A270F8" w:rsidRDefault="00B33022" w:rsidP="00504EFD">
      <w:pPr>
        <w:keepNext/>
        <w:keepLines/>
        <w:numPr>
          <w:ilvl w:val="2"/>
          <w:numId w:val="0"/>
        </w:numPr>
        <w:spacing w:before="120" w:after="0" w:line="240" w:lineRule="auto"/>
        <w:ind w:hanging="567"/>
        <w:outlineLvl w:val="2"/>
        <w:rPr>
          <w:rFonts w:eastAsia="Times New Roman" w:cs="Tahoma"/>
          <w:bCs/>
          <w:color w:val="FF0000"/>
          <w:sz w:val="18"/>
          <w:szCs w:val="18"/>
          <w:u w:val="single"/>
        </w:rPr>
      </w:pPr>
      <w:bookmarkStart w:id="131" w:name="_Toc408827264"/>
      <w:bookmarkStart w:id="132" w:name="_Toc198040517"/>
      <w:bookmarkStart w:id="133" w:name="_Toc199930466"/>
      <w:r w:rsidRPr="00A270F8">
        <w:rPr>
          <w:rFonts w:eastAsia="Times New Roman" w:cs="Tahoma"/>
          <w:bCs/>
          <w:color w:val="000000"/>
          <w:sz w:val="18"/>
          <w:szCs w:val="18"/>
        </w:rPr>
        <w:t>2</w:t>
      </w:r>
      <w:r w:rsidR="00504EFD" w:rsidRPr="00A270F8">
        <w:rPr>
          <w:rFonts w:eastAsia="Times New Roman" w:cs="Tahoma"/>
          <w:bCs/>
          <w:color w:val="000000"/>
          <w:sz w:val="18"/>
          <w:szCs w:val="18"/>
        </w:rPr>
        <w:t>.5.3</w:t>
      </w:r>
      <w:r w:rsidR="00504EFD" w:rsidRPr="00A270F8">
        <w:rPr>
          <w:rFonts w:eastAsia="Times New Roman" w:cs="Tahoma"/>
          <w:bCs/>
          <w:color w:val="000000"/>
          <w:sz w:val="18"/>
          <w:szCs w:val="18"/>
        </w:rPr>
        <w:tab/>
      </w:r>
      <w:r w:rsidR="000826A4" w:rsidRPr="00A270F8">
        <w:rPr>
          <w:rFonts w:eastAsia="Times New Roman" w:cs="Tahoma"/>
          <w:bCs/>
          <w:sz w:val="18"/>
          <w:szCs w:val="18"/>
          <w:u w:val="single"/>
        </w:rPr>
        <w:t>Tert</w:t>
      </w:r>
      <w:r w:rsidR="00767738" w:rsidRPr="00A270F8">
        <w:rPr>
          <w:rFonts w:eastAsia="Times New Roman" w:cs="Tahoma"/>
          <w:bCs/>
          <w:sz w:val="18"/>
          <w:szCs w:val="18"/>
          <w:u w:val="single"/>
        </w:rPr>
        <w:t>i</w:t>
      </w:r>
      <w:r w:rsidR="000826A4" w:rsidRPr="00A270F8">
        <w:rPr>
          <w:rFonts w:eastAsia="Times New Roman" w:cs="Tahoma"/>
          <w:bCs/>
          <w:sz w:val="18"/>
          <w:szCs w:val="18"/>
          <w:u w:val="single"/>
        </w:rPr>
        <w:t xml:space="preserve">aal </w:t>
      </w:r>
      <w:r w:rsidR="00504EFD" w:rsidRPr="00A270F8">
        <w:rPr>
          <w:rFonts w:eastAsia="Times New Roman" w:cs="Tahoma"/>
          <w:bCs/>
          <w:sz w:val="18"/>
          <w:szCs w:val="18"/>
          <w:u w:val="single"/>
        </w:rPr>
        <w:t>rapportage</w:t>
      </w:r>
      <w:bookmarkEnd w:id="131"/>
      <w:bookmarkEnd w:id="132"/>
      <w:bookmarkEnd w:id="133"/>
    </w:p>
    <w:p w14:paraId="37A33C8D" w14:textId="0FDB8356" w:rsidR="00504EFD" w:rsidRPr="00A270F8" w:rsidRDefault="00504EFD" w:rsidP="00504EFD">
      <w:pPr>
        <w:pStyle w:val="Geenafstand"/>
        <w:rPr>
          <w:sz w:val="18"/>
          <w:szCs w:val="18"/>
        </w:rPr>
      </w:pPr>
      <w:r w:rsidRPr="00A270F8">
        <w:rPr>
          <w:sz w:val="18"/>
          <w:szCs w:val="18"/>
        </w:rPr>
        <w:t xml:space="preserve">Opdrachtnemer rapporteert per installatie en minimaal </w:t>
      </w:r>
      <w:r w:rsidR="000826A4" w:rsidRPr="00A270F8">
        <w:rPr>
          <w:b/>
          <w:bCs/>
          <w:sz w:val="18"/>
          <w:szCs w:val="18"/>
        </w:rPr>
        <w:t>tert</w:t>
      </w:r>
      <w:r w:rsidR="00F1403E" w:rsidRPr="00A270F8">
        <w:rPr>
          <w:b/>
          <w:bCs/>
          <w:sz w:val="18"/>
          <w:szCs w:val="18"/>
        </w:rPr>
        <w:t>i</w:t>
      </w:r>
      <w:r w:rsidR="000826A4" w:rsidRPr="00A270F8">
        <w:rPr>
          <w:b/>
          <w:bCs/>
          <w:sz w:val="18"/>
          <w:szCs w:val="18"/>
        </w:rPr>
        <w:t>aal</w:t>
      </w:r>
      <w:r w:rsidRPr="00A270F8">
        <w:rPr>
          <w:b/>
          <w:bCs/>
          <w:sz w:val="18"/>
          <w:szCs w:val="18"/>
        </w:rPr>
        <w:t xml:space="preserve"> </w:t>
      </w:r>
      <w:r w:rsidRPr="00A270F8">
        <w:rPr>
          <w:sz w:val="18"/>
          <w:szCs w:val="18"/>
        </w:rPr>
        <w:t>volgens een van de methoden zoals aangegeven in de data-uitwisselingsovereenkomst. Een en ander conform de responstijden genoemd in paragraaf 1.</w:t>
      </w:r>
      <w:r w:rsidR="004F76B4" w:rsidRPr="00A270F8">
        <w:rPr>
          <w:sz w:val="18"/>
          <w:szCs w:val="18"/>
        </w:rPr>
        <w:t>6</w:t>
      </w:r>
      <w:r w:rsidRPr="00A270F8">
        <w:rPr>
          <w:sz w:val="18"/>
          <w:szCs w:val="18"/>
        </w:rPr>
        <w:t xml:space="preserve"> (Levertijden en responstijden). Opdrachtnemer rapporteert aan Opdrachtgever over minimaal het volgende:</w:t>
      </w:r>
    </w:p>
    <w:p w14:paraId="0C56C8F0" w14:textId="77777777" w:rsidR="00504EFD" w:rsidRPr="00A270F8" w:rsidRDefault="00504EFD" w:rsidP="00504EFD">
      <w:pPr>
        <w:pStyle w:val="Geenafstand"/>
        <w:rPr>
          <w:sz w:val="18"/>
          <w:szCs w:val="18"/>
        </w:rPr>
      </w:pPr>
    </w:p>
    <w:p w14:paraId="78675F40" w14:textId="77777777" w:rsidR="00504EFD" w:rsidRPr="00A270F8" w:rsidRDefault="00504EFD" w:rsidP="00504EFD">
      <w:pPr>
        <w:pStyle w:val="Geenafstand"/>
        <w:rPr>
          <w:iCs/>
          <w:sz w:val="18"/>
          <w:szCs w:val="18"/>
          <w:u w:val="single"/>
        </w:rPr>
      </w:pPr>
      <w:r w:rsidRPr="00A270F8">
        <w:rPr>
          <w:iCs/>
          <w:sz w:val="18"/>
          <w:szCs w:val="18"/>
          <w:u w:val="single"/>
        </w:rPr>
        <w:t>(lift)installatiegegevens</w:t>
      </w:r>
    </w:p>
    <w:p w14:paraId="30BDFFB4" w14:textId="77777777" w:rsidR="00504EFD" w:rsidRPr="00A270F8" w:rsidRDefault="00504EFD" w:rsidP="00B57014">
      <w:pPr>
        <w:keepNext/>
        <w:keepLines/>
        <w:numPr>
          <w:ilvl w:val="0"/>
          <w:numId w:val="16"/>
        </w:numPr>
        <w:spacing w:after="0" w:line="240" w:lineRule="auto"/>
        <w:contextualSpacing/>
        <w:rPr>
          <w:rFonts w:eastAsia="Calibri" w:cs="Tahoma"/>
          <w:iCs/>
          <w:color w:val="000000"/>
          <w:sz w:val="18"/>
          <w:szCs w:val="18"/>
        </w:rPr>
      </w:pPr>
      <w:r w:rsidRPr="00A270F8">
        <w:rPr>
          <w:rFonts w:eastAsia="Calibri" w:cs="Tahoma"/>
          <w:iCs/>
          <w:color w:val="000000"/>
          <w:sz w:val="18"/>
          <w:szCs w:val="18"/>
        </w:rPr>
        <w:t xml:space="preserve">(Lift)installatiegegevens zoals weergegeven in het </w:t>
      </w:r>
      <w:r w:rsidRPr="00A270F8">
        <w:rPr>
          <w:rFonts w:eastAsia="Calibri" w:cs="Tahoma"/>
          <w:color w:val="000000"/>
          <w:sz w:val="18"/>
          <w:szCs w:val="18"/>
        </w:rPr>
        <w:t>Prijzenblad Onderhoud</w:t>
      </w:r>
      <w:r w:rsidRPr="00A270F8">
        <w:rPr>
          <w:rFonts w:eastAsia="Calibri" w:cs="Tahoma"/>
          <w:iCs/>
          <w:color w:val="000000"/>
          <w:sz w:val="18"/>
          <w:szCs w:val="18"/>
        </w:rPr>
        <w:t>, aangevuld met het onderhoudsnummer van Opdrachtnemer.</w:t>
      </w:r>
    </w:p>
    <w:p w14:paraId="04077423" w14:textId="77777777" w:rsidR="00504EFD" w:rsidRPr="00A270F8" w:rsidRDefault="00504EFD" w:rsidP="00504EFD">
      <w:pPr>
        <w:spacing w:before="120" w:after="0" w:line="240" w:lineRule="auto"/>
        <w:rPr>
          <w:rFonts w:eastAsia="Calibri" w:cs="Tahoma"/>
          <w:iCs/>
          <w:color w:val="000000"/>
          <w:sz w:val="18"/>
          <w:szCs w:val="18"/>
          <w:u w:val="single"/>
        </w:rPr>
      </w:pPr>
      <w:r w:rsidRPr="00A270F8">
        <w:rPr>
          <w:rFonts w:eastAsia="Calibri" w:cs="Tahoma"/>
          <w:iCs/>
          <w:color w:val="000000"/>
          <w:sz w:val="18"/>
          <w:szCs w:val="18"/>
          <w:u w:val="single"/>
        </w:rPr>
        <w:t>Onderhoudsbeurten</w:t>
      </w:r>
    </w:p>
    <w:p w14:paraId="2CFF0ABA" w14:textId="01190E63" w:rsidR="00504EFD" w:rsidRPr="00A270F8" w:rsidRDefault="00F1403E" w:rsidP="00B57014">
      <w:pPr>
        <w:numPr>
          <w:ilvl w:val="0"/>
          <w:numId w:val="19"/>
        </w:numPr>
        <w:spacing w:after="0" w:line="240" w:lineRule="auto"/>
        <w:contextualSpacing/>
        <w:rPr>
          <w:rFonts w:eastAsia="Calibri" w:cs="Tahoma"/>
          <w:iCs/>
          <w:color w:val="000000"/>
          <w:sz w:val="18"/>
          <w:szCs w:val="18"/>
        </w:rPr>
      </w:pPr>
      <w:r w:rsidRPr="00A270F8">
        <w:rPr>
          <w:rFonts w:eastAsia="Calibri" w:cs="Tahoma"/>
          <w:iCs/>
          <w:color w:val="000000"/>
          <w:sz w:val="18"/>
          <w:szCs w:val="18"/>
        </w:rPr>
        <w:t xml:space="preserve">overzicht </w:t>
      </w:r>
      <w:r w:rsidR="00504EFD" w:rsidRPr="00A270F8">
        <w:rPr>
          <w:rFonts w:eastAsia="Calibri" w:cs="Tahoma"/>
          <w:iCs/>
          <w:color w:val="000000"/>
          <w:sz w:val="18"/>
          <w:szCs w:val="18"/>
        </w:rPr>
        <w:t>van alle uitgevoerde beurten, per installatie, met vermelding van de initiële plandatum</w:t>
      </w:r>
      <w:r w:rsidRPr="00A270F8">
        <w:rPr>
          <w:rFonts w:eastAsia="Calibri" w:cs="Tahoma"/>
          <w:iCs/>
          <w:color w:val="000000"/>
          <w:sz w:val="18"/>
          <w:szCs w:val="18"/>
        </w:rPr>
        <w:t>;</w:t>
      </w:r>
    </w:p>
    <w:p w14:paraId="4F4B5B42" w14:textId="5AE367CA" w:rsidR="00504EFD" w:rsidRPr="00A270F8" w:rsidRDefault="00F1403E" w:rsidP="00B57014">
      <w:pPr>
        <w:numPr>
          <w:ilvl w:val="0"/>
          <w:numId w:val="19"/>
        </w:numPr>
        <w:spacing w:after="0" w:line="240" w:lineRule="auto"/>
        <w:contextualSpacing/>
        <w:rPr>
          <w:rFonts w:eastAsia="Calibri" w:cs="Tahoma"/>
          <w:iCs/>
          <w:color w:val="000000"/>
          <w:sz w:val="18"/>
          <w:szCs w:val="18"/>
        </w:rPr>
      </w:pPr>
      <w:r w:rsidRPr="00A270F8">
        <w:rPr>
          <w:rFonts w:eastAsia="Calibri" w:cs="Tahoma"/>
          <w:iCs/>
          <w:color w:val="000000"/>
          <w:sz w:val="18"/>
          <w:szCs w:val="18"/>
        </w:rPr>
        <w:t xml:space="preserve">werkordernummer </w:t>
      </w:r>
      <w:r w:rsidR="00504EFD" w:rsidRPr="00A270F8">
        <w:rPr>
          <w:rFonts w:eastAsia="Calibri" w:cs="Tahoma"/>
          <w:iCs/>
          <w:color w:val="000000"/>
          <w:sz w:val="18"/>
          <w:szCs w:val="18"/>
        </w:rPr>
        <w:t>van de onderhoudsbeurt</w:t>
      </w:r>
      <w:r w:rsidRPr="00A270F8">
        <w:rPr>
          <w:rFonts w:eastAsia="Calibri" w:cs="Tahoma"/>
          <w:iCs/>
          <w:color w:val="000000"/>
          <w:sz w:val="18"/>
          <w:szCs w:val="18"/>
        </w:rPr>
        <w:t>;</w:t>
      </w:r>
    </w:p>
    <w:p w14:paraId="18F8DD14" w14:textId="796C18D1" w:rsidR="00504EFD" w:rsidRPr="00A270F8" w:rsidRDefault="00F1403E" w:rsidP="00B57014">
      <w:pPr>
        <w:numPr>
          <w:ilvl w:val="0"/>
          <w:numId w:val="20"/>
        </w:numPr>
        <w:spacing w:after="0" w:line="240" w:lineRule="auto"/>
        <w:contextualSpacing/>
        <w:rPr>
          <w:rFonts w:eastAsia="Calibri" w:cs="Tahoma"/>
          <w:iCs/>
          <w:color w:val="000000"/>
          <w:sz w:val="18"/>
          <w:szCs w:val="18"/>
        </w:rPr>
      </w:pPr>
      <w:r w:rsidRPr="00A270F8">
        <w:rPr>
          <w:rFonts w:eastAsia="Calibri" w:cs="Tahoma"/>
          <w:iCs/>
          <w:color w:val="000000"/>
          <w:sz w:val="18"/>
          <w:szCs w:val="18"/>
        </w:rPr>
        <w:t xml:space="preserve">datum </w:t>
      </w:r>
      <w:r w:rsidR="00504EFD" w:rsidRPr="00A270F8">
        <w:rPr>
          <w:rFonts w:eastAsia="Calibri" w:cs="Tahoma"/>
          <w:iCs/>
          <w:color w:val="000000"/>
          <w:sz w:val="18"/>
          <w:szCs w:val="18"/>
        </w:rPr>
        <w:t>en tijdstip van de aankomst van de monteur</w:t>
      </w:r>
      <w:r w:rsidRPr="00A270F8">
        <w:rPr>
          <w:rFonts w:eastAsia="Calibri" w:cs="Tahoma"/>
          <w:iCs/>
          <w:color w:val="000000"/>
          <w:sz w:val="18"/>
          <w:szCs w:val="18"/>
        </w:rPr>
        <w:t>;</w:t>
      </w:r>
    </w:p>
    <w:p w14:paraId="1E460389" w14:textId="4300F1ED" w:rsidR="00504EFD" w:rsidRPr="00A270F8" w:rsidRDefault="00F1403E" w:rsidP="00B57014">
      <w:pPr>
        <w:numPr>
          <w:ilvl w:val="0"/>
          <w:numId w:val="20"/>
        </w:numPr>
        <w:spacing w:after="0" w:line="240" w:lineRule="auto"/>
        <w:contextualSpacing/>
        <w:rPr>
          <w:rFonts w:eastAsia="Calibri" w:cs="Tahoma"/>
          <w:iCs/>
          <w:color w:val="000000"/>
          <w:sz w:val="18"/>
          <w:szCs w:val="18"/>
        </w:rPr>
      </w:pPr>
      <w:r w:rsidRPr="00A270F8">
        <w:rPr>
          <w:rFonts w:eastAsia="Calibri" w:cs="Tahoma"/>
          <w:iCs/>
          <w:color w:val="000000"/>
          <w:sz w:val="18"/>
          <w:szCs w:val="18"/>
        </w:rPr>
        <w:t xml:space="preserve">datum </w:t>
      </w:r>
      <w:r w:rsidR="00504EFD" w:rsidRPr="00A270F8">
        <w:rPr>
          <w:rFonts w:eastAsia="Calibri" w:cs="Tahoma"/>
          <w:iCs/>
          <w:color w:val="000000"/>
          <w:sz w:val="18"/>
          <w:szCs w:val="18"/>
        </w:rPr>
        <w:t>en tijdstip van het vertrek van de monteur.</w:t>
      </w:r>
    </w:p>
    <w:p w14:paraId="7F026C3E" w14:textId="77777777" w:rsidR="00504EFD" w:rsidRPr="00A270F8" w:rsidRDefault="00504EFD" w:rsidP="00504EFD">
      <w:pPr>
        <w:spacing w:before="120" w:after="0" w:line="240" w:lineRule="auto"/>
        <w:rPr>
          <w:rFonts w:eastAsia="Calibri" w:cs="Tahoma"/>
          <w:iCs/>
          <w:color w:val="000000"/>
          <w:sz w:val="18"/>
          <w:szCs w:val="18"/>
          <w:u w:val="single"/>
        </w:rPr>
      </w:pPr>
      <w:r w:rsidRPr="00A270F8">
        <w:rPr>
          <w:rFonts w:eastAsia="Calibri" w:cs="Tahoma"/>
          <w:iCs/>
          <w:color w:val="000000"/>
          <w:sz w:val="18"/>
          <w:szCs w:val="18"/>
          <w:u w:val="single"/>
        </w:rPr>
        <w:t>Storingen</w:t>
      </w:r>
    </w:p>
    <w:p w14:paraId="1AFF7FAF" w14:textId="46E7431A" w:rsidR="00504EFD" w:rsidRPr="00A270F8" w:rsidRDefault="00F1403E" w:rsidP="00B57014">
      <w:pPr>
        <w:numPr>
          <w:ilvl w:val="0"/>
          <w:numId w:val="20"/>
        </w:numPr>
        <w:spacing w:after="0" w:line="240" w:lineRule="auto"/>
        <w:contextualSpacing/>
        <w:rPr>
          <w:rFonts w:eastAsia="Calibri" w:cs="Tahoma"/>
          <w:iCs/>
          <w:color w:val="000000"/>
          <w:sz w:val="18"/>
          <w:szCs w:val="18"/>
        </w:rPr>
      </w:pPr>
      <w:r w:rsidRPr="00A270F8">
        <w:rPr>
          <w:rFonts w:eastAsia="Calibri" w:cs="Tahoma"/>
          <w:iCs/>
          <w:color w:val="000000"/>
          <w:sz w:val="18"/>
          <w:szCs w:val="18"/>
        </w:rPr>
        <w:t xml:space="preserve">overzicht </w:t>
      </w:r>
      <w:r w:rsidR="00504EFD" w:rsidRPr="00A270F8">
        <w:rPr>
          <w:rFonts w:eastAsia="Calibri" w:cs="Tahoma"/>
          <w:iCs/>
          <w:color w:val="000000"/>
          <w:sz w:val="18"/>
          <w:szCs w:val="18"/>
        </w:rPr>
        <w:t>van alle storingen per installatie</w:t>
      </w:r>
      <w:r w:rsidRPr="00A270F8">
        <w:rPr>
          <w:rFonts w:eastAsia="Calibri" w:cs="Tahoma"/>
          <w:iCs/>
          <w:color w:val="000000"/>
          <w:sz w:val="18"/>
          <w:szCs w:val="18"/>
        </w:rPr>
        <w:t>;</w:t>
      </w:r>
    </w:p>
    <w:p w14:paraId="56D22B79" w14:textId="4EF11E74" w:rsidR="00504EFD" w:rsidRPr="00A270F8" w:rsidRDefault="00F1403E" w:rsidP="00B57014">
      <w:pPr>
        <w:numPr>
          <w:ilvl w:val="0"/>
          <w:numId w:val="20"/>
        </w:numPr>
        <w:spacing w:after="0" w:line="240" w:lineRule="auto"/>
        <w:contextualSpacing/>
        <w:rPr>
          <w:rFonts w:eastAsia="Calibri" w:cs="Tahoma"/>
          <w:iCs/>
          <w:color w:val="000000"/>
          <w:sz w:val="18"/>
          <w:szCs w:val="18"/>
        </w:rPr>
      </w:pPr>
      <w:r w:rsidRPr="00A270F8">
        <w:rPr>
          <w:rFonts w:eastAsia="Calibri" w:cs="Tahoma"/>
          <w:iCs/>
          <w:color w:val="000000"/>
          <w:sz w:val="18"/>
          <w:szCs w:val="18"/>
        </w:rPr>
        <w:t xml:space="preserve">datum </w:t>
      </w:r>
      <w:r w:rsidR="00504EFD" w:rsidRPr="00A270F8">
        <w:rPr>
          <w:rFonts w:eastAsia="Calibri" w:cs="Tahoma"/>
          <w:iCs/>
          <w:color w:val="000000"/>
          <w:sz w:val="18"/>
          <w:szCs w:val="18"/>
        </w:rPr>
        <w:t>en tijdstip van de melding van de storing</w:t>
      </w:r>
      <w:r w:rsidRPr="00A270F8">
        <w:rPr>
          <w:rFonts w:eastAsia="Calibri" w:cs="Tahoma"/>
          <w:iCs/>
          <w:color w:val="000000"/>
          <w:sz w:val="18"/>
          <w:szCs w:val="18"/>
        </w:rPr>
        <w:t>;</w:t>
      </w:r>
    </w:p>
    <w:p w14:paraId="57DAA50F" w14:textId="531E6394" w:rsidR="00504EFD" w:rsidRPr="00A270F8" w:rsidRDefault="00F1403E" w:rsidP="00B57014">
      <w:pPr>
        <w:numPr>
          <w:ilvl w:val="0"/>
          <w:numId w:val="20"/>
        </w:numPr>
        <w:spacing w:after="0" w:line="240" w:lineRule="auto"/>
        <w:contextualSpacing/>
        <w:rPr>
          <w:rFonts w:eastAsia="Calibri" w:cs="Tahoma"/>
          <w:iCs/>
          <w:color w:val="000000"/>
          <w:sz w:val="18"/>
          <w:szCs w:val="18"/>
        </w:rPr>
      </w:pPr>
      <w:r w:rsidRPr="00A270F8">
        <w:rPr>
          <w:rFonts w:eastAsia="Calibri" w:cs="Tahoma"/>
          <w:iCs/>
          <w:color w:val="000000"/>
          <w:sz w:val="18"/>
          <w:szCs w:val="18"/>
        </w:rPr>
        <w:t xml:space="preserve">datum </w:t>
      </w:r>
      <w:r w:rsidR="00504EFD" w:rsidRPr="00A270F8">
        <w:rPr>
          <w:rFonts w:eastAsia="Calibri" w:cs="Tahoma"/>
          <w:iCs/>
          <w:color w:val="000000"/>
          <w:sz w:val="18"/>
          <w:szCs w:val="18"/>
        </w:rPr>
        <w:t>en tijdstip van de aankomst van de monteur</w:t>
      </w:r>
      <w:r w:rsidRPr="00A270F8">
        <w:rPr>
          <w:rFonts w:eastAsia="Calibri" w:cs="Tahoma"/>
          <w:iCs/>
          <w:color w:val="000000"/>
          <w:sz w:val="18"/>
          <w:szCs w:val="18"/>
        </w:rPr>
        <w:t>;</w:t>
      </w:r>
    </w:p>
    <w:p w14:paraId="79FB240F" w14:textId="39810A7B" w:rsidR="00504EFD" w:rsidRPr="00A270F8" w:rsidRDefault="00F1403E" w:rsidP="00B57014">
      <w:pPr>
        <w:numPr>
          <w:ilvl w:val="0"/>
          <w:numId w:val="20"/>
        </w:numPr>
        <w:spacing w:after="0" w:line="240" w:lineRule="auto"/>
        <w:contextualSpacing/>
        <w:rPr>
          <w:rFonts w:eastAsia="Calibri" w:cs="Tahoma"/>
          <w:iCs/>
          <w:color w:val="000000"/>
          <w:sz w:val="18"/>
          <w:szCs w:val="18"/>
        </w:rPr>
      </w:pPr>
      <w:r w:rsidRPr="00A270F8">
        <w:rPr>
          <w:rFonts w:eastAsia="Calibri" w:cs="Tahoma"/>
          <w:iCs/>
          <w:color w:val="000000"/>
          <w:sz w:val="18"/>
          <w:szCs w:val="18"/>
        </w:rPr>
        <w:t xml:space="preserve">datum </w:t>
      </w:r>
      <w:r w:rsidR="00504EFD" w:rsidRPr="00A270F8">
        <w:rPr>
          <w:rFonts w:eastAsia="Calibri" w:cs="Tahoma"/>
          <w:iCs/>
          <w:color w:val="000000"/>
          <w:sz w:val="18"/>
          <w:szCs w:val="18"/>
        </w:rPr>
        <w:t>en tijdstip van het vertrek van de monteur</w:t>
      </w:r>
      <w:r w:rsidRPr="00A270F8">
        <w:rPr>
          <w:rFonts w:eastAsia="Calibri" w:cs="Tahoma"/>
          <w:iCs/>
          <w:color w:val="000000"/>
          <w:sz w:val="18"/>
          <w:szCs w:val="18"/>
        </w:rPr>
        <w:t>;</w:t>
      </w:r>
    </w:p>
    <w:p w14:paraId="32A35E11" w14:textId="797C7862" w:rsidR="00504EFD" w:rsidRPr="00A270F8" w:rsidRDefault="00F1403E" w:rsidP="00B57014">
      <w:pPr>
        <w:numPr>
          <w:ilvl w:val="0"/>
          <w:numId w:val="20"/>
        </w:numPr>
        <w:spacing w:after="0" w:line="240" w:lineRule="auto"/>
        <w:contextualSpacing/>
        <w:rPr>
          <w:rFonts w:eastAsia="Calibri" w:cs="Tahoma"/>
          <w:iCs/>
          <w:color w:val="000000"/>
          <w:sz w:val="18"/>
          <w:szCs w:val="18"/>
        </w:rPr>
      </w:pPr>
      <w:r w:rsidRPr="00A270F8">
        <w:rPr>
          <w:rFonts w:eastAsia="Calibri" w:cs="Tahoma"/>
          <w:iCs/>
          <w:color w:val="000000"/>
          <w:sz w:val="18"/>
          <w:szCs w:val="18"/>
        </w:rPr>
        <w:t xml:space="preserve">werkordernummer </w:t>
      </w:r>
      <w:r w:rsidR="00504EFD" w:rsidRPr="00A270F8">
        <w:rPr>
          <w:rFonts w:eastAsia="Calibri" w:cs="Tahoma"/>
          <w:iCs/>
          <w:color w:val="000000"/>
          <w:sz w:val="18"/>
          <w:szCs w:val="18"/>
        </w:rPr>
        <w:t>per storing</w:t>
      </w:r>
      <w:r w:rsidRPr="00A270F8">
        <w:rPr>
          <w:rFonts w:eastAsia="Calibri" w:cs="Tahoma"/>
          <w:iCs/>
          <w:color w:val="000000"/>
          <w:sz w:val="18"/>
          <w:szCs w:val="18"/>
        </w:rPr>
        <w:t>;</w:t>
      </w:r>
    </w:p>
    <w:p w14:paraId="405C8D84" w14:textId="614CA726" w:rsidR="00504EFD" w:rsidRPr="00A270F8" w:rsidRDefault="00F1403E" w:rsidP="00B57014">
      <w:pPr>
        <w:numPr>
          <w:ilvl w:val="0"/>
          <w:numId w:val="20"/>
        </w:numPr>
        <w:spacing w:after="0" w:line="240" w:lineRule="auto"/>
        <w:contextualSpacing/>
        <w:rPr>
          <w:rFonts w:eastAsia="Calibri" w:cs="Tahoma"/>
          <w:iCs/>
          <w:color w:val="000000"/>
          <w:sz w:val="18"/>
          <w:szCs w:val="18"/>
        </w:rPr>
      </w:pPr>
      <w:r w:rsidRPr="00A270F8">
        <w:rPr>
          <w:rFonts w:eastAsia="Calibri" w:cs="Tahoma"/>
          <w:iCs/>
          <w:color w:val="000000"/>
          <w:sz w:val="18"/>
          <w:szCs w:val="18"/>
        </w:rPr>
        <w:t xml:space="preserve">oorzaak </w:t>
      </w:r>
      <w:r w:rsidR="00504EFD" w:rsidRPr="00A270F8">
        <w:rPr>
          <w:rFonts w:eastAsia="Calibri" w:cs="Tahoma"/>
          <w:iCs/>
          <w:color w:val="000000"/>
          <w:sz w:val="18"/>
          <w:szCs w:val="18"/>
        </w:rPr>
        <w:t>en oplossing van de storing</w:t>
      </w:r>
      <w:r w:rsidRPr="00A270F8">
        <w:rPr>
          <w:rFonts w:eastAsia="Calibri" w:cs="Tahoma"/>
          <w:iCs/>
          <w:color w:val="000000"/>
          <w:sz w:val="18"/>
          <w:szCs w:val="18"/>
        </w:rPr>
        <w:t>;</w:t>
      </w:r>
    </w:p>
    <w:p w14:paraId="39ADC48A" w14:textId="48207C8D" w:rsidR="00504EFD" w:rsidRPr="00A270F8" w:rsidRDefault="00F1403E" w:rsidP="00B57014">
      <w:pPr>
        <w:numPr>
          <w:ilvl w:val="0"/>
          <w:numId w:val="20"/>
        </w:numPr>
        <w:spacing w:after="0" w:line="240" w:lineRule="auto"/>
        <w:contextualSpacing/>
        <w:rPr>
          <w:rFonts w:eastAsia="Calibri" w:cs="Tahoma"/>
          <w:iCs/>
          <w:color w:val="000000"/>
          <w:sz w:val="18"/>
          <w:szCs w:val="18"/>
        </w:rPr>
      </w:pPr>
      <w:r w:rsidRPr="00A270F8">
        <w:rPr>
          <w:rFonts w:eastAsia="Calibri" w:cs="Tahoma"/>
          <w:iCs/>
          <w:color w:val="000000"/>
          <w:sz w:val="18"/>
          <w:szCs w:val="18"/>
        </w:rPr>
        <w:t xml:space="preserve">indicatie </w:t>
      </w:r>
      <w:r w:rsidR="00504EFD" w:rsidRPr="00A270F8">
        <w:rPr>
          <w:rFonts w:eastAsia="Calibri" w:cs="Tahoma"/>
          <w:iCs/>
          <w:color w:val="000000"/>
          <w:sz w:val="18"/>
          <w:szCs w:val="18"/>
        </w:rPr>
        <w:t>van de urgentie van de storing en verstoring</w:t>
      </w:r>
      <w:r w:rsidRPr="00A270F8">
        <w:rPr>
          <w:rFonts w:eastAsia="Calibri" w:cs="Tahoma"/>
          <w:iCs/>
          <w:color w:val="000000"/>
          <w:sz w:val="18"/>
          <w:szCs w:val="18"/>
        </w:rPr>
        <w:t>;</w:t>
      </w:r>
    </w:p>
    <w:p w14:paraId="5A59B5D4" w14:textId="21570C62" w:rsidR="00504EFD" w:rsidRPr="00A270F8" w:rsidRDefault="00F1403E" w:rsidP="00B57014">
      <w:pPr>
        <w:numPr>
          <w:ilvl w:val="0"/>
          <w:numId w:val="20"/>
        </w:numPr>
        <w:spacing w:after="0" w:line="240" w:lineRule="auto"/>
        <w:contextualSpacing/>
        <w:rPr>
          <w:rFonts w:eastAsia="Calibri" w:cs="Tahoma"/>
          <w:iCs/>
          <w:color w:val="000000"/>
          <w:sz w:val="18"/>
          <w:szCs w:val="18"/>
        </w:rPr>
      </w:pPr>
      <w:r w:rsidRPr="00A270F8">
        <w:rPr>
          <w:rFonts w:eastAsia="Calibri" w:cs="Tahoma"/>
          <w:iCs/>
          <w:color w:val="000000"/>
          <w:sz w:val="18"/>
          <w:szCs w:val="18"/>
        </w:rPr>
        <w:t>i</w:t>
      </w:r>
      <w:r w:rsidR="00504EFD" w:rsidRPr="00A270F8">
        <w:rPr>
          <w:rFonts w:eastAsia="Calibri" w:cs="Tahoma"/>
          <w:iCs/>
          <w:color w:val="000000"/>
          <w:sz w:val="18"/>
          <w:szCs w:val="18"/>
        </w:rPr>
        <w:t>ndicatie wanneer responstijd met toestemming van Opdrachtgever mag worden overschreden.</w:t>
      </w:r>
    </w:p>
    <w:p w14:paraId="4F490D58" w14:textId="00229772" w:rsidR="00504EFD" w:rsidRPr="00A270F8" w:rsidRDefault="00CC17B5" w:rsidP="00CC17B5">
      <w:pPr>
        <w:spacing w:before="120" w:after="0" w:line="240" w:lineRule="auto"/>
        <w:rPr>
          <w:rFonts w:eastAsia="Calibri" w:cs="Tahoma"/>
          <w:iCs/>
          <w:sz w:val="18"/>
          <w:szCs w:val="18"/>
          <w:u w:val="single"/>
        </w:rPr>
      </w:pPr>
      <w:r w:rsidRPr="00A270F8">
        <w:rPr>
          <w:rFonts w:eastAsia="Calibri" w:cs="Tahoma"/>
          <w:iCs/>
          <w:sz w:val="18"/>
          <w:szCs w:val="18"/>
          <w:u w:val="single"/>
        </w:rPr>
        <w:t>K</w:t>
      </w:r>
      <w:r w:rsidR="00504EFD" w:rsidRPr="00A270F8">
        <w:rPr>
          <w:rFonts w:eastAsia="Calibri" w:cs="Tahoma"/>
          <w:iCs/>
          <w:sz w:val="18"/>
          <w:szCs w:val="18"/>
          <w:u w:val="single"/>
        </w:rPr>
        <w:t>euring</w:t>
      </w:r>
      <w:r w:rsidR="007A4ECB" w:rsidRPr="00A270F8">
        <w:rPr>
          <w:rFonts w:eastAsia="Calibri" w:cs="Tahoma"/>
          <w:iCs/>
          <w:sz w:val="18"/>
          <w:szCs w:val="18"/>
          <w:u w:val="single"/>
        </w:rPr>
        <w:t>en</w:t>
      </w:r>
    </w:p>
    <w:p w14:paraId="3FEF7ABA" w14:textId="1BCE3B5E" w:rsidR="00CC17B5" w:rsidRPr="00A270F8" w:rsidRDefault="00CC17B5" w:rsidP="00B57014">
      <w:pPr>
        <w:numPr>
          <w:ilvl w:val="0"/>
          <w:numId w:val="21"/>
        </w:numPr>
        <w:spacing w:after="0" w:line="240" w:lineRule="auto"/>
        <w:contextualSpacing/>
        <w:rPr>
          <w:rFonts w:eastAsia="Calibri" w:cs="Tahoma"/>
          <w:iCs/>
          <w:sz w:val="18"/>
          <w:szCs w:val="18"/>
        </w:rPr>
      </w:pPr>
      <w:r w:rsidRPr="00A270F8">
        <w:rPr>
          <w:rFonts w:eastAsia="Calibri" w:cs="Tahoma"/>
          <w:iCs/>
          <w:sz w:val="18"/>
          <w:szCs w:val="18"/>
        </w:rPr>
        <w:t>Overzicht van alle geplande en reeds uitgevoerde keuringen met terugkoppeling keuringspunten.</w:t>
      </w:r>
    </w:p>
    <w:p w14:paraId="4091BED6" w14:textId="77777777" w:rsidR="00504EFD" w:rsidRPr="00A270F8" w:rsidRDefault="00504EFD" w:rsidP="00B57014">
      <w:pPr>
        <w:numPr>
          <w:ilvl w:val="0"/>
          <w:numId w:val="21"/>
        </w:numPr>
        <w:spacing w:after="0" w:line="240" w:lineRule="auto"/>
        <w:contextualSpacing/>
        <w:rPr>
          <w:rFonts w:eastAsia="Calibri" w:cs="Tahoma"/>
          <w:iCs/>
          <w:sz w:val="18"/>
          <w:szCs w:val="18"/>
        </w:rPr>
      </w:pPr>
      <w:r w:rsidRPr="00A270F8">
        <w:rPr>
          <w:rFonts w:eastAsia="Calibri" w:cs="Tahoma"/>
          <w:iCs/>
          <w:sz w:val="18"/>
          <w:szCs w:val="18"/>
        </w:rPr>
        <w:t>Aanwezigheidsregistratie assistentie keuring.</w:t>
      </w:r>
    </w:p>
    <w:p w14:paraId="3252F7BA" w14:textId="2382D94E" w:rsidR="00504EFD" w:rsidRPr="00A270F8" w:rsidRDefault="00B33022"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134" w:name="_Toc408827265"/>
      <w:bookmarkStart w:id="135" w:name="_Toc198040518"/>
      <w:bookmarkStart w:id="136" w:name="_Toc199930467"/>
      <w:r w:rsidRPr="00A270F8">
        <w:rPr>
          <w:rFonts w:eastAsia="Times New Roman" w:cs="Tahoma"/>
          <w:bCs/>
          <w:color w:val="000000"/>
          <w:sz w:val="18"/>
          <w:szCs w:val="18"/>
        </w:rPr>
        <w:t>2</w:t>
      </w:r>
      <w:r w:rsidR="00504EFD" w:rsidRPr="00A270F8">
        <w:rPr>
          <w:rFonts w:eastAsia="Times New Roman" w:cs="Tahoma"/>
          <w:bCs/>
          <w:color w:val="000000"/>
          <w:sz w:val="18"/>
          <w:szCs w:val="18"/>
        </w:rPr>
        <w:t>.5.4</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Webportal</w:t>
      </w:r>
      <w:bookmarkEnd w:id="134"/>
      <w:bookmarkEnd w:id="135"/>
      <w:bookmarkEnd w:id="136"/>
      <w:r w:rsidR="00504EFD" w:rsidRPr="00A270F8">
        <w:rPr>
          <w:rFonts w:eastAsia="Times New Roman" w:cs="Tahoma"/>
          <w:bCs/>
          <w:color w:val="000000"/>
          <w:sz w:val="18"/>
          <w:szCs w:val="18"/>
          <w:u w:val="single"/>
        </w:rPr>
        <w:t xml:space="preserve"> </w:t>
      </w:r>
    </w:p>
    <w:p w14:paraId="33F66832" w14:textId="574DA594" w:rsidR="00504EFD" w:rsidRPr="00A270F8" w:rsidRDefault="00504EFD" w:rsidP="00504EFD">
      <w:pPr>
        <w:widowControl w:val="0"/>
        <w:numPr>
          <w:ilvl w:val="12"/>
          <w:numId w:val="0"/>
        </w:numPr>
        <w:autoSpaceDE w:val="0"/>
        <w:autoSpaceDN w:val="0"/>
        <w:adjustRightInd w:val="0"/>
        <w:spacing w:after="0" w:line="240" w:lineRule="auto"/>
        <w:rPr>
          <w:rFonts w:eastAsia="Times New Roman" w:cs="Tahoma"/>
          <w:color w:val="000000"/>
          <w:sz w:val="18"/>
          <w:szCs w:val="18"/>
          <w:lang w:eastAsia="nl-NL"/>
        </w:rPr>
      </w:pPr>
      <w:r w:rsidRPr="00A270F8">
        <w:rPr>
          <w:rFonts w:eastAsia="Times New Roman" w:cs="Tahoma"/>
          <w:color w:val="000000"/>
          <w:sz w:val="18"/>
          <w:szCs w:val="18"/>
          <w:lang w:eastAsia="nl-NL"/>
        </w:rPr>
        <w:t>Opdrachtnemer verleent Opdrachtgever</w:t>
      </w:r>
      <w:r w:rsidR="001B53D0" w:rsidRPr="00A270F8">
        <w:rPr>
          <w:rFonts w:eastAsia="Times New Roman" w:cs="Tahoma"/>
          <w:color w:val="000000"/>
          <w:sz w:val="18"/>
          <w:szCs w:val="18"/>
          <w:lang w:eastAsia="nl-NL"/>
        </w:rPr>
        <w:t xml:space="preserve"> en GWB</w:t>
      </w:r>
      <w:r w:rsidRPr="00A270F8">
        <w:rPr>
          <w:rFonts w:eastAsia="Times New Roman" w:cs="Tahoma"/>
          <w:color w:val="000000"/>
          <w:sz w:val="18"/>
          <w:szCs w:val="18"/>
          <w:lang w:eastAsia="nl-NL"/>
        </w:rPr>
        <w:t>, indien beschikbaar, toegang tot de webportal, waarin de stand van zaken over de installaties kan worden nageslagen.</w:t>
      </w:r>
    </w:p>
    <w:p w14:paraId="0F0826E6" w14:textId="1F6A4D8A" w:rsidR="00504EFD" w:rsidRPr="00A270F8" w:rsidRDefault="00B33022"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137" w:name="_Toc408827266"/>
      <w:bookmarkStart w:id="138" w:name="_Toc198040519"/>
      <w:bookmarkStart w:id="139" w:name="_Toc199930468"/>
      <w:r w:rsidRPr="00A270F8">
        <w:rPr>
          <w:rFonts w:eastAsia="Times New Roman" w:cs="Tahoma"/>
          <w:bCs/>
          <w:color w:val="000000"/>
          <w:sz w:val="18"/>
          <w:szCs w:val="18"/>
        </w:rPr>
        <w:t>2</w:t>
      </w:r>
      <w:r w:rsidR="00504EFD" w:rsidRPr="00A270F8">
        <w:rPr>
          <w:rFonts w:eastAsia="Times New Roman" w:cs="Tahoma"/>
          <w:bCs/>
          <w:color w:val="000000"/>
          <w:sz w:val="18"/>
          <w:szCs w:val="18"/>
        </w:rPr>
        <w:t>.5.5</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Jaarplanning onderhoud</w:t>
      </w:r>
      <w:bookmarkEnd w:id="137"/>
      <w:bookmarkEnd w:id="138"/>
      <w:bookmarkEnd w:id="139"/>
    </w:p>
    <w:p w14:paraId="46C90C23" w14:textId="1C9A6E60"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 xml:space="preserve">Opdrachtnemer overlegt jaarlijks conform de levertijden genoemd in paragraaf </w:t>
      </w:r>
      <w:r w:rsidR="00E37176" w:rsidRPr="00A270F8">
        <w:rPr>
          <w:rFonts w:eastAsia="Calibri" w:cs="Tahoma"/>
          <w:color w:val="000000"/>
          <w:sz w:val="18"/>
          <w:szCs w:val="18"/>
        </w:rPr>
        <w:t xml:space="preserve">1.6 </w:t>
      </w:r>
      <w:r w:rsidRPr="00A270F8">
        <w:rPr>
          <w:rFonts w:eastAsia="Calibri" w:cs="Tahoma"/>
          <w:color w:val="000000"/>
          <w:sz w:val="18"/>
          <w:szCs w:val="18"/>
        </w:rPr>
        <w:t>(</w:t>
      </w:r>
      <w:r w:rsidRPr="00A270F8">
        <w:rPr>
          <w:rFonts w:eastAsia="Calibri" w:cs="Tahoma"/>
          <w:color w:val="000000"/>
          <w:sz w:val="18"/>
          <w:szCs w:val="18"/>
        </w:rPr>
        <w:fldChar w:fldCharType="begin"/>
      </w:r>
      <w:r w:rsidRPr="00A270F8">
        <w:rPr>
          <w:rFonts w:eastAsia="Calibri" w:cs="Tahoma"/>
          <w:color w:val="000000"/>
          <w:sz w:val="18"/>
          <w:szCs w:val="18"/>
        </w:rPr>
        <w:instrText xml:space="preserve"> REF _Ref384817021 \h  \* MERGEFORMAT </w:instrText>
      </w:r>
      <w:r w:rsidRPr="00A270F8">
        <w:rPr>
          <w:rFonts w:eastAsia="Calibri" w:cs="Tahoma"/>
          <w:color w:val="000000"/>
          <w:sz w:val="18"/>
          <w:szCs w:val="18"/>
        </w:rPr>
      </w:r>
      <w:r w:rsidRPr="00A270F8">
        <w:rPr>
          <w:rFonts w:eastAsia="Calibri" w:cs="Tahoma"/>
          <w:color w:val="000000"/>
          <w:sz w:val="18"/>
          <w:szCs w:val="18"/>
        </w:rPr>
        <w:fldChar w:fldCharType="separate"/>
      </w:r>
      <w:r w:rsidR="009100DF" w:rsidRPr="00A270F8">
        <w:rPr>
          <w:rFonts w:eastAsia="Calibri" w:cs="Tahoma"/>
          <w:color w:val="000000"/>
          <w:sz w:val="18"/>
          <w:szCs w:val="18"/>
        </w:rPr>
        <w:t>Levertijden</w:t>
      </w:r>
      <w:r w:rsidR="009100DF" w:rsidRPr="00A270F8">
        <w:rPr>
          <w:rFonts w:eastAsia="Times New Roman" w:cs="Times New Roman"/>
          <w:sz w:val="18"/>
        </w:rPr>
        <w:t xml:space="preserve"> en responstijden</w:t>
      </w:r>
      <w:r w:rsidRPr="00A270F8">
        <w:rPr>
          <w:rFonts w:eastAsia="Calibri" w:cs="Tahoma"/>
          <w:color w:val="000000"/>
          <w:sz w:val="18"/>
          <w:szCs w:val="18"/>
        </w:rPr>
        <w:fldChar w:fldCharType="end"/>
      </w:r>
      <w:r w:rsidRPr="00A270F8">
        <w:rPr>
          <w:rFonts w:eastAsia="Calibri" w:cs="Tahoma"/>
          <w:color w:val="000000"/>
          <w:sz w:val="18"/>
          <w:szCs w:val="18"/>
        </w:rPr>
        <w:t xml:space="preserve">) in Excel-format een Jaarplanning onderhoud voor het daaropvolgende kalenderjaar op minimaal </w:t>
      </w:r>
      <w:sdt>
        <w:sdtPr>
          <w:rPr>
            <w:rFonts w:eastAsia="Calibri" w:cs="Tahoma"/>
            <w:color w:val="000000"/>
            <w:sz w:val="18"/>
            <w:szCs w:val="18"/>
          </w:rPr>
          <w:id w:val="14053845"/>
          <w:placeholder>
            <w:docPart w:val="3D7A4B6DF004484FB8560E4C09F8646F"/>
          </w:placeholder>
          <w:comboBox>
            <w:listItem w:displayText="maand" w:value="maand"/>
            <w:listItem w:displayText="week" w:value="week"/>
            <w:listItem w:displayText="dag" w:value="dag"/>
          </w:comboBox>
        </w:sdtPr>
        <w:sdtEndPr/>
        <w:sdtContent>
          <w:r w:rsidRPr="00A270F8">
            <w:rPr>
              <w:rFonts w:eastAsia="Calibri" w:cs="Tahoma"/>
              <w:color w:val="000000"/>
              <w:sz w:val="18"/>
              <w:szCs w:val="18"/>
            </w:rPr>
            <w:t>week</w:t>
          </w:r>
        </w:sdtContent>
      </w:sdt>
      <w:r w:rsidRPr="00A270F8">
        <w:rPr>
          <w:rFonts w:eastAsia="Calibri" w:cs="Tahoma"/>
          <w:color w:val="000000"/>
          <w:sz w:val="18"/>
          <w:szCs w:val="18"/>
        </w:rPr>
        <w:t>niveau van de uit te voeren onderhoudsbeurten. Opdrachtgever beoordeelt de jaarplanning op onder meer het aantal en de spreiding van onderhoudsbeurten. Na akkoord van Opdrachtgever dient Opdrachtnemer volgens deze jaarplanning de werkzaamheden te verrichten. Eventueel noodzakelijk geachte afwijkingen dienen vooraf door Opdrachtgever te zijn goedgekeurd.</w:t>
      </w:r>
    </w:p>
    <w:p w14:paraId="6D30FD01" w14:textId="7BA2A5CC" w:rsidR="00504EFD" w:rsidRPr="00A270F8" w:rsidRDefault="00B33022" w:rsidP="00F35E63">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140" w:name="_Toc408827267"/>
      <w:bookmarkStart w:id="141" w:name="_Toc198040520"/>
      <w:bookmarkStart w:id="142" w:name="_Toc199930469"/>
      <w:r w:rsidRPr="00A270F8">
        <w:rPr>
          <w:rFonts w:eastAsia="Times New Roman" w:cs="Tahoma"/>
          <w:bCs/>
          <w:color w:val="000000"/>
          <w:sz w:val="18"/>
          <w:szCs w:val="18"/>
        </w:rPr>
        <w:lastRenderedPageBreak/>
        <w:t>2</w:t>
      </w:r>
      <w:r w:rsidR="00504EFD" w:rsidRPr="00A270F8">
        <w:rPr>
          <w:rFonts w:eastAsia="Times New Roman" w:cs="Tahoma"/>
          <w:bCs/>
          <w:color w:val="000000"/>
          <w:sz w:val="18"/>
          <w:szCs w:val="18"/>
        </w:rPr>
        <w:t>.5.6</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Overzicht reservematerialen als calamiteitenvoorraad</w:t>
      </w:r>
      <w:bookmarkEnd w:id="140"/>
      <w:bookmarkEnd w:id="141"/>
      <w:bookmarkEnd w:id="142"/>
    </w:p>
    <w:p w14:paraId="36B4A7FE" w14:textId="30F7BA24" w:rsidR="00D4562F" w:rsidRPr="00A270F8" w:rsidRDefault="00504EFD" w:rsidP="00504EFD">
      <w:pPr>
        <w:keepNext/>
        <w:keepLines/>
        <w:spacing w:after="0" w:line="240" w:lineRule="auto"/>
        <w:rPr>
          <w:rFonts w:eastAsia="Calibri" w:cs="Tahoma"/>
          <w:color w:val="000000"/>
          <w:sz w:val="18"/>
          <w:szCs w:val="18"/>
        </w:rPr>
      </w:pPr>
      <w:r w:rsidRPr="00A270F8">
        <w:rPr>
          <w:rFonts w:eastAsia="Calibri" w:cs="Tahoma"/>
          <w:color w:val="000000"/>
          <w:sz w:val="18"/>
          <w:szCs w:val="18"/>
        </w:rPr>
        <w:t>Opdrachtnemer overlegt jaarlijks conform de levertijden genoemd in paragraaf 1.</w:t>
      </w:r>
      <w:r w:rsidR="00D4562F" w:rsidRPr="00A270F8">
        <w:rPr>
          <w:rFonts w:eastAsia="Calibri" w:cs="Tahoma"/>
          <w:color w:val="000000"/>
          <w:sz w:val="18"/>
          <w:szCs w:val="18"/>
        </w:rPr>
        <w:t>6</w:t>
      </w:r>
      <w:r w:rsidRPr="00A270F8">
        <w:rPr>
          <w:rFonts w:eastAsia="Calibri" w:cs="Tahoma"/>
          <w:color w:val="000000"/>
          <w:sz w:val="18"/>
          <w:szCs w:val="18"/>
        </w:rPr>
        <w:t xml:space="preserve"> (</w:t>
      </w:r>
      <w:r w:rsidRPr="00A270F8">
        <w:rPr>
          <w:rFonts w:eastAsia="Calibri" w:cs="Tahoma"/>
          <w:color w:val="000000"/>
          <w:sz w:val="18"/>
          <w:szCs w:val="18"/>
        </w:rPr>
        <w:fldChar w:fldCharType="begin"/>
      </w:r>
      <w:r w:rsidRPr="00A270F8">
        <w:rPr>
          <w:rFonts w:eastAsia="Calibri" w:cs="Tahoma"/>
          <w:color w:val="000000"/>
          <w:sz w:val="18"/>
          <w:szCs w:val="18"/>
        </w:rPr>
        <w:instrText xml:space="preserve"> REF _Ref384817037 \h  \* MERGEFORMAT </w:instrText>
      </w:r>
      <w:r w:rsidRPr="00A270F8">
        <w:rPr>
          <w:rFonts w:eastAsia="Calibri" w:cs="Tahoma"/>
          <w:color w:val="000000"/>
          <w:sz w:val="18"/>
          <w:szCs w:val="18"/>
        </w:rPr>
      </w:r>
      <w:r w:rsidRPr="00A270F8">
        <w:rPr>
          <w:rFonts w:eastAsia="Calibri" w:cs="Tahoma"/>
          <w:color w:val="000000"/>
          <w:sz w:val="18"/>
          <w:szCs w:val="18"/>
        </w:rPr>
        <w:fldChar w:fldCharType="separate"/>
      </w:r>
      <w:r w:rsidR="009100DF" w:rsidRPr="00A270F8">
        <w:rPr>
          <w:rFonts w:eastAsia="Calibri" w:cs="Tahoma"/>
          <w:color w:val="000000"/>
          <w:sz w:val="18"/>
          <w:szCs w:val="18"/>
        </w:rPr>
        <w:t>Levertijden</w:t>
      </w:r>
      <w:r w:rsidR="009100DF" w:rsidRPr="00A270F8">
        <w:rPr>
          <w:rFonts w:eastAsia="Times New Roman" w:cs="Times New Roman"/>
          <w:bCs/>
          <w:sz w:val="18"/>
        </w:rPr>
        <w:t xml:space="preserve"> en</w:t>
      </w:r>
      <w:r w:rsidR="009100DF" w:rsidRPr="00A270F8">
        <w:rPr>
          <w:rFonts w:eastAsia="Times New Roman" w:cs="Times New Roman"/>
          <w:b/>
          <w:sz w:val="18"/>
        </w:rPr>
        <w:t xml:space="preserve"> </w:t>
      </w:r>
      <w:r w:rsidR="009100DF" w:rsidRPr="00A270F8">
        <w:rPr>
          <w:rFonts w:eastAsia="Times New Roman" w:cs="Times New Roman"/>
          <w:bCs/>
          <w:sz w:val="18"/>
        </w:rPr>
        <w:t>responstijden</w:t>
      </w:r>
      <w:r w:rsidRPr="00A270F8">
        <w:rPr>
          <w:rFonts w:eastAsia="Calibri" w:cs="Tahoma"/>
          <w:bCs/>
          <w:color w:val="000000"/>
          <w:sz w:val="18"/>
          <w:szCs w:val="18"/>
        </w:rPr>
        <w:fldChar w:fldCharType="end"/>
      </w:r>
      <w:r w:rsidRPr="00A270F8">
        <w:rPr>
          <w:rFonts w:eastAsia="Calibri" w:cs="Tahoma"/>
          <w:color w:val="000000"/>
          <w:sz w:val="18"/>
          <w:szCs w:val="18"/>
        </w:rPr>
        <w:t xml:space="preserve">) een voorstel met een overzicht van de aan te schaffen reservematerialen ten behoeve van de calamiteitenvoorraad van </w:t>
      </w:r>
      <w:r w:rsidR="00D4562F" w:rsidRPr="00A270F8">
        <w:rPr>
          <w:rFonts w:eastAsia="Calibri" w:cs="Tahoma"/>
          <w:color w:val="000000"/>
          <w:sz w:val="18"/>
          <w:szCs w:val="18"/>
        </w:rPr>
        <w:t>Opdrachtgever.</w:t>
      </w:r>
    </w:p>
    <w:p w14:paraId="0B6703E1" w14:textId="4B9D9197" w:rsidR="00504EFD" w:rsidRPr="00A270F8" w:rsidRDefault="00504EFD" w:rsidP="00504EFD">
      <w:pPr>
        <w:keepNext/>
        <w:keepLines/>
        <w:spacing w:after="0" w:line="240" w:lineRule="auto"/>
        <w:rPr>
          <w:rFonts w:eastAsia="Calibri" w:cs="Tahoma"/>
          <w:color w:val="000000"/>
          <w:sz w:val="18"/>
          <w:szCs w:val="18"/>
        </w:rPr>
      </w:pPr>
      <w:r w:rsidRPr="00A270F8">
        <w:rPr>
          <w:rFonts w:eastAsia="Calibri" w:cs="Tahoma"/>
          <w:color w:val="000000"/>
          <w:sz w:val="18"/>
          <w:szCs w:val="18"/>
        </w:rPr>
        <w:t>Dit zijn:</w:t>
      </w:r>
    </w:p>
    <w:p w14:paraId="0A0C939A" w14:textId="1C126619" w:rsidR="00504EFD" w:rsidRPr="00A270F8" w:rsidRDefault="00A61B91" w:rsidP="00B57014">
      <w:pPr>
        <w:keepNext/>
        <w:keepLines/>
        <w:numPr>
          <w:ilvl w:val="0"/>
          <w:numId w:val="22"/>
        </w:numPr>
        <w:spacing w:after="0" w:line="240" w:lineRule="auto"/>
        <w:contextualSpacing/>
        <w:rPr>
          <w:rFonts w:eastAsia="Calibri" w:cs="Tahoma"/>
          <w:color w:val="000000"/>
          <w:sz w:val="18"/>
          <w:szCs w:val="18"/>
        </w:rPr>
      </w:pPr>
      <w:r w:rsidRPr="00A270F8">
        <w:rPr>
          <w:rFonts w:eastAsia="Calibri" w:cs="Tahoma"/>
          <w:color w:val="000000"/>
          <w:sz w:val="18"/>
          <w:szCs w:val="18"/>
        </w:rPr>
        <w:t xml:space="preserve">materialen </w:t>
      </w:r>
      <w:r w:rsidR="00504EFD" w:rsidRPr="00A270F8">
        <w:rPr>
          <w:rFonts w:eastAsia="Calibri" w:cs="Tahoma"/>
          <w:color w:val="000000"/>
          <w:sz w:val="18"/>
          <w:szCs w:val="18"/>
        </w:rPr>
        <w:t xml:space="preserve">die essentieel zijn voor de bedrijfszekerheid </w:t>
      </w:r>
      <w:r w:rsidR="00504EFD" w:rsidRPr="00A270F8">
        <w:rPr>
          <w:rFonts w:eastAsia="Calibri" w:cs="Tahoma"/>
          <w:sz w:val="18"/>
          <w:szCs w:val="18"/>
        </w:rPr>
        <w:t>zoals besturingsprint</w:t>
      </w:r>
      <w:r w:rsidR="00F35E63" w:rsidRPr="00A270F8">
        <w:rPr>
          <w:rFonts w:eastAsia="Calibri" w:cs="Tahoma"/>
          <w:sz w:val="18"/>
          <w:szCs w:val="18"/>
        </w:rPr>
        <w:t>s</w:t>
      </w:r>
      <w:r w:rsidR="00504EFD" w:rsidRPr="00A270F8">
        <w:rPr>
          <w:rFonts w:eastAsia="Calibri" w:cs="Tahoma"/>
          <w:sz w:val="18"/>
          <w:szCs w:val="18"/>
        </w:rPr>
        <w:t xml:space="preserve">, </w:t>
      </w:r>
      <w:r w:rsidR="00504EFD" w:rsidRPr="00A270F8">
        <w:rPr>
          <w:rFonts w:eastAsia="Calibri" w:cs="Tahoma"/>
          <w:color w:val="000000"/>
          <w:sz w:val="18"/>
          <w:szCs w:val="18"/>
        </w:rPr>
        <w:t>frequentieregelingen en deurmotoren;</w:t>
      </w:r>
    </w:p>
    <w:p w14:paraId="1F872BA7" w14:textId="08E3995D" w:rsidR="00504EFD" w:rsidRPr="00A270F8" w:rsidRDefault="00A61B91" w:rsidP="00B57014">
      <w:pPr>
        <w:keepNext/>
        <w:keepLines/>
        <w:numPr>
          <w:ilvl w:val="0"/>
          <w:numId w:val="22"/>
        </w:numPr>
        <w:spacing w:after="0" w:line="240" w:lineRule="auto"/>
        <w:contextualSpacing/>
        <w:rPr>
          <w:rFonts w:eastAsia="Calibri" w:cs="Tahoma"/>
          <w:color w:val="000000"/>
          <w:sz w:val="18"/>
          <w:szCs w:val="18"/>
        </w:rPr>
      </w:pPr>
      <w:r w:rsidRPr="00A270F8">
        <w:rPr>
          <w:rFonts w:eastAsia="Calibri" w:cs="Tahoma"/>
          <w:color w:val="000000"/>
          <w:sz w:val="18"/>
          <w:szCs w:val="18"/>
        </w:rPr>
        <w:t xml:space="preserve">materialen </w:t>
      </w:r>
      <w:r w:rsidR="00504EFD" w:rsidRPr="00A270F8">
        <w:rPr>
          <w:rFonts w:eastAsia="Calibri" w:cs="Tahoma"/>
          <w:color w:val="000000"/>
          <w:sz w:val="18"/>
          <w:szCs w:val="18"/>
        </w:rPr>
        <w:t>die een langere levertijd hebben dan 24 uur;</w:t>
      </w:r>
    </w:p>
    <w:p w14:paraId="1FA25BB2" w14:textId="1E7F34D1" w:rsidR="00504EFD" w:rsidRPr="00A270F8" w:rsidRDefault="00A61B91" w:rsidP="00B57014">
      <w:pPr>
        <w:keepNext/>
        <w:keepLines/>
        <w:numPr>
          <w:ilvl w:val="0"/>
          <w:numId w:val="22"/>
        </w:numPr>
        <w:spacing w:after="0" w:line="240" w:lineRule="auto"/>
        <w:contextualSpacing/>
        <w:rPr>
          <w:rFonts w:eastAsia="Calibri" w:cs="Tahoma"/>
          <w:color w:val="000000"/>
          <w:sz w:val="18"/>
          <w:szCs w:val="18"/>
        </w:rPr>
      </w:pPr>
      <w:r w:rsidRPr="00A270F8">
        <w:rPr>
          <w:rFonts w:eastAsia="Calibri" w:cs="Tahoma"/>
          <w:color w:val="000000"/>
          <w:sz w:val="18"/>
          <w:szCs w:val="18"/>
        </w:rPr>
        <w:t xml:space="preserve">onderdelen </w:t>
      </w:r>
      <w:r w:rsidR="00504EFD" w:rsidRPr="00A270F8">
        <w:rPr>
          <w:rFonts w:eastAsia="Calibri" w:cs="Tahoma"/>
          <w:color w:val="000000"/>
          <w:sz w:val="18"/>
          <w:szCs w:val="18"/>
        </w:rPr>
        <w:t>die relatief snel slijten.</w:t>
      </w:r>
    </w:p>
    <w:p w14:paraId="32A46DB8" w14:textId="1119F9F7" w:rsidR="00504EFD" w:rsidRPr="00A270F8" w:rsidRDefault="00B33022"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143" w:name="_Toc408827268"/>
      <w:bookmarkStart w:id="144" w:name="_Toc198040521"/>
      <w:bookmarkStart w:id="145" w:name="_Toc199930470"/>
      <w:r w:rsidRPr="00A270F8">
        <w:rPr>
          <w:rFonts w:eastAsia="Times New Roman" w:cs="Tahoma"/>
          <w:bCs/>
          <w:color w:val="000000"/>
          <w:sz w:val="18"/>
          <w:szCs w:val="18"/>
        </w:rPr>
        <w:t>2</w:t>
      </w:r>
      <w:r w:rsidR="00504EFD" w:rsidRPr="00A270F8">
        <w:rPr>
          <w:rFonts w:eastAsia="Times New Roman" w:cs="Tahoma"/>
          <w:bCs/>
          <w:color w:val="000000"/>
          <w:sz w:val="18"/>
          <w:szCs w:val="18"/>
        </w:rPr>
        <w:t>.5.7</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Meerjarenonderhoudsbegroting</w:t>
      </w:r>
      <w:bookmarkEnd w:id="143"/>
      <w:r w:rsidR="00504EFD" w:rsidRPr="00A270F8">
        <w:rPr>
          <w:rFonts w:eastAsia="Times New Roman" w:cs="Tahoma"/>
          <w:bCs/>
          <w:color w:val="000000"/>
          <w:sz w:val="18"/>
          <w:szCs w:val="18"/>
          <w:u w:val="single"/>
        </w:rPr>
        <w:t xml:space="preserve"> (MJOB)</w:t>
      </w:r>
      <w:bookmarkEnd w:id="144"/>
      <w:bookmarkEnd w:id="145"/>
    </w:p>
    <w:p w14:paraId="4F0DCEDE" w14:textId="7C6B6570"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Opdrachtnemer levert jaarlijks conform de levertijden genoemd in paragraaf 1.</w:t>
      </w:r>
      <w:r w:rsidR="00A61B91" w:rsidRPr="00A270F8">
        <w:rPr>
          <w:rFonts w:eastAsia="Calibri" w:cs="Tahoma"/>
          <w:color w:val="000000"/>
          <w:sz w:val="18"/>
          <w:szCs w:val="18"/>
        </w:rPr>
        <w:t>6</w:t>
      </w:r>
      <w:r w:rsidRPr="00A270F8">
        <w:rPr>
          <w:rFonts w:eastAsia="Calibri" w:cs="Tahoma"/>
          <w:color w:val="000000"/>
          <w:sz w:val="18"/>
          <w:szCs w:val="18"/>
        </w:rPr>
        <w:t xml:space="preserve"> (Levertijden en responstijden) een meerjarenonderhoudsbegroting (MJOB) aan voor een periode van </w:t>
      </w:r>
      <w:r w:rsidRPr="00A270F8">
        <w:rPr>
          <w:rFonts w:eastAsia="Calibri" w:cs="Tahoma"/>
          <w:b/>
          <w:bCs/>
          <w:color w:val="000000"/>
          <w:sz w:val="18"/>
          <w:szCs w:val="18"/>
        </w:rPr>
        <w:t>10 jaar</w:t>
      </w:r>
      <w:r w:rsidRPr="00A270F8">
        <w:rPr>
          <w:rFonts w:eastAsia="Calibri" w:cs="Tahoma"/>
          <w:color w:val="000000"/>
          <w:sz w:val="18"/>
          <w:szCs w:val="18"/>
        </w:rPr>
        <w:t>. De MJOB geeft Opdrachtgever inzicht in de noodzakelijk financiële middelen in relatie tot de wenselijkheid van het uit te voeren planmatig onderhoud. De bedragen in de offertes voor het planmatig onderhoud van het eerstopvolgende jaar mogen niet meer dan 5% afwijken van de in de MJOB opgenomen bedragen.</w:t>
      </w:r>
    </w:p>
    <w:p w14:paraId="7ECB1975" w14:textId="335C4358" w:rsidR="00667A56" w:rsidRPr="00A270F8" w:rsidRDefault="00504EFD" w:rsidP="00504EFD">
      <w:pPr>
        <w:spacing w:after="0" w:line="240" w:lineRule="auto"/>
        <w:rPr>
          <w:rFonts w:eastAsia="Calibri" w:cs="Tahoma"/>
          <w:sz w:val="18"/>
          <w:szCs w:val="18"/>
        </w:rPr>
      </w:pPr>
      <w:r w:rsidRPr="00A270F8">
        <w:rPr>
          <w:rFonts w:eastAsia="Calibri" w:cs="Tahoma"/>
          <w:color w:val="000000"/>
          <w:sz w:val="18"/>
          <w:szCs w:val="18"/>
        </w:rPr>
        <w:t>Opdrachtnemer bespreekt met Opdrachtgever, voorafgaand aan het aanleveren van de MJOB, verbeterplannen voor storingsgevoelige installaties. Deze bespreking moet zodanig ingepland worden door Opdrachtnemer, dat de MJOB hier desgewenst aangepast kan worden voor een juiste budgetreservering van Opdrachtgever.</w:t>
      </w:r>
      <w:r w:rsidR="00AF5981" w:rsidRPr="00A270F8">
        <w:rPr>
          <w:rFonts w:eastAsia="Calibri" w:cs="Tahoma"/>
          <w:color w:val="000000"/>
          <w:sz w:val="18"/>
          <w:szCs w:val="18"/>
        </w:rPr>
        <w:t xml:space="preserve"> </w:t>
      </w:r>
      <w:r w:rsidR="00D4562F" w:rsidRPr="00A270F8">
        <w:rPr>
          <w:rFonts w:eastAsia="Calibri" w:cs="Tahoma"/>
          <w:sz w:val="18"/>
          <w:szCs w:val="18"/>
        </w:rPr>
        <w:t xml:space="preserve">MJOB dient aangeleverd te worden in een bewerkbaar Excel document met versienummering. </w:t>
      </w:r>
    </w:p>
    <w:p w14:paraId="4ACAD3DB" w14:textId="3F1F63DC" w:rsidR="00504EFD" w:rsidRPr="00A270F8" w:rsidRDefault="00B33022" w:rsidP="00504EFD">
      <w:pPr>
        <w:keepNext/>
        <w:keepLines/>
        <w:numPr>
          <w:ilvl w:val="2"/>
          <w:numId w:val="0"/>
        </w:numPr>
        <w:spacing w:before="120" w:after="0" w:line="240" w:lineRule="auto"/>
        <w:ind w:hanging="567"/>
        <w:outlineLvl w:val="2"/>
        <w:rPr>
          <w:rFonts w:eastAsia="Times New Roman" w:cs="Tahoma"/>
          <w:bCs/>
          <w:color w:val="000000"/>
          <w:sz w:val="18"/>
          <w:szCs w:val="18"/>
          <w:u w:val="single"/>
        </w:rPr>
      </w:pPr>
      <w:bookmarkStart w:id="146" w:name="_Toc408827269"/>
      <w:bookmarkStart w:id="147" w:name="_Toc198040522"/>
      <w:bookmarkStart w:id="148" w:name="_Toc199930471"/>
      <w:r w:rsidRPr="00A270F8">
        <w:rPr>
          <w:rFonts w:eastAsia="Times New Roman" w:cs="Tahoma"/>
          <w:bCs/>
          <w:color w:val="000000"/>
          <w:sz w:val="18"/>
          <w:szCs w:val="18"/>
        </w:rPr>
        <w:t>2</w:t>
      </w:r>
      <w:r w:rsidR="00504EFD" w:rsidRPr="00A270F8">
        <w:rPr>
          <w:rFonts w:eastAsia="Times New Roman" w:cs="Tahoma"/>
          <w:bCs/>
          <w:color w:val="000000"/>
          <w:sz w:val="18"/>
          <w:szCs w:val="18"/>
        </w:rPr>
        <w:t>.5.</w:t>
      </w:r>
      <w:r w:rsidR="00256024" w:rsidRPr="00A270F8">
        <w:rPr>
          <w:rFonts w:eastAsia="Times New Roman" w:cs="Tahoma"/>
          <w:bCs/>
          <w:color w:val="000000"/>
          <w:sz w:val="18"/>
          <w:szCs w:val="18"/>
        </w:rPr>
        <w:t>8</w:t>
      </w:r>
      <w:r w:rsidR="00504EFD" w:rsidRPr="00A270F8">
        <w:rPr>
          <w:rFonts w:eastAsia="Times New Roman" w:cs="Tahoma"/>
          <w:bCs/>
          <w:color w:val="000000"/>
          <w:sz w:val="18"/>
          <w:szCs w:val="18"/>
        </w:rPr>
        <w:tab/>
      </w:r>
      <w:r w:rsidR="00504EFD" w:rsidRPr="00A270F8">
        <w:rPr>
          <w:rFonts w:eastAsia="Times New Roman" w:cs="Tahoma"/>
          <w:bCs/>
          <w:color w:val="000000"/>
          <w:sz w:val="18"/>
          <w:szCs w:val="18"/>
          <w:u w:val="single"/>
        </w:rPr>
        <w:t>Revisiebescheiden</w:t>
      </w:r>
      <w:bookmarkEnd w:id="146"/>
      <w:bookmarkEnd w:id="147"/>
      <w:bookmarkEnd w:id="148"/>
    </w:p>
    <w:p w14:paraId="622E474E"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 xml:space="preserve">Ten behoeve van het bijwerken of wijzigen van de tekeningen en/of voorschriften worden op verzoek van Opdrachtnemer door Opdrachtgever, voor zover in bezit van Opdrachtgever, de bestaande tekeningen ter beschikking gesteld. De revisiebescheiden dienen vooraf te worden goedgekeurd. De bij de installaties behorende revisietekeningen, bedienings- en onderhoudsvoorschriften en dergelijke dienen in goede staat te worden gehouden. Indien door reparaties en/of vervangingen de installatie zodanig wordt gewijzigd dat de revisietekeningen en/of bedieningsvoorschriften hiermee niet meer in overeenstemming zijn, verstrekt Opdrachtnemer, in overleg met Opdrachtgever, gewijzigde tekeningen en/of voorschriften. Wanneer door Opdrachtnemer wijzigingen in de tekeningen worden aangebracht wordt dit op het origineel bij het onderschrift aangegeven door middel van een nummer- en datumwijziging. Opdrachtnemer registreert, bewaart en distribueert deze tekeningen. Voorgaande tekeningen komen daarmee te vervallen. </w:t>
      </w:r>
    </w:p>
    <w:p w14:paraId="247277DE" w14:textId="77777777" w:rsidR="00504EFD" w:rsidRPr="00A270F8" w:rsidRDefault="00504EFD" w:rsidP="00504EFD">
      <w:pPr>
        <w:keepNext/>
        <w:keepLines/>
        <w:spacing w:before="120" w:after="0" w:line="240" w:lineRule="auto"/>
        <w:rPr>
          <w:rFonts w:eastAsia="Calibri" w:cs="Tahoma"/>
          <w:color w:val="000000"/>
          <w:sz w:val="18"/>
          <w:szCs w:val="18"/>
        </w:rPr>
      </w:pPr>
      <w:r w:rsidRPr="00A270F8">
        <w:rPr>
          <w:rFonts w:eastAsia="Calibri" w:cs="Tahoma"/>
          <w:color w:val="000000"/>
          <w:sz w:val="18"/>
          <w:szCs w:val="18"/>
        </w:rPr>
        <w:t>De revisiegegevens met betrekking tot de installatie moeten ten minste bevatten:</w:t>
      </w:r>
    </w:p>
    <w:p w14:paraId="566D5524" w14:textId="092B3E1D" w:rsidR="00504EFD" w:rsidRPr="00A270F8" w:rsidRDefault="00115C10" w:rsidP="00B57014">
      <w:pPr>
        <w:keepNext/>
        <w:keepLines/>
        <w:numPr>
          <w:ilvl w:val="0"/>
          <w:numId w:val="23"/>
        </w:numPr>
        <w:spacing w:after="0" w:line="240" w:lineRule="auto"/>
        <w:rPr>
          <w:rFonts w:eastAsia="Calibri" w:cs="Tahoma"/>
          <w:color w:val="000000"/>
          <w:sz w:val="18"/>
          <w:szCs w:val="18"/>
        </w:rPr>
      </w:pPr>
      <w:r w:rsidRPr="00A270F8">
        <w:rPr>
          <w:rFonts w:eastAsia="Calibri" w:cs="Tahoma"/>
          <w:color w:val="000000"/>
          <w:sz w:val="18"/>
          <w:szCs w:val="18"/>
        </w:rPr>
        <w:t xml:space="preserve">gewijzigde </w:t>
      </w:r>
      <w:r w:rsidR="00504EFD" w:rsidRPr="00A270F8">
        <w:rPr>
          <w:rFonts w:eastAsia="Calibri" w:cs="Tahoma"/>
          <w:color w:val="000000"/>
          <w:sz w:val="18"/>
          <w:szCs w:val="18"/>
        </w:rPr>
        <w:t>opstelling van de installatie;</w:t>
      </w:r>
    </w:p>
    <w:p w14:paraId="3B682995" w14:textId="5AFA84BF" w:rsidR="00504EFD" w:rsidRPr="00A270F8" w:rsidRDefault="00115C10" w:rsidP="00B57014">
      <w:pPr>
        <w:keepNext/>
        <w:keepLines/>
        <w:numPr>
          <w:ilvl w:val="0"/>
          <w:numId w:val="23"/>
        </w:numPr>
        <w:spacing w:after="0" w:line="240" w:lineRule="auto"/>
        <w:rPr>
          <w:rFonts w:eastAsia="Calibri" w:cs="Tahoma"/>
          <w:color w:val="000000"/>
          <w:sz w:val="18"/>
          <w:szCs w:val="18"/>
        </w:rPr>
      </w:pPr>
      <w:r w:rsidRPr="00A270F8">
        <w:rPr>
          <w:rFonts w:eastAsia="Calibri" w:cs="Tahoma"/>
          <w:color w:val="000000"/>
          <w:sz w:val="18"/>
          <w:szCs w:val="18"/>
        </w:rPr>
        <w:t xml:space="preserve">aanzichten </w:t>
      </w:r>
      <w:r w:rsidR="00504EFD" w:rsidRPr="00A270F8">
        <w:rPr>
          <w:rFonts w:eastAsia="Calibri" w:cs="Tahoma"/>
          <w:color w:val="000000"/>
          <w:sz w:val="18"/>
          <w:szCs w:val="18"/>
        </w:rPr>
        <w:t>van fronten en deuren;</w:t>
      </w:r>
    </w:p>
    <w:p w14:paraId="26101B5D" w14:textId="57C385A7" w:rsidR="00504EFD" w:rsidRPr="00A270F8" w:rsidRDefault="00115C10" w:rsidP="00B57014">
      <w:pPr>
        <w:keepNext/>
        <w:keepLines/>
        <w:numPr>
          <w:ilvl w:val="0"/>
          <w:numId w:val="23"/>
        </w:numPr>
        <w:spacing w:after="0" w:line="240" w:lineRule="auto"/>
        <w:rPr>
          <w:rFonts w:eastAsia="Calibri" w:cs="Tahoma"/>
          <w:color w:val="000000"/>
          <w:sz w:val="18"/>
          <w:szCs w:val="18"/>
        </w:rPr>
      </w:pPr>
      <w:r w:rsidRPr="00A270F8">
        <w:rPr>
          <w:rFonts w:eastAsia="Calibri" w:cs="Tahoma"/>
          <w:color w:val="000000"/>
          <w:sz w:val="18"/>
          <w:szCs w:val="18"/>
        </w:rPr>
        <w:t>cabine</w:t>
      </w:r>
      <w:r w:rsidR="00504EFD" w:rsidRPr="00A270F8">
        <w:rPr>
          <w:rFonts w:eastAsia="Calibri" w:cs="Tahoma"/>
          <w:color w:val="000000"/>
          <w:sz w:val="18"/>
          <w:szCs w:val="18"/>
        </w:rPr>
        <w:t>-interieur;</w:t>
      </w:r>
    </w:p>
    <w:p w14:paraId="52F67748" w14:textId="02EB3196" w:rsidR="00504EFD" w:rsidRPr="00A270F8" w:rsidRDefault="00115C10" w:rsidP="00B57014">
      <w:pPr>
        <w:keepNext/>
        <w:keepLines/>
        <w:numPr>
          <w:ilvl w:val="0"/>
          <w:numId w:val="23"/>
        </w:numPr>
        <w:spacing w:after="0" w:line="240" w:lineRule="auto"/>
        <w:rPr>
          <w:rFonts w:eastAsia="Calibri" w:cs="Tahoma"/>
          <w:color w:val="000000"/>
          <w:sz w:val="18"/>
          <w:szCs w:val="18"/>
        </w:rPr>
      </w:pPr>
      <w:r w:rsidRPr="00A270F8">
        <w:rPr>
          <w:rFonts w:eastAsia="Calibri" w:cs="Tahoma"/>
          <w:color w:val="000000"/>
          <w:sz w:val="18"/>
          <w:szCs w:val="18"/>
        </w:rPr>
        <w:t xml:space="preserve">signalering </w:t>
      </w:r>
      <w:r w:rsidR="00504EFD" w:rsidRPr="00A270F8">
        <w:rPr>
          <w:rFonts w:eastAsia="Calibri" w:cs="Tahoma"/>
          <w:color w:val="000000"/>
          <w:sz w:val="18"/>
          <w:szCs w:val="18"/>
        </w:rPr>
        <w:t>en bedieningstableau;</w:t>
      </w:r>
    </w:p>
    <w:p w14:paraId="544ADD59" w14:textId="13D9F9C6" w:rsidR="00504EFD" w:rsidRPr="00A270F8" w:rsidRDefault="00115C10" w:rsidP="00B57014">
      <w:pPr>
        <w:keepNext/>
        <w:keepLines/>
        <w:numPr>
          <w:ilvl w:val="0"/>
          <w:numId w:val="23"/>
        </w:numPr>
        <w:spacing w:after="0" w:line="240" w:lineRule="auto"/>
        <w:rPr>
          <w:rFonts w:eastAsia="Calibri" w:cs="Tahoma"/>
          <w:color w:val="000000"/>
          <w:sz w:val="18"/>
          <w:szCs w:val="18"/>
        </w:rPr>
      </w:pPr>
      <w:r w:rsidRPr="00A270F8">
        <w:rPr>
          <w:rFonts w:eastAsia="Calibri" w:cs="Tahoma"/>
          <w:color w:val="000000"/>
          <w:sz w:val="18"/>
          <w:szCs w:val="18"/>
        </w:rPr>
        <w:t xml:space="preserve">elektrische </w:t>
      </w:r>
      <w:r w:rsidR="00504EFD" w:rsidRPr="00A270F8">
        <w:rPr>
          <w:rFonts w:eastAsia="Calibri" w:cs="Tahoma"/>
          <w:color w:val="000000"/>
          <w:sz w:val="18"/>
          <w:szCs w:val="18"/>
        </w:rPr>
        <w:t>werkingsschema's.</w:t>
      </w:r>
    </w:p>
    <w:p w14:paraId="571A7127" w14:textId="77777777" w:rsidR="00504EFD" w:rsidRPr="00A270F8" w:rsidRDefault="00504EFD" w:rsidP="00504EFD">
      <w:pPr>
        <w:spacing w:before="120" w:after="0" w:line="240" w:lineRule="auto"/>
        <w:rPr>
          <w:rFonts w:eastAsia="Calibri" w:cs="Tahoma"/>
          <w:color w:val="000000"/>
          <w:sz w:val="18"/>
          <w:szCs w:val="18"/>
        </w:rPr>
      </w:pPr>
      <w:r w:rsidRPr="00A270F8">
        <w:rPr>
          <w:rFonts w:eastAsia="Calibri" w:cs="Tahoma"/>
          <w:color w:val="000000"/>
          <w:sz w:val="18"/>
          <w:szCs w:val="18"/>
        </w:rPr>
        <w:t>Door Opdrachtnemer dienen aan Opdrachtgever vooraf ter goedkeuring in tweevoud tekeningen en revisiebescheiden van bovengenoemde stukken te worden aangeleverd.</w:t>
      </w:r>
    </w:p>
    <w:p w14:paraId="2C73CC7F" w14:textId="2C4FCFD7" w:rsidR="00504EFD" w:rsidRPr="00A270F8" w:rsidRDefault="00B33022" w:rsidP="00504EFD">
      <w:pPr>
        <w:keepNext/>
        <w:keepLines/>
        <w:numPr>
          <w:ilvl w:val="1"/>
          <w:numId w:val="0"/>
        </w:numPr>
        <w:spacing w:before="120" w:after="0" w:line="240" w:lineRule="auto"/>
        <w:ind w:hanging="567"/>
        <w:outlineLvl w:val="1"/>
        <w:rPr>
          <w:rFonts w:eastAsia="Times New Roman" w:cs="Tahoma"/>
          <w:b/>
          <w:bCs/>
          <w:color w:val="000000"/>
          <w:sz w:val="18"/>
          <w:szCs w:val="18"/>
        </w:rPr>
      </w:pPr>
      <w:bookmarkStart w:id="149" w:name="_Toc198040523"/>
      <w:bookmarkStart w:id="150" w:name="_Toc199930472"/>
      <w:bookmarkStart w:id="151" w:name="_Toc408827270"/>
      <w:bookmarkStart w:id="152" w:name="_Hlk30682761"/>
      <w:r w:rsidRPr="00A270F8">
        <w:rPr>
          <w:rFonts w:eastAsia="Times New Roman" w:cs="Tahoma"/>
          <w:b/>
          <w:bCs/>
          <w:color w:val="000000"/>
          <w:sz w:val="18"/>
          <w:szCs w:val="18"/>
        </w:rPr>
        <w:t>2</w:t>
      </w:r>
      <w:r w:rsidR="00504EFD" w:rsidRPr="00A270F8">
        <w:rPr>
          <w:rFonts w:eastAsia="Times New Roman" w:cs="Tahoma"/>
          <w:b/>
          <w:bCs/>
          <w:color w:val="000000"/>
          <w:sz w:val="18"/>
          <w:szCs w:val="18"/>
        </w:rPr>
        <w:t>.6</w:t>
      </w:r>
      <w:r w:rsidR="00504EFD" w:rsidRPr="00A270F8">
        <w:rPr>
          <w:rFonts w:eastAsia="Times New Roman" w:cs="Tahoma"/>
          <w:b/>
          <w:bCs/>
          <w:color w:val="000000"/>
          <w:sz w:val="18"/>
          <w:szCs w:val="18"/>
        </w:rPr>
        <w:tab/>
        <w:t>Garantie</w:t>
      </w:r>
      <w:bookmarkEnd w:id="149"/>
      <w:bookmarkEnd w:id="150"/>
      <w:r w:rsidR="00504EFD" w:rsidRPr="00A270F8">
        <w:rPr>
          <w:rFonts w:eastAsia="Times New Roman" w:cs="Tahoma"/>
          <w:b/>
          <w:bCs/>
          <w:color w:val="000000"/>
          <w:sz w:val="18"/>
          <w:szCs w:val="18"/>
        </w:rPr>
        <w:t xml:space="preserve"> </w:t>
      </w:r>
    </w:p>
    <w:p w14:paraId="79F7EB35" w14:textId="59E367A9" w:rsidR="00504EFD" w:rsidRPr="00A270F8" w:rsidRDefault="00504EFD" w:rsidP="00504EFD">
      <w:pPr>
        <w:spacing w:after="0" w:line="240" w:lineRule="auto"/>
        <w:rPr>
          <w:rFonts w:eastAsia="Calibri" w:cs="Times New Roman"/>
          <w:sz w:val="18"/>
        </w:rPr>
      </w:pPr>
      <w:r w:rsidRPr="00A270F8">
        <w:rPr>
          <w:rFonts w:eastAsia="Calibri" w:cs="Times New Roman"/>
          <w:sz w:val="18"/>
        </w:rPr>
        <w:t xml:space="preserve">Voor alle nieuw geleverde aan te brengen onderdelen en of apparatuur en bijbehorende voorzieningen, dient de goede werking door Opdrachtnemer ten minste 12 maanden te worden gegarandeerd. Aanvullend geldt: </w:t>
      </w:r>
    </w:p>
    <w:p w14:paraId="3052B6E8" w14:textId="3ADB7896" w:rsidR="00504EFD" w:rsidRPr="00A270F8" w:rsidRDefault="00504EFD" w:rsidP="00B57014">
      <w:pPr>
        <w:pStyle w:val="Lijstalinea"/>
        <w:numPr>
          <w:ilvl w:val="0"/>
          <w:numId w:val="49"/>
        </w:numPr>
        <w:spacing w:after="0" w:line="240" w:lineRule="auto"/>
        <w:rPr>
          <w:rFonts w:eastAsia="Calibri" w:cs="Times New Roman"/>
          <w:sz w:val="18"/>
        </w:rPr>
      </w:pPr>
      <w:r w:rsidRPr="00A270F8">
        <w:rPr>
          <w:rFonts w:eastAsia="Calibri" w:cs="Times New Roman"/>
          <w:sz w:val="18"/>
        </w:rPr>
        <w:t xml:space="preserve">Alle werkzaamheden dienen te voldoen aan de kwaliteitseisen volgens alle geldende normen en aan de eis van goed en deugdelijk werk. </w:t>
      </w:r>
    </w:p>
    <w:p w14:paraId="5806E419" w14:textId="758317EF" w:rsidR="00504EFD" w:rsidRPr="00A270F8" w:rsidRDefault="00504EFD" w:rsidP="00B57014">
      <w:pPr>
        <w:pStyle w:val="Lijstalinea"/>
        <w:numPr>
          <w:ilvl w:val="0"/>
          <w:numId w:val="49"/>
        </w:numPr>
        <w:spacing w:after="0" w:line="240" w:lineRule="auto"/>
        <w:rPr>
          <w:rFonts w:eastAsia="Calibri" w:cs="Times New Roman"/>
          <w:sz w:val="18"/>
        </w:rPr>
      </w:pPr>
      <w:r w:rsidRPr="00A270F8">
        <w:rPr>
          <w:rFonts w:eastAsia="Calibri" w:cs="Times New Roman"/>
          <w:sz w:val="18"/>
        </w:rPr>
        <w:t xml:space="preserve">De werkzaamheden dienen als zodanig worden gegarandeerd door Opdrachtnemer in combinatie met de (lift)leverancier. </w:t>
      </w:r>
    </w:p>
    <w:p w14:paraId="36452E41" w14:textId="344092F6" w:rsidR="00504EFD" w:rsidRPr="00A270F8" w:rsidRDefault="00504EFD" w:rsidP="00B57014">
      <w:pPr>
        <w:pStyle w:val="Lijstalinea"/>
        <w:numPr>
          <w:ilvl w:val="0"/>
          <w:numId w:val="49"/>
        </w:numPr>
        <w:spacing w:after="0" w:line="240" w:lineRule="auto"/>
        <w:rPr>
          <w:rFonts w:eastAsia="Calibri" w:cs="Times New Roman"/>
          <w:sz w:val="18"/>
        </w:rPr>
      </w:pPr>
      <w:r w:rsidRPr="00A270F8">
        <w:rPr>
          <w:rFonts w:eastAsia="Calibri" w:cs="Times New Roman"/>
          <w:sz w:val="18"/>
        </w:rPr>
        <w:t xml:space="preserve">Opdrachtnemer garandeert dat de nieuwe onderdelen geen negatieve invloed hebben op de bestaande onderdelen. </w:t>
      </w:r>
    </w:p>
    <w:p w14:paraId="4A49D7C0" w14:textId="3A11930B" w:rsidR="00504EFD" w:rsidRPr="00A270F8" w:rsidRDefault="00504EFD" w:rsidP="00B57014">
      <w:pPr>
        <w:pStyle w:val="Lijstalinea"/>
        <w:numPr>
          <w:ilvl w:val="0"/>
          <w:numId w:val="49"/>
        </w:numPr>
        <w:spacing w:after="0" w:line="240" w:lineRule="auto"/>
        <w:rPr>
          <w:rFonts w:eastAsia="Calibri" w:cs="Times New Roman"/>
          <w:sz w:val="18"/>
        </w:rPr>
      </w:pPr>
      <w:r w:rsidRPr="00A270F8">
        <w:rPr>
          <w:rFonts w:eastAsia="Calibri" w:cs="Times New Roman"/>
          <w:sz w:val="18"/>
        </w:rPr>
        <w:t>Gedurende de garantieperiode verhelpt Opdrachtnemer in en buiten werktijden, waaronder eveneens te</w:t>
      </w:r>
      <w:r w:rsidR="00642283" w:rsidRPr="00A270F8">
        <w:rPr>
          <w:rFonts w:eastAsia="Calibri" w:cs="Times New Roman"/>
          <w:sz w:val="18"/>
        </w:rPr>
        <w:t xml:space="preserve"> </w:t>
      </w:r>
      <w:r w:rsidRPr="00A270F8">
        <w:rPr>
          <w:rFonts w:eastAsia="Calibri" w:cs="Times New Roman"/>
          <w:sz w:val="18"/>
        </w:rPr>
        <w:t xml:space="preserve">verstaan op zaterdagen, zon- en feestdagen, kosteloos alle gebreken en storingen die hem worden gemeld. </w:t>
      </w:r>
    </w:p>
    <w:p w14:paraId="1471E7E6" w14:textId="5C83D3B4" w:rsidR="00504EFD" w:rsidRPr="00A270F8" w:rsidRDefault="00504EFD" w:rsidP="00B57014">
      <w:pPr>
        <w:pStyle w:val="Lijstalinea"/>
        <w:numPr>
          <w:ilvl w:val="0"/>
          <w:numId w:val="49"/>
        </w:numPr>
        <w:spacing w:after="0" w:line="240" w:lineRule="auto"/>
        <w:rPr>
          <w:rFonts w:eastAsia="Calibri" w:cs="Times New Roman"/>
          <w:sz w:val="18"/>
        </w:rPr>
      </w:pPr>
      <w:r w:rsidRPr="00A270F8">
        <w:rPr>
          <w:rFonts w:eastAsia="Calibri" w:cs="Times New Roman"/>
          <w:sz w:val="18"/>
        </w:rPr>
        <w:t xml:space="preserve">Opdrachtnemer aanvaardt de verantwoordelijkheid voor de bruikbaarheid en deugdelijkheid van alle materialen en onderdelen van de nieuw aan te brengen delen, waaruit de installaties zijn opgebouwd, gedurende deze periode. </w:t>
      </w:r>
    </w:p>
    <w:p w14:paraId="70DA1474" w14:textId="44C25FA2" w:rsidR="00504EFD" w:rsidRPr="00A270F8" w:rsidRDefault="00504EFD" w:rsidP="00B57014">
      <w:pPr>
        <w:pStyle w:val="Lijstalinea"/>
        <w:numPr>
          <w:ilvl w:val="0"/>
          <w:numId w:val="49"/>
        </w:numPr>
        <w:spacing w:after="0" w:line="240" w:lineRule="auto"/>
        <w:rPr>
          <w:rFonts w:eastAsia="Calibri" w:cs="Times New Roman"/>
          <w:sz w:val="18"/>
        </w:rPr>
      </w:pPr>
      <w:r w:rsidRPr="00A270F8">
        <w:rPr>
          <w:rFonts w:eastAsia="Calibri" w:cs="Times New Roman"/>
          <w:sz w:val="18"/>
        </w:rPr>
        <w:t>Na oplevering dienen reserveonderdelen ten minste twintig jaar beschikbaar te zijn.</w:t>
      </w:r>
    </w:p>
    <w:p w14:paraId="794FA54A" w14:textId="4E96577F" w:rsidR="00504EFD" w:rsidRPr="00A270F8" w:rsidRDefault="00B33022" w:rsidP="00504EFD">
      <w:pPr>
        <w:keepNext/>
        <w:keepLines/>
        <w:numPr>
          <w:ilvl w:val="1"/>
          <w:numId w:val="0"/>
        </w:numPr>
        <w:spacing w:before="120" w:after="0" w:line="240" w:lineRule="auto"/>
        <w:ind w:hanging="567"/>
        <w:outlineLvl w:val="1"/>
        <w:rPr>
          <w:rFonts w:eastAsia="Times New Roman" w:cs="Tahoma"/>
          <w:b/>
          <w:bCs/>
          <w:color w:val="000000"/>
          <w:sz w:val="18"/>
          <w:szCs w:val="18"/>
        </w:rPr>
      </w:pPr>
      <w:bookmarkStart w:id="153" w:name="_Toc198040524"/>
      <w:bookmarkStart w:id="154" w:name="_Toc199930473"/>
      <w:bookmarkEnd w:id="151"/>
      <w:r w:rsidRPr="00A270F8">
        <w:rPr>
          <w:rFonts w:eastAsia="Times New Roman" w:cs="Tahoma"/>
          <w:b/>
          <w:bCs/>
          <w:color w:val="000000"/>
          <w:sz w:val="18"/>
          <w:szCs w:val="18"/>
        </w:rPr>
        <w:lastRenderedPageBreak/>
        <w:t>2</w:t>
      </w:r>
      <w:r w:rsidR="00504EFD" w:rsidRPr="00A270F8">
        <w:rPr>
          <w:rFonts w:eastAsia="Times New Roman" w:cs="Tahoma"/>
          <w:b/>
          <w:bCs/>
          <w:color w:val="000000"/>
          <w:sz w:val="18"/>
          <w:szCs w:val="18"/>
        </w:rPr>
        <w:t>.7</w:t>
      </w:r>
      <w:r w:rsidR="00504EFD" w:rsidRPr="00A270F8">
        <w:rPr>
          <w:rFonts w:eastAsia="Times New Roman" w:cs="Tahoma"/>
          <w:b/>
          <w:bCs/>
          <w:color w:val="000000"/>
          <w:sz w:val="18"/>
          <w:szCs w:val="18"/>
        </w:rPr>
        <w:tab/>
        <w:t>Meerwerk</w:t>
      </w:r>
      <w:bookmarkEnd w:id="153"/>
      <w:bookmarkEnd w:id="154"/>
    </w:p>
    <w:p w14:paraId="7F851186" w14:textId="77777777" w:rsidR="00504EFD" w:rsidRPr="00A270F8" w:rsidRDefault="00504EFD" w:rsidP="00504EFD">
      <w:pPr>
        <w:spacing w:after="0" w:line="240" w:lineRule="auto"/>
        <w:rPr>
          <w:rFonts w:eastAsia="Calibri" w:cs="Tahoma"/>
          <w:b/>
          <w:color w:val="000000"/>
          <w:sz w:val="18"/>
          <w:szCs w:val="18"/>
        </w:rPr>
      </w:pPr>
      <w:bookmarkStart w:id="155" w:name="_Toc372825416"/>
      <w:r w:rsidRPr="00A270F8">
        <w:rPr>
          <w:rFonts w:eastAsia="Calibri" w:cs="Tahoma"/>
          <w:color w:val="000000"/>
          <w:sz w:val="18"/>
          <w:szCs w:val="18"/>
        </w:rPr>
        <w:t>Voor het verrichten van meerwerk is voorafgaand schriftelijke toestemming noodzakelijk van Opdrachtgever.</w:t>
      </w:r>
      <w:bookmarkEnd w:id="155"/>
      <w:r w:rsidRPr="00A270F8">
        <w:rPr>
          <w:rFonts w:eastAsia="Calibri" w:cs="Tahoma"/>
          <w:color w:val="000000"/>
          <w:sz w:val="18"/>
          <w:szCs w:val="18"/>
        </w:rPr>
        <w:t xml:space="preserve"> </w:t>
      </w:r>
    </w:p>
    <w:p w14:paraId="2EFE3572" w14:textId="77777777" w:rsidR="00504EFD" w:rsidRPr="00A270F8" w:rsidRDefault="00504EFD" w:rsidP="00504EFD">
      <w:pPr>
        <w:spacing w:after="0" w:line="240" w:lineRule="auto"/>
        <w:rPr>
          <w:rFonts w:eastAsia="Calibri" w:cs="Tahoma"/>
          <w:b/>
          <w:color w:val="000000"/>
          <w:sz w:val="18"/>
          <w:szCs w:val="18"/>
        </w:rPr>
      </w:pPr>
      <w:bookmarkStart w:id="156" w:name="_Toc372825417"/>
      <w:r w:rsidRPr="00A270F8">
        <w:rPr>
          <w:rFonts w:eastAsia="Calibri" w:cs="Tahoma"/>
          <w:color w:val="000000"/>
          <w:sz w:val="18"/>
          <w:szCs w:val="18"/>
        </w:rPr>
        <w:t xml:space="preserve">Onderstaande werkzaamheden worden beschouwd als </w:t>
      </w:r>
      <w:bookmarkEnd w:id="156"/>
      <w:r w:rsidRPr="00A270F8">
        <w:rPr>
          <w:rFonts w:eastAsia="Calibri" w:cs="Tahoma"/>
          <w:color w:val="000000"/>
          <w:sz w:val="18"/>
          <w:szCs w:val="18"/>
        </w:rPr>
        <w:t xml:space="preserve">meerwerk: </w:t>
      </w:r>
    </w:p>
    <w:p w14:paraId="69552250" w14:textId="78A781B1" w:rsidR="00504EFD" w:rsidRPr="00A270F8" w:rsidRDefault="00504EFD" w:rsidP="00B57014">
      <w:pPr>
        <w:numPr>
          <w:ilvl w:val="0"/>
          <w:numId w:val="24"/>
        </w:numPr>
        <w:spacing w:after="0" w:line="240" w:lineRule="auto"/>
        <w:contextualSpacing/>
        <w:rPr>
          <w:rFonts w:eastAsia="Calibri" w:cs="Tahoma"/>
          <w:sz w:val="18"/>
          <w:szCs w:val="18"/>
        </w:rPr>
      </w:pPr>
      <w:r w:rsidRPr="00A270F8">
        <w:rPr>
          <w:rFonts w:eastAsia="Calibri" w:cs="Tahoma"/>
          <w:sz w:val="18"/>
          <w:szCs w:val="18"/>
        </w:rPr>
        <w:t>Het reinigen van het interieur evenals de voor gebruikers toegankelijke delen van cabine- en schachtafsluitingen, en het wassen van spiegels en ruiten</w:t>
      </w:r>
      <w:r w:rsidR="00F35AD8" w:rsidRPr="00A270F8">
        <w:rPr>
          <w:rFonts w:eastAsia="Calibri" w:cs="Tahoma"/>
          <w:sz w:val="18"/>
          <w:szCs w:val="18"/>
        </w:rPr>
        <w:t>.</w:t>
      </w:r>
    </w:p>
    <w:p w14:paraId="02125758" w14:textId="4D276C58" w:rsidR="00504EFD" w:rsidRPr="00A270F8" w:rsidRDefault="00504EFD" w:rsidP="00B57014">
      <w:pPr>
        <w:numPr>
          <w:ilvl w:val="0"/>
          <w:numId w:val="24"/>
        </w:numPr>
        <w:spacing w:after="0" w:line="240" w:lineRule="auto"/>
        <w:contextualSpacing/>
        <w:rPr>
          <w:rFonts w:eastAsia="Calibri" w:cs="Tahoma"/>
          <w:color w:val="000000"/>
          <w:sz w:val="18"/>
          <w:szCs w:val="18"/>
        </w:rPr>
      </w:pPr>
      <w:r w:rsidRPr="00A270F8">
        <w:rPr>
          <w:rFonts w:eastAsia="Calibri" w:cs="Tahoma"/>
          <w:color w:val="000000"/>
          <w:sz w:val="18"/>
          <w:szCs w:val="18"/>
        </w:rPr>
        <w:t>Werkzaamheden die het gevolg zijn van onjuist gebruik of vandalisme</w:t>
      </w:r>
      <w:r w:rsidR="00F35AD8" w:rsidRPr="00A270F8">
        <w:rPr>
          <w:rFonts w:eastAsia="Calibri" w:cs="Tahoma"/>
          <w:color w:val="000000"/>
          <w:sz w:val="18"/>
          <w:szCs w:val="18"/>
        </w:rPr>
        <w:t>.</w:t>
      </w:r>
    </w:p>
    <w:p w14:paraId="14AD7D40" w14:textId="7C744E59" w:rsidR="00504EFD" w:rsidRPr="00A270F8" w:rsidRDefault="00504EFD" w:rsidP="00B57014">
      <w:pPr>
        <w:numPr>
          <w:ilvl w:val="0"/>
          <w:numId w:val="24"/>
        </w:numPr>
        <w:spacing w:after="0" w:line="240" w:lineRule="auto"/>
        <w:contextualSpacing/>
        <w:rPr>
          <w:rFonts w:eastAsia="Calibri" w:cs="Tahoma"/>
          <w:color w:val="000000"/>
          <w:sz w:val="18"/>
          <w:szCs w:val="18"/>
        </w:rPr>
      </w:pPr>
      <w:r w:rsidRPr="00A270F8">
        <w:rPr>
          <w:rFonts w:eastAsia="Calibri" w:cs="Tahoma"/>
          <w:color w:val="000000"/>
          <w:sz w:val="18"/>
          <w:szCs w:val="18"/>
        </w:rPr>
        <w:t>Werkzaamheden die het gevolg zijn van storingen veroorzaakt door derden</w:t>
      </w:r>
      <w:r w:rsidR="00F35AD8" w:rsidRPr="00A270F8">
        <w:rPr>
          <w:rFonts w:eastAsia="Calibri" w:cs="Tahoma"/>
          <w:color w:val="000000"/>
          <w:sz w:val="18"/>
          <w:szCs w:val="18"/>
        </w:rPr>
        <w:t>.</w:t>
      </w:r>
    </w:p>
    <w:p w14:paraId="5EAAAF28" w14:textId="14EE9922" w:rsidR="00504EFD" w:rsidRPr="00A270F8" w:rsidRDefault="00504EFD" w:rsidP="00B57014">
      <w:pPr>
        <w:numPr>
          <w:ilvl w:val="0"/>
          <w:numId w:val="24"/>
        </w:numPr>
        <w:spacing w:after="0" w:line="240" w:lineRule="auto"/>
        <w:contextualSpacing/>
        <w:rPr>
          <w:rFonts w:eastAsia="Calibri" w:cs="Tahoma"/>
          <w:color w:val="000000"/>
          <w:sz w:val="18"/>
          <w:szCs w:val="18"/>
        </w:rPr>
      </w:pPr>
      <w:r w:rsidRPr="00A270F8">
        <w:rPr>
          <w:rFonts w:eastAsia="Calibri" w:cs="Tahoma"/>
          <w:color w:val="000000"/>
          <w:sz w:val="18"/>
          <w:szCs w:val="18"/>
        </w:rPr>
        <w:t>Werkzaamheden die het gevolg zijn van wijzigingen van overheidsvoorschriften</w:t>
      </w:r>
      <w:r w:rsidR="00F35AD8" w:rsidRPr="00A270F8">
        <w:rPr>
          <w:rFonts w:eastAsia="Calibri" w:cs="Tahoma"/>
          <w:color w:val="000000"/>
          <w:sz w:val="18"/>
          <w:szCs w:val="18"/>
        </w:rPr>
        <w:t>.</w:t>
      </w:r>
    </w:p>
    <w:p w14:paraId="550E7722" w14:textId="207556F0" w:rsidR="00504EFD" w:rsidRPr="00A270F8" w:rsidRDefault="00504EFD" w:rsidP="00B57014">
      <w:pPr>
        <w:numPr>
          <w:ilvl w:val="0"/>
          <w:numId w:val="24"/>
        </w:numPr>
        <w:spacing w:after="0" w:line="240" w:lineRule="auto"/>
        <w:contextualSpacing/>
        <w:rPr>
          <w:rFonts w:eastAsia="Calibri" w:cs="Tahoma"/>
          <w:color w:val="000000"/>
          <w:sz w:val="18"/>
          <w:szCs w:val="18"/>
        </w:rPr>
      </w:pPr>
      <w:r w:rsidRPr="00A270F8">
        <w:rPr>
          <w:rFonts w:eastAsia="Calibri" w:cs="Tahoma"/>
          <w:color w:val="000000"/>
          <w:sz w:val="18"/>
          <w:szCs w:val="18"/>
        </w:rPr>
        <w:t>Werkzaamheden die het gevolg zijn van niet bindende adviezen en/of bindende niet (lift)technische adviezen gedaan door bevoegde personen van Opdrachtgever</w:t>
      </w:r>
      <w:r w:rsidR="00F35AD8" w:rsidRPr="00A270F8">
        <w:rPr>
          <w:rFonts w:eastAsia="Calibri" w:cs="Tahoma"/>
          <w:color w:val="000000"/>
          <w:sz w:val="18"/>
          <w:szCs w:val="18"/>
        </w:rPr>
        <w:t>.</w:t>
      </w:r>
    </w:p>
    <w:p w14:paraId="26FD38E2" w14:textId="77777777" w:rsidR="00504EFD" w:rsidRPr="00A270F8" w:rsidRDefault="00504EFD" w:rsidP="00B57014">
      <w:pPr>
        <w:numPr>
          <w:ilvl w:val="0"/>
          <w:numId w:val="24"/>
        </w:numPr>
        <w:spacing w:after="0" w:line="240" w:lineRule="auto"/>
        <w:contextualSpacing/>
        <w:rPr>
          <w:rFonts w:eastAsia="Calibri" w:cs="Tahoma"/>
          <w:color w:val="000000"/>
          <w:sz w:val="18"/>
          <w:szCs w:val="18"/>
        </w:rPr>
      </w:pPr>
      <w:r w:rsidRPr="00A270F8">
        <w:rPr>
          <w:rFonts w:eastAsia="Calibri" w:cs="Tahoma"/>
          <w:color w:val="000000"/>
          <w:sz w:val="18"/>
          <w:szCs w:val="18"/>
        </w:rPr>
        <w:t>Werkzaamheden die voortkomen uit een overmachtssituatie, brand, explosie, waterschade, (tijdelijke) spanningsuitval en bouwkundige werkzaamheden.</w:t>
      </w:r>
    </w:p>
    <w:p w14:paraId="5B7BEE4C" w14:textId="1DEDD74A" w:rsidR="00504EFD" w:rsidRPr="00A270F8" w:rsidRDefault="00504EFD" w:rsidP="00B57014">
      <w:pPr>
        <w:numPr>
          <w:ilvl w:val="0"/>
          <w:numId w:val="24"/>
        </w:numPr>
        <w:spacing w:before="120" w:after="0" w:line="240" w:lineRule="auto"/>
        <w:contextualSpacing/>
        <w:rPr>
          <w:rFonts w:eastAsia="Calibri" w:cs="Tahoma"/>
          <w:color w:val="000000"/>
          <w:sz w:val="18"/>
          <w:szCs w:val="18"/>
        </w:rPr>
      </w:pPr>
      <w:r w:rsidRPr="00A270F8">
        <w:rPr>
          <w:rFonts w:eastAsia="Calibri" w:cs="Tahoma"/>
          <w:color w:val="000000"/>
          <w:sz w:val="18"/>
          <w:szCs w:val="18"/>
        </w:rPr>
        <w:t>Het verschil (per installatie en per gebeurtenis) tussen het ‘eigen risico’</w:t>
      </w:r>
      <w:r w:rsidR="0074082B" w:rsidRPr="00A270F8">
        <w:rPr>
          <w:rFonts w:eastAsia="Calibri" w:cs="Tahoma"/>
          <w:color w:val="000000"/>
          <w:sz w:val="18"/>
          <w:szCs w:val="18"/>
        </w:rPr>
        <w:t xml:space="preserve"> </w:t>
      </w:r>
      <w:r w:rsidRPr="00A270F8">
        <w:rPr>
          <w:rFonts w:eastAsia="Calibri" w:cs="Tahoma"/>
          <w:color w:val="000000"/>
          <w:sz w:val="18"/>
          <w:szCs w:val="18"/>
        </w:rPr>
        <w:t>en de werkelijke kosten voor het oplossen van technische storingen en het verhelpen van technische keuringspunten</w:t>
      </w:r>
      <w:r w:rsidRPr="00A270F8">
        <w:rPr>
          <w:rFonts w:eastAsia="Calibri" w:cs="Times New Roman"/>
          <w:sz w:val="18"/>
          <w:szCs w:val="18"/>
        </w:rPr>
        <w:t xml:space="preserve"> en de daaruit volgende</w:t>
      </w:r>
      <w:r w:rsidRPr="00A270F8">
        <w:rPr>
          <w:rFonts w:eastAsia="Calibri" w:cs="Tahoma"/>
          <w:color w:val="000000"/>
          <w:sz w:val="18"/>
          <w:szCs w:val="18"/>
        </w:rPr>
        <w:t xml:space="preserve"> reparaties en vervangingen.</w:t>
      </w:r>
    </w:p>
    <w:p w14:paraId="3C71BC4A" w14:textId="509507C2" w:rsidR="00504EFD" w:rsidRPr="00A270F8" w:rsidRDefault="00B33022" w:rsidP="00504EFD">
      <w:pPr>
        <w:keepNext/>
        <w:keepLines/>
        <w:numPr>
          <w:ilvl w:val="2"/>
          <w:numId w:val="0"/>
        </w:numPr>
        <w:spacing w:before="200" w:after="0" w:line="240" w:lineRule="auto"/>
        <w:ind w:hanging="567"/>
        <w:outlineLvl w:val="2"/>
        <w:rPr>
          <w:rFonts w:eastAsia="Times New Roman" w:cs="Times New Roman"/>
          <w:bCs/>
          <w:sz w:val="18"/>
          <w:u w:val="single"/>
        </w:rPr>
      </w:pPr>
      <w:bookmarkStart w:id="157" w:name="_Toc198040525"/>
      <w:bookmarkStart w:id="158" w:name="_Toc199930474"/>
      <w:bookmarkEnd w:id="152"/>
      <w:r w:rsidRPr="00A270F8">
        <w:rPr>
          <w:rFonts w:eastAsia="Times New Roman" w:cs="Times New Roman"/>
          <w:bCs/>
          <w:sz w:val="18"/>
        </w:rPr>
        <w:t>2</w:t>
      </w:r>
      <w:r w:rsidR="00504EFD" w:rsidRPr="00A270F8">
        <w:rPr>
          <w:rFonts w:eastAsia="Times New Roman" w:cs="Times New Roman"/>
          <w:bCs/>
          <w:sz w:val="18"/>
        </w:rPr>
        <w:t>.7.1</w:t>
      </w:r>
      <w:r w:rsidR="00504EFD" w:rsidRPr="00A270F8">
        <w:rPr>
          <w:rFonts w:eastAsia="Times New Roman" w:cs="Times New Roman"/>
          <w:bCs/>
          <w:sz w:val="18"/>
        </w:rPr>
        <w:tab/>
      </w:r>
      <w:r w:rsidR="00504EFD" w:rsidRPr="00A270F8">
        <w:rPr>
          <w:rFonts w:eastAsia="Times New Roman" w:cs="Times New Roman"/>
          <w:bCs/>
          <w:sz w:val="18"/>
          <w:u w:val="single"/>
        </w:rPr>
        <w:t>Offerte meerwerk</w:t>
      </w:r>
      <w:bookmarkEnd w:id="157"/>
      <w:bookmarkEnd w:id="158"/>
    </w:p>
    <w:p w14:paraId="72514530"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 xml:space="preserve">Voor een offerte werk geldt dat: </w:t>
      </w:r>
    </w:p>
    <w:p w14:paraId="32D82844" w14:textId="1BD1650B" w:rsidR="00504EFD" w:rsidRPr="00A270F8" w:rsidRDefault="00504EFD" w:rsidP="00B57014">
      <w:pPr>
        <w:numPr>
          <w:ilvl w:val="0"/>
          <w:numId w:val="43"/>
        </w:numPr>
        <w:spacing w:after="0" w:line="240" w:lineRule="auto"/>
        <w:ind w:left="357" w:hanging="357"/>
        <w:contextualSpacing/>
        <w:rPr>
          <w:rFonts w:eastAsia="Calibri" w:cs="Tahoma"/>
          <w:color w:val="000000"/>
          <w:sz w:val="18"/>
          <w:szCs w:val="18"/>
        </w:rPr>
      </w:pPr>
      <w:r w:rsidRPr="00A270F8">
        <w:rPr>
          <w:rFonts w:eastAsia="Calibri" w:cs="Tahoma"/>
          <w:color w:val="000000"/>
          <w:sz w:val="18"/>
          <w:szCs w:val="18"/>
        </w:rPr>
        <w:t>De door Opdrachtnemer opgegeven verrekentarieven voor materialen en uren gehanteerd worden</w:t>
      </w:r>
      <w:r w:rsidR="00D4562F" w:rsidRPr="00A270F8">
        <w:rPr>
          <w:rFonts w:eastAsia="Calibri" w:cs="Tahoma"/>
          <w:color w:val="000000"/>
          <w:sz w:val="18"/>
          <w:szCs w:val="18"/>
        </w:rPr>
        <w:t xml:space="preserve"> (gespecificeerd)</w:t>
      </w:r>
      <w:r w:rsidRPr="00A270F8">
        <w:rPr>
          <w:rFonts w:eastAsia="Calibri" w:cs="Tahoma"/>
          <w:color w:val="000000"/>
          <w:sz w:val="18"/>
          <w:szCs w:val="18"/>
        </w:rPr>
        <w:t xml:space="preserve">. </w:t>
      </w:r>
    </w:p>
    <w:p w14:paraId="605952F9" w14:textId="07108346" w:rsidR="007E1ECB" w:rsidRPr="00A270F8" w:rsidRDefault="007E1ECB" w:rsidP="00B57014">
      <w:pPr>
        <w:numPr>
          <w:ilvl w:val="0"/>
          <w:numId w:val="43"/>
        </w:numPr>
        <w:spacing w:after="0" w:line="240" w:lineRule="auto"/>
        <w:ind w:left="357" w:hanging="357"/>
        <w:contextualSpacing/>
        <w:rPr>
          <w:rFonts w:eastAsia="Calibri" w:cs="Tahoma"/>
          <w:sz w:val="18"/>
          <w:szCs w:val="18"/>
        </w:rPr>
      </w:pPr>
      <w:r w:rsidRPr="00A270F8">
        <w:rPr>
          <w:rFonts w:eastAsia="Calibri" w:cs="Tahoma"/>
          <w:sz w:val="18"/>
          <w:szCs w:val="18"/>
        </w:rPr>
        <w:t>Uitgebreide omschrijving van de te verrichten werkzaamheden.</w:t>
      </w:r>
    </w:p>
    <w:p w14:paraId="298D8CD9" w14:textId="77777777" w:rsidR="00504EFD" w:rsidRPr="00A270F8" w:rsidRDefault="00504EFD" w:rsidP="00B57014">
      <w:pPr>
        <w:numPr>
          <w:ilvl w:val="0"/>
          <w:numId w:val="43"/>
        </w:numPr>
        <w:spacing w:after="0" w:line="240" w:lineRule="auto"/>
        <w:ind w:left="357" w:hanging="357"/>
        <w:contextualSpacing/>
        <w:rPr>
          <w:rFonts w:eastAsia="Calibri" w:cs="Tahoma"/>
          <w:color w:val="000000"/>
          <w:sz w:val="18"/>
          <w:szCs w:val="18"/>
        </w:rPr>
      </w:pPr>
      <w:r w:rsidRPr="00A270F8">
        <w:rPr>
          <w:rFonts w:eastAsia="Calibri" w:cs="Tahoma"/>
          <w:color w:val="000000"/>
          <w:sz w:val="18"/>
          <w:szCs w:val="18"/>
        </w:rPr>
        <w:t xml:space="preserve">Het uurtarief geldt voor de werkelijk bestede uren. </w:t>
      </w:r>
    </w:p>
    <w:p w14:paraId="366139FF" w14:textId="77777777" w:rsidR="00504EFD" w:rsidRPr="00A270F8" w:rsidRDefault="00504EFD" w:rsidP="00B57014">
      <w:pPr>
        <w:numPr>
          <w:ilvl w:val="0"/>
          <w:numId w:val="43"/>
        </w:numPr>
        <w:spacing w:after="0" w:line="240" w:lineRule="auto"/>
        <w:ind w:left="357" w:hanging="357"/>
        <w:contextualSpacing/>
        <w:rPr>
          <w:rFonts w:eastAsia="Calibri" w:cs="Tahoma"/>
          <w:color w:val="000000"/>
          <w:sz w:val="18"/>
          <w:szCs w:val="18"/>
        </w:rPr>
      </w:pPr>
      <w:r w:rsidRPr="00A270F8">
        <w:rPr>
          <w:rFonts w:eastAsia="Calibri" w:cs="Tahoma"/>
          <w:color w:val="000000"/>
          <w:sz w:val="18"/>
          <w:szCs w:val="18"/>
        </w:rPr>
        <w:t xml:space="preserve">Inzicht wordt verschaft in de kosten per te vervangen onderdeel. </w:t>
      </w:r>
    </w:p>
    <w:p w14:paraId="4AFACB52" w14:textId="77777777" w:rsidR="00504EFD" w:rsidRPr="00A270F8" w:rsidRDefault="00504EFD" w:rsidP="00B57014">
      <w:pPr>
        <w:numPr>
          <w:ilvl w:val="0"/>
          <w:numId w:val="43"/>
        </w:numPr>
        <w:spacing w:after="0" w:line="240" w:lineRule="auto"/>
        <w:ind w:left="357" w:hanging="357"/>
        <w:contextualSpacing/>
        <w:rPr>
          <w:rFonts w:eastAsia="Calibri" w:cs="Tahoma"/>
          <w:color w:val="000000"/>
          <w:sz w:val="18"/>
          <w:szCs w:val="18"/>
        </w:rPr>
      </w:pPr>
      <w:r w:rsidRPr="00A270F8">
        <w:rPr>
          <w:rFonts w:eastAsia="Calibri" w:cs="Tahoma"/>
          <w:color w:val="000000"/>
          <w:sz w:val="18"/>
          <w:szCs w:val="18"/>
        </w:rPr>
        <w:t xml:space="preserve">Inzicht wordt verschaft in de kosten in aantal uren en materiaal. </w:t>
      </w:r>
    </w:p>
    <w:p w14:paraId="1256E0E8" w14:textId="77777777" w:rsidR="00504EFD" w:rsidRPr="00A270F8" w:rsidRDefault="00504EFD" w:rsidP="00B57014">
      <w:pPr>
        <w:numPr>
          <w:ilvl w:val="0"/>
          <w:numId w:val="43"/>
        </w:numPr>
        <w:spacing w:after="0" w:line="240" w:lineRule="auto"/>
        <w:ind w:left="357" w:hanging="357"/>
        <w:contextualSpacing/>
        <w:rPr>
          <w:rFonts w:eastAsia="Calibri" w:cs="Tahoma"/>
          <w:color w:val="000000"/>
          <w:sz w:val="18"/>
          <w:szCs w:val="18"/>
        </w:rPr>
      </w:pPr>
      <w:r w:rsidRPr="00A270F8">
        <w:rPr>
          <w:rFonts w:eastAsia="Calibri" w:cs="Tahoma"/>
          <w:color w:val="000000"/>
          <w:sz w:val="18"/>
          <w:szCs w:val="18"/>
        </w:rPr>
        <w:t>Expliciet wordt vermeld dat de levering van goederen en diensten plaatsvindt conform de voorwaarden van dit onderhoudscontract.</w:t>
      </w:r>
    </w:p>
    <w:p w14:paraId="29FEEF23" w14:textId="534C69EF" w:rsidR="00504EFD" w:rsidRPr="00A270F8" w:rsidRDefault="00504EFD" w:rsidP="00B57014">
      <w:pPr>
        <w:numPr>
          <w:ilvl w:val="0"/>
          <w:numId w:val="43"/>
        </w:numPr>
        <w:spacing w:after="0" w:line="240" w:lineRule="auto"/>
        <w:ind w:left="357" w:hanging="357"/>
        <w:contextualSpacing/>
        <w:rPr>
          <w:rFonts w:eastAsia="Calibri" w:cs="Tahoma"/>
          <w:color w:val="000000"/>
          <w:sz w:val="18"/>
          <w:szCs w:val="18"/>
        </w:rPr>
      </w:pPr>
      <w:r w:rsidRPr="00A270F8">
        <w:rPr>
          <w:rFonts w:eastAsia="Calibri" w:cs="Tahoma"/>
          <w:color w:val="000000"/>
          <w:sz w:val="18"/>
          <w:szCs w:val="18"/>
        </w:rPr>
        <w:t>Het origineel per e-mail</w:t>
      </w:r>
      <w:r w:rsidR="007E1ECB" w:rsidRPr="00A270F8">
        <w:rPr>
          <w:rFonts w:eastAsia="Calibri" w:cs="Tahoma"/>
          <w:color w:val="000000"/>
          <w:sz w:val="18"/>
          <w:szCs w:val="18"/>
        </w:rPr>
        <w:t xml:space="preserve"> </w:t>
      </w:r>
      <w:r w:rsidRPr="00A270F8">
        <w:rPr>
          <w:rFonts w:eastAsia="Calibri" w:cs="Tahoma"/>
          <w:color w:val="000000"/>
          <w:sz w:val="18"/>
          <w:szCs w:val="18"/>
        </w:rPr>
        <w:t>naar Opdrachtgever wordt gestuurd.</w:t>
      </w:r>
    </w:p>
    <w:p w14:paraId="3428D6CD" w14:textId="77777777" w:rsidR="00504EFD" w:rsidRPr="00A270F8" w:rsidRDefault="00504EFD" w:rsidP="00504EFD">
      <w:pPr>
        <w:spacing w:after="0" w:line="240" w:lineRule="auto"/>
        <w:rPr>
          <w:rFonts w:eastAsia="Calibri" w:cs="Tahoma"/>
          <w:color w:val="000000"/>
          <w:sz w:val="18"/>
          <w:szCs w:val="18"/>
        </w:rPr>
      </w:pPr>
    </w:p>
    <w:p w14:paraId="1DC53C15" w14:textId="7F8E8FBA" w:rsidR="00504EFD" w:rsidRPr="00A270F8" w:rsidRDefault="00B33022" w:rsidP="00504EFD">
      <w:pPr>
        <w:keepNext/>
        <w:keepLines/>
        <w:numPr>
          <w:ilvl w:val="1"/>
          <w:numId w:val="0"/>
        </w:numPr>
        <w:spacing w:before="120" w:after="0" w:line="240" w:lineRule="auto"/>
        <w:ind w:hanging="567"/>
        <w:outlineLvl w:val="1"/>
        <w:rPr>
          <w:rFonts w:eastAsia="Times New Roman" w:cs="Times New Roman"/>
          <w:b/>
          <w:bCs/>
          <w:sz w:val="18"/>
          <w:szCs w:val="28"/>
        </w:rPr>
      </w:pPr>
      <w:bookmarkStart w:id="159" w:name="_Toc198040526"/>
      <w:bookmarkStart w:id="160" w:name="_Toc199930475"/>
      <w:r w:rsidRPr="00A270F8">
        <w:rPr>
          <w:rFonts w:eastAsia="Times New Roman" w:cs="Times New Roman"/>
          <w:b/>
          <w:bCs/>
          <w:sz w:val="18"/>
          <w:szCs w:val="28"/>
        </w:rPr>
        <w:t>2</w:t>
      </w:r>
      <w:r w:rsidR="00504EFD" w:rsidRPr="00A270F8">
        <w:rPr>
          <w:rFonts w:eastAsia="Times New Roman" w:cs="Times New Roman"/>
          <w:b/>
          <w:bCs/>
          <w:sz w:val="18"/>
          <w:szCs w:val="28"/>
        </w:rPr>
        <w:t>.8</w:t>
      </w:r>
      <w:r w:rsidR="00504EFD" w:rsidRPr="00A270F8">
        <w:rPr>
          <w:rFonts w:eastAsia="Times New Roman" w:cs="Times New Roman"/>
          <w:b/>
          <w:bCs/>
          <w:sz w:val="18"/>
          <w:szCs w:val="28"/>
        </w:rPr>
        <w:tab/>
        <w:t>Planmatig onderhoud</w:t>
      </w:r>
      <w:r w:rsidR="00F8526C" w:rsidRPr="00A270F8">
        <w:rPr>
          <w:rFonts w:eastAsia="Times New Roman" w:cs="Times New Roman"/>
          <w:b/>
          <w:bCs/>
          <w:sz w:val="18"/>
          <w:szCs w:val="28"/>
        </w:rPr>
        <w:t xml:space="preserve">/renovatie </w:t>
      </w:r>
      <w:r w:rsidR="001A7DC9" w:rsidRPr="00A270F8">
        <w:rPr>
          <w:rFonts w:eastAsia="Times New Roman" w:cs="Times New Roman"/>
          <w:b/>
          <w:bCs/>
          <w:sz w:val="18"/>
          <w:szCs w:val="28"/>
        </w:rPr>
        <w:t>op basis van MJOB</w:t>
      </w:r>
      <w:bookmarkEnd w:id="159"/>
      <w:bookmarkEnd w:id="160"/>
    </w:p>
    <w:p w14:paraId="329EC1A7" w14:textId="59C7CFEF" w:rsidR="00504EFD" w:rsidRPr="00A270F8" w:rsidRDefault="00504EFD" w:rsidP="00504EFD">
      <w:pPr>
        <w:spacing w:after="0" w:line="240" w:lineRule="auto"/>
        <w:rPr>
          <w:rFonts w:eastAsia="Calibri" w:cs="Tahoma"/>
          <w:color w:val="FF0000"/>
          <w:sz w:val="18"/>
          <w:szCs w:val="18"/>
        </w:rPr>
      </w:pPr>
      <w:r w:rsidRPr="00A270F8">
        <w:rPr>
          <w:rFonts w:eastAsia="Calibri" w:cs="Tahoma"/>
          <w:sz w:val="18"/>
          <w:szCs w:val="18"/>
        </w:rPr>
        <w:t>Planmatig onderhoud maakt</w:t>
      </w:r>
      <w:r w:rsidR="00D4562F" w:rsidRPr="00A270F8">
        <w:rPr>
          <w:rFonts w:eastAsia="Calibri" w:cs="Tahoma"/>
          <w:sz w:val="18"/>
          <w:szCs w:val="18"/>
        </w:rPr>
        <w:t xml:space="preserve"> </w:t>
      </w:r>
      <w:r w:rsidR="00AC1C5A" w:rsidRPr="00A270F8">
        <w:rPr>
          <w:rFonts w:eastAsia="Calibri" w:cs="Tahoma"/>
          <w:sz w:val="18"/>
          <w:szCs w:val="18"/>
        </w:rPr>
        <w:t xml:space="preserve">integraal </w:t>
      </w:r>
      <w:r w:rsidRPr="00A270F8">
        <w:rPr>
          <w:rFonts w:eastAsia="Calibri" w:cs="Tahoma"/>
          <w:sz w:val="18"/>
          <w:szCs w:val="18"/>
        </w:rPr>
        <w:t>deel uit van d</w:t>
      </w:r>
      <w:r w:rsidR="00256024" w:rsidRPr="00A270F8">
        <w:rPr>
          <w:rFonts w:eastAsia="Calibri" w:cs="Tahoma"/>
          <w:sz w:val="18"/>
          <w:szCs w:val="18"/>
        </w:rPr>
        <w:t>eze overeenkomst</w:t>
      </w:r>
      <w:r w:rsidRPr="00A270F8">
        <w:rPr>
          <w:rFonts w:eastAsia="Calibri" w:cs="Tahoma"/>
          <w:sz w:val="18"/>
          <w:szCs w:val="18"/>
        </w:rPr>
        <w:t xml:space="preserve">. De </w:t>
      </w:r>
      <w:r w:rsidRPr="00A270F8">
        <w:rPr>
          <w:rFonts w:eastAsia="Calibri" w:cs="Tahoma"/>
          <w:color w:val="000000"/>
          <w:sz w:val="18"/>
          <w:szCs w:val="18"/>
        </w:rPr>
        <w:t>werkzaamheden in het kader van het planmatig onderhoud worden op projectbasis uitgevoerd en jaarlijks vastgesteld op basis van de door Opdrachtnemer opgestelde meerjarenonderhoudsbegroting (MJOB), waarbij Opdrachtgever zich het recht van gunning voorbehoudt</w:t>
      </w:r>
      <w:r w:rsidR="001A7DC9" w:rsidRPr="00A270F8">
        <w:rPr>
          <w:rFonts w:eastAsia="Calibri" w:cs="Tahoma"/>
          <w:color w:val="000000"/>
          <w:sz w:val="18"/>
          <w:szCs w:val="18"/>
        </w:rPr>
        <w:t xml:space="preserve">. Het moment van gunning wordt bepaald door opdrachtgever. </w:t>
      </w:r>
    </w:p>
    <w:p w14:paraId="0F77FD36" w14:textId="77777777"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De werkzaamheden bestaan uit het planmatig uitvoeren van vooraf vastgestelde werkzaamheden aan de installaties en of onderdelen als gevolg van een toestand inspectie, modernisering en of aanpassing van de installaties gericht om de installaties te houden op het door Opdrachtgever gewenste conditieniveau.</w:t>
      </w:r>
    </w:p>
    <w:p w14:paraId="0939B66B" w14:textId="2005C5B2" w:rsidR="00504EFD" w:rsidRPr="00A270F8" w:rsidRDefault="00F46FA9" w:rsidP="00504EFD">
      <w:pPr>
        <w:spacing w:after="0" w:line="240" w:lineRule="auto"/>
        <w:rPr>
          <w:rFonts w:eastAsia="Calibri" w:cs="Tahoma"/>
          <w:color w:val="000000"/>
          <w:sz w:val="18"/>
          <w:szCs w:val="18"/>
        </w:rPr>
      </w:pPr>
      <w:r w:rsidRPr="00A270F8">
        <w:rPr>
          <w:rFonts w:eastAsia="Calibri" w:cs="Tahoma"/>
          <w:color w:val="000000"/>
          <w:sz w:val="18"/>
          <w:szCs w:val="18"/>
        </w:rPr>
        <w:t xml:space="preserve">Het all-in uurtarief voor genoemde werkzaamheden wordt uitgevraagd in </w:t>
      </w:r>
      <w:r w:rsidR="005661A9" w:rsidRPr="00A270F8">
        <w:rPr>
          <w:rFonts w:eastAsia="Calibri" w:cs="Tahoma"/>
          <w:color w:val="000000"/>
          <w:sz w:val="18"/>
          <w:szCs w:val="18"/>
        </w:rPr>
        <w:t xml:space="preserve">het inschrijfbestand onderhoud en is hiermee, behoudens jaarlijkse indexering, vast voor de gehele looptijd van de overeenkomst. </w:t>
      </w:r>
    </w:p>
    <w:p w14:paraId="0617EA63" w14:textId="533AA557" w:rsidR="00504EFD" w:rsidRPr="00A270F8" w:rsidRDefault="00B33022" w:rsidP="00504EFD">
      <w:pPr>
        <w:keepNext/>
        <w:keepLines/>
        <w:numPr>
          <w:ilvl w:val="2"/>
          <w:numId w:val="0"/>
        </w:numPr>
        <w:spacing w:before="200" w:after="0" w:line="240" w:lineRule="auto"/>
        <w:ind w:hanging="567"/>
        <w:outlineLvl w:val="2"/>
        <w:rPr>
          <w:rFonts w:eastAsia="Times New Roman" w:cs="Times New Roman"/>
          <w:bCs/>
          <w:sz w:val="18"/>
          <w:u w:val="single"/>
        </w:rPr>
      </w:pPr>
      <w:bookmarkStart w:id="161" w:name="_Toc198040527"/>
      <w:bookmarkStart w:id="162" w:name="_Toc199930476"/>
      <w:r w:rsidRPr="00A270F8">
        <w:rPr>
          <w:rFonts w:eastAsia="Times New Roman" w:cs="Times New Roman"/>
          <w:bCs/>
          <w:sz w:val="18"/>
        </w:rPr>
        <w:t>2</w:t>
      </w:r>
      <w:r w:rsidR="00504EFD" w:rsidRPr="00A270F8">
        <w:rPr>
          <w:rFonts w:eastAsia="Times New Roman" w:cs="Times New Roman"/>
          <w:bCs/>
          <w:sz w:val="18"/>
        </w:rPr>
        <w:t>.8.1</w:t>
      </w:r>
      <w:r w:rsidR="00504EFD" w:rsidRPr="00A270F8">
        <w:rPr>
          <w:rFonts w:eastAsia="Times New Roman" w:cs="Times New Roman"/>
          <w:bCs/>
          <w:sz w:val="18"/>
        </w:rPr>
        <w:tab/>
      </w:r>
      <w:r w:rsidR="00504EFD" w:rsidRPr="00A270F8">
        <w:rPr>
          <w:rFonts w:eastAsia="Times New Roman" w:cs="Times New Roman"/>
          <w:bCs/>
          <w:sz w:val="18"/>
          <w:u w:val="single"/>
        </w:rPr>
        <w:t>Uitstel planmatig onderhoud</w:t>
      </w:r>
      <w:r w:rsidR="00F8526C" w:rsidRPr="00A270F8">
        <w:rPr>
          <w:rFonts w:eastAsia="Times New Roman" w:cs="Times New Roman"/>
          <w:bCs/>
          <w:sz w:val="18"/>
          <w:u w:val="single"/>
        </w:rPr>
        <w:t>/renovatie</w:t>
      </w:r>
      <w:bookmarkEnd w:id="161"/>
      <w:bookmarkEnd w:id="162"/>
    </w:p>
    <w:p w14:paraId="0F06365C" w14:textId="5382C8BF"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Opdrachtgever heeft het recht om planmatig onderhoud ten behoeve van het op peil houden en/of brengen van de conditie van de installatie uit te stellen om bijvoorbeeld budgettaire redenen. In dergelijke gevallen worden zo nodig in goed overleg de prestatie-eisen op dit punt gewijzigd.</w:t>
      </w:r>
    </w:p>
    <w:p w14:paraId="66D882D0" w14:textId="0B829555" w:rsidR="00504EFD" w:rsidRPr="00A270F8" w:rsidRDefault="00504EFD" w:rsidP="00504EFD">
      <w:pPr>
        <w:spacing w:after="0" w:line="240" w:lineRule="auto"/>
        <w:rPr>
          <w:rFonts w:eastAsia="Calibri" w:cs="Tahoma"/>
          <w:color w:val="000000"/>
          <w:sz w:val="18"/>
          <w:szCs w:val="18"/>
        </w:rPr>
      </w:pPr>
      <w:r w:rsidRPr="00A270F8">
        <w:rPr>
          <w:rFonts w:eastAsia="Calibri" w:cs="Tahoma"/>
          <w:color w:val="000000"/>
          <w:sz w:val="18"/>
          <w:szCs w:val="18"/>
        </w:rPr>
        <w:t>dergelijk toezicht vermindert geenszins de verantwoordelijkheid van Opdrachtnemer.</w:t>
      </w:r>
    </w:p>
    <w:p w14:paraId="74A24F39" w14:textId="6838D208" w:rsidR="001B627B" w:rsidRPr="00A270F8" w:rsidRDefault="001B627B">
      <w:pPr>
        <w:rPr>
          <w:rFonts w:eastAsia="Calibri" w:cs="Tahoma"/>
          <w:color w:val="000000"/>
          <w:sz w:val="18"/>
          <w:szCs w:val="18"/>
        </w:rPr>
      </w:pPr>
      <w:r w:rsidRPr="00A270F8">
        <w:rPr>
          <w:rFonts w:eastAsia="Calibri" w:cs="Tahoma"/>
          <w:color w:val="000000"/>
          <w:sz w:val="18"/>
          <w:szCs w:val="18"/>
        </w:rPr>
        <w:br w:type="page"/>
      </w:r>
    </w:p>
    <w:p w14:paraId="17F44359" w14:textId="769CCA15" w:rsidR="00F8353D" w:rsidRPr="00A270F8" w:rsidRDefault="00F8353D" w:rsidP="00F8353D">
      <w:pPr>
        <w:pStyle w:val="Kop1"/>
      </w:pPr>
      <w:bookmarkStart w:id="163" w:name="_Toc199930477"/>
      <w:r w:rsidRPr="00A270F8">
        <w:lastRenderedPageBreak/>
        <w:t>3. Aanvullende administratieve voorwaarden</w:t>
      </w:r>
      <w:bookmarkEnd w:id="163"/>
      <w:r w:rsidRPr="00A270F8">
        <w:t xml:space="preserve"> </w:t>
      </w:r>
    </w:p>
    <w:p w14:paraId="7DE4C4B5" w14:textId="23077D59" w:rsidR="00504EFD" w:rsidRPr="00A270F8" w:rsidRDefault="00F8353D" w:rsidP="00B221B7">
      <w:pPr>
        <w:keepNext/>
        <w:keepLines/>
        <w:numPr>
          <w:ilvl w:val="1"/>
          <w:numId w:val="0"/>
        </w:numPr>
        <w:spacing w:before="120" w:after="0" w:line="240" w:lineRule="auto"/>
        <w:ind w:hanging="567"/>
        <w:outlineLvl w:val="1"/>
        <w:rPr>
          <w:rFonts w:eastAsia="Times New Roman" w:cs="Times New Roman"/>
          <w:b/>
          <w:bCs/>
          <w:sz w:val="18"/>
          <w:szCs w:val="28"/>
        </w:rPr>
      </w:pPr>
      <w:bookmarkStart w:id="164" w:name="_Toc198040529"/>
      <w:bookmarkStart w:id="165" w:name="_Toc199930478"/>
      <w:r w:rsidRPr="00A270F8">
        <w:rPr>
          <w:rFonts w:eastAsia="Times New Roman" w:cs="Times New Roman"/>
          <w:b/>
          <w:bCs/>
          <w:sz w:val="18"/>
          <w:szCs w:val="28"/>
        </w:rPr>
        <w:t>3.1</w:t>
      </w:r>
      <w:r w:rsidR="00504EFD" w:rsidRPr="00A270F8">
        <w:rPr>
          <w:rFonts w:eastAsia="Times New Roman" w:cs="Times New Roman"/>
          <w:b/>
          <w:bCs/>
          <w:sz w:val="18"/>
          <w:szCs w:val="28"/>
        </w:rPr>
        <w:tab/>
        <w:t>Contractprijs onderhoud</w:t>
      </w:r>
      <w:bookmarkEnd w:id="164"/>
      <w:bookmarkEnd w:id="165"/>
    </w:p>
    <w:p w14:paraId="4C5B4F63" w14:textId="73EEF9F2"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Voor de looptijd van de opdracht, bedragen de totale kosten voor onderhoud per jaar, ofwel Contractprijs onderhoud, zoals vermeld in het Prijzenblad Onderhoud.</w:t>
      </w:r>
    </w:p>
    <w:p w14:paraId="660157B6" w14:textId="77777777" w:rsidR="00504EFD" w:rsidRPr="00A270F8" w:rsidRDefault="00504EFD" w:rsidP="00504EFD">
      <w:pPr>
        <w:spacing w:before="120" w:after="0" w:line="240" w:lineRule="auto"/>
        <w:rPr>
          <w:rFonts w:eastAsia="Calibri" w:cs="Tahoma"/>
          <w:sz w:val="18"/>
          <w:szCs w:val="18"/>
        </w:rPr>
      </w:pPr>
      <w:r w:rsidRPr="00A270F8">
        <w:rPr>
          <w:rFonts w:eastAsia="Calibri" w:cs="Tahoma"/>
          <w:sz w:val="18"/>
          <w:szCs w:val="18"/>
        </w:rPr>
        <w:t>Bij de prijsstelling is inbegrepen:</w:t>
      </w:r>
    </w:p>
    <w:p w14:paraId="5C8EDDA6" w14:textId="31F7A51D" w:rsidR="00504EFD" w:rsidRPr="00A270F8" w:rsidRDefault="00F8353D" w:rsidP="00B57014">
      <w:pPr>
        <w:numPr>
          <w:ilvl w:val="0"/>
          <w:numId w:val="27"/>
        </w:numPr>
        <w:spacing w:after="0" w:line="240" w:lineRule="auto"/>
        <w:contextualSpacing/>
        <w:rPr>
          <w:rFonts w:eastAsia="Calibri" w:cs="Tahoma"/>
          <w:sz w:val="18"/>
          <w:szCs w:val="18"/>
        </w:rPr>
      </w:pPr>
      <w:r w:rsidRPr="00A270F8">
        <w:rPr>
          <w:rFonts w:eastAsia="Calibri" w:cs="Tahoma"/>
          <w:sz w:val="18"/>
          <w:szCs w:val="18"/>
        </w:rPr>
        <w:t xml:space="preserve">Het </w:t>
      </w:r>
      <w:r w:rsidR="00504EFD" w:rsidRPr="00A270F8">
        <w:rPr>
          <w:rFonts w:eastAsia="Calibri" w:cs="Tahoma"/>
          <w:sz w:val="18"/>
          <w:szCs w:val="18"/>
        </w:rPr>
        <w:t>uitvoeren van preventief onderhoud (exclusief meerwerk)</w:t>
      </w:r>
      <w:r w:rsidRPr="00A270F8">
        <w:rPr>
          <w:rFonts w:eastAsia="Calibri" w:cs="Tahoma"/>
          <w:sz w:val="18"/>
          <w:szCs w:val="18"/>
        </w:rPr>
        <w:t>.</w:t>
      </w:r>
    </w:p>
    <w:p w14:paraId="6FD9FECC" w14:textId="0486081B" w:rsidR="00504EFD" w:rsidRPr="00A270F8" w:rsidRDefault="00504EFD" w:rsidP="00B57014">
      <w:pPr>
        <w:numPr>
          <w:ilvl w:val="0"/>
          <w:numId w:val="27"/>
        </w:numPr>
        <w:spacing w:after="0" w:line="240" w:lineRule="auto"/>
        <w:contextualSpacing/>
        <w:rPr>
          <w:rFonts w:eastAsia="Calibri" w:cs="Tahoma"/>
          <w:sz w:val="18"/>
          <w:szCs w:val="18"/>
        </w:rPr>
      </w:pPr>
      <w:r w:rsidRPr="00A270F8">
        <w:rPr>
          <w:rFonts w:eastAsia="Calibri" w:cs="Tahoma"/>
          <w:sz w:val="18"/>
          <w:szCs w:val="18"/>
        </w:rPr>
        <w:t xml:space="preserve">Het </w:t>
      </w:r>
      <w:bookmarkStart w:id="166" w:name="_Hlk43299510"/>
      <w:r w:rsidRPr="00A270F8">
        <w:rPr>
          <w:rFonts w:eastAsia="Calibri" w:cs="Tahoma"/>
          <w:sz w:val="18"/>
          <w:szCs w:val="18"/>
        </w:rPr>
        <w:t>correctief onderhoud:</w:t>
      </w:r>
      <w:bookmarkEnd w:id="166"/>
      <w:r w:rsidRPr="00A270F8">
        <w:rPr>
          <w:rFonts w:eastAsia="Calibri" w:cs="Tahoma"/>
          <w:sz w:val="18"/>
          <w:szCs w:val="18"/>
        </w:rPr>
        <w:t xml:space="preserve"> ‘eigen risico’. Dit omvat het verrichten van reparaties, vervangingen en het oplossen van technische storingen, inclusief het verhelpen van technische keuringspunten, zowel binnen als buiten kantooruren</w:t>
      </w:r>
      <w:r w:rsidR="00F8353D" w:rsidRPr="00A270F8">
        <w:rPr>
          <w:rFonts w:eastAsia="Calibri" w:cs="Tahoma"/>
          <w:sz w:val="18"/>
          <w:szCs w:val="18"/>
        </w:rPr>
        <w:t>.</w:t>
      </w:r>
    </w:p>
    <w:p w14:paraId="1910BB9E" w14:textId="63C5A30C" w:rsidR="00504EFD" w:rsidRPr="00A270F8" w:rsidRDefault="00F8353D" w:rsidP="00B57014">
      <w:pPr>
        <w:numPr>
          <w:ilvl w:val="0"/>
          <w:numId w:val="27"/>
        </w:numPr>
        <w:spacing w:after="0" w:line="240" w:lineRule="auto"/>
        <w:contextualSpacing/>
        <w:rPr>
          <w:rFonts w:eastAsia="Calibri" w:cs="Tahoma"/>
          <w:sz w:val="18"/>
          <w:szCs w:val="18"/>
        </w:rPr>
      </w:pPr>
      <w:r w:rsidRPr="00A270F8">
        <w:rPr>
          <w:rFonts w:eastAsia="Calibri" w:cs="Tahoma"/>
          <w:sz w:val="18"/>
          <w:szCs w:val="18"/>
        </w:rPr>
        <w:t>De v</w:t>
      </w:r>
      <w:r w:rsidR="00504EFD" w:rsidRPr="00A270F8">
        <w:rPr>
          <w:rFonts w:eastAsia="Calibri" w:cs="Tahoma"/>
          <w:sz w:val="18"/>
          <w:szCs w:val="18"/>
        </w:rPr>
        <w:t>oorrijkosten met inbegrip van parkeer-, reis- en verblijfkosten enzovoort</w:t>
      </w:r>
      <w:r w:rsidRPr="00A270F8">
        <w:rPr>
          <w:rFonts w:eastAsia="Calibri" w:cs="Tahoma"/>
          <w:sz w:val="18"/>
          <w:szCs w:val="18"/>
        </w:rPr>
        <w:t>.</w:t>
      </w:r>
    </w:p>
    <w:p w14:paraId="31FA5844" w14:textId="300CE2AB" w:rsidR="00504EFD" w:rsidRPr="00A270F8" w:rsidRDefault="00504EFD" w:rsidP="00B57014">
      <w:pPr>
        <w:numPr>
          <w:ilvl w:val="0"/>
          <w:numId w:val="27"/>
        </w:numPr>
        <w:spacing w:after="0" w:line="240" w:lineRule="auto"/>
        <w:contextualSpacing/>
        <w:rPr>
          <w:rFonts w:eastAsia="Calibri" w:cs="Tahoma"/>
          <w:sz w:val="18"/>
          <w:szCs w:val="18"/>
        </w:rPr>
      </w:pPr>
      <w:r w:rsidRPr="00A270F8">
        <w:rPr>
          <w:rFonts w:eastAsia="Calibri" w:cs="Tahoma"/>
          <w:sz w:val="18"/>
          <w:szCs w:val="18"/>
        </w:rPr>
        <w:t>Het leveren van smeer- en reinigingsmiddelen, bouten, moeren, pakkingen, signaallampjes, V- snaren, zekeringen, klein materiaal en dergelijke</w:t>
      </w:r>
      <w:r w:rsidR="00F8353D" w:rsidRPr="00A270F8">
        <w:rPr>
          <w:rFonts w:eastAsia="Calibri" w:cs="Tahoma"/>
          <w:sz w:val="18"/>
          <w:szCs w:val="18"/>
        </w:rPr>
        <w:t xml:space="preserve">. </w:t>
      </w:r>
    </w:p>
    <w:p w14:paraId="6C19078F" w14:textId="796095C1" w:rsidR="00504EFD" w:rsidRPr="00A270F8" w:rsidRDefault="00504EFD" w:rsidP="00B57014">
      <w:pPr>
        <w:numPr>
          <w:ilvl w:val="0"/>
          <w:numId w:val="27"/>
        </w:numPr>
        <w:spacing w:after="0" w:line="240" w:lineRule="auto"/>
        <w:contextualSpacing/>
        <w:rPr>
          <w:rFonts w:eastAsia="Calibri" w:cs="Tahoma"/>
          <w:sz w:val="18"/>
          <w:szCs w:val="18"/>
        </w:rPr>
      </w:pPr>
      <w:r w:rsidRPr="00A270F8">
        <w:rPr>
          <w:rFonts w:eastAsia="Calibri" w:cs="Tahoma"/>
          <w:sz w:val="18"/>
          <w:szCs w:val="18"/>
        </w:rPr>
        <w:t>Het aan- en afvoeren van hulpmaterialen en werktuigen voor het realiseren van de beschreven werkzaamheden</w:t>
      </w:r>
      <w:r w:rsidR="00F8353D" w:rsidRPr="00A270F8">
        <w:rPr>
          <w:rFonts w:eastAsia="Calibri" w:cs="Tahoma"/>
          <w:sz w:val="18"/>
          <w:szCs w:val="18"/>
        </w:rPr>
        <w:t>.</w:t>
      </w:r>
    </w:p>
    <w:p w14:paraId="1743F782" w14:textId="095E12F0" w:rsidR="00504EFD" w:rsidRPr="00A270F8" w:rsidRDefault="00504EFD" w:rsidP="00B57014">
      <w:pPr>
        <w:numPr>
          <w:ilvl w:val="0"/>
          <w:numId w:val="27"/>
        </w:numPr>
        <w:spacing w:after="0" w:line="240" w:lineRule="auto"/>
        <w:contextualSpacing/>
        <w:rPr>
          <w:rFonts w:eastAsia="Calibri" w:cs="Tahoma"/>
          <w:sz w:val="18"/>
          <w:szCs w:val="18"/>
        </w:rPr>
      </w:pPr>
      <w:r w:rsidRPr="00A270F8">
        <w:rPr>
          <w:rFonts w:eastAsia="Calibri" w:cs="Tahoma"/>
          <w:sz w:val="18"/>
          <w:szCs w:val="18"/>
        </w:rPr>
        <w:t>Het adequaat afvoeren van overtollige materialen</w:t>
      </w:r>
      <w:r w:rsidR="00F8353D" w:rsidRPr="00A270F8">
        <w:rPr>
          <w:rFonts w:eastAsia="Calibri" w:cs="Tahoma"/>
          <w:sz w:val="18"/>
          <w:szCs w:val="18"/>
        </w:rPr>
        <w:t>.</w:t>
      </w:r>
    </w:p>
    <w:p w14:paraId="257AE1C3" w14:textId="6613C60C" w:rsidR="00504EFD" w:rsidRPr="00A270F8" w:rsidRDefault="00504EFD" w:rsidP="00B57014">
      <w:pPr>
        <w:numPr>
          <w:ilvl w:val="0"/>
          <w:numId w:val="27"/>
        </w:numPr>
        <w:spacing w:after="0" w:line="240" w:lineRule="auto"/>
        <w:contextualSpacing/>
        <w:rPr>
          <w:rFonts w:eastAsia="Calibri" w:cs="Tahoma"/>
          <w:sz w:val="18"/>
          <w:szCs w:val="18"/>
        </w:rPr>
      </w:pPr>
      <w:r w:rsidRPr="00A270F8">
        <w:rPr>
          <w:rFonts w:eastAsia="Calibri" w:cs="Tahoma"/>
          <w:sz w:val="18"/>
          <w:szCs w:val="18"/>
        </w:rPr>
        <w:t>Het actualiseren van tekeningen en documentatie</w:t>
      </w:r>
      <w:r w:rsidR="000F2E7E" w:rsidRPr="00A270F8">
        <w:rPr>
          <w:rFonts w:eastAsia="Calibri" w:cs="Tahoma"/>
          <w:sz w:val="18"/>
          <w:szCs w:val="18"/>
        </w:rPr>
        <w:t>.</w:t>
      </w:r>
    </w:p>
    <w:p w14:paraId="7633BDC5" w14:textId="7909448B" w:rsidR="00504EFD" w:rsidRPr="00A270F8" w:rsidRDefault="00F8353D" w:rsidP="00B57014">
      <w:pPr>
        <w:numPr>
          <w:ilvl w:val="0"/>
          <w:numId w:val="27"/>
        </w:numPr>
        <w:spacing w:after="0" w:line="240" w:lineRule="auto"/>
        <w:contextualSpacing/>
        <w:rPr>
          <w:rFonts w:eastAsia="Calibri" w:cs="Tahoma"/>
          <w:sz w:val="18"/>
          <w:szCs w:val="18"/>
        </w:rPr>
      </w:pPr>
      <w:bookmarkStart w:id="167" w:name="_Hlk43299268"/>
      <w:r w:rsidRPr="00A270F8">
        <w:rPr>
          <w:rFonts w:eastAsia="Calibri" w:cs="Tahoma"/>
          <w:sz w:val="18"/>
          <w:szCs w:val="18"/>
        </w:rPr>
        <w:t>De a</w:t>
      </w:r>
      <w:r w:rsidR="00504EFD" w:rsidRPr="00A270F8">
        <w:rPr>
          <w:rFonts w:eastAsia="Calibri" w:cs="Tahoma"/>
          <w:sz w:val="18"/>
          <w:szCs w:val="18"/>
        </w:rPr>
        <w:t>ssistentie bij de keuringen</w:t>
      </w:r>
      <w:r w:rsidRPr="00A270F8">
        <w:rPr>
          <w:rFonts w:eastAsia="Calibri" w:cs="Tahoma"/>
          <w:sz w:val="18"/>
          <w:szCs w:val="18"/>
        </w:rPr>
        <w:t>.</w:t>
      </w:r>
    </w:p>
    <w:p w14:paraId="3A0416CB" w14:textId="590AC15D" w:rsidR="00504EFD" w:rsidRPr="00A270F8" w:rsidRDefault="00F8353D" w:rsidP="00B57014">
      <w:pPr>
        <w:numPr>
          <w:ilvl w:val="0"/>
          <w:numId w:val="27"/>
        </w:numPr>
        <w:spacing w:after="0" w:line="240" w:lineRule="auto"/>
        <w:contextualSpacing/>
        <w:rPr>
          <w:rFonts w:eastAsia="Calibri" w:cs="Tahoma"/>
          <w:sz w:val="18"/>
          <w:szCs w:val="18"/>
        </w:rPr>
      </w:pPr>
      <w:r w:rsidRPr="00A270F8">
        <w:rPr>
          <w:rFonts w:eastAsia="Calibri" w:cs="Tahoma"/>
          <w:sz w:val="18"/>
          <w:szCs w:val="18"/>
        </w:rPr>
        <w:t>De k</w:t>
      </w:r>
      <w:r w:rsidR="00504EFD" w:rsidRPr="00A270F8">
        <w:rPr>
          <w:rFonts w:eastAsia="Calibri" w:cs="Tahoma"/>
          <w:sz w:val="18"/>
          <w:szCs w:val="18"/>
        </w:rPr>
        <w:t xml:space="preserve">osten </w:t>
      </w:r>
      <w:r w:rsidRPr="00A270F8">
        <w:rPr>
          <w:rFonts w:eastAsia="Calibri" w:cs="Tahoma"/>
          <w:sz w:val="18"/>
          <w:szCs w:val="18"/>
        </w:rPr>
        <w:t xml:space="preserve">van de </w:t>
      </w:r>
      <w:r w:rsidR="00504EFD" w:rsidRPr="00A270F8">
        <w:rPr>
          <w:rFonts w:eastAsia="Calibri" w:cs="Tahoma"/>
          <w:sz w:val="18"/>
          <w:szCs w:val="18"/>
        </w:rPr>
        <w:t>spreek-</w:t>
      </w:r>
      <w:r w:rsidRPr="00A270F8">
        <w:rPr>
          <w:rFonts w:eastAsia="Calibri" w:cs="Tahoma"/>
          <w:sz w:val="18"/>
          <w:szCs w:val="18"/>
        </w:rPr>
        <w:t>/</w:t>
      </w:r>
      <w:r w:rsidR="00504EFD" w:rsidRPr="00A270F8">
        <w:rPr>
          <w:rFonts w:eastAsia="Calibri" w:cs="Tahoma"/>
          <w:sz w:val="18"/>
          <w:szCs w:val="18"/>
        </w:rPr>
        <w:t>luisterverbindingen</w:t>
      </w:r>
      <w:r w:rsidR="00836625" w:rsidRPr="00A270F8">
        <w:rPr>
          <w:rFonts w:eastAsia="Calibri" w:cs="Tahoma"/>
          <w:sz w:val="18"/>
          <w:szCs w:val="18"/>
        </w:rPr>
        <w:t xml:space="preserve"> met uitzondering van </w:t>
      </w:r>
      <w:r w:rsidR="00D5093F" w:rsidRPr="00A270F8">
        <w:rPr>
          <w:rFonts w:eastAsia="Calibri" w:cs="Tahoma"/>
          <w:sz w:val="18"/>
          <w:szCs w:val="18"/>
        </w:rPr>
        <w:t>simkaarten</w:t>
      </w:r>
      <w:r w:rsidRPr="00A270F8">
        <w:rPr>
          <w:rFonts w:eastAsia="Calibri" w:cs="Tahoma"/>
          <w:sz w:val="18"/>
          <w:szCs w:val="18"/>
        </w:rPr>
        <w:t>.</w:t>
      </w:r>
    </w:p>
    <w:bookmarkEnd w:id="167"/>
    <w:p w14:paraId="49EB36B2" w14:textId="2C2B1936" w:rsidR="00504EFD" w:rsidRPr="00A270F8" w:rsidRDefault="00F8353D" w:rsidP="00B57014">
      <w:pPr>
        <w:numPr>
          <w:ilvl w:val="0"/>
          <w:numId w:val="27"/>
        </w:numPr>
        <w:spacing w:after="0" w:line="240" w:lineRule="auto"/>
        <w:contextualSpacing/>
        <w:rPr>
          <w:rFonts w:eastAsia="Calibri" w:cs="Tahoma"/>
          <w:sz w:val="18"/>
          <w:szCs w:val="18"/>
        </w:rPr>
      </w:pPr>
      <w:r w:rsidRPr="00A270F8">
        <w:rPr>
          <w:rFonts w:eastAsia="Calibri" w:cs="Tahoma"/>
          <w:sz w:val="18"/>
          <w:szCs w:val="18"/>
        </w:rPr>
        <w:t>De k</w:t>
      </w:r>
      <w:r w:rsidR="00504EFD" w:rsidRPr="00A270F8">
        <w:rPr>
          <w:rFonts w:eastAsia="Calibri" w:cs="Tahoma"/>
          <w:sz w:val="18"/>
          <w:szCs w:val="18"/>
        </w:rPr>
        <w:t xml:space="preserve">osten </w:t>
      </w:r>
      <w:r w:rsidRPr="00A270F8">
        <w:rPr>
          <w:rFonts w:eastAsia="Calibri" w:cs="Tahoma"/>
          <w:sz w:val="18"/>
          <w:szCs w:val="18"/>
        </w:rPr>
        <w:t xml:space="preserve">van </w:t>
      </w:r>
      <w:r w:rsidR="00504EFD" w:rsidRPr="00A270F8">
        <w:rPr>
          <w:rFonts w:eastAsia="Calibri" w:cs="Tahoma"/>
          <w:sz w:val="18"/>
          <w:szCs w:val="18"/>
        </w:rPr>
        <w:t>24 uursservice.</w:t>
      </w:r>
    </w:p>
    <w:p w14:paraId="5F9E3968" w14:textId="25FB735F" w:rsidR="00504EFD" w:rsidRPr="00A270F8" w:rsidRDefault="00504EFD" w:rsidP="00504EFD">
      <w:pPr>
        <w:spacing w:before="120" w:after="0" w:line="240" w:lineRule="auto"/>
        <w:rPr>
          <w:rFonts w:eastAsia="Calibri" w:cs="Tahoma"/>
          <w:sz w:val="18"/>
          <w:szCs w:val="18"/>
        </w:rPr>
      </w:pPr>
      <w:r w:rsidRPr="00A270F8">
        <w:rPr>
          <w:rFonts w:eastAsia="Calibri" w:cs="Tahoma"/>
          <w:sz w:val="18"/>
          <w:szCs w:val="18"/>
        </w:rPr>
        <w:t xml:space="preserve">Bij uitbreiding van het aantal installaties wordt door Opdrachtgever voor deze installaties, conform de opbouw van het Prijzenblad Onderhoud en de voorwaarden een Offerteaanvraag gedaan. </w:t>
      </w:r>
    </w:p>
    <w:p w14:paraId="540D3674" w14:textId="0C72F633" w:rsidR="00504EFD" w:rsidRPr="00A270F8" w:rsidRDefault="00961EF8" w:rsidP="00B221B7">
      <w:pPr>
        <w:keepNext/>
        <w:keepLines/>
        <w:numPr>
          <w:ilvl w:val="1"/>
          <w:numId w:val="0"/>
        </w:numPr>
        <w:spacing w:before="120" w:after="0" w:line="240" w:lineRule="auto"/>
        <w:ind w:hanging="567"/>
        <w:outlineLvl w:val="1"/>
        <w:rPr>
          <w:rFonts w:eastAsia="Times New Roman" w:cs="Times New Roman"/>
          <w:b/>
          <w:bCs/>
          <w:sz w:val="18"/>
          <w:szCs w:val="28"/>
        </w:rPr>
      </w:pPr>
      <w:bookmarkStart w:id="168" w:name="_Toc198040530"/>
      <w:bookmarkStart w:id="169" w:name="_Toc199930479"/>
      <w:r w:rsidRPr="00A270F8">
        <w:rPr>
          <w:rFonts w:eastAsia="Times New Roman" w:cs="Times New Roman"/>
          <w:b/>
          <w:bCs/>
          <w:sz w:val="18"/>
          <w:szCs w:val="28"/>
        </w:rPr>
        <w:t>3.2</w:t>
      </w:r>
      <w:r w:rsidR="00504EFD" w:rsidRPr="00A270F8">
        <w:rPr>
          <w:rFonts w:eastAsia="Times New Roman" w:cs="Times New Roman"/>
          <w:b/>
          <w:bCs/>
          <w:sz w:val="18"/>
          <w:szCs w:val="28"/>
        </w:rPr>
        <w:tab/>
        <w:t>Verrekenprijzen</w:t>
      </w:r>
      <w:bookmarkEnd w:id="168"/>
      <w:bookmarkEnd w:id="169"/>
    </w:p>
    <w:p w14:paraId="19EEDAA8" w14:textId="77777777"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Additioneel op het Prijzenblad Onderhoud zijn na schriftelijke toestemming de volgende kosten in rekening te brengen op basis van de tarieven in het tabblad Verrekenprijzen uit het Inschrijfbestand Onderhoud:</w:t>
      </w:r>
    </w:p>
    <w:p w14:paraId="7B4722B0" w14:textId="1223EF58" w:rsidR="00504EFD" w:rsidRPr="00A270F8" w:rsidRDefault="00961EF8" w:rsidP="00B57014">
      <w:pPr>
        <w:numPr>
          <w:ilvl w:val="0"/>
          <w:numId w:val="28"/>
        </w:numPr>
        <w:spacing w:after="0" w:line="240" w:lineRule="auto"/>
        <w:contextualSpacing/>
        <w:rPr>
          <w:rFonts w:eastAsia="Calibri" w:cs="Tahoma"/>
          <w:sz w:val="18"/>
          <w:szCs w:val="18"/>
        </w:rPr>
      </w:pPr>
      <w:r w:rsidRPr="00A270F8">
        <w:rPr>
          <w:rFonts w:eastAsia="Calibri" w:cs="Tahoma"/>
          <w:sz w:val="18"/>
          <w:szCs w:val="18"/>
        </w:rPr>
        <w:t>m</w:t>
      </w:r>
      <w:r w:rsidR="00504EFD" w:rsidRPr="00A270F8">
        <w:rPr>
          <w:rFonts w:eastAsia="Calibri" w:cs="Tahoma"/>
          <w:sz w:val="18"/>
          <w:szCs w:val="18"/>
        </w:rPr>
        <w:t xml:space="preserve">eerwerk zoals genoemd in paragraaf </w:t>
      </w:r>
      <w:r w:rsidRPr="00A270F8">
        <w:rPr>
          <w:rFonts w:eastAsia="Calibri" w:cs="Tahoma"/>
          <w:sz w:val="18"/>
          <w:szCs w:val="18"/>
        </w:rPr>
        <w:t>2</w:t>
      </w:r>
      <w:r w:rsidR="00504EFD" w:rsidRPr="00A270F8">
        <w:rPr>
          <w:rFonts w:eastAsia="Calibri" w:cs="Tahoma"/>
          <w:sz w:val="18"/>
          <w:szCs w:val="18"/>
        </w:rPr>
        <w:t>.7 (</w:t>
      </w:r>
      <w:r w:rsidRPr="00A270F8">
        <w:rPr>
          <w:rFonts w:eastAsia="Calibri" w:cs="Tahoma"/>
          <w:sz w:val="18"/>
          <w:szCs w:val="18"/>
        </w:rPr>
        <w:t>Meerwerk</w:t>
      </w:r>
      <w:r w:rsidR="00504EFD" w:rsidRPr="00A270F8">
        <w:rPr>
          <w:rFonts w:eastAsia="Calibri" w:cs="Tahoma"/>
          <w:sz w:val="18"/>
          <w:szCs w:val="18"/>
        </w:rPr>
        <w:t>);</w:t>
      </w:r>
    </w:p>
    <w:p w14:paraId="730ABAF6" w14:textId="65229F94" w:rsidR="00504EFD" w:rsidRPr="00A270F8" w:rsidRDefault="00961EF8" w:rsidP="00B57014">
      <w:pPr>
        <w:numPr>
          <w:ilvl w:val="0"/>
          <w:numId w:val="28"/>
        </w:numPr>
        <w:spacing w:after="0" w:line="240" w:lineRule="auto"/>
        <w:contextualSpacing/>
        <w:rPr>
          <w:rFonts w:eastAsia="Calibri" w:cs="Tahoma"/>
          <w:sz w:val="18"/>
          <w:szCs w:val="18"/>
        </w:rPr>
      </w:pPr>
      <w:r w:rsidRPr="00A270F8">
        <w:rPr>
          <w:rFonts w:eastAsia="Calibri" w:cs="Tahoma"/>
          <w:sz w:val="18"/>
          <w:szCs w:val="18"/>
        </w:rPr>
        <w:t>b</w:t>
      </w:r>
      <w:r w:rsidR="00504EFD" w:rsidRPr="00A270F8">
        <w:rPr>
          <w:rFonts w:eastAsia="Calibri" w:cs="Tahoma"/>
          <w:sz w:val="18"/>
          <w:szCs w:val="18"/>
        </w:rPr>
        <w:t xml:space="preserve">uitencontractuele werkzaamheden waaronder planmatig onderhoud en de aanschaf van reservematerialen als calamiteitenvoorraad zoals genoemd in paragraaf </w:t>
      </w:r>
      <w:r w:rsidRPr="00A270F8">
        <w:rPr>
          <w:rFonts w:eastAsia="Calibri" w:cs="Tahoma"/>
          <w:sz w:val="18"/>
          <w:szCs w:val="18"/>
        </w:rPr>
        <w:t>2</w:t>
      </w:r>
      <w:r w:rsidR="00504EFD" w:rsidRPr="00A270F8">
        <w:rPr>
          <w:rFonts w:eastAsia="Calibri" w:cs="Tahoma"/>
          <w:sz w:val="18"/>
          <w:szCs w:val="18"/>
        </w:rPr>
        <w:t>.5.6 (Overzicht reservematerialen als calamiteitenvoorraad).</w:t>
      </w:r>
    </w:p>
    <w:p w14:paraId="7DB36779" w14:textId="77777777" w:rsidR="00504EFD" w:rsidRDefault="00504EFD" w:rsidP="00504EFD">
      <w:pPr>
        <w:spacing w:before="120" w:after="0" w:line="240" w:lineRule="auto"/>
        <w:rPr>
          <w:rFonts w:eastAsia="Calibri" w:cs="Tahoma"/>
          <w:sz w:val="18"/>
          <w:szCs w:val="18"/>
          <w14:ligatures w14:val="standard"/>
        </w:rPr>
      </w:pPr>
      <w:r w:rsidRPr="00A270F8">
        <w:rPr>
          <w:rFonts w:eastAsia="Calibri" w:cs="Tahoma"/>
          <w:sz w:val="18"/>
          <w:szCs w:val="18"/>
          <w14:ligatures w14:val="standard"/>
        </w:rPr>
        <w:t>Voor de prijzen vermeld in Verrekenprijzen, Tabel: Prijzen diensten, kunnen geen andere uurtarieven worden gehanteerd dan hierin genoemd.</w:t>
      </w:r>
    </w:p>
    <w:p w14:paraId="4B845638" w14:textId="77777777" w:rsidR="009B67AE" w:rsidRDefault="009B67AE" w:rsidP="00504EFD">
      <w:pPr>
        <w:spacing w:before="120" w:after="0" w:line="240" w:lineRule="auto"/>
        <w:rPr>
          <w:rFonts w:eastAsia="Calibri" w:cs="Tahoma"/>
          <w:sz w:val="18"/>
          <w:szCs w:val="18"/>
          <w14:ligatures w14:val="standard"/>
        </w:rPr>
      </w:pPr>
    </w:p>
    <w:p w14:paraId="615CE526" w14:textId="32A871B7" w:rsidR="00715C5E" w:rsidRPr="009B67AE" w:rsidRDefault="00913C41" w:rsidP="009B67AE">
      <w:pPr>
        <w:numPr>
          <w:ilvl w:val="0"/>
          <w:numId w:val="28"/>
        </w:numPr>
        <w:spacing w:after="0" w:line="240" w:lineRule="auto"/>
        <w:contextualSpacing/>
        <w:rPr>
          <w:rFonts w:eastAsia="Calibri" w:cs="Tahoma"/>
          <w:sz w:val="18"/>
          <w:szCs w:val="18"/>
        </w:rPr>
      </w:pPr>
      <w:r w:rsidRPr="009B67AE">
        <w:rPr>
          <w:rFonts w:eastAsia="Calibri" w:cs="Tahoma"/>
          <w:sz w:val="18"/>
          <w:szCs w:val="18"/>
        </w:rPr>
        <w:t xml:space="preserve">Voor </w:t>
      </w:r>
      <w:r w:rsidR="00705CAD" w:rsidRPr="009B67AE">
        <w:rPr>
          <w:rFonts w:eastAsia="Calibri" w:cs="Tahoma"/>
          <w:sz w:val="18"/>
          <w:szCs w:val="18"/>
        </w:rPr>
        <w:t xml:space="preserve">de uurtarieven geldt dat buiten </w:t>
      </w:r>
      <w:r w:rsidR="007603C0" w:rsidRPr="009B67AE">
        <w:rPr>
          <w:rFonts w:eastAsia="Calibri" w:cs="Tahoma"/>
          <w:sz w:val="18"/>
          <w:szCs w:val="18"/>
        </w:rPr>
        <w:t xml:space="preserve">de tarieven voor de </w:t>
      </w:r>
      <w:r w:rsidR="00AE4E97" w:rsidRPr="009B67AE">
        <w:rPr>
          <w:rFonts w:eastAsia="Calibri" w:cs="Tahoma"/>
          <w:sz w:val="18"/>
          <w:szCs w:val="18"/>
        </w:rPr>
        <w:t>w</w:t>
      </w:r>
      <w:r w:rsidR="007603C0" w:rsidRPr="009B67AE">
        <w:rPr>
          <w:rFonts w:eastAsia="Calibri" w:cs="Tahoma"/>
          <w:sz w:val="18"/>
          <w:szCs w:val="18"/>
        </w:rPr>
        <w:t>erkdagen (</w:t>
      </w:r>
      <w:r w:rsidR="00FA42D6" w:rsidRPr="009B67AE">
        <w:rPr>
          <w:rFonts w:eastAsia="Calibri" w:cs="Tahoma"/>
          <w:sz w:val="18"/>
          <w:szCs w:val="18"/>
        </w:rPr>
        <w:t xml:space="preserve">maandag t/m vrijdag </w:t>
      </w:r>
      <w:r w:rsidR="007603C0" w:rsidRPr="009B67AE">
        <w:rPr>
          <w:rFonts w:eastAsia="Calibri" w:cs="Tahoma"/>
          <w:sz w:val="18"/>
          <w:szCs w:val="18"/>
        </w:rPr>
        <w:t xml:space="preserve">06.30-18.00) </w:t>
      </w:r>
      <w:r w:rsidR="009E3091">
        <w:rPr>
          <w:rFonts w:eastAsia="Calibri" w:cs="Tahoma"/>
          <w:sz w:val="18"/>
          <w:szCs w:val="18"/>
        </w:rPr>
        <w:t xml:space="preserve">buiten deze tijden op </w:t>
      </w:r>
      <w:r w:rsidR="00924B3F">
        <w:rPr>
          <w:rFonts w:eastAsia="Calibri" w:cs="Tahoma"/>
          <w:sz w:val="18"/>
          <w:szCs w:val="18"/>
        </w:rPr>
        <w:t xml:space="preserve">werkdagen geldt een toeslag van 25% </w:t>
      </w:r>
      <w:r w:rsidR="00AE4E97" w:rsidRPr="009B67AE">
        <w:rPr>
          <w:rFonts w:eastAsia="Calibri" w:cs="Tahoma"/>
          <w:sz w:val="18"/>
          <w:szCs w:val="18"/>
        </w:rPr>
        <w:t xml:space="preserve">voor zaterdagen een </w:t>
      </w:r>
      <w:r w:rsidR="00E20037" w:rsidRPr="009B67AE">
        <w:rPr>
          <w:rFonts w:eastAsia="Calibri" w:cs="Tahoma"/>
          <w:sz w:val="18"/>
          <w:szCs w:val="18"/>
        </w:rPr>
        <w:t xml:space="preserve">toeslag van 50% </w:t>
      </w:r>
      <w:r w:rsidR="00D90005" w:rsidRPr="009B67AE">
        <w:rPr>
          <w:rFonts w:eastAsia="Calibri" w:cs="Tahoma"/>
          <w:sz w:val="18"/>
          <w:szCs w:val="18"/>
        </w:rPr>
        <w:t xml:space="preserve">en voor zon- en feestdagen 100%. </w:t>
      </w:r>
    </w:p>
    <w:p w14:paraId="669593C0" w14:textId="77777777" w:rsidR="00504EFD" w:rsidRPr="00A270F8" w:rsidRDefault="00504EFD" w:rsidP="00504EFD">
      <w:pPr>
        <w:keepNext/>
        <w:keepLines/>
        <w:spacing w:before="120" w:after="0" w:line="240" w:lineRule="auto"/>
        <w:rPr>
          <w:rFonts w:eastAsia="Times New Roman" w:cs="Tahoma"/>
          <w:sz w:val="18"/>
          <w:szCs w:val="18"/>
          <w:lang w:eastAsia="nl-NL"/>
        </w:rPr>
      </w:pPr>
      <w:r w:rsidRPr="00A270F8">
        <w:rPr>
          <w:rFonts w:eastAsia="Calibri" w:cs="Tahoma"/>
          <w:sz w:val="18"/>
          <w:szCs w:val="18"/>
          <w14:ligatures w14:val="standard"/>
        </w:rPr>
        <w:t xml:space="preserve">De prijzen vermeld in Verrekenprijzen, Tabel: Prijzen componenten, </w:t>
      </w:r>
      <w:r w:rsidRPr="00A270F8">
        <w:rPr>
          <w:rFonts w:eastAsia="Times New Roman" w:cs="Tahoma"/>
          <w:sz w:val="18"/>
          <w:szCs w:val="18"/>
          <w:lang w:eastAsia="nl-NL"/>
        </w:rPr>
        <w:t>zijn gebaseerd op een standaard 1.000 kg lift met 4 stopplaatsen en, indien van toepassing, inclusief de keuringskosten. De opgegeven prijzen zijn inclusief:</w:t>
      </w:r>
    </w:p>
    <w:p w14:paraId="13522444" w14:textId="4747B6A1" w:rsidR="00504EFD" w:rsidRPr="00A270F8" w:rsidRDefault="00961EF8" w:rsidP="00B57014">
      <w:pPr>
        <w:keepNext/>
        <w:keepLines/>
        <w:numPr>
          <w:ilvl w:val="0"/>
          <w:numId w:val="34"/>
        </w:numPr>
        <w:overflowPunct w:val="0"/>
        <w:autoSpaceDE w:val="0"/>
        <w:autoSpaceDN w:val="0"/>
        <w:adjustRightInd w:val="0"/>
        <w:spacing w:after="0" w:line="240" w:lineRule="auto"/>
        <w:contextualSpacing/>
        <w:rPr>
          <w:rFonts w:eastAsia="Times New Roman" w:cs="Tahoma"/>
          <w:sz w:val="18"/>
          <w:szCs w:val="18"/>
          <w:lang w:eastAsia="nl-NL"/>
        </w:rPr>
      </w:pPr>
      <w:r w:rsidRPr="00A270F8">
        <w:rPr>
          <w:rFonts w:eastAsia="Times New Roman" w:cs="Tahoma"/>
          <w:sz w:val="18"/>
          <w:szCs w:val="18"/>
          <w:lang w:eastAsia="nl-NL"/>
        </w:rPr>
        <w:t>De v</w:t>
      </w:r>
      <w:r w:rsidR="00504EFD" w:rsidRPr="00A270F8">
        <w:rPr>
          <w:rFonts w:eastAsia="Times New Roman" w:cs="Tahoma"/>
          <w:sz w:val="18"/>
          <w:szCs w:val="18"/>
          <w:lang w:eastAsia="nl-NL"/>
        </w:rPr>
        <w:t>oorrij-, parkeer-, reis- en verblijfkosten enzovoort</w:t>
      </w:r>
      <w:r w:rsidRPr="00A270F8">
        <w:rPr>
          <w:rFonts w:eastAsia="Times New Roman" w:cs="Tahoma"/>
          <w:sz w:val="18"/>
          <w:szCs w:val="18"/>
          <w:lang w:eastAsia="nl-NL"/>
        </w:rPr>
        <w:t>.</w:t>
      </w:r>
    </w:p>
    <w:p w14:paraId="5145ED50" w14:textId="27671F28" w:rsidR="00504EFD" w:rsidRPr="00A270F8" w:rsidRDefault="00961EF8" w:rsidP="00B57014">
      <w:pPr>
        <w:keepNext/>
        <w:keepLines/>
        <w:numPr>
          <w:ilvl w:val="0"/>
          <w:numId w:val="34"/>
        </w:numPr>
        <w:spacing w:after="0" w:line="240" w:lineRule="auto"/>
        <w:contextualSpacing/>
        <w:rPr>
          <w:rFonts w:eastAsia="Times New Roman" w:cs="Tahoma"/>
          <w:sz w:val="18"/>
          <w:szCs w:val="18"/>
          <w:lang w:eastAsia="nl-NL"/>
        </w:rPr>
      </w:pPr>
      <w:r w:rsidRPr="00A270F8">
        <w:rPr>
          <w:rFonts w:eastAsia="Times New Roman" w:cs="Tahoma"/>
          <w:sz w:val="18"/>
          <w:szCs w:val="18"/>
          <w:lang w:eastAsia="nl-NL"/>
        </w:rPr>
        <w:t xml:space="preserve">De kosten </w:t>
      </w:r>
      <w:r w:rsidR="00504EFD" w:rsidRPr="00A270F8">
        <w:rPr>
          <w:rFonts w:eastAsia="Times New Roman" w:cs="Tahoma"/>
          <w:sz w:val="18"/>
          <w:szCs w:val="18"/>
          <w:lang w:eastAsia="nl-NL"/>
        </w:rPr>
        <w:t>voor engineering en werkvoorbereiding en dergelijke</w:t>
      </w:r>
      <w:r w:rsidRPr="00A270F8">
        <w:rPr>
          <w:rFonts w:eastAsia="Times New Roman" w:cs="Tahoma"/>
          <w:sz w:val="18"/>
          <w:szCs w:val="18"/>
          <w:lang w:eastAsia="nl-NL"/>
        </w:rPr>
        <w:t>.</w:t>
      </w:r>
    </w:p>
    <w:p w14:paraId="02AE0124" w14:textId="3A22F9F4" w:rsidR="00504EFD" w:rsidRPr="00A270F8" w:rsidRDefault="00504EFD" w:rsidP="00B57014">
      <w:pPr>
        <w:keepNext/>
        <w:keepLines/>
        <w:numPr>
          <w:ilvl w:val="0"/>
          <w:numId w:val="34"/>
        </w:numPr>
        <w:spacing w:after="0" w:line="240" w:lineRule="auto"/>
        <w:contextualSpacing/>
        <w:rPr>
          <w:rFonts w:eastAsia="Times New Roman" w:cs="Tahoma"/>
          <w:sz w:val="18"/>
          <w:szCs w:val="18"/>
          <w:lang w:eastAsia="nl-NL"/>
        </w:rPr>
      </w:pPr>
      <w:r w:rsidRPr="00A270F8">
        <w:rPr>
          <w:rFonts w:eastAsia="Times New Roman" w:cs="Tahoma"/>
          <w:sz w:val="18"/>
          <w:szCs w:val="18"/>
          <w:lang w:eastAsia="nl-NL"/>
        </w:rPr>
        <w:t>Het leveren van smeer- en reinigingsmiddelen, bouten, moeren, pakkingen, signaallampjes, V-snaren, zekeringen, klein materiaal en dergelijke</w:t>
      </w:r>
      <w:r w:rsidR="00961EF8" w:rsidRPr="00A270F8">
        <w:rPr>
          <w:rFonts w:eastAsia="Times New Roman" w:cs="Tahoma"/>
          <w:sz w:val="18"/>
          <w:szCs w:val="18"/>
          <w:lang w:eastAsia="nl-NL"/>
        </w:rPr>
        <w:t>.</w:t>
      </w:r>
    </w:p>
    <w:p w14:paraId="686E64D8" w14:textId="6ADBD6DC" w:rsidR="00504EFD" w:rsidRPr="00A270F8" w:rsidRDefault="00504EFD" w:rsidP="00B57014">
      <w:pPr>
        <w:keepNext/>
        <w:keepLines/>
        <w:numPr>
          <w:ilvl w:val="0"/>
          <w:numId w:val="34"/>
        </w:numPr>
        <w:spacing w:after="0" w:line="240" w:lineRule="auto"/>
        <w:contextualSpacing/>
        <w:rPr>
          <w:rFonts w:eastAsia="Times New Roman" w:cs="Tahoma"/>
          <w:sz w:val="18"/>
          <w:szCs w:val="18"/>
          <w:lang w:eastAsia="nl-NL"/>
        </w:rPr>
      </w:pPr>
      <w:r w:rsidRPr="00A270F8">
        <w:rPr>
          <w:rFonts w:eastAsia="Times New Roman" w:cs="Tahoma"/>
          <w:sz w:val="18"/>
          <w:szCs w:val="18"/>
          <w:lang w:eastAsia="nl-NL"/>
        </w:rPr>
        <w:t>Het aan- en afvoeren van hulpmaterialen en werktuigen voor het realiseren van de beschreven werkzaamheden</w:t>
      </w:r>
      <w:r w:rsidR="00961EF8" w:rsidRPr="00A270F8">
        <w:rPr>
          <w:rFonts w:eastAsia="Times New Roman" w:cs="Tahoma"/>
          <w:sz w:val="18"/>
          <w:szCs w:val="18"/>
          <w:lang w:eastAsia="nl-NL"/>
        </w:rPr>
        <w:t>.</w:t>
      </w:r>
    </w:p>
    <w:p w14:paraId="6E1F9719" w14:textId="77777777" w:rsidR="00504EFD" w:rsidRPr="00A270F8" w:rsidRDefault="00504EFD" w:rsidP="00B57014">
      <w:pPr>
        <w:keepNext/>
        <w:keepLines/>
        <w:numPr>
          <w:ilvl w:val="0"/>
          <w:numId w:val="34"/>
        </w:numPr>
        <w:spacing w:after="0" w:line="240" w:lineRule="auto"/>
        <w:contextualSpacing/>
        <w:rPr>
          <w:rFonts w:eastAsia="Times New Roman" w:cs="Tahoma"/>
          <w:sz w:val="18"/>
          <w:szCs w:val="18"/>
          <w:lang w:eastAsia="nl-NL"/>
        </w:rPr>
      </w:pPr>
      <w:r w:rsidRPr="00A270F8">
        <w:rPr>
          <w:rFonts w:eastAsia="Times New Roman" w:cs="Tahoma"/>
          <w:sz w:val="18"/>
          <w:szCs w:val="18"/>
          <w:lang w:eastAsia="nl-NL"/>
        </w:rPr>
        <w:t>Het adequaat verpakken en aan- en afvoeren van overtollige materialen.</w:t>
      </w:r>
    </w:p>
    <w:p w14:paraId="4CF488C0" w14:textId="77777777" w:rsidR="00504EFD" w:rsidRPr="00A270F8" w:rsidRDefault="00504EFD" w:rsidP="00504EFD">
      <w:pPr>
        <w:spacing w:before="120" w:after="0" w:line="240" w:lineRule="auto"/>
        <w:rPr>
          <w:rFonts w:eastAsia="Calibri" w:cs="Tahoma"/>
          <w:sz w:val="18"/>
          <w:szCs w:val="18"/>
        </w:rPr>
      </w:pPr>
      <w:r w:rsidRPr="00A270F8">
        <w:rPr>
          <w:rFonts w:eastAsia="Calibri" w:cs="Tahoma"/>
          <w:sz w:val="18"/>
          <w:szCs w:val="18"/>
        </w:rPr>
        <w:t>De offerte voor deze werkzaamheden dient als een open begroting opgesteld te worden, waarin ten minste worden gespecificeerd:</w:t>
      </w:r>
    </w:p>
    <w:p w14:paraId="5C2F1287" w14:textId="0ECEB23B" w:rsidR="00504EFD" w:rsidRPr="00A270F8" w:rsidRDefault="00961EF8" w:rsidP="00B57014">
      <w:pPr>
        <w:numPr>
          <w:ilvl w:val="0"/>
          <w:numId w:val="29"/>
        </w:numPr>
        <w:spacing w:after="0" w:line="240" w:lineRule="auto"/>
        <w:contextualSpacing/>
        <w:rPr>
          <w:rFonts w:eastAsia="Calibri" w:cs="Tahoma"/>
          <w:sz w:val="18"/>
          <w:szCs w:val="18"/>
        </w:rPr>
      </w:pPr>
      <w:r w:rsidRPr="00A270F8">
        <w:rPr>
          <w:rFonts w:eastAsia="Calibri" w:cs="Tahoma"/>
          <w:sz w:val="18"/>
          <w:szCs w:val="18"/>
        </w:rPr>
        <w:t>k</w:t>
      </w:r>
      <w:r w:rsidR="00504EFD" w:rsidRPr="00A270F8">
        <w:rPr>
          <w:rFonts w:eastAsia="Calibri" w:cs="Tahoma"/>
          <w:sz w:val="18"/>
          <w:szCs w:val="18"/>
        </w:rPr>
        <w:t>osten en aantallen per te vervangen onderdeel;</w:t>
      </w:r>
    </w:p>
    <w:p w14:paraId="14E6AAA6" w14:textId="2A984219" w:rsidR="00504EFD" w:rsidRPr="00A270F8" w:rsidRDefault="00961EF8" w:rsidP="00B57014">
      <w:pPr>
        <w:numPr>
          <w:ilvl w:val="0"/>
          <w:numId w:val="29"/>
        </w:numPr>
        <w:spacing w:after="0" w:line="240" w:lineRule="auto"/>
        <w:contextualSpacing/>
        <w:rPr>
          <w:rFonts w:eastAsia="Calibri" w:cs="Tahoma"/>
          <w:sz w:val="18"/>
          <w:szCs w:val="18"/>
        </w:rPr>
      </w:pPr>
      <w:r w:rsidRPr="00A270F8">
        <w:rPr>
          <w:rFonts w:eastAsia="Calibri" w:cs="Tahoma"/>
          <w:sz w:val="18"/>
          <w:szCs w:val="18"/>
        </w:rPr>
        <w:t>k</w:t>
      </w:r>
      <w:r w:rsidR="00504EFD" w:rsidRPr="00A270F8">
        <w:rPr>
          <w:rFonts w:eastAsia="Calibri" w:cs="Tahoma"/>
          <w:sz w:val="18"/>
          <w:szCs w:val="18"/>
        </w:rPr>
        <w:t>osten en aantallen uren en materiaal;</w:t>
      </w:r>
    </w:p>
    <w:p w14:paraId="702D6177" w14:textId="2E2C898E" w:rsidR="00504EFD" w:rsidRPr="00A270F8" w:rsidRDefault="00961EF8" w:rsidP="00B57014">
      <w:pPr>
        <w:numPr>
          <w:ilvl w:val="0"/>
          <w:numId w:val="29"/>
        </w:numPr>
        <w:spacing w:after="0" w:line="240" w:lineRule="auto"/>
        <w:contextualSpacing/>
        <w:rPr>
          <w:rFonts w:eastAsia="Calibri" w:cs="Tahoma"/>
          <w:sz w:val="18"/>
          <w:szCs w:val="18"/>
        </w:rPr>
      </w:pPr>
      <w:r w:rsidRPr="00A270F8">
        <w:rPr>
          <w:rFonts w:eastAsia="Calibri" w:cs="Tahoma"/>
          <w:sz w:val="18"/>
          <w:szCs w:val="18"/>
        </w:rPr>
        <w:t>w</w:t>
      </w:r>
      <w:r w:rsidR="00504EFD" w:rsidRPr="00A270F8">
        <w:rPr>
          <w:rFonts w:eastAsia="Calibri" w:cs="Tahoma"/>
          <w:sz w:val="18"/>
          <w:szCs w:val="18"/>
        </w:rPr>
        <w:t>anneer van toepassing de verrekening van het ‘eigen risico’;</w:t>
      </w:r>
    </w:p>
    <w:p w14:paraId="18011728" w14:textId="7DA5E992" w:rsidR="00504EFD" w:rsidRPr="00A270F8" w:rsidRDefault="00961EF8" w:rsidP="00B57014">
      <w:pPr>
        <w:numPr>
          <w:ilvl w:val="0"/>
          <w:numId w:val="29"/>
        </w:numPr>
        <w:spacing w:after="0" w:line="240" w:lineRule="auto"/>
        <w:contextualSpacing/>
        <w:rPr>
          <w:rFonts w:eastAsia="Calibri" w:cs="Tahoma"/>
          <w:sz w:val="18"/>
          <w:szCs w:val="18"/>
        </w:rPr>
      </w:pPr>
      <w:r w:rsidRPr="00A270F8">
        <w:rPr>
          <w:rFonts w:eastAsia="Calibri" w:cs="Tahoma"/>
          <w:sz w:val="18"/>
          <w:szCs w:val="18"/>
        </w:rPr>
        <w:t>i</w:t>
      </w:r>
      <w:r w:rsidR="00504EFD" w:rsidRPr="00A270F8">
        <w:rPr>
          <w:rFonts w:eastAsia="Calibri" w:cs="Tahoma"/>
          <w:sz w:val="18"/>
          <w:szCs w:val="18"/>
        </w:rPr>
        <w:t>nzichtelijk maken van het toegepaste opslag-/winstgedeelte.</w:t>
      </w:r>
    </w:p>
    <w:p w14:paraId="7CE215FF" w14:textId="60FE6FD6" w:rsidR="00504EFD" w:rsidRPr="00A270F8" w:rsidRDefault="00961EF8" w:rsidP="00B221B7">
      <w:pPr>
        <w:keepNext/>
        <w:keepLines/>
        <w:numPr>
          <w:ilvl w:val="1"/>
          <w:numId w:val="0"/>
        </w:numPr>
        <w:spacing w:before="120" w:after="0" w:line="240" w:lineRule="auto"/>
        <w:ind w:hanging="567"/>
        <w:outlineLvl w:val="1"/>
        <w:rPr>
          <w:rFonts w:eastAsia="Times New Roman" w:cs="Times New Roman"/>
          <w:b/>
          <w:bCs/>
          <w:sz w:val="18"/>
          <w:szCs w:val="28"/>
        </w:rPr>
      </w:pPr>
      <w:bookmarkStart w:id="170" w:name="_Toc442954535"/>
      <w:bookmarkStart w:id="171" w:name="_Toc198040531"/>
      <w:bookmarkStart w:id="172" w:name="_Toc199930480"/>
      <w:r w:rsidRPr="00A270F8">
        <w:rPr>
          <w:rFonts w:eastAsia="Times New Roman" w:cs="Times New Roman"/>
          <w:b/>
          <w:bCs/>
          <w:sz w:val="18"/>
          <w:szCs w:val="28"/>
        </w:rPr>
        <w:t>3</w:t>
      </w:r>
      <w:r w:rsidR="00504EFD" w:rsidRPr="00A270F8">
        <w:rPr>
          <w:rFonts w:eastAsia="Times New Roman" w:cs="Times New Roman"/>
          <w:b/>
          <w:bCs/>
          <w:sz w:val="18"/>
          <w:szCs w:val="28"/>
        </w:rPr>
        <w:t>.3</w:t>
      </w:r>
      <w:r w:rsidR="00504EFD" w:rsidRPr="00A270F8">
        <w:rPr>
          <w:rFonts w:eastAsia="Times New Roman" w:cs="Times New Roman"/>
          <w:b/>
          <w:bCs/>
          <w:sz w:val="18"/>
          <w:szCs w:val="28"/>
        </w:rPr>
        <w:tab/>
        <w:t>Indexering</w:t>
      </w:r>
      <w:bookmarkEnd w:id="170"/>
      <w:bookmarkEnd w:id="171"/>
      <w:bookmarkEnd w:id="172"/>
      <w:r w:rsidR="00836625" w:rsidRPr="00A270F8">
        <w:rPr>
          <w:rFonts w:eastAsia="Times New Roman" w:cs="Times New Roman"/>
          <w:b/>
          <w:bCs/>
          <w:sz w:val="18"/>
          <w:szCs w:val="28"/>
        </w:rPr>
        <w:t xml:space="preserve"> </w:t>
      </w:r>
    </w:p>
    <w:p w14:paraId="0872C7E2" w14:textId="011A18C1"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De overeengekomen tarieven genoemd in Prijzenblad Onderhoud en Verrekenprijzen worden jaarlijks en voor het eerst geïndexeerd per 1 januari 20</w:t>
      </w:r>
      <w:r w:rsidR="00A01F46" w:rsidRPr="00A270F8">
        <w:rPr>
          <w:rFonts w:eastAsia="Calibri" w:cs="Tahoma"/>
          <w:sz w:val="18"/>
          <w:szCs w:val="18"/>
        </w:rPr>
        <w:t>27</w:t>
      </w:r>
      <w:r w:rsidRPr="00A270F8">
        <w:rPr>
          <w:rFonts w:eastAsia="Calibri" w:cs="Tahoma"/>
          <w:sz w:val="18"/>
          <w:szCs w:val="18"/>
        </w:rPr>
        <w:t xml:space="preserve">. De maximale prijsaanpassing vindt plaats overeenkomstig door CBS gepubliceerde kostenindexen van augustus van het lopende (kalender)jaar: </w:t>
      </w:r>
    </w:p>
    <w:p w14:paraId="2C7E2402" w14:textId="77777777" w:rsidR="00E95A15" w:rsidRPr="00A270F8" w:rsidRDefault="00E95A15" w:rsidP="00504EFD">
      <w:pPr>
        <w:spacing w:after="0" w:line="240" w:lineRule="auto"/>
        <w:rPr>
          <w:rFonts w:eastAsia="Calibri" w:cs="Tahoma"/>
          <w:sz w:val="6"/>
          <w:szCs w:val="6"/>
        </w:rPr>
      </w:pPr>
    </w:p>
    <w:p w14:paraId="366AE079" w14:textId="7FA69610" w:rsidR="00504EFD" w:rsidRPr="00A270F8" w:rsidRDefault="00504EFD" w:rsidP="00B57014">
      <w:pPr>
        <w:numPr>
          <w:ilvl w:val="0"/>
          <w:numId w:val="29"/>
        </w:numPr>
        <w:spacing w:after="0" w:line="240" w:lineRule="auto"/>
        <w:rPr>
          <w:rFonts w:eastAsia="Times New Roman" w:cs="Tahoma"/>
          <w:i/>
          <w:iCs/>
        </w:rPr>
      </w:pPr>
      <w:r w:rsidRPr="00A270F8">
        <w:rPr>
          <w:rFonts w:eastAsia="Times New Roman" w:cs="Tahoma"/>
          <w:i/>
          <w:iCs/>
          <w:sz w:val="18"/>
        </w:rPr>
        <w:lastRenderedPageBreak/>
        <w:t xml:space="preserve">70% loonkosten </w:t>
      </w:r>
    </w:p>
    <w:p w14:paraId="2AF13166" w14:textId="77777777" w:rsidR="00E95A15" w:rsidRPr="00A270F8" w:rsidRDefault="00504EFD" w:rsidP="00B57014">
      <w:pPr>
        <w:numPr>
          <w:ilvl w:val="0"/>
          <w:numId w:val="29"/>
        </w:numPr>
        <w:spacing w:before="120" w:after="0" w:line="240" w:lineRule="auto"/>
        <w:rPr>
          <w:rFonts w:eastAsia="Calibri" w:cs="Tahoma"/>
          <w:sz w:val="18"/>
          <w:szCs w:val="18"/>
        </w:rPr>
      </w:pPr>
      <w:r w:rsidRPr="00A270F8">
        <w:rPr>
          <w:rFonts w:eastAsia="Times New Roman" w:cs="Tahoma"/>
          <w:i/>
          <w:iCs/>
          <w:sz w:val="18"/>
        </w:rPr>
        <w:t xml:space="preserve">30% prijskosten </w:t>
      </w:r>
    </w:p>
    <w:p w14:paraId="4C137509" w14:textId="0200CCD5" w:rsidR="00504EFD" w:rsidRPr="00A270F8" w:rsidRDefault="00504EFD" w:rsidP="00E95A15">
      <w:pPr>
        <w:spacing w:before="120" w:after="0" w:line="240" w:lineRule="auto"/>
        <w:rPr>
          <w:rFonts w:eastAsia="Calibri" w:cs="Tahoma"/>
          <w:sz w:val="18"/>
          <w:szCs w:val="18"/>
        </w:rPr>
      </w:pPr>
      <w:r w:rsidRPr="00A270F8">
        <w:rPr>
          <w:rFonts w:eastAsia="Calibri" w:cs="Tahoma"/>
          <w:sz w:val="18"/>
          <w:szCs w:val="18"/>
        </w:rPr>
        <w:t>Het voorstel prijsaanpassingen dient conform de prijsopbouw gehanteerd in het Prijzenblad Onderhoud te worden opgesteld.</w:t>
      </w:r>
    </w:p>
    <w:p w14:paraId="217DAEB7" w14:textId="004A7F41" w:rsidR="00504EFD" w:rsidRPr="00A270F8" w:rsidRDefault="00961EF8" w:rsidP="00B221B7">
      <w:pPr>
        <w:keepNext/>
        <w:keepLines/>
        <w:numPr>
          <w:ilvl w:val="1"/>
          <w:numId w:val="0"/>
        </w:numPr>
        <w:spacing w:before="120" w:after="0" w:line="240" w:lineRule="auto"/>
        <w:ind w:hanging="567"/>
        <w:outlineLvl w:val="1"/>
        <w:rPr>
          <w:rFonts w:eastAsia="Times New Roman" w:cs="Times New Roman"/>
          <w:b/>
          <w:bCs/>
          <w:sz w:val="18"/>
          <w:szCs w:val="28"/>
        </w:rPr>
      </w:pPr>
      <w:bookmarkStart w:id="173" w:name="_Toc198040532"/>
      <w:bookmarkStart w:id="174" w:name="_Toc199930481"/>
      <w:r w:rsidRPr="00A270F8">
        <w:rPr>
          <w:rFonts w:eastAsia="Times New Roman" w:cs="Times New Roman"/>
          <w:b/>
          <w:bCs/>
          <w:sz w:val="18"/>
          <w:szCs w:val="28"/>
        </w:rPr>
        <w:t>3</w:t>
      </w:r>
      <w:r w:rsidR="00504EFD" w:rsidRPr="00A270F8">
        <w:rPr>
          <w:rFonts w:eastAsia="Times New Roman" w:cs="Times New Roman"/>
          <w:b/>
          <w:bCs/>
          <w:sz w:val="18"/>
          <w:szCs w:val="28"/>
        </w:rPr>
        <w:t>.4</w:t>
      </w:r>
      <w:r w:rsidR="00504EFD" w:rsidRPr="00A270F8">
        <w:rPr>
          <w:rFonts w:eastAsia="Times New Roman" w:cs="Times New Roman"/>
          <w:b/>
          <w:bCs/>
          <w:sz w:val="18"/>
          <w:szCs w:val="28"/>
        </w:rPr>
        <w:tab/>
        <w:t>Mutatie installatielijst</w:t>
      </w:r>
      <w:bookmarkEnd w:id="173"/>
      <w:bookmarkEnd w:id="174"/>
    </w:p>
    <w:p w14:paraId="6DA47127" w14:textId="77777777"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De omvang van het aantal installaties kan gedurende de looptijd veranderen.</w:t>
      </w:r>
    </w:p>
    <w:p w14:paraId="5895DABB" w14:textId="77777777" w:rsidR="00504EFD" w:rsidRPr="00A270F8" w:rsidRDefault="00504EFD" w:rsidP="00504EFD">
      <w:pPr>
        <w:spacing w:after="0" w:line="240" w:lineRule="auto"/>
        <w:rPr>
          <w:rFonts w:eastAsia="Calibri" w:cs="Tahoma"/>
          <w:sz w:val="12"/>
          <w:szCs w:val="12"/>
        </w:rPr>
      </w:pPr>
    </w:p>
    <w:p w14:paraId="07F511A0" w14:textId="77777777"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De overeenkomst kan worden aangevuld met installaties die door het in eigendom verkrijgen, of door eigen ontwikkeling, van gebouwen in portefeuille komen.</w:t>
      </w:r>
    </w:p>
    <w:p w14:paraId="5FB1EADC" w14:textId="77777777" w:rsidR="00504EFD" w:rsidRPr="00A270F8" w:rsidRDefault="00504EFD" w:rsidP="00504EFD">
      <w:pPr>
        <w:spacing w:after="0" w:line="240" w:lineRule="auto"/>
        <w:rPr>
          <w:rFonts w:eastAsia="Calibri" w:cs="Tahoma"/>
          <w:sz w:val="12"/>
          <w:szCs w:val="12"/>
        </w:rPr>
      </w:pPr>
    </w:p>
    <w:p w14:paraId="478BDB8E" w14:textId="77777777"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 xml:space="preserve">Opdrachtgever kan de overeenkomst opzeggen, indien het gebouw met de installatie aan derden in eigendom wordt overgedragen, of dat de installatie of het gebouw wordt gesloopt of uit exploitatie wordt genomen. Opzegging dient te geschieden per aangetekende brief met inachtneming van een termijn van tenminste 2 maanden. Opdrachtnemer heeft na beëindiging van de overeenkomst geen recht op schadeloosstelling en is niet gebonden om deze overeenkomst met de nieuwe eigenaar of huurder voort te zetten. </w:t>
      </w:r>
    </w:p>
    <w:p w14:paraId="5B72A40F" w14:textId="77777777" w:rsidR="00504EFD" w:rsidRPr="00A270F8" w:rsidRDefault="00504EFD" w:rsidP="00504EFD">
      <w:pPr>
        <w:spacing w:after="0" w:line="240" w:lineRule="auto"/>
        <w:rPr>
          <w:rFonts w:eastAsia="Calibri" w:cs="Tahoma"/>
          <w:sz w:val="12"/>
          <w:szCs w:val="12"/>
        </w:rPr>
      </w:pPr>
    </w:p>
    <w:p w14:paraId="580CCC9B" w14:textId="77777777"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Per installatie wordt de vastgestelde jaarprijs in het Prijzenblad Onderhoud verrekend navenant de duur dat er onderhoud in een jaar is verricht.</w:t>
      </w:r>
    </w:p>
    <w:p w14:paraId="7E124B7E" w14:textId="77777777" w:rsidR="00504EFD" w:rsidRPr="00A270F8" w:rsidRDefault="00504EFD" w:rsidP="00504EFD">
      <w:pPr>
        <w:spacing w:before="120" w:after="0" w:line="240" w:lineRule="auto"/>
        <w:rPr>
          <w:rFonts w:eastAsia="Calibri" w:cs="Tahoma"/>
          <w:sz w:val="18"/>
          <w:szCs w:val="18"/>
        </w:rPr>
      </w:pPr>
      <w:r w:rsidRPr="00A270F8">
        <w:rPr>
          <w:rFonts w:eastAsia="Calibri" w:cs="Tahoma"/>
          <w:sz w:val="18"/>
          <w:szCs w:val="18"/>
        </w:rPr>
        <w:t>Opdrachtnemer heeft na een opzegging geen recht op schadeloosstelling.</w:t>
      </w:r>
    </w:p>
    <w:p w14:paraId="1587D6BE" w14:textId="2C306A98" w:rsidR="00E95A15" w:rsidRPr="00A270F8" w:rsidRDefault="00961EF8" w:rsidP="00B221B7">
      <w:pPr>
        <w:keepNext/>
        <w:keepLines/>
        <w:numPr>
          <w:ilvl w:val="1"/>
          <w:numId w:val="0"/>
        </w:numPr>
        <w:spacing w:before="120" w:after="0" w:line="240" w:lineRule="auto"/>
        <w:ind w:hanging="567"/>
        <w:outlineLvl w:val="1"/>
        <w:rPr>
          <w:rFonts w:eastAsia="Times New Roman" w:cs="Times New Roman"/>
          <w:b/>
          <w:bCs/>
          <w:sz w:val="18"/>
          <w:szCs w:val="28"/>
        </w:rPr>
      </w:pPr>
      <w:bookmarkStart w:id="175" w:name="_Toc198040533"/>
      <w:bookmarkStart w:id="176" w:name="_Toc199930482"/>
      <w:r w:rsidRPr="00A270F8">
        <w:rPr>
          <w:rFonts w:eastAsia="Times New Roman" w:cs="Times New Roman"/>
          <w:b/>
          <w:bCs/>
          <w:sz w:val="18"/>
          <w:szCs w:val="28"/>
        </w:rPr>
        <w:t>3</w:t>
      </w:r>
      <w:r w:rsidR="00504EFD" w:rsidRPr="00A270F8">
        <w:rPr>
          <w:rFonts w:eastAsia="Times New Roman" w:cs="Times New Roman"/>
          <w:b/>
          <w:bCs/>
          <w:sz w:val="18"/>
          <w:szCs w:val="28"/>
        </w:rPr>
        <w:t>.5</w:t>
      </w:r>
      <w:r w:rsidR="00504EFD" w:rsidRPr="00A270F8">
        <w:rPr>
          <w:rFonts w:eastAsia="Times New Roman" w:cs="Times New Roman"/>
          <w:b/>
          <w:bCs/>
          <w:sz w:val="18"/>
          <w:szCs w:val="28"/>
        </w:rPr>
        <w:tab/>
        <w:t>Bijzondere situaties en mandaat</w:t>
      </w:r>
      <w:bookmarkEnd w:id="175"/>
      <w:bookmarkEnd w:id="176"/>
    </w:p>
    <w:p w14:paraId="246762E1" w14:textId="55FEFF8C" w:rsidR="00504EFD" w:rsidRPr="00A270F8" w:rsidRDefault="00E95A15" w:rsidP="00504EFD">
      <w:pPr>
        <w:spacing w:after="0" w:line="240" w:lineRule="auto"/>
        <w:rPr>
          <w:rFonts w:eastAsia="Calibri" w:cs="Tahoma"/>
          <w:sz w:val="18"/>
        </w:rPr>
      </w:pPr>
      <w:r w:rsidRPr="00A270F8">
        <w:rPr>
          <w:rFonts w:eastAsia="Calibri" w:cs="Tahoma"/>
          <w:sz w:val="18"/>
        </w:rPr>
        <w:t xml:space="preserve">Alle werkzaamheden dienen in overleg plaats te vinden. Bij bijzondere situaties mag er gebruik gemaakt worden dan dit mandaat met inachtneming van de overige contractvoorwaarden. </w:t>
      </w:r>
      <w:r w:rsidR="00504EFD" w:rsidRPr="00A270F8">
        <w:rPr>
          <w:rFonts w:eastAsia="Calibri" w:cs="Tahoma"/>
          <w:sz w:val="18"/>
        </w:rPr>
        <w:t xml:space="preserve">Indien een installatie door een technisch gebrek, onoordeelkundig gebruik en/of vandalisme niet kan functioneren, kan de reparatie zonder belemmering en onderbreking plaatsvinden mits de totale reparatiewaarde van € </w:t>
      </w:r>
      <w:r w:rsidRPr="00A270F8">
        <w:rPr>
          <w:rFonts w:eastAsia="Calibri" w:cs="Tahoma"/>
          <w:sz w:val="18"/>
        </w:rPr>
        <w:t>10</w:t>
      </w:r>
      <w:r w:rsidR="00504EFD" w:rsidRPr="00A270F8">
        <w:rPr>
          <w:rFonts w:eastAsia="Calibri" w:cs="Tahoma"/>
          <w:sz w:val="18"/>
        </w:rPr>
        <w:t>.000,00 niet wordt overschreden.</w:t>
      </w:r>
    </w:p>
    <w:p w14:paraId="2D491639" w14:textId="77777777" w:rsidR="00504EFD" w:rsidRPr="00A270F8" w:rsidRDefault="00504EFD" w:rsidP="00504EFD">
      <w:pPr>
        <w:spacing w:after="0" w:line="240" w:lineRule="auto"/>
        <w:rPr>
          <w:rFonts w:eastAsia="Calibri" w:cs="Tahoma"/>
          <w:sz w:val="18"/>
        </w:rPr>
      </w:pPr>
      <w:r w:rsidRPr="00A270F8">
        <w:rPr>
          <w:rFonts w:eastAsia="Calibri" w:cs="Tahoma"/>
          <w:sz w:val="18"/>
        </w:rPr>
        <w:t>Deze kosten mogen, mits aantoonbaar door bijvoorbeeld werkbonnen, foto’s en/of een handtekening van de beheerder, zonder goedkeuring vooraf in rekening worden gebracht.</w:t>
      </w:r>
    </w:p>
    <w:p w14:paraId="67E6634B" w14:textId="78F21DF0" w:rsidR="00504EFD" w:rsidRPr="00A270F8" w:rsidRDefault="00504EFD" w:rsidP="00504EFD">
      <w:pPr>
        <w:spacing w:after="0" w:line="240" w:lineRule="auto"/>
        <w:rPr>
          <w:rFonts w:eastAsia="Calibri" w:cs="Tahoma"/>
          <w:sz w:val="18"/>
        </w:rPr>
      </w:pPr>
      <w:r w:rsidRPr="00A270F8">
        <w:rPr>
          <w:rFonts w:eastAsia="Calibri" w:cs="Tahoma"/>
          <w:sz w:val="18"/>
        </w:rPr>
        <w:t xml:space="preserve">Boven de € </w:t>
      </w:r>
      <w:r w:rsidR="00E95A15" w:rsidRPr="00A270F8">
        <w:rPr>
          <w:rFonts w:eastAsia="Calibri" w:cs="Tahoma"/>
          <w:sz w:val="18"/>
        </w:rPr>
        <w:t>10</w:t>
      </w:r>
      <w:r w:rsidRPr="00A270F8">
        <w:rPr>
          <w:rFonts w:eastAsia="Calibri" w:cs="Tahoma"/>
          <w:sz w:val="18"/>
        </w:rPr>
        <w:t>.000,00 dienen de werkzaamheden eerst te worden geoffreerd.</w:t>
      </w:r>
    </w:p>
    <w:p w14:paraId="11AD6BB5" w14:textId="3F213C1D" w:rsidR="00504EFD" w:rsidRPr="00A270F8" w:rsidRDefault="00504EFD" w:rsidP="00504EFD">
      <w:pPr>
        <w:spacing w:after="0" w:line="240" w:lineRule="auto"/>
        <w:rPr>
          <w:rFonts w:eastAsia="Calibri" w:cs="Tahoma"/>
          <w:sz w:val="18"/>
        </w:rPr>
      </w:pPr>
      <w:r w:rsidRPr="00A270F8">
        <w:rPr>
          <w:rFonts w:eastAsia="Calibri" w:cs="Tahoma"/>
          <w:sz w:val="18"/>
        </w:rPr>
        <w:t>Deze mandaatregeling dient ter voorkoming van onnodige stilstand en ononderbroken voortgang van de herstelwerkzaamheden. Achteraf zal door de Opdrachtgever en/of de adviseur een beoordeling op noodzaak van de herstelwerkzaamheden en marktconformiteit van de prijs plaatsvinden. Inzicht dient derhalve verschaft te worden in de kosten in aantal uren en materiaal.</w:t>
      </w:r>
    </w:p>
    <w:p w14:paraId="4509AA5D" w14:textId="77777777" w:rsidR="00504EFD" w:rsidRPr="00A270F8" w:rsidRDefault="00504EFD" w:rsidP="00504EFD">
      <w:pPr>
        <w:spacing w:after="0" w:line="240" w:lineRule="auto"/>
        <w:rPr>
          <w:rFonts w:eastAsia="Calibri" w:cs="Tahoma"/>
          <w:sz w:val="8"/>
          <w:szCs w:val="8"/>
        </w:rPr>
      </w:pPr>
    </w:p>
    <w:p w14:paraId="1ED980B0" w14:textId="77777777"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Wanneer de verwachting is dat, in geval van calamiteiten, een installatie binnen 24 uur niet in bedrijf kan worden gesteld moet actie worden ondernomen om het verticaal transport te herstellen. Deze acties kunnen bijvoorbeeld bestaan uit:</w:t>
      </w:r>
    </w:p>
    <w:p w14:paraId="192A9DAE" w14:textId="77777777" w:rsidR="00504EFD" w:rsidRPr="00A270F8" w:rsidRDefault="00504EFD" w:rsidP="00B57014">
      <w:pPr>
        <w:numPr>
          <w:ilvl w:val="0"/>
          <w:numId w:val="29"/>
        </w:numPr>
        <w:spacing w:after="0" w:line="240" w:lineRule="auto"/>
        <w:contextualSpacing/>
        <w:rPr>
          <w:rFonts w:eastAsia="Calibri" w:cs="Tahoma"/>
          <w:sz w:val="18"/>
          <w:szCs w:val="18"/>
        </w:rPr>
      </w:pPr>
      <w:r w:rsidRPr="00A270F8">
        <w:rPr>
          <w:rFonts w:eastAsia="Calibri" w:cs="Tahoma"/>
          <w:sz w:val="18"/>
          <w:szCs w:val="18"/>
        </w:rPr>
        <w:t>De inzet van een noodlift aan de buitenzijde van het gebouw;</w:t>
      </w:r>
    </w:p>
    <w:p w14:paraId="12EFE977" w14:textId="77777777" w:rsidR="00504EFD" w:rsidRPr="00A270F8" w:rsidRDefault="00504EFD" w:rsidP="00B57014">
      <w:pPr>
        <w:numPr>
          <w:ilvl w:val="0"/>
          <w:numId w:val="29"/>
        </w:numPr>
        <w:spacing w:after="0" w:line="240" w:lineRule="auto"/>
        <w:contextualSpacing/>
        <w:rPr>
          <w:rFonts w:eastAsia="Calibri" w:cs="Tahoma"/>
          <w:sz w:val="18"/>
          <w:szCs w:val="18"/>
        </w:rPr>
      </w:pPr>
      <w:r w:rsidRPr="00A270F8">
        <w:rPr>
          <w:rFonts w:eastAsia="Calibri" w:cs="Tahoma"/>
          <w:sz w:val="18"/>
          <w:szCs w:val="18"/>
        </w:rPr>
        <w:t>De inzet van “noodtrapliften” in het trappenhuis van het gebouw;</w:t>
      </w:r>
    </w:p>
    <w:p w14:paraId="18DC3820" w14:textId="77777777" w:rsidR="00504EFD" w:rsidRPr="00A270F8" w:rsidRDefault="00504EFD" w:rsidP="00B57014">
      <w:pPr>
        <w:numPr>
          <w:ilvl w:val="0"/>
          <w:numId w:val="29"/>
        </w:numPr>
        <w:spacing w:after="0" w:line="240" w:lineRule="auto"/>
        <w:contextualSpacing/>
        <w:rPr>
          <w:rFonts w:eastAsia="Calibri" w:cs="Tahoma"/>
          <w:sz w:val="18"/>
          <w:szCs w:val="18"/>
        </w:rPr>
      </w:pPr>
      <w:r w:rsidRPr="00A270F8">
        <w:rPr>
          <w:rFonts w:eastAsia="Calibri" w:cs="Tahoma"/>
          <w:sz w:val="18"/>
          <w:szCs w:val="18"/>
        </w:rPr>
        <w:t>De inzet van een traploper inclusief bedienend personeel.</w:t>
      </w:r>
    </w:p>
    <w:p w14:paraId="5361D873" w14:textId="77777777"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Eén en ander in overleg met Opdrachtgever.</w:t>
      </w:r>
    </w:p>
    <w:p w14:paraId="6BB98FC9" w14:textId="77777777" w:rsidR="00504EFD" w:rsidRPr="00A270F8" w:rsidRDefault="00504EFD" w:rsidP="00504EFD">
      <w:pPr>
        <w:spacing w:after="0" w:line="240" w:lineRule="auto"/>
        <w:rPr>
          <w:rFonts w:eastAsia="Calibri" w:cs="Tahoma"/>
          <w:sz w:val="6"/>
          <w:szCs w:val="6"/>
        </w:rPr>
      </w:pPr>
    </w:p>
    <w:p w14:paraId="48CE1452" w14:textId="0638EDBC" w:rsidR="00504EFD" w:rsidRPr="00A270F8" w:rsidRDefault="00961EF8" w:rsidP="00B221B7">
      <w:pPr>
        <w:keepNext/>
        <w:keepLines/>
        <w:numPr>
          <w:ilvl w:val="1"/>
          <w:numId w:val="0"/>
        </w:numPr>
        <w:spacing w:before="120" w:after="0" w:line="240" w:lineRule="auto"/>
        <w:ind w:hanging="567"/>
        <w:outlineLvl w:val="1"/>
        <w:rPr>
          <w:rFonts w:eastAsia="Times New Roman" w:cs="Times New Roman"/>
          <w:b/>
          <w:bCs/>
          <w:sz w:val="18"/>
          <w:szCs w:val="28"/>
        </w:rPr>
      </w:pPr>
      <w:bookmarkStart w:id="177" w:name="_Toc402899929"/>
      <w:bookmarkStart w:id="178" w:name="_Toc198040534"/>
      <w:bookmarkStart w:id="179" w:name="_Toc199930483"/>
      <w:r w:rsidRPr="00A270F8">
        <w:rPr>
          <w:rFonts w:eastAsia="Times New Roman" w:cs="Times New Roman"/>
          <w:b/>
          <w:bCs/>
          <w:sz w:val="18"/>
          <w:szCs w:val="28"/>
        </w:rPr>
        <w:t>3</w:t>
      </w:r>
      <w:r w:rsidR="00504EFD" w:rsidRPr="00A270F8">
        <w:rPr>
          <w:rFonts w:eastAsia="Times New Roman" w:cs="Times New Roman"/>
          <w:b/>
          <w:bCs/>
          <w:sz w:val="18"/>
          <w:szCs w:val="28"/>
        </w:rPr>
        <w:t>.6</w:t>
      </w:r>
      <w:r w:rsidR="00504EFD" w:rsidRPr="00A270F8">
        <w:rPr>
          <w:rFonts w:eastAsia="Times New Roman" w:cs="Times New Roman"/>
          <w:b/>
          <w:bCs/>
          <w:sz w:val="18"/>
          <w:szCs w:val="28"/>
        </w:rPr>
        <w:tab/>
        <w:t>Inhoudingen</w:t>
      </w:r>
      <w:bookmarkEnd w:id="177"/>
      <w:bookmarkEnd w:id="178"/>
      <w:bookmarkEnd w:id="179"/>
    </w:p>
    <w:p w14:paraId="24EE62D6" w14:textId="77777777"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Indien:</w:t>
      </w:r>
    </w:p>
    <w:p w14:paraId="6852656F" w14:textId="77777777" w:rsidR="00504EFD" w:rsidRPr="00A270F8" w:rsidRDefault="00504EFD" w:rsidP="00B57014">
      <w:pPr>
        <w:numPr>
          <w:ilvl w:val="0"/>
          <w:numId w:val="6"/>
        </w:numPr>
        <w:spacing w:after="0" w:line="240" w:lineRule="auto"/>
        <w:contextualSpacing/>
        <w:rPr>
          <w:rFonts w:eastAsia="Calibri" w:cs="Tahoma"/>
          <w:sz w:val="18"/>
          <w:szCs w:val="18"/>
        </w:rPr>
      </w:pPr>
      <w:r w:rsidRPr="00A270F8">
        <w:rPr>
          <w:rFonts w:eastAsia="Calibri" w:cs="Tahoma"/>
          <w:sz w:val="18"/>
          <w:szCs w:val="18"/>
        </w:rPr>
        <w:t>Opdrachtnemer het minimaal aantal vastgestelde onderhoudsbeurten zoals genoemd in het Prijzenblad Onderhoud niet uitvoert,</w:t>
      </w:r>
    </w:p>
    <w:p w14:paraId="3C0A4E48" w14:textId="5BAF1B4F" w:rsidR="00504EFD" w:rsidRPr="00A270F8" w:rsidRDefault="00504EFD" w:rsidP="00B57014">
      <w:pPr>
        <w:numPr>
          <w:ilvl w:val="0"/>
          <w:numId w:val="6"/>
        </w:numPr>
        <w:spacing w:after="0" w:line="240" w:lineRule="auto"/>
        <w:contextualSpacing/>
        <w:rPr>
          <w:rFonts w:eastAsia="Calibri" w:cs="Tahoma"/>
          <w:sz w:val="18"/>
          <w:szCs w:val="18"/>
        </w:rPr>
      </w:pPr>
      <w:r w:rsidRPr="00A270F8">
        <w:rPr>
          <w:rFonts w:eastAsia="Calibri" w:cs="Tahoma"/>
          <w:sz w:val="18"/>
          <w:szCs w:val="18"/>
        </w:rPr>
        <w:t xml:space="preserve">de spreiding van onderhoudsbeurten niet voldoet aan de voorwaarden zoals genoemd in paragraaf </w:t>
      </w:r>
      <w:r w:rsidR="00961EF8" w:rsidRPr="00A270F8">
        <w:rPr>
          <w:rFonts w:eastAsia="Calibri" w:cs="Tahoma"/>
          <w:sz w:val="18"/>
          <w:szCs w:val="18"/>
        </w:rPr>
        <w:t>2</w:t>
      </w:r>
      <w:r w:rsidRPr="00A270F8">
        <w:rPr>
          <w:rFonts w:eastAsia="Calibri" w:cs="Tahoma"/>
          <w:sz w:val="18"/>
          <w:szCs w:val="18"/>
        </w:rPr>
        <w:t>.1.3 (Spreiding onderhoudsbeurten),</w:t>
      </w:r>
    </w:p>
    <w:p w14:paraId="7269FCC4" w14:textId="67B79A49" w:rsidR="00504EFD" w:rsidRPr="00A270F8" w:rsidRDefault="00504EFD" w:rsidP="00B57014">
      <w:pPr>
        <w:numPr>
          <w:ilvl w:val="0"/>
          <w:numId w:val="6"/>
        </w:numPr>
        <w:spacing w:after="0" w:line="240" w:lineRule="auto"/>
        <w:contextualSpacing/>
        <w:rPr>
          <w:rFonts w:eastAsia="Calibri" w:cs="Tahoma"/>
          <w:sz w:val="18"/>
          <w:szCs w:val="18"/>
        </w:rPr>
      </w:pPr>
      <w:r w:rsidRPr="00A270F8">
        <w:rPr>
          <w:rFonts w:eastAsia="Calibri" w:cs="Tahoma"/>
          <w:sz w:val="18"/>
          <w:szCs w:val="18"/>
        </w:rPr>
        <w:t xml:space="preserve">de duur van een onderhoudsbeurt niet voldoet aan de voorwaarden zoals genoemd in paragraaf </w:t>
      </w:r>
      <w:r w:rsidR="00961EF8" w:rsidRPr="00A270F8">
        <w:rPr>
          <w:rFonts w:eastAsia="Calibri" w:cs="Tahoma"/>
          <w:sz w:val="18"/>
          <w:szCs w:val="18"/>
        </w:rPr>
        <w:t>2</w:t>
      </w:r>
      <w:r w:rsidRPr="00A270F8">
        <w:rPr>
          <w:rFonts w:eastAsia="Calibri" w:cs="Tahoma"/>
          <w:sz w:val="18"/>
          <w:szCs w:val="18"/>
        </w:rPr>
        <w:t>.1.4 (Duur onderhoudsbeurt),</w:t>
      </w:r>
    </w:p>
    <w:p w14:paraId="6712D885" w14:textId="77777777" w:rsidR="00504EFD" w:rsidRPr="00A270F8" w:rsidRDefault="00504EFD" w:rsidP="00B57014">
      <w:pPr>
        <w:numPr>
          <w:ilvl w:val="0"/>
          <w:numId w:val="6"/>
        </w:numPr>
        <w:spacing w:after="0" w:line="240" w:lineRule="auto"/>
        <w:contextualSpacing/>
        <w:rPr>
          <w:rFonts w:eastAsia="Calibri" w:cs="Tahoma"/>
          <w:sz w:val="18"/>
          <w:szCs w:val="18"/>
        </w:rPr>
      </w:pPr>
      <w:r w:rsidRPr="00A270F8">
        <w:rPr>
          <w:rFonts w:eastAsia="Calibri" w:cs="Tahoma"/>
          <w:sz w:val="18"/>
          <w:szCs w:val="18"/>
        </w:rPr>
        <w:t>Opdrachtnemer geen assistentie kan verlenen bij een keuring,</w:t>
      </w:r>
    </w:p>
    <w:p w14:paraId="65AC8A8D" w14:textId="0F4C921B" w:rsidR="00A1617C" w:rsidRPr="00A270F8" w:rsidRDefault="00504EFD" w:rsidP="00504EFD">
      <w:pPr>
        <w:spacing w:after="0" w:line="240" w:lineRule="auto"/>
        <w:rPr>
          <w:rFonts w:eastAsia="Calibri" w:cs="Tahoma"/>
          <w:sz w:val="18"/>
          <w:szCs w:val="18"/>
        </w:rPr>
      </w:pPr>
      <w:r w:rsidRPr="00A270F8">
        <w:rPr>
          <w:rFonts w:eastAsia="Calibri" w:cs="Tahoma"/>
          <w:sz w:val="18"/>
          <w:szCs w:val="18"/>
        </w:rPr>
        <w:t>dan behoudt Opdrachtgever zich het recht voor om de activiteit als niet verricht aan te merken, en het met die activiteit samenhangende tarief volgens het Prijzenblad Onderhoud in mindering te brengen op de eerstvolgende termijnfactuur. In de situatie onder d. is Opdrachtgever gerechtigd om assistentie bij de keuring aan een derde op te dragen.</w:t>
      </w:r>
    </w:p>
    <w:p w14:paraId="05DC6CC7" w14:textId="77777777" w:rsidR="00A1617C" w:rsidRPr="00A270F8" w:rsidRDefault="00A1617C" w:rsidP="00504EFD">
      <w:pPr>
        <w:spacing w:after="0" w:line="240" w:lineRule="auto"/>
        <w:rPr>
          <w:rFonts w:eastAsia="Calibri" w:cs="Tahoma"/>
          <w:color w:val="FF0000"/>
          <w:sz w:val="10"/>
          <w:szCs w:val="10"/>
        </w:rPr>
      </w:pPr>
    </w:p>
    <w:p w14:paraId="7445BA7F" w14:textId="60383D31" w:rsidR="00504EFD" w:rsidRPr="00A270F8" w:rsidRDefault="00961EF8" w:rsidP="00504EFD">
      <w:pPr>
        <w:keepNext/>
        <w:keepLines/>
        <w:numPr>
          <w:ilvl w:val="1"/>
          <w:numId w:val="0"/>
        </w:numPr>
        <w:spacing w:before="120" w:after="0" w:line="240" w:lineRule="auto"/>
        <w:ind w:hanging="567"/>
        <w:outlineLvl w:val="1"/>
        <w:rPr>
          <w:rFonts w:eastAsia="Times New Roman" w:cs="Tahoma"/>
          <w:b/>
          <w:bCs/>
          <w:sz w:val="18"/>
          <w:szCs w:val="18"/>
        </w:rPr>
      </w:pPr>
      <w:bookmarkStart w:id="180" w:name="_Toc402899933"/>
      <w:bookmarkStart w:id="181" w:name="_Toc198040535"/>
      <w:bookmarkStart w:id="182" w:name="_Toc199930484"/>
      <w:r w:rsidRPr="00A270F8">
        <w:rPr>
          <w:rFonts w:eastAsia="Times New Roman" w:cs="Tahoma"/>
          <w:b/>
          <w:bCs/>
          <w:sz w:val="18"/>
          <w:szCs w:val="18"/>
        </w:rPr>
        <w:t>3</w:t>
      </w:r>
      <w:r w:rsidR="00504EFD" w:rsidRPr="00A270F8">
        <w:rPr>
          <w:rFonts w:eastAsia="Times New Roman" w:cs="Tahoma"/>
          <w:b/>
          <w:bCs/>
          <w:sz w:val="18"/>
          <w:szCs w:val="18"/>
        </w:rPr>
        <w:t>.</w:t>
      </w:r>
      <w:r w:rsidRPr="00A270F8">
        <w:rPr>
          <w:rFonts w:eastAsia="Times New Roman" w:cs="Tahoma"/>
          <w:b/>
          <w:bCs/>
          <w:sz w:val="18"/>
          <w:szCs w:val="18"/>
        </w:rPr>
        <w:t>7</w:t>
      </w:r>
      <w:r w:rsidR="00504EFD" w:rsidRPr="00A270F8">
        <w:rPr>
          <w:rFonts w:eastAsia="Times New Roman" w:cs="Tahoma"/>
          <w:b/>
          <w:bCs/>
          <w:sz w:val="18"/>
          <w:szCs w:val="18"/>
        </w:rPr>
        <w:tab/>
        <w:t>Inzet personeel</w:t>
      </w:r>
      <w:bookmarkEnd w:id="180"/>
      <w:bookmarkEnd w:id="181"/>
      <w:bookmarkEnd w:id="182"/>
    </w:p>
    <w:p w14:paraId="3210A0C9" w14:textId="77777777"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Opdrachtnemer garandeert voor de uitvoering van de werkzaamheden uitsluitend ter zake deskundig en gediplomeerd personeel in te zetten. Het voor de werkzaamheden door of namens hem in te zetten personeel is de Nederlandse taal voldoende machtig.</w:t>
      </w:r>
    </w:p>
    <w:p w14:paraId="42F5023B" w14:textId="77777777" w:rsidR="00504EFD" w:rsidRPr="00A270F8" w:rsidRDefault="00504EFD" w:rsidP="00504EFD">
      <w:pPr>
        <w:spacing w:before="120" w:after="0" w:line="240" w:lineRule="auto"/>
        <w:rPr>
          <w:rFonts w:eastAsia="Calibri" w:cs="Tahoma"/>
          <w:sz w:val="18"/>
          <w:szCs w:val="18"/>
        </w:rPr>
      </w:pPr>
      <w:r w:rsidRPr="00A270F8">
        <w:rPr>
          <w:rFonts w:eastAsia="Calibri" w:cs="Tahoma"/>
          <w:sz w:val="18"/>
          <w:szCs w:val="18"/>
        </w:rPr>
        <w:lastRenderedPageBreak/>
        <w:t xml:space="preserve">Opdrachtnemer draagt zorg voor adequate aansturing van het personeel van de eventueel door Opdrachtnemer ingezette onderaannemers en bewaking van de kwaliteit van de werkzaamheden. Opdrachtnemer is het enige aanspreekpunt voor Opdrachtgever, en is als hoofdaannemer verantwoordelijk voor de uitvoering van de opgedragen werkzaamheden. </w:t>
      </w:r>
    </w:p>
    <w:p w14:paraId="2AF85EDF" w14:textId="77036DE4" w:rsidR="00A54FFB" w:rsidRPr="00A270F8" w:rsidRDefault="00A54FFB" w:rsidP="00504EFD">
      <w:pPr>
        <w:spacing w:before="120" w:after="0" w:line="240" w:lineRule="auto"/>
        <w:rPr>
          <w:rFonts w:eastAsia="Calibri" w:cs="Tahoma"/>
          <w:sz w:val="18"/>
          <w:szCs w:val="18"/>
        </w:rPr>
      </w:pPr>
      <w:r w:rsidRPr="00A270F8">
        <w:rPr>
          <w:rFonts w:eastAsia="Calibri" w:cs="Tahoma"/>
          <w:sz w:val="18"/>
          <w:szCs w:val="18"/>
        </w:rPr>
        <w:t xml:space="preserve">Het uitvoerend personeel is in het bezit van een </w:t>
      </w:r>
      <w:proofErr w:type="spellStart"/>
      <w:r w:rsidR="00F336EF" w:rsidRPr="00A270F8">
        <w:rPr>
          <w:rFonts w:eastAsia="Calibri" w:cs="Tahoma"/>
          <w:sz w:val="18"/>
          <w:szCs w:val="18"/>
        </w:rPr>
        <w:t>VCA-certificaat</w:t>
      </w:r>
      <w:proofErr w:type="spellEnd"/>
      <w:r w:rsidRPr="00A270F8">
        <w:rPr>
          <w:rFonts w:eastAsia="Calibri" w:cs="Tahoma"/>
          <w:sz w:val="18"/>
          <w:szCs w:val="18"/>
        </w:rPr>
        <w:t xml:space="preserve">. </w:t>
      </w:r>
    </w:p>
    <w:p w14:paraId="4C6368A6" w14:textId="0294E00B" w:rsidR="00504EFD" w:rsidRPr="00A270F8" w:rsidRDefault="00504EFD" w:rsidP="00504EFD">
      <w:pPr>
        <w:keepNext/>
        <w:keepLines/>
        <w:numPr>
          <w:ilvl w:val="1"/>
          <w:numId w:val="0"/>
        </w:numPr>
        <w:spacing w:before="200" w:after="0" w:line="240" w:lineRule="auto"/>
        <w:ind w:hanging="709"/>
        <w:outlineLvl w:val="1"/>
        <w:rPr>
          <w:rFonts w:eastAsia="Times New Roman" w:cs="Tahoma"/>
          <w:b/>
          <w:bCs/>
          <w:sz w:val="18"/>
          <w:szCs w:val="18"/>
        </w:rPr>
      </w:pPr>
      <w:bookmarkStart w:id="183" w:name="_Toc464464336"/>
      <w:r w:rsidRPr="00A270F8">
        <w:rPr>
          <w:rFonts w:eastAsia="Times New Roman" w:cs="Tahoma"/>
          <w:b/>
          <w:bCs/>
          <w:sz w:val="18"/>
          <w:szCs w:val="18"/>
        </w:rPr>
        <w:t xml:space="preserve">  </w:t>
      </w:r>
      <w:bookmarkStart w:id="184" w:name="_Toc198040536"/>
      <w:bookmarkStart w:id="185" w:name="_Toc199930485"/>
      <w:r w:rsidR="00961EF8" w:rsidRPr="00A270F8">
        <w:rPr>
          <w:rFonts w:eastAsia="Times New Roman" w:cs="Tahoma"/>
          <w:b/>
          <w:bCs/>
          <w:sz w:val="18"/>
          <w:szCs w:val="18"/>
        </w:rPr>
        <w:t>3</w:t>
      </w:r>
      <w:r w:rsidRPr="00A270F8">
        <w:rPr>
          <w:rFonts w:eastAsia="Times New Roman" w:cs="Tahoma"/>
          <w:b/>
          <w:bCs/>
          <w:sz w:val="18"/>
          <w:szCs w:val="18"/>
        </w:rPr>
        <w:t>.</w:t>
      </w:r>
      <w:r w:rsidR="00961EF8" w:rsidRPr="00A270F8">
        <w:rPr>
          <w:rFonts w:eastAsia="Times New Roman" w:cs="Tahoma"/>
          <w:b/>
          <w:bCs/>
          <w:sz w:val="18"/>
          <w:szCs w:val="18"/>
        </w:rPr>
        <w:t>8</w:t>
      </w:r>
      <w:r w:rsidRPr="00A270F8">
        <w:rPr>
          <w:rFonts w:eastAsia="Times New Roman" w:cs="Tahoma"/>
          <w:b/>
          <w:bCs/>
          <w:sz w:val="18"/>
          <w:szCs w:val="18"/>
        </w:rPr>
        <w:tab/>
        <w:t>Verwijdering van het werk</w:t>
      </w:r>
      <w:bookmarkEnd w:id="183"/>
      <w:bookmarkEnd w:id="184"/>
      <w:bookmarkEnd w:id="185"/>
    </w:p>
    <w:p w14:paraId="1CB292A1" w14:textId="77777777" w:rsidR="00504EFD" w:rsidRPr="00A270F8" w:rsidRDefault="00504EFD" w:rsidP="00504EFD">
      <w:pPr>
        <w:tabs>
          <w:tab w:val="left" w:pos="851"/>
        </w:tabs>
        <w:spacing w:after="0" w:line="240" w:lineRule="auto"/>
        <w:rPr>
          <w:rFonts w:eastAsia="Calibri" w:cs="Tahoma"/>
          <w:sz w:val="18"/>
          <w:szCs w:val="18"/>
        </w:rPr>
      </w:pPr>
      <w:r w:rsidRPr="00A270F8">
        <w:rPr>
          <w:rFonts w:eastAsia="Calibri" w:cs="Tahoma"/>
          <w:sz w:val="18"/>
          <w:szCs w:val="18"/>
        </w:rPr>
        <w:t>Degenen die zich niet houden aan de gegeven aanwijzingen van Opdrachtgever of de beheerder/huismeester, worden van het werk verwijderd, onverminderd eventuele strafrechtelijke gevolgen. Vertragingen hierdoor in de uitvoering van het werk vormen voor Opdrachtgever geen grond voor verlening van uitstel van oplevering, schadevergoeding of betaling aan Opdrachtnemer.</w:t>
      </w:r>
    </w:p>
    <w:p w14:paraId="09AFFAAA" w14:textId="394F6321" w:rsidR="00504EFD" w:rsidRPr="00A270F8" w:rsidRDefault="00961EF8" w:rsidP="00504EFD">
      <w:pPr>
        <w:keepNext/>
        <w:keepLines/>
        <w:numPr>
          <w:ilvl w:val="1"/>
          <w:numId w:val="0"/>
        </w:numPr>
        <w:spacing w:before="200" w:after="0" w:line="240" w:lineRule="auto"/>
        <w:ind w:hanging="567"/>
        <w:outlineLvl w:val="1"/>
        <w:rPr>
          <w:rFonts w:eastAsia="Times New Roman" w:cs="Tahoma"/>
          <w:b/>
          <w:bCs/>
          <w:sz w:val="18"/>
          <w:szCs w:val="18"/>
        </w:rPr>
      </w:pPr>
      <w:bookmarkStart w:id="186" w:name="_Toc402899934"/>
      <w:bookmarkStart w:id="187" w:name="_Toc198040537"/>
      <w:bookmarkStart w:id="188" w:name="_Toc199930486"/>
      <w:r w:rsidRPr="00A270F8">
        <w:rPr>
          <w:rFonts w:eastAsia="Times New Roman" w:cs="Tahoma"/>
          <w:b/>
          <w:bCs/>
          <w:sz w:val="18"/>
          <w:szCs w:val="18"/>
        </w:rPr>
        <w:t>3</w:t>
      </w:r>
      <w:r w:rsidR="00504EFD" w:rsidRPr="00A270F8">
        <w:rPr>
          <w:rFonts w:eastAsia="Times New Roman" w:cs="Tahoma"/>
          <w:b/>
          <w:bCs/>
          <w:sz w:val="18"/>
          <w:szCs w:val="18"/>
        </w:rPr>
        <w:t>.</w:t>
      </w:r>
      <w:r w:rsidRPr="00A270F8">
        <w:rPr>
          <w:rFonts w:eastAsia="Times New Roman" w:cs="Tahoma"/>
          <w:b/>
          <w:bCs/>
          <w:sz w:val="18"/>
          <w:szCs w:val="18"/>
        </w:rPr>
        <w:t>9</w:t>
      </w:r>
      <w:r w:rsidR="00504EFD" w:rsidRPr="00A270F8">
        <w:rPr>
          <w:rFonts w:eastAsia="Times New Roman" w:cs="Tahoma"/>
          <w:b/>
          <w:bCs/>
          <w:sz w:val="18"/>
          <w:szCs w:val="18"/>
        </w:rPr>
        <w:tab/>
        <w:t>Specifieke (complex)instructies</w:t>
      </w:r>
      <w:bookmarkEnd w:id="186"/>
      <w:bookmarkEnd w:id="187"/>
      <w:bookmarkEnd w:id="188"/>
    </w:p>
    <w:p w14:paraId="3F300CDF" w14:textId="77777777"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Voor zover noodzakelijk worden specifieke (complex)instructies door Opdrachtgever beschikbaar gesteld.</w:t>
      </w:r>
    </w:p>
    <w:p w14:paraId="316A9AEF" w14:textId="77777777" w:rsidR="00504EFD" w:rsidRPr="00A270F8" w:rsidRDefault="00504EFD" w:rsidP="00504EFD">
      <w:pPr>
        <w:spacing w:before="120" w:after="0" w:line="240" w:lineRule="auto"/>
        <w:rPr>
          <w:rFonts w:eastAsia="Calibri" w:cs="Tahoma"/>
          <w:sz w:val="18"/>
          <w:szCs w:val="18"/>
        </w:rPr>
      </w:pPr>
      <w:r w:rsidRPr="00A270F8">
        <w:rPr>
          <w:rFonts w:eastAsia="Calibri" w:cs="Tahoma"/>
          <w:sz w:val="18"/>
          <w:szCs w:val="18"/>
        </w:rPr>
        <w:t xml:space="preserve">Indien installaties buitengebruik worden gesteld, door bijvoorbeeld restauratie en modernisering van het gebouw, dan behoudt Opdrachtgever zich het recht voor het onderhoud en de onderhoudsbeurten aan de omstandigheden aan te passen. Leegstandsonderhoud is van toepassing. </w:t>
      </w:r>
    </w:p>
    <w:p w14:paraId="61C68715" w14:textId="4DC9ACF8" w:rsidR="00504EFD" w:rsidRPr="00A270F8" w:rsidRDefault="00961EF8" w:rsidP="00504EFD">
      <w:pPr>
        <w:keepNext/>
        <w:keepLines/>
        <w:numPr>
          <w:ilvl w:val="1"/>
          <w:numId w:val="0"/>
        </w:numPr>
        <w:spacing w:before="120" w:after="0" w:line="240" w:lineRule="auto"/>
        <w:ind w:hanging="567"/>
        <w:outlineLvl w:val="1"/>
        <w:rPr>
          <w:rFonts w:eastAsia="Times New Roman" w:cs="Tahoma"/>
          <w:b/>
          <w:bCs/>
          <w:sz w:val="18"/>
          <w:szCs w:val="18"/>
        </w:rPr>
      </w:pPr>
      <w:bookmarkStart w:id="189" w:name="_Toc402899935"/>
      <w:bookmarkStart w:id="190" w:name="_Toc198040538"/>
      <w:bookmarkStart w:id="191" w:name="_Toc199930487"/>
      <w:r w:rsidRPr="00A270F8">
        <w:rPr>
          <w:rFonts w:eastAsia="Times New Roman" w:cs="Tahoma"/>
          <w:b/>
          <w:bCs/>
          <w:sz w:val="18"/>
          <w:szCs w:val="18"/>
        </w:rPr>
        <w:t>3</w:t>
      </w:r>
      <w:r w:rsidR="00504EFD" w:rsidRPr="00A270F8">
        <w:rPr>
          <w:rFonts w:eastAsia="Times New Roman" w:cs="Tahoma"/>
          <w:b/>
          <w:bCs/>
          <w:sz w:val="18"/>
          <w:szCs w:val="18"/>
        </w:rPr>
        <w:t>.</w:t>
      </w:r>
      <w:r w:rsidRPr="00A270F8">
        <w:rPr>
          <w:rFonts w:eastAsia="Times New Roman" w:cs="Tahoma"/>
          <w:b/>
          <w:bCs/>
          <w:sz w:val="18"/>
          <w:szCs w:val="18"/>
        </w:rPr>
        <w:t>10</w:t>
      </w:r>
      <w:r w:rsidR="00504EFD" w:rsidRPr="00A270F8">
        <w:rPr>
          <w:rFonts w:eastAsia="Times New Roman" w:cs="Tahoma"/>
          <w:b/>
          <w:bCs/>
          <w:sz w:val="18"/>
          <w:szCs w:val="18"/>
        </w:rPr>
        <w:tab/>
        <w:t>Bijzondere bepalingen</w:t>
      </w:r>
      <w:bookmarkEnd w:id="189"/>
      <w:bookmarkEnd w:id="190"/>
      <w:bookmarkEnd w:id="191"/>
    </w:p>
    <w:p w14:paraId="18391CAE" w14:textId="77777777" w:rsidR="00504EFD" w:rsidRPr="00A270F8" w:rsidRDefault="00504EFD" w:rsidP="00504EFD">
      <w:pPr>
        <w:spacing w:after="0" w:line="240" w:lineRule="auto"/>
        <w:rPr>
          <w:rFonts w:eastAsia="Calibri" w:cs="Tahoma"/>
          <w:sz w:val="18"/>
          <w:szCs w:val="18"/>
        </w:rPr>
      </w:pPr>
      <w:r w:rsidRPr="00A270F8">
        <w:rPr>
          <w:rFonts w:eastAsia="Calibri" w:cs="Tahoma"/>
          <w:sz w:val="18"/>
          <w:szCs w:val="18"/>
        </w:rPr>
        <w:t>Verplichtingen die naar hun aard bestemd zijn om ook na beëindiging van de opdracht voort te duren, blijven na beëindiging van de opdracht in stand.</w:t>
      </w:r>
    </w:p>
    <w:p w14:paraId="620DEFD6" w14:textId="77777777" w:rsidR="00504EFD" w:rsidRPr="00A270F8" w:rsidRDefault="00504EFD" w:rsidP="00504EFD">
      <w:pPr>
        <w:spacing w:before="120" w:after="0" w:line="240" w:lineRule="auto"/>
        <w:rPr>
          <w:rFonts w:eastAsia="Calibri" w:cs="Tahoma"/>
          <w:sz w:val="18"/>
          <w:szCs w:val="18"/>
        </w:rPr>
      </w:pPr>
      <w:r w:rsidRPr="00A270F8">
        <w:rPr>
          <w:rFonts w:eastAsia="Calibri" w:cs="Tahoma"/>
          <w:sz w:val="18"/>
          <w:szCs w:val="18"/>
        </w:rPr>
        <w:t>Opdrachtnemer stemt de werkzaamheden af met Opdrachtnemer, en verklaart zich bereid om in goed overleg samen te werken met andere dienstverleners en leveranciers van Opdrachtgever met het oog op een soepele bedrijfsvoering van Opdrachtgever.</w:t>
      </w:r>
    </w:p>
    <w:p w14:paraId="4BB6E086" w14:textId="77777777" w:rsidR="00504EFD" w:rsidRPr="00A270F8" w:rsidRDefault="00504EFD" w:rsidP="00504EFD">
      <w:pPr>
        <w:spacing w:before="120" w:after="0" w:line="240" w:lineRule="auto"/>
        <w:rPr>
          <w:rFonts w:eastAsia="Calibri" w:cs="Tahoma"/>
          <w:sz w:val="18"/>
          <w:szCs w:val="18"/>
        </w:rPr>
      </w:pPr>
      <w:r w:rsidRPr="00A270F8">
        <w:rPr>
          <w:rFonts w:eastAsia="Calibri" w:cs="Tahoma"/>
          <w:sz w:val="18"/>
          <w:szCs w:val="18"/>
        </w:rPr>
        <w:t>Bij beëindiging van de opdracht zal Opdrachtnemer de werkzaamheden met goed vakmanschap afronden, en vervolgens overdragen aan Opdrachtgever of een door Opdrachtgever aan te wijzen derde. De continuïteit van de bedrijfsvoering wordt door Opdrachtnemer gewaarborgd.</w:t>
      </w:r>
    </w:p>
    <w:p w14:paraId="099D1822" w14:textId="77777777" w:rsidR="000954C5" w:rsidRPr="00A270F8" w:rsidRDefault="00504EFD" w:rsidP="000954C5">
      <w:pPr>
        <w:spacing w:before="120" w:after="0" w:line="240" w:lineRule="auto"/>
        <w:rPr>
          <w:rFonts w:eastAsia="Calibri" w:cs="Tahoma"/>
          <w:sz w:val="18"/>
          <w:szCs w:val="18"/>
        </w:rPr>
      </w:pPr>
      <w:r w:rsidRPr="00A270F8">
        <w:rPr>
          <w:rFonts w:eastAsia="Calibri" w:cs="Tahoma"/>
          <w:sz w:val="18"/>
          <w:szCs w:val="18"/>
        </w:rPr>
        <w:t>Zonder schriftelijke toestemming van Opdrachtgever zal Opdrachtnemer geen rechten of verplichtingen uit de opdracht overdragen aan een derde. Eventuele toestemming voor overdracht bevrijdt Opdrachtnemer niet van enige verplichting volgens deze Opdracht. Opdrachtgever kan desgewenst verhaal halen op Opdrachtnemer (als ware hij hoofdelijk verbonden met de verkrijger).</w:t>
      </w:r>
    </w:p>
    <w:p w14:paraId="10C8B71F" w14:textId="046E17B2" w:rsidR="000954C5" w:rsidRPr="00A270F8" w:rsidRDefault="00961EF8" w:rsidP="000954C5">
      <w:pPr>
        <w:keepNext/>
        <w:keepLines/>
        <w:numPr>
          <w:ilvl w:val="1"/>
          <w:numId w:val="0"/>
        </w:numPr>
        <w:spacing w:before="120" w:after="0" w:line="240" w:lineRule="auto"/>
        <w:ind w:hanging="567"/>
        <w:outlineLvl w:val="1"/>
        <w:rPr>
          <w:rFonts w:eastAsia="Times New Roman" w:cs="Tahoma"/>
          <w:b/>
          <w:bCs/>
          <w:sz w:val="18"/>
          <w:szCs w:val="18"/>
        </w:rPr>
      </w:pPr>
      <w:bookmarkStart w:id="192" w:name="_Toc198040539"/>
      <w:bookmarkStart w:id="193" w:name="_Toc199930488"/>
      <w:r w:rsidRPr="00A270F8">
        <w:rPr>
          <w:rFonts w:eastAsia="Times New Roman" w:cs="Tahoma"/>
          <w:b/>
          <w:bCs/>
          <w:sz w:val="18"/>
          <w:szCs w:val="18"/>
        </w:rPr>
        <w:t>3</w:t>
      </w:r>
      <w:r w:rsidR="000954C5" w:rsidRPr="00A270F8">
        <w:rPr>
          <w:rFonts w:eastAsia="Times New Roman" w:cs="Tahoma"/>
          <w:b/>
          <w:bCs/>
          <w:sz w:val="18"/>
          <w:szCs w:val="18"/>
        </w:rPr>
        <w:t>.</w:t>
      </w:r>
      <w:r w:rsidRPr="00A270F8">
        <w:rPr>
          <w:rFonts w:eastAsia="Times New Roman" w:cs="Tahoma"/>
          <w:b/>
          <w:bCs/>
          <w:sz w:val="18"/>
          <w:szCs w:val="18"/>
        </w:rPr>
        <w:t xml:space="preserve">11  </w:t>
      </w:r>
      <w:r w:rsidR="000954C5" w:rsidRPr="00A270F8">
        <w:rPr>
          <w:rFonts w:eastAsia="Times New Roman" w:cs="Tahoma"/>
          <w:b/>
          <w:bCs/>
          <w:sz w:val="18"/>
          <w:szCs w:val="18"/>
        </w:rPr>
        <w:t>Status overdracht installaties bij beëindiging contract</w:t>
      </w:r>
      <w:bookmarkEnd w:id="192"/>
      <w:bookmarkEnd w:id="193"/>
      <w:r w:rsidR="000954C5" w:rsidRPr="00A270F8">
        <w:rPr>
          <w:rFonts w:eastAsia="Times New Roman" w:cs="Tahoma"/>
          <w:b/>
          <w:bCs/>
          <w:sz w:val="18"/>
          <w:szCs w:val="18"/>
        </w:rPr>
        <w:t xml:space="preserve"> </w:t>
      </w:r>
    </w:p>
    <w:p w14:paraId="6C7D45B2" w14:textId="77777777" w:rsidR="000954C5" w:rsidRPr="00A270F8" w:rsidRDefault="000954C5" w:rsidP="00183CA9">
      <w:pPr>
        <w:spacing w:after="0" w:line="240" w:lineRule="auto"/>
        <w:rPr>
          <w:rFonts w:eastAsia="Calibri" w:cs="Tahoma"/>
          <w:sz w:val="18"/>
          <w:szCs w:val="18"/>
        </w:rPr>
      </w:pPr>
      <w:r w:rsidRPr="00A270F8">
        <w:rPr>
          <w:rFonts w:eastAsia="Calibri" w:cs="Tahoma"/>
          <w:sz w:val="18"/>
          <w:szCs w:val="18"/>
        </w:rPr>
        <w:t>Bij beëindiging van de overeenkomst dienen de installaties overgedragen te worden in ten minste status 3 volgens NEN-EN2767.</w:t>
      </w:r>
    </w:p>
    <w:p w14:paraId="1CE7B387" w14:textId="77777777" w:rsidR="000954C5" w:rsidRPr="00A270F8" w:rsidRDefault="000954C5" w:rsidP="000954C5">
      <w:pPr>
        <w:spacing w:before="120" w:after="0" w:line="240" w:lineRule="auto"/>
        <w:rPr>
          <w:rFonts w:eastAsia="Calibri" w:cs="Tahoma"/>
          <w:sz w:val="18"/>
          <w:szCs w:val="18"/>
        </w:rPr>
      </w:pPr>
      <w:r w:rsidRPr="00A270F8">
        <w:rPr>
          <w:rFonts w:eastAsia="Calibri" w:cs="Tahoma"/>
          <w:sz w:val="18"/>
          <w:szCs w:val="18"/>
        </w:rPr>
        <w:t>De status dient aangetoond te worden door opdrachtnemer en kan worden gecontroleerd door een onafhankelijke (lift)adviseur.</w:t>
      </w:r>
    </w:p>
    <w:p w14:paraId="4C58271C" w14:textId="31164E03" w:rsidR="00D8129C" w:rsidRPr="00AB3E89" w:rsidRDefault="00D8129C" w:rsidP="00D8129C">
      <w:pPr>
        <w:spacing w:before="120" w:after="0" w:line="240" w:lineRule="auto"/>
        <w:rPr>
          <w:rFonts w:eastAsia="Calibri" w:cs="Tahoma"/>
          <w:sz w:val="18"/>
          <w:szCs w:val="18"/>
        </w:rPr>
      </w:pPr>
      <w:r w:rsidRPr="000954C5">
        <w:rPr>
          <w:rFonts w:eastAsia="Calibri" w:cs="Tahoma"/>
          <w:sz w:val="18"/>
          <w:szCs w:val="18"/>
        </w:rPr>
        <w:t xml:space="preserve">Als basis voor deze overdracht wordt uitgegaan van de (aan te leveren) MJOB in het laatste jaar van de lopende overeenkomst. </w:t>
      </w:r>
      <w:r w:rsidRPr="00AB3E89">
        <w:rPr>
          <w:rFonts w:eastAsia="Calibri" w:cs="Tahoma"/>
          <w:sz w:val="18"/>
          <w:szCs w:val="18"/>
        </w:rPr>
        <w:t xml:space="preserve">Onderhoudsadministratie (liftboeken) zijn up </w:t>
      </w:r>
      <w:proofErr w:type="spellStart"/>
      <w:r w:rsidRPr="00AB3E89">
        <w:rPr>
          <w:rFonts w:eastAsia="Calibri" w:cs="Tahoma"/>
          <w:sz w:val="18"/>
          <w:szCs w:val="18"/>
        </w:rPr>
        <w:t>to</w:t>
      </w:r>
      <w:proofErr w:type="spellEnd"/>
      <w:r w:rsidRPr="00AB3E89">
        <w:rPr>
          <w:rFonts w:eastAsia="Calibri" w:cs="Tahoma"/>
          <w:sz w:val="18"/>
          <w:szCs w:val="18"/>
        </w:rPr>
        <w:t xml:space="preserve"> date en bijgewerkt en worden overgedragen aan een volgende contractant.</w:t>
      </w:r>
      <w:r>
        <w:rPr>
          <w:rFonts w:eastAsia="Calibri" w:cs="Tahoma"/>
          <w:sz w:val="18"/>
          <w:szCs w:val="18"/>
        </w:rPr>
        <w:t xml:space="preserve"> </w:t>
      </w:r>
      <w:r w:rsidRPr="00AB3E89">
        <w:rPr>
          <w:rFonts w:eastAsia="Calibri" w:cs="Tahoma"/>
          <w:sz w:val="18"/>
          <w:szCs w:val="18"/>
        </w:rPr>
        <w:t>Toegangscodes, software, sleutels en andere relevante zaken worden overgedragen aan nieuwe contractant.</w:t>
      </w:r>
      <w:r>
        <w:rPr>
          <w:rFonts w:eastAsia="Calibri" w:cs="Tahoma"/>
          <w:sz w:val="18"/>
          <w:szCs w:val="18"/>
        </w:rPr>
        <w:t xml:space="preserve"> </w:t>
      </w:r>
      <w:r w:rsidRPr="00AB3E89">
        <w:rPr>
          <w:rFonts w:eastAsia="Calibri" w:cs="Tahoma"/>
          <w:sz w:val="18"/>
          <w:szCs w:val="18"/>
        </w:rPr>
        <w:t>Keuringen van alle lift installaties moeten na einde contract minimaal een half jaar geldig zijn.</w:t>
      </w:r>
      <w:r>
        <w:rPr>
          <w:rFonts w:eastAsia="Calibri" w:cs="Tahoma"/>
          <w:sz w:val="18"/>
          <w:szCs w:val="18"/>
        </w:rPr>
        <w:t xml:space="preserve"> </w:t>
      </w:r>
      <w:r w:rsidRPr="00AB3E89">
        <w:rPr>
          <w:rFonts w:eastAsia="Calibri" w:cs="Tahoma"/>
          <w:sz w:val="18"/>
          <w:szCs w:val="18"/>
        </w:rPr>
        <w:t xml:space="preserve">Relevante fysieke en digitale zaken worden door partijen over en weer geretourneerd. </w:t>
      </w:r>
    </w:p>
    <w:p w14:paraId="6FF58AF0" w14:textId="77777777" w:rsidR="000954C5" w:rsidRPr="00A270F8" w:rsidRDefault="000954C5" w:rsidP="00A54FFB">
      <w:pPr>
        <w:spacing w:before="120" w:after="0" w:line="240" w:lineRule="auto"/>
        <w:rPr>
          <w:rFonts w:eastAsia="Calibri" w:cs="Tahoma"/>
          <w:sz w:val="18"/>
          <w:szCs w:val="18"/>
        </w:rPr>
      </w:pPr>
    </w:p>
    <w:p w14:paraId="57CAF9F5" w14:textId="3A64E24D" w:rsidR="00504EFD" w:rsidRPr="00A270F8" w:rsidRDefault="00504EFD" w:rsidP="00A54FFB">
      <w:pPr>
        <w:keepNext/>
        <w:keepLines/>
        <w:numPr>
          <w:ilvl w:val="1"/>
          <w:numId w:val="0"/>
        </w:numPr>
        <w:spacing w:before="120" w:after="0" w:line="240" w:lineRule="auto"/>
        <w:outlineLvl w:val="1"/>
        <w:rPr>
          <w:rFonts w:eastAsia="Calibri" w:cs="Tahoma"/>
          <w:color w:val="FF0000"/>
          <w:sz w:val="18"/>
          <w:szCs w:val="18"/>
        </w:rPr>
      </w:pPr>
    </w:p>
    <w:p w14:paraId="20E41C2C" w14:textId="77777777" w:rsidR="00504EFD" w:rsidRPr="00A270F8" w:rsidRDefault="00504EFD" w:rsidP="00504EFD">
      <w:pPr>
        <w:pStyle w:val="Ondertitel"/>
        <w:rPr>
          <w:rFonts w:asciiTheme="minorHAnsi" w:hAnsiTheme="minorHAnsi" w:cs="Tahoma"/>
          <w:color w:val="FF0000"/>
        </w:rPr>
      </w:pPr>
    </w:p>
    <w:p w14:paraId="6A199A99" w14:textId="0FC6B16E" w:rsidR="00490E4F" w:rsidRPr="00A270F8" w:rsidRDefault="00490E4F" w:rsidP="00A1617C">
      <w:pPr>
        <w:rPr>
          <w:rFonts w:eastAsiaTheme="majorEastAsia" w:cstheme="majorBidi"/>
          <w:color w:val="FF0000"/>
          <w:sz w:val="32"/>
          <w:szCs w:val="32"/>
        </w:rPr>
      </w:pPr>
    </w:p>
    <w:sectPr w:rsidR="00490E4F" w:rsidRPr="00A270F8" w:rsidSect="00971B1A">
      <w:headerReference w:type="even" r:id="rId14"/>
      <w:headerReference w:type="default" r:id="rId15"/>
      <w:footerReference w:type="even" r:id="rId16"/>
      <w:footerReference w:type="default" r:id="rId17"/>
      <w:headerReference w:type="first" r:id="rId18"/>
      <w:footerReference w:type="first" r:id="rId19"/>
      <w:pgSz w:w="11906" w:h="16838" w:code="9"/>
      <w:pgMar w:top="1843" w:right="1418" w:bottom="1418" w:left="1418" w:header="709" w:footer="709" w:gutter="0"/>
      <w:pgNumType w:chapStyle="1" w:chapSep="e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63696" w14:textId="77777777" w:rsidR="004F2908" w:rsidRDefault="004F2908" w:rsidP="00190B12">
      <w:pPr>
        <w:spacing w:after="0" w:line="240" w:lineRule="auto"/>
      </w:pPr>
      <w:r>
        <w:separator/>
      </w:r>
    </w:p>
  </w:endnote>
  <w:endnote w:type="continuationSeparator" w:id="0">
    <w:p w14:paraId="5ACD0A99" w14:textId="77777777" w:rsidR="004F2908" w:rsidRDefault="004F2908" w:rsidP="00190B12">
      <w:pPr>
        <w:spacing w:after="0" w:line="240" w:lineRule="auto"/>
      </w:pPr>
      <w:r>
        <w:continuationSeparator/>
      </w:r>
    </w:p>
  </w:endnote>
  <w:endnote w:type="continuationNotice" w:id="1">
    <w:p w14:paraId="6B3E20CA" w14:textId="77777777" w:rsidR="004F2908" w:rsidRDefault="004F29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58867" w14:textId="77777777" w:rsidR="006F6517" w:rsidRDefault="006F651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027A" w14:textId="77777777" w:rsidR="00E66FD3" w:rsidRPr="00B115AA" w:rsidRDefault="00B115AA" w:rsidP="00B115AA">
    <w:pPr>
      <w:tabs>
        <w:tab w:val="center" w:pos="4550"/>
        <w:tab w:val="left" w:pos="5818"/>
      </w:tabs>
      <w:ind w:right="260"/>
      <w:jc w:val="right"/>
      <w:rPr>
        <w:color w:val="323E4F" w:themeColor="text2" w:themeShade="BF"/>
        <w:sz w:val="16"/>
        <w:szCs w:val="16"/>
      </w:rPr>
    </w:pPr>
    <w:r w:rsidRPr="00B115AA">
      <w:rPr>
        <w:color w:val="10CFC9"/>
        <w:spacing w:val="60"/>
        <w:sz w:val="16"/>
        <w:szCs w:val="16"/>
      </w:rPr>
      <w:t>Pagina</w:t>
    </w:r>
    <w:r w:rsidRPr="00B115AA">
      <w:rPr>
        <w:color w:val="8496B0" w:themeColor="text2" w:themeTint="99"/>
        <w:sz w:val="16"/>
        <w:szCs w:val="16"/>
      </w:rPr>
      <w:t xml:space="preserve"> </w:t>
    </w:r>
    <w:r w:rsidRPr="00B115AA">
      <w:rPr>
        <w:color w:val="323E4F" w:themeColor="text2" w:themeShade="BF"/>
        <w:sz w:val="16"/>
        <w:szCs w:val="16"/>
      </w:rPr>
      <w:fldChar w:fldCharType="begin"/>
    </w:r>
    <w:r w:rsidRPr="00B115AA">
      <w:rPr>
        <w:color w:val="323E4F" w:themeColor="text2" w:themeShade="BF"/>
        <w:sz w:val="16"/>
        <w:szCs w:val="16"/>
      </w:rPr>
      <w:instrText>PAGE   \* MERGEFORMAT</w:instrText>
    </w:r>
    <w:r w:rsidRPr="00B115AA">
      <w:rPr>
        <w:color w:val="323E4F" w:themeColor="text2" w:themeShade="BF"/>
        <w:sz w:val="16"/>
        <w:szCs w:val="16"/>
      </w:rPr>
      <w:fldChar w:fldCharType="separate"/>
    </w:r>
    <w:r>
      <w:rPr>
        <w:color w:val="323E4F" w:themeColor="text2" w:themeShade="BF"/>
        <w:sz w:val="16"/>
        <w:szCs w:val="16"/>
      </w:rPr>
      <w:t>1</w:t>
    </w:r>
    <w:r w:rsidRPr="00B115AA">
      <w:rPr>
        <w:color w:val="323E4F" w:themeColor="text2" w:themeShade="BF"/>
        <w:sz w:val="16"/>
        <w:szCs w:val="16"/>
      </w:rPr>
      <w:fldChar w:fldCharType="end"/>
    </w:r>
    <w:r w:rsidRPr="00B115AA">
      <w:rPr>
        <w:color w:val="323E4F" w:themeColor="text2" w:themeShade="BF"/>
        <w:sz w:val="16"/>
        <w:szCs w:val="16"/>
      </w:rPr>
      <w:t xml:space="preserve"> | </w:t>
    </w:r>
    <w:r w:rsidRPr="00B115AA">
      <w:rPr>
        <w:color w:val="323E4F" w:themeColor="text2" w:themeShade="BF"/>
        <w:sz w:val="16"/>
        <w:szCs w:val="16"/>
      </w:rPr>
      <w:fldChar w:fldCharType="begin"/>
    </w:r>
    <w:r w:rsidRPr="00B115AA">
      <w:rPr>
        <w:color w:val="323E4F" w:themeColor="text2" w:themeShade="BF"/>
        <w:sz w:val="16"/>
        <w:szCs w:val="16"/>
      </w:rPr>
      <w:instrText>NUMPAGES  \* Arabic  \* MERGEFORMAT</w:instrText>
    </w:r>
    <w:r w:rsidRPr="00B115AA">
      <w:rPr>
        <w:color w:val="323E4F" w:themeColor="text2" w:themeShade="BF"/>
        <w:sz w:val="16"/>
        <w:szCs w:val="16"/>
      </w:rPr>
      <w:fldChar w:fldCharType="separate"/>
    </w:r>
    <w:r>
      <w:rPr>
        <w:color w:val="323E4F" w:themeColor="text2" w:themeShade="BF"/>
        <w:sz w:val="16"/>
        <w:szCs w:val="16"/>
      </w:rPr>
      <w:t>3</w:t>
    </w:r>
    <w:r w:rsidRPr="00B115AA">
      <w:rPr>
        <w:color w:val="323E4F" w:themeColor="text2" w:themeShade="B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13658" w14:textId="77777777" w:rsidR="00B115AA" w:rsidRPr="00B115AA" w:rsidRDefault="00B115AA" w:rsidP="00B115AA">
    <w:pPr>
      <w:tabs>
        <w:tab w:val="center" w:pos="4550"/>
        <w:tab w:val="left" w:pos="5818"/>
      </w:tabs>
      <w:ind w:right="260"/>
      <w:jc w:val="right"/>
      <w:rPr>
        <w:color w:val="323E4F" w:themeColor="text2" w:themeShade="BF"/>
        <w:sz w:val="16"/>
        <w:szCs w:val="16"/>
      </w:rPr>
    </w:pPr>
    <w:r w:rsidRPr="00B115AA">
      <w:rPr>
        <w:color w:val="10CFC9"/>
        <w:spacing w:val="60"/>
        <w:sz w:val="16"/>
        <w:szCs w:val="16"/>
      </w:rPr>
      <w:t>Pagina</w:t>
    </w:r>
    <w:r w:rsidRPr="00B115AA">
      <w:rPr>
        <w:color w:val="8496B0" w:themeColor="text2" w:themeTint="99"/>
        <w:sz w:val="16"/>
        <w:szCs w:val="16"/>
      </w:rPr>
      <w:t xml:space="preserve"> </w:t>
    </w:r>
    <w:r w:rsidRPr="00B115AA">
      <w:rPr>
        <w:color w:val="323E4F" w:themeColor="text2" w:themeShade="BF"/>
        <w:sz w:val="16"/>
        <w:szCs w:val="16"/>
      </w:rPr>
      <w:fldChar w:fldCharType="begin"/>
    </w:r>
    <w:r w:rsidRPr="00B115AA">
      <w:rPr>
        <w:color w:val="323E4F" w:themeColor="text2" w:themeShade="BF"/>
        <w:sz w:val="16"/>
        <w:szCs w:val="16"/>
      </w:rPr>
      <w:instrText>PAGE   \* MERGEFORMAT</w:instrText>
    </w:r>
    <w:r w:rsidRPr="00B115AA">
      <w:rPr>
        <w:color w:val="323E4F" w:themeColor="text2" w:themeShade="BF"/>
        <w:sz w:val="16"/>
        <w:szCs w:val="16"/>
      </w:rPr>
      <w:fldChar w:fldCharType="separate"/>
    </w:r>
    <w:r w:rsidRPr="00B115AA">
      <w:rPr>
        <w:color w:val="323E4F" w:themeColor="text2" w:themeShade="BF"/>
        <w:sz w:val="16"/>
        <w:szCs w:val="16"/>
      </w:rPr>
      <w:t>2</w:t>
    </w:r>
    <w:r w:rsidRPr="00B115AA">
      <w:rPr>
        <w:color w:val="323E4F" w:themeColor="text2" w:themeShade="BF"/>
        <w:sz w:val="16"/>
        <w:szCs w:val="16"/>
      </w:rPr>
      <w:fldChar w:fldCharType="end"/>
    </w:r>
    <w:r w:rsidRPr="00B115AA">
      <w:rPr>
        <w:color w:val="323E4F" w:themeColor="text2" w:themeShade="BF"/>
        <w:sz w:val="16"/>
        <w:szCs w:val="16"/>
      </w:rPr>
      <w:t xml:space="preserve"> | </w:t>
    </w:r>
    <w:r w:rsidRPr="00B115AA">
      <w:rPr>
        <w:color w:val="323E4F" w:themeColor="text2" w:themeShade="BF"/>
        <w:sz w:val="16"/>
        <w:szCs w:val="16"/>
      </w:rPr>
      <w:fldChar w:fldCharType="begin"/>
    </w:r>
    <w:r w:rsidRPr="00B115AA">
      <w:rPr>
        <w:color w:val="323E4F" w:themeColor="text2" w:themeShade="BF"/>
        <w:sz w:val="16"/>
        <w:szCs w:val="16"/>
      </w:rPr>
      <w:instrText>NUMPAGES  \* Arabic  \* MERGEFORMAT</w:instrText>
    </w:r>
    <w:r w:rsidRPr="00B115AA">
      <w:rPr>
        <w:color w:val="323E4F" w:themeColor="text2" w:themeShade="BF"/>
        <w:sz w:val="16"/>
        <w:szCs w:val="16"/>
      </w:rPr>
      <w:fldChar w:fldCharType="separate"/>
    </w:r>
    <w:r w:rsidRPr="00B115AA">
      <w:rPr>
        <w:color w:val="323E4F" w:themeColor="text2" w:themeShade="BF"/>
        <w:sz w:val="16"/>
        <w:szCs w:val="16"/>
      </w:rPr>
      <w:t>3</w:t>
    </w:r>
    <w:r w:rsidRPr="00B115AA">
      <w:rPr>
        <w:color w:val="323E4F" w:themeColor="text2" w:themeShade="B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5F16D" w14:textId="77777777" w:rsidR="004F2908" w:rsidRDefault="004F2908" w:rsidP="00190B12">
      <w:pPr>
        <w:spacing w:after="0" w:line="240" w:lineRule="auto"/>
      </w:pPr>
      <w:r>
        <w:separator/>
      </w:r>
    </w:p>
  </w:footnote>
  <w:footnote w:type="continuationSeparator" w:id="0">
    <w:p w14:paraId="25AEE66B" w14:textId="77777777" w:rsidR="004F2908" w:rsidRDefault="004F2908" w:rsidP="00190B12">
      <w:pPr>
        <w:spacing w:after="0" w:line="240" w:lineRule="auto"/>
      </w:pPr>
      <w:r>
        <w:continuationSeparator/>
      </w:r>
    </w:p>
  </w:footnote>
  <w:footnote w:type="continuationNotice" w:id="1">
    <w:p w14:paraId="0B30CBE0" w14:textId="77777777" w:rsidR="004F2908" w:rsidRDefault="004F29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ABD2" w14:textId="77777777" w:rsidR="006F6517" w:rsidRDefault="006F651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A6B19" w14:textId="77777777" w:rsidR="00190B12" w:rsidRDefault="00B115AA">
    <w:pPr>
      <w:pStyle w:val="Koptekst"/>
    </w:pPr>
    <w:r>
      <w:rPr>
        <w:noProof/>
      </w:rPr>
      <w:drawing>
        <wp:anchor distT="0" distB="0" distL="114300" distR="114300" simplePos="0" relativeHeight="251658240" behindDoc="1" locked="0" layoutInCell="1" allowOverlap="1" wp14:anchorId="64A45993" wp14:editId="100D4B73">
          <wp:simplePos x="0" y="0"/>
          <wp:positionH relativeFrom="column">
            <wp:posOffset>-879698</wp:posOffset>
          </wp:positionH>
          <wp:positionV relativeFrom="paragraph">
            <wp:posOffset>-418684</wp:posOffset>
          </wp:positionV>
          <wp:extent cx="7560538" cy="1069911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538" cy="10699115"/>
                  </a:xfrm>
                  <a:prstGeom prst="rect">
                    <a:avLst/>
                  </a:prstGeom>
                </pic:spPr>
              </pic:pic>
            </a:graphicData>
          </a:graphic>
          <wp14:sizeRelH relativeFrom="margin">
            <wp14:pctWidth>0</wp14:pctWidth>
          </wp14:sizeRelH>
          <wp14:sizeRelV relativeFrom="margin">
            <wp14:pctHeight>0</wp14:pctHeight>
          </wp14:sizeRelV>
        </wp:anchor>
      </w:drawing>
    </w:r>
  </w:p>
  <w:p w14:paraId="591B8628" w14:textId="77777777" w:rsidR="00190B12" w:rsidRDefault="00190B12" w:rsidP="00FB539C">
    <w:pPr>
      <w:pStyle w:val="Koptekst"/>
      <w:tabs>
        <w:tab w:val="clear" w:pos="4536"/>
        <w:tab w:val="clear" w:pos="9072"/>
        <w:tab w:val="left" w:pos="1010"/>
      </w:tabs>
    </w:pPr>
    <w:r>
      <w:rPr>
        <w:noProof/>
      </w:rPr>
      <w:drawing>
        <wp:anchor distT="0" distB="0" distL="114300" distR="114300" simplePos="0" relativeHeight="251658241" behindDoc="1" locked="1" layoutInCell="1" allowOverlap="1" wp14:anchorId="69143598" wp14:editId="4758F89C">
          <wp:simplePos x="629392" y="605642"/>
          <wp:positionH relativeFrom="page">
            <wp:posOffset>540385</wp:posOffset>
          </wp:positionH>
          <wp:positionV relativeFrom="page">
            <wp:posOffset>504190</wp:posOffset>
          </wp:positionV>
          <wp:extent cx="2520000" cy="47880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3">
                    <a:extLst>
                      <a:ext uri="{28A0092B-C50C-407E-A947-70E740481C1C}">
                        <a14:useLocalDpi xmlns:a14="http://schemas.microsoft.com/office/drawing/2010/main" val="0"/>
                      </a:ext>
                    </a:extLst>
                  </a:blip>
                  <a:stretch>
                    <a:fillRect/>
                  </a:stretch>
                </pic:blipFill>
                <pic:spPr>
                  <a:xfrm>
                    <a:off x="0" y="0"/>
                    <a:ext cx="2520000" cy="478800"/>
                  </a:xfrm>
                  <a:prstGeom prst="rect">
                    <a:avLst/>
                  </a:prstGeom>
                </pic:spPr>
              </pic:pic>
            </a:graphicData>
          </a:graphic>
          <wp14:sizeRelH relativeFrom="margin">
            <wp14:pctWidth>0</wp14:pctWidth>
          </wp14:sizeRelH>
          <wp14:sizeRelV relativeFrom="margin">
            <wp14:pctHeight>0</wp14:pctHeight>
          </wp14:sizeRelV>
        </wp:anchor>
      </w:drawing>
    </w:r>
    <w:r w:rsidR="00FB539C">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E7ED" w14:textId="77777777" w:rsidR="00FB539C" w:rsidRDefault="006F6517">
    <w:pPr>
      <w:pStyle w:val="Koptekst"/>
    </w:pPr>
    <w:r>
      <w:rPr>
        <w:noProof/>
      </w:rPr>
      <w:drawing>
        <wp:anchor distT="0" distB="0" distL="114300" distR="114300" simplePos="0" relativeHeight="251658243" behindDoc="1" locked="0" layoutInCell="1" allowOverlap="1" wp14:anchorId="3B466432" wp14:editId="167E9EBE">
          <wp:simplePos x="0" y="0"/>
          <wp:positionH relativeFrom="column">
            <wp:posOffset>-936525</wp:posOffset>
          </wp:positionH>
          <wp:positionV relativeFrom="paragraph">
            <wp:posOffset>-462247</wp:posOffset>
          </wp:positionV>
          <wp:extent cx="7579895" cy="10723437"/>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9306" cy="10736750"/>
                  </a:xfrm>
                  <a:prstGeom prst="rect">
                    <a:avLst/>
                  </a:prstGeom>
                </pic:spPr>
              </pic:pic>
            </a:graphicData>
          </a:graphic>
          <wp14:sizeRelH relativeFrom="page">
            <wp14:pctWidth>0</wp14:pctWidth>
          </wp14:sizeRelH>
          <wp14:sizeRelV relativeFrom="page">
            <wp14:pctHeight>0</wp14:pctHeight>
          </wp14:sizeRelV>
        </wp:anchor>
      </w:drawing>
    </w:r>
    <w:r w:rsidR="00FB539C">
      <w:rPr>
        <w:noProof/>
      </w:rPr>
      <w:drawing>
        <wp:anchor distT="0" distB="0" distL="114300" distR="114300" simplePos="0" relativeHeight="251658242" behindDoc="1" locked="1" layoutInCell="1" allowOverlap="1" wp14:anchorId="129CAAEE" wp14:editId="1F562004">
          <wp:simplePos x="0" y="0"/>
          <wp:positionH relativeFrom="page">
            <wp:posOffset>540385</wp:posOffset>
          </wp:positionH>
          <wp:positionV relativeFrom="page">
            <wp:posOffset>504190</wp:posOffset>
          </wp:positionV>
          <wp:extent cx="2520000" cy="4788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3">
                    <a:extLst>
                      <a:ext uri="{28A0092B-C50C-407E-A947-70E740481C1C}">
                        <a14:useLocalDpi xmlns:a14="http://schemas.microsoft.com/office/drawing/2010/main" val="0"/>
                      </a:ext>
                    </a:extLst>
                  </a:blip>
                  <a:stretch>
                    <a:fillRect/>
                  </a:stretch>
                </pic:blipFill>
                <pic:spPr>
                  <a:xfrm>
                    <a:off x="0" y="0"/>
                    <a:ext cx="2520000" cy="478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4233C"/>
    <w:multiLevelType w:val="hybridMultilevel"/>
    <w:tmpl w:val="EF763456"/>
    <w:lvl w:ilvl="0" w:tplc="0409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83D4FFF"/>
    <w:multiLevelType w:val="hybridMultilevel"/>
    <w:tmpl w:val="5484E630"/>
    <w:lvl w:ilvl="0" w:tplc="5C3CEC08">
      <w:start w:val="1"/>
      <w:numFmt w:val="decimal"/>
      <w:lvlText w:val="%1."/>
      <w:lvlJc w:val="left"/>
      <w:pPr>
        <w:ind w:left="153" w:hanging="360"/>
      </w:pPr>
      <w:rPr>
        <w:rFonts w:ascii="Verdana" w:hAnsi="Verdana"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13125F"/>
    <w:multiLevelType w:val="hybridMultilevel"/>
    <w:tmpl w:val="E7682E56"/>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E440783"/>
    <w:multiLevelType w:val="hybridMultilevel"/>
    <w:tmpl w:val="19AA001A"/>
    <w:lvl w:ilvl="0" w:tplc="F950056C">
      <w:start w:val="1"/>
      <w:numFmt w:val="bullet"/>
      <w:lvlText w:val=""/>
      <w:lvlJc w:val="left"/>
      <w:pPr>
        <w:tabs>
          <w:tab w:val="num" w:pos="360"/>
        </w:tabs>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7F3E2B"/>
    <w:multiLevelType w:val="hybridMultilevel"/>
    <w:tmpl w:val="75F8346E"/>
    <w:lvl w:ilvl="0" w:tplc="1A4C4222">
      <w:start w:val="1"/>
      <w:numFmt w:val="bullet"/>
      <w:lvlText w:val="-"/>
      <w:lvlJc w:val="left"/>
      <w:pPr>
        <w:ind w:left="360" w:hanging="360"/>
      </w:pPr>
      <w:rPr>
        <w:rFonts w:ascii="Times New Roman" w:hAnsi="Times New Roman" w:cs="Times New Roman" w:hint="default"/>
      </w:rPr>
    </w:lvl>
    <w:lvl w:ilvl="1" w:tplc="1A4C4222">
      <w:start w:val="1"/>
      <w:numFmt w:val="bullet"/>
      <w:lvlText w:val="-"/>
      <w:lvlJc w:val="left"/>
      <w:pPr>
        <w:ind w:left="1080" w:hanging="360"/>
      </w:pPr>
      <w:rPr>
        <w:rFonts w:ascii="Times New Roman" w:hAnsi="Times New Roman"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17C70C2"/>
    <w:multiLevelType w:val="hybridMultilevel"/>
    <w:tmpl w:val="FA5C6912"/>
    <w:lvl w:ilvl="0" w:tplc="F950056C">
      <w:start w:val="1"/>
      <w:numFmt w:val="bullet"/>
      <w:lvlText w:val=""/>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1D673F9"/>
    <w:multiLevelType w:val="hybridMultilevel"/>
    <w:tmpl w:val="C1009C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A61F5A"/>
    <w:multiLevelType w:val="hybridMultilevel"/>
    <w:tmpl w:val="7DAA4E9C"/>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4402231"/>
    <w:multiLevelType w:val="hybridMultilevel"/>
    <w:tmpl w:val="F0A6C31A"/>
    <w:lvl w:ilvl="0" w:tplc="FAFACBA4">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64F78A1"/>
    <w:multiLevelType w:val="hybridMultilevel"/>
    <w:tmpl w:val="D55A9AAE"/>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8B5206E"/>
    <w:multiLevelType w:val="hybridMultilevel"/>
    <w:tmpl w:val="C178B486"/>
    <w:lvl w:ilvl="0" w:tplc="A1C0D1F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A6258E8"/>
    <w:multiLevelType w:val="hybridMultilevel"/>
    <w:tmpl w:val="45E0368A"/>
    <w:lvl w:ilvl="0" w:tplc="F950056C">
      <w:start w:val="1"/>
      <w:numFmt w:val="bullet"/>
      <w:lvlText w:val=""/>
      <w:lvlJc w:val="left"/>
      <w:pPr>
        <w:ind w:left="360" w:hanging="360"/>
      </w:pPr>
      <w:rPr>
        <w:rFonts w:ascii="Symbol" w:hAnsi="Symbol" w:hint="default"/>
        <w:color w:val="auto"/>
      </w:rPr>
    </w:lvl>
    <w:lvl w:ilvl="1" w:tplc="54EAE936">
      <w:start w:val="13"/>
      <w:numFmt w:val="bullet"/>
      <w:lvlText w:val="-"/>
      <w:lvlJc w:val="left"/>
      <w:pPr>
        <w:ind w:left="1080" w:hanging="360"/>
      </w:pPr>
      <w:rPr>
        <w:rFonts w:ascii="Times New Roman" w:eastAsia="Times New Roman" w:hAnsi="Times New Roman"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0B32753"/>
    <w:multiLevelType w:val="hybridMultilevel"/>
    <w:tmpl w:val="4CEC793C"/>
    <w:lvl w:ilvl="0" w:tplc="EA9AB344">
      <w:start w:val="1"/>
      <w:numFmt w:val="bullet"/>
      <w:lvlText w:val="-"/>
      <w:lvlJc w:val="left"/>
      <w:pPr>
        <w:ind w:left="720" w:hanging="360"/>
      </w:pPr>
      <w:rPr>
        <w:rFonts w:ascii="Segoe UI" w:hAnsi="Segoe UI" w:cs="Times New Roman" w:hint="default"/>
      </w:rPr>
    </w:lvl>
    <w:lvl w:ilvl="1" w:tplc="62FE405E">
      <w:start w:val="1"/>
      <w:numFmt w:val="bullet"/>
      <w:lvlText w:val=""/>
      <w:lvlJc w:val="left"/>
      <w:pPr>
        <w:ind w:left="0" w:firstLine="0"/>
      </w:pPr>
      <w:rPr>
        <w:rFonts w:ascii="Symbol" w:hAnsi="Symbol" w:hint="default"/>
        <w:color w:val="auto"/>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166767C"/>
    <w:multiLevelType w:val="hybridMultilevel"/>
    <w:tmpl w:val="3AD2DAFC"/>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89C1C4D"/>
    <w:multiLevelType w:val="hybridMultilevel"/>
    <w:tmpl w:val="2FCAA8EE"/>
    <w:lvl w:ilvl="0" w:tplc="4ED6DC96">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100C9F"/>
    <w:multiLevelType w:val="hybridMultilevel"/>
    <w:tmpl w:val="E8968516"/>
    <w:lvl w:ilvl="0" w:tplc="F950056C">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E1D3CD9"/>
    <w:multiLevelType w:val="hybridMultilevel"/>
    <w:tmpl w:val="6E4858C8"/>
    <w:lvl w:ilvl="0" w:tplc="F950056C">
      <w:start w:val="1"/>
      <w:numFmt w:val="bullet"/>
      <w:lvlText w:val=""/>
      <w:lvlJc w:val="left"/>
      <w:pPr>
        <w:ind w:left="360" w:hanging="360"/>
      </w:pPr>
      <w:rPr>
        <w:rFonts w:ascii="Symbol" w:hAnsi="Symbol" w:hint="default"/>
        <w:color w:val="auto"/>
      </w:rPr>
    </w:lvl>
    <w:lvl w:ilvl="1" w:tplc="64023894">
      <w:numFmt w:val="bullet"/>
      <w:lvlText w:val="•"/>
      <w:lvlJc w:val="left"/>
      <w:pPr>
        <w:ind w:left="720" w:firstLine="0"/>
      </w:pPr>
      <w:rPr>
        <w:rFonts w:ascii="Tahoma" w:eastAsiaTheme="minorHAnsi" w:hAnsi="Tahoma"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ECE3F51"/>
    <w:multiLevelType w:val="hybridMultilevel"/>
    <w:tmpl w:val="FFE81572"/>
    <w:lvl w:ilvl="0" w:tplc="F950056C">
      <w:start w:val="1"/>
      <w:numFmt w:val="bullet"/>
      <w:lvlText w:val=""/>
      <w:lvlJc w:val="left"/>
      <w:pPr>
        <w:ind w:left="360" w:hanging="360"/>
      </w:pPr>
      <w:rPr>
        <w:rFonts w:ascii="Symbol" w:hAnsi="Symbol" w:hint="default"/>
        <w:color w:val="auto"/>
      </w:rPr>
    </w:lvl>
    <w:lvl w:ilvl="1" w:tplc="04130001">
      <w:start w:val="1"/>
      <w:numFmt w:val="bullet"/>
      <w:lvlText w:val=""/>
      <w:lvlJc w:val="left"/>
      <w:pPr>
        <w:ind w:left="1080" w:hanging="360"/>
      </w:pPr>
      <w:rPr>
        <w:rFonts w:ascii="Symbol" w:hAnsi="Symbol"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8" w15:restartNumberingAfterBreak="0">
    <w:nsid w:val="2EF061C5"/>
    <w:multiLevelType w:val="hybridMultilevel"/>
    <w:tmpl w:val="F85804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02776B8"/>
    <w:multiLevelType w:val="hybridMultilevel"/>
    <w:tmpl w:val="29DC1FFC"/>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09C11B7"/>
    <w:multiLevelType w:val="hybridMultilevel"/>
    <w:tmpl w:val="BB32E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1280AF9"/>
    <w:multiLevelType w:val="hybridMultilevel"/>
    <w:tmpl w:val="4E520C76"/>
    <w:lvl w:ilvl="0" w:tplc="F950056C">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2E7008D"/>
    <w:multiLevelType w:val="hybridMultilevel"/>
    <w:tmpl w:val="85A22C2E"/>
    <w:lvl w:ilvl="0" w:tplc="EA9AB344">
      <w:start w:val="1"/>
      <w:numFmt w:val="bullet"/>
      <w:lvlText w:val="-"/>
      <w:lvlJc w:val="left"/>
      <w:pPr>
        <w:ind w:left="720" w:hanging="360"/>
      </w:pPr>
      <w:rPr>
        <w:rFonts w:ascii="Segoe UI" w:hAnsi="Segoe UI" w:cs="Times New Roman" w:hint="default"/>
      </w:rPr>
    </w:lvl>
    <w:lvl w:ilvl="1" w:tplc="F950056C">
      <w:start w:val="1"/>
      <w:numFmt w:val="bullet"/>
      <w:lvlText w:val=""/>
      <w:lvlJc w:val="left"/>
      <w:pPr>
        <w:ind w:left="1440" w:hanging="360"/>
      </w:pPr>
      <w:rPr>
        <w:rFonts w:ascii="Symbol" w:hAnsi="Symbol" w:hint="default"/>
        <w:color w:val="auto"/>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35096A93"/>
    <w:multiLevelType w:val="hybridMultilevel"/>
    <w:tmpl w:val="AE8843B6"/>
    <w:lvl w:ilvl="0" w:tplc="774AEA36">
      <w:start w:val="1"/>
      <w:numFmt w:val="decimal"/>
      <w:pStyle w:val="Kop3Eurlicon"/>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6337EB9"/>
    <w:multiLevelType w:val="hybridMultilevel"/>
    <w:tmpl w:val="D846A194"/>
    <w:lvl w:ilvl="0" w:tplc="EA9AB344">
      <w:start w:val="1"/>
      <w:numFmt w:val="bullet"/>
      <w:lvlText w:val="-"/>
      <w:lvlJc w:val="left"/>
      <w:pPr>
        <w:ind w:left="360" w:hanging="360"/>
      </w:pPr>
      <w:rPr>
        <w:rFonts w:ascii="Segoe UI" w:hAnsi="Segoe UI" w:cs="Times New Roman" w:hint="default"/>
      </w:rPr>
    </w:lvl>
    <w:lvl w:ilvl="1" w:tplc="F950056C">
      <w:start w:val="1"/>
      <w:numFmt w:val="bullet"/>
      <w:lvlText w:val=""/>
      <w:lvlJc w:val="left"/>
      <w:pPr>
        <w:ind w:left="1080" w:hanging="360"/>
      </w:pPr>
      <w:rPr>
        <w:rFonts w:ascii="Symbol" w:hAnsi="Symbol" w:hint="default"/>
        <w:color w:val="auto"/>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5" w15:restartNumberingAfterBreak="0">
    <w:nsid w:val="3AC01D62"/>
    <w:multiLevelType w:val="hybridMultilevel"/>
    <w:tmpl w:val="BEE61818"/>
    <w:lvl w:ilvl="0" w:tplc="F950056C">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3E1B52D4"/>
    <w:multiLevelType w:val="hybridMultilevel"/>
    <w:tmpl w:val="9AAC1FE2"/>
    <w:lvl w:ilvl="0" w:tplc="F950056C">
      <w:start w:val="1"/>
      <w:numFmt w:val="bullet"/>
      <w:lvlText w:val=""/>
      <w:lvlJc w:val="left"/>
      <w:pPr>
        <w:ind w:left="360" w:hanging="360"/>
      </w:pPr>
      <w:rPr>
        <w:rFonts w:ascii="Symbol" w:hAnsi="Symbol" w:hint="default"/>
        <w:color w:val="auto"/>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7" w15:restartNumberingAfterBreak="0">
    <w:nsid w:val="40DB5B3A"/>
    <w:multiLevelType w:val="hybridMultilevel"/>
    <w:tmpl w:val="C3147106"/>
    <w:lvl w:ilvl="0" w:tplc="C8A86EEE">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1CF6BF1"/>
    <w:multiLevelType w:val="hybridMultilevel"/>
    <w:tmpl w:val="13E0F5E6"/>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45977078"/>
    <w:multiLevelType w:val="hybridMultilevel"/>
    <w:tmpl w:val="8138C07C"/>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729360D"/>
    <w:multiLevelType w:val="multilevel"/>
    <w:tmpl w:val="A4467D1A"/>
    <w:lvl w:ilvl="0">
      <w:start w:val="9"/>
      <w:numFmt w:val="decimal"/>
      <w:lvlText w:val="%1.0"/>
      <w:lvlJc w:val="left"/>
      <w:pPr>
        <w:ind w:left="941" w:hanging="720"/>
      </w:pPr>
      <w:rPr>
        <w:rFonts w:ascii="Tahoma" w:eastAsia="Times New Roman" w:hAnsi="Tahoma" w:cs="Tahoma" w:hint="default"/>
        <w:b/>
        <w:color w:val="0000FF"/>
        <w:sz w:val="18"/>
        <w:u w:val="single"/>
      </w:rPr>
    </w:lvl>
    <w:lvl w:ilvl="1">
      <w:start w:val="1"/>
      <w:numFmt w:val="decimal"/>
      <w:lvlText w:val="%1.%2"/>
      <w:lvlJc w:val="left"/>
      <w:pPr>
        <w:ind w:left="1649" w:hanging="720"/>
      </w:pPr>
      <w:rPr>
        <w:rFonts w:ascii="Tahoma" w:eastAsia="Times New Roman" w:hAnsi="Tahoma" w:cs="Tahoma" w:hint="default"/>
        <w:b/>
        <w:color w:val="0000FF"/>
        <w:sz w:val="18"/>
        <w:u w:val="single"/>
      </w:rPr>
    </w:lvl>
    <w:lvl w:ilvl="2">
      <w:start w:val="1"/>
      <w:numFmt w:val="decimal"/>
      <w:lvlText w:val="%1.%2.%3"/>
      <w:lvlJc w:val="left"/>
      <w:pPr>
        <w:ind w:left="2357" w:hanging="720"/>
      </w:pPr>
      <w:rPr>
        <w:rFonts w:ascii="Tahoma" w:eastAsia="Times New Roman" w:hAnsi="Tahoma" w:cs="Tahoma" w:hint="default"/>
        <w:b/>
        <w:color w:val="0000FF"/>
        <w:sz w:val="18"/>
        <w:u w:val="single"/>
      </w:rPr>
    </w:lvl>
    <w:lvl w:ilvl="3">
      <w:start w:val="1"/>
      <w:numFmt w:val="decimal"/>
      <w:lvlText w:val="%1.%2.%3.%4"/>
      <w:lvlJc w:val="left"/>
      <w:pPr>
        <w:ind w:left="3425" w:hanging="1080"/>
      </w:pPr>
      <w:rPr>
        <w:rFonts w:ascii="Tahoma" w:eastAsia="Times New Roman" w:hAnsi="Tahoma" w:cs="Tahoma" w:hint="default"/>
        <w:b/>
        <w:color w:val="0000FF"/>
        <w:sz w:val="18"/>
        <w:u w:val="single"/>
      </w:rPr>
    </w:lvl>
    <w:lvl w:ilvl="4">
      <w:start w:val="1"/>
      <w:numFmt w:val="decimal"/>
      <w:lvlText w:val="%1.%2.%3.%4.%5"/>
      <w:lvlJc w:val="left"/>
      <w:pPr>
        <w:ind w:left="4493" w:hanging="1440"/>
      </w:pPr>
      <w:rPr>
        <w:rFonts w:ascii="Tahoma" w:eastAsia="Times New Roman" w:hAnsi="Tahoma" w:cs="Tahoma" w:hint="default"/>
        <w:b/>
        <w:color w:val="0000FF"/>
        <w:sz w:val="18"/>
        <w:u w:val="single"/>
      </w:rPr>
    </w:lvl>
    <w:lvl w:ilvl="5">
      <w:start w:val="1"/>
      <w:numFmt w:val="decimal"/>
      <w:lvlText w:val="%1.%2.%3.%4.%5.%6"/>
      <w:lvlJc w:val="left"/>
      <w:pPr>
        <w:ind w:left="5201" w:hanging="1440"/>
      </w:pPr>
      <w:rPr>
        <w:rFonts w:ascii="Tahoma" w:eastAsia="Times New Roman" w:hAnsi="Tahoma" w:cs="Tahoma" w:hint="default"/>
        <w:b/>
        <w:color w:val="0000FF"/>
        <w:sz w:val="18"/>
        <w:u w:val="single"/>
      </w:rPr>
    </w:lvl>
    <w:lvl w:ilvl="6">
      <w:start w:val="1"/>
      <w:numFmt w:val="decimal"/>
      <w:lvlText w:val="%1.%2.%3.%4.%5.%6.%7"/>
      <w:lvlJc w:val="left"/>
      <w:pPr>
        <w:ind w:left="6269" w:hanging="1800"/>
      </w:pPr>
      <w:rPr>
        <w:rFonts w:ascii="Tahoma" w:eastAsia="Times New Roman" w:hAnsi="Tahoma" w:cs="Tahoma" w:hint="default"/>
        <w:b/>
        <w:color w:val="0000FF"/>
        <w:sz w:val="18"/>
        <w:u w:val="single"/>
      </w:rPr>
    </w:lvl>
    <w:lvl w:ilvl="7">
      <w:start w:val="1"/>
      <w:numFmt w:val="decimal"/>
      <w:lvlText w:val="%1.%2.%3.%4.%5.%6.%7.%8"/>
      <w:lvlJc w:val="left"/>
      <w:pPr>
        <w:ind w:left="7337" w:hanging="2160"/>
      </w:pPr>
      <w:rPr>
        <w:rFonts w:ascii="Tahoma" w:eastAsia="Times New Roman" w:hAnsi="Tahoma" w:cs="Tahoma" w:hint="default"/>
        <w:b/>
        <w:color w:val="0000FF"/>
        <w:sz w:val="18"/>
        <w:u w:val="single"/>
      </w:rPr>
    </w:lvl>
    <w:lvl w:ilvl="8">
      <w:start w:val="1"/>
      <w:numFmt w:val="decimal"/>
      <w:lvlText w:val="%1.%2.%3.%4.%5.%6.%7.%8.%9"/>
      <w:lvlJc w:val="left"/>
      <w:pPr>
        <w:ind w:left="8045" w:hanging="2160"/>
      </w:pPr>
      <w:rPr>
        <w:rFonts w:ascii="Tahoma" w:eastAsia="Times New Roman" w:hAnsi="Tahoma" w:cs="Tahoma" w:hint="default"/>
        <w:b/>
        <w:color w:val="0000FF"/>
        <w:sz w:val="18"/>
        <w:u w:val="single"/>
      </w:rPr>
    </w:lvl>
  </w:abstractNum>
  <w:abstractNum w:abstractNumId="31" w15:restartNumberingAfterBreak="0">
    <w:nsid w:val="499E7B96"/>
    <w:multiLevelType w:val="hybridMultilevel"/>
    <w:tmpl w:val="3796E804"/>
    <w:lvl w:ilvl="0" w:tplc="F950056C">
      <w:start w:val="1"/>
      <w:numFmt w:val="bullet"/>
      <w:lvlText w:val=""/>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4C546837"/>
    <w:multiLevelType w:val="hybridMultilevel"/>
    <w:tmpl w:val="134EFD6E"/>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D225B87"/>
    <w:multiLevelType w:val="hybridMultilevel"/>
    <w:tmpl w:val="988E2D6C"/>
    <w:lvl w:ilvl="0" w:tplc="F950056C">
      <w:start w:val="1"/>
      <w:numFmt w:val="bullet"/>
      <w:lvlText w:val=""/>
      <w:lvlJc w:val="left"/>
      <w:pPr>
        <w:tabs>
          <w:tab w:val="num" w:pos="360"/>
        </w:tabs>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FC744BF"/>
    <w:multiLevelType w:val="hybridMultilevel"/>
    <w:tmpl w:val="0D04D3B2"/>
    <w:lvl w:ilvl="0" w:tplc="F950056C">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3650A54"/>
    <w:multiLevelType w:val="hybridMultilevel"/>
    <w:tmpl w:val="30384AAE"/>
    <w:lvl w:ilvl="0" w:tplc="BAEC7574">
      <w:start w:val="1"/>
      <w:numFmt w:val="decimal"/>
      <w:pStyle w:val="Kop1Eurlicon"/>
      <w:lvlText w:val="%1."/>
      <w:lvlJc w:val="left"/>
      <w:pPr>
        <w:ind w:left="720" w:hanging="360"/>
      </w:pPr>
    </w:lvl>
    <w:lvl w:ilvl="1" w:tplc="04130003" w:tentative="1">
      <w:start w:val="1"/>
      <w:numFmt w:val="lowerLetter"/>
      <w:lvlText w:val="%2."/>
      <w:lvlJc w:val="left"/>
      <w:pPr>
        <w:ind w:left="1440" w:hanging="360"/>
      </w:pPr>
    </w:lvl>
    <w:lvl w:ilvl="2" w:tplc="04130005" w:tentative="1">
      <w:start w:val="1"/>
      <w:numFmt w:val="lowerRoman"/>
      <w:lvlText w:val="%3."/>
      <w:lvlJc w:val="right"/>
      <w:pPr>
        <w:ind w:left="2160" w:hanging="180"/>
      </w:p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abstractNum w:abstractNumId="36" w15:restartNumberingAfterBreak="0">
    <w:nsid w:val="538C64BF"/>
    <w:multiLevelType w:val="hybridMultilevel"/>
    <w:tmpl w:val="2DB283E8"/>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54434C56"/>
    <w:multiLevelType w:val="hybridMultilevel"/>
    <w:tmpl w:val="E7541C44"/>
    <w:lvl w:ilvl="0" w:tplc="F950056C">
      <w:start w:val="1"/>
      <w:numFmt w:val="bullet"/>
      <w:lvlText w:val=""/>
      <w:lvlJc w:val="left"/>
      <w:pPr>
        <w:ind w:left="360" w:hanging="360"/>
      </w:pPr>
      <w:rPr>
        <w:rFonts w:ascii="Symbol" w:hAnsi="Symbol" w:hint="default"/>
        <w:color w:val="auto"/>
      </w:rPr>
    </w:lvl>
    <w:lvl w:ilvl="1" w:tplc="AE847AAE" w:tentative="1">
      <w:start w:val="1"/>
      <w:numFmt w:val="bullet"/>
      <w:lvlText w:val="o"/>
      <w:lvlJc w:val="left"/>
      <w:pPr>
        <w:ind w:left="1080" w:hanging="360"/>
      </w:pPr>
      <w:rPr>
        <w:rFonts w:ascii="Courier New" w:hAnsi="Courier New" w:cs="Courier New" w:hint="default"/>
      </w:rPr>
    </w:lvl>
    <w:lvl w:ilvl="2" w:tplc="04C2CF3A" w:tentative="1">
      <w:start w:val="1"/>
      <w:numFmt w:val="bullet"/>
      <w:lvlText w:val=""/>
      <w:lvlJc w:val="left"/>
      <w:pPr>
        <w:ind w:left="1800" w:hanging="360"/>
      </w:pPr>
      <w:rPr>
        <w:rFonts w:ascii="Wingdings" w:hAnsi="Wingdings" w:hint="default"/>
      </w:rPr>
    </w:lvl>
    <w:lvl w:ilvl="3" w:tplc="6B74A402" w:tentative="1">
      <w:start w:val="1"/>
      <w:numFmt w:val="bullet"/>
      <w:lvlText w:val=""/>
      <w:lvlJc w:val="left"/>
      <w:pPr>
        <w:ind w:left="2520" w:hanging="360"/>
      </w:pPr>
      <w:rPr>
        <w:rFonts w:ascii="Symbol" w:hAnsi="Symbol" w:hint="default"/>
      </w:rPr>
    </w:lvl>
    <w:lvl w:ilvl="4" w:tplc="5562E3A8" w:tentative="1">
      <w:start w:val="1"/>
      <w:numFmt w:val="bullet"/>
      <w:lvlText w:val="o"/>
      <w:lvlJc w:val="left"/>
      <w:pPr>
        <w:ind w:left="3240" w:hanging="360"/>
      </w:pPr>
      <w:rPr>
        <w:rFonts w:ascii="Courier New" w:hAnsi="Courier New" w:cs="Courier New" w:hint="default"/>
      </w:rPr>
    </w:lvl>
    <w:lvl w:ilvl="5" w:tplc="33A831E2" w:tentative="1">
      <w:start w:val="1"/>
      <w:numFmt w:val="bullet"/>
      <w:lvlText w:val=""/>
      <w:lvlJc w:val="left"/>
      <w:pPr>
        <w:ind w:left="3960" w:hanging="360"/>
      </w:pPr>
      <w:rPr>
        <w:rFonts w:ascii="Wingdings" w:hAnsi="Wingdings" w:hint="default"/>
      </w:rPr>
    </w:lvl>
    <w:lvl w:ilvl="6" w:tplc="20047BBC" w:tentative="1">
      <w:start w:val="1"/>
      <w:numFmt w:val="bullet"/>
      <w:lvlText w:val=""/>
      <w:lvlJc w:val="left"/>
      <w:pPr>
        <w:ind w:left="4680" w:hanging="360"/>
      </w:pPr>
      <w:rPr>
        <w:rFonts w:ascii="Symbol" w:hAnsi="Symbol" w:hint="default"/>
      </w:rPr>
    </w:lvl>
    <w:lvl w:ilvl="7" w:tplc="8184027C" w:tentative="1">
      <w:start w:val="1"/>
      <w:numFmt w:val="bullet"/>
      <w:lvlText w:val="o"/>
      <w:lvlJc w:val="left"/>
      <w:pPr>
        <w:ind w:left="5400" w:hanging="360"/>
      </w:pPr>
      <w:rPr>
        <w:rFonts w:ascii="Courier New" w:hAnsi="Courier New" w:cs="Courier New" w:hint="default"/>
      </w:rPr>
    </w:lvl>
    <w:lvl w:ilvl="8" w:tplc="C5BE918C" w:tentative="1">
      <w:start w:val="1"/>
      <w:numFmt w:val="bullet"/>
      <w:lvlText w:val=""/>
      <w:lvlJc w:val="left"/>
      <w:pPr>
        <w:ind w:left="6120" w:hanging="360"/>
      </w:pPr>
      <w:rPr>
        <w:rFonts w:ascii="Wingdings" w:hAnsi="Wingdings" w:hint="default"/>
      </w:rPr>
    </w:lvl>
  </w:abstractNum>
  <w:abstractNum w:abstractNumId="38" w15:restartNumberingAfterBreak="0">
    <w:nsid w:val="54CD131B"/>
    <w:multiLevelType w:val="hybridMultilevel"/>
    <w:tmpl w:val="0F220F06"/>
    <w:lvl w:ilvl="0" w:tplc="F950056C">
      <w:start w:val="1"/>
      <w:numFmt w:val="bullet"/>
      <w:lvlText w:val=""/>
      <w:lvlJc w:val="left"/>
      <w:pPr>
        <w:tabs>
          <w:tab w:val="num" w:pos="360"/>
        </w:tabs>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65D67AD"/>
    <w:multiLevelType w:val="hybridMultilevel"/>
    <w:tmpl w:val="DE5291F8"/>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57AA6C96"/>
    <w:multiLevelType w:val="hybridMultilevel"/>
    <w:tmpl w:val="69F8D2B8"/>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BA17B89"/>
    <w:multiLevelType w:val="hybridMultilevel"/>
    <w:tmpl w:val="04081D54"/>
    <w:lvl w:ilvl="0" w:tplc="F950056C">
      <w:start w:val="1"/>
      <w:numFmt w:val="bullet"/>
      <w:lvlText w:val=""/>
      <w:lvlJc w:val="left"/>
      <w:pPr>
        <w:ind w:left="360" w:hanging="360"/>
      </w:pPr>
      <w:rPr>
        <w:rFonts w:ascii="Symbol" w:hAnsi="Symbol"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60B95347"/>
    <w:multiLevelType w:val="hybridMultilevel"/>
    <w:tmpl w:val="34D88BC2"/>
    <w:lvl w:ilvl="0" w:tplc="EA9AB344">
      <w:start w:val="1"/>
      <w:numFmt w:val="bullet"/>
      <w:lvlText w:val="-"/>
      <w:lvlJc w:val="left"/>
      <w:pPr>
        <w:ind w:left="720" w:hanging="360"/>
      </w:pPr>
      <w:rPr>
        <w:rFonts w:ascii="Segoe UI" w:hAnsi="Segoe UI" w:cs="Times New Roman" w:hint="default"/>
      </w:rPr>
    </w:lvl>
    <w:lvl w:ilvl="1" w:tplc="F950056C">
      <w:start w:val="1"/>
      <w:numFmt w:val="bullet"/>
      <w:lvlText w:val=""/>
      <w:lvlJc w:val="left"/>
      <w:pPr>
        <w:ind w:left="1440" w:hanging="360"/>
      </w:pPr>
      <w:rPr>
        <w:rFonts w:ascii="Symbol" w:hAnsi="Symbol" w:hint="default"/>
        <w:color w:val="auto"/>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60FD0EF9"/>
    <w:multiLevelType w:val="hybridMultilevel"/>
    <w:tmpl w:val="4CFCB1F8"/>
    <w:lvl w:ilvl="0" w:tplc="0413000F">
      <w:start w:val="1"/>
      <w:numFmt w:val="decimal"/>
      <w:pStyle w:val="Kop2Eurlicon"/>
      <w:lvlText w:val="1.%1."/>
      <w:lvlJc w:val="left"/>
      <w:pPr>
        <w:ind w:left="720" w:hanging="360"/>
      </w:pPr>
      <w:rPr>
        <w:rFonts w:hint="default"/>
        <w:sz w:val="22"/>
      </w:rPr>
    </w:lvl>
    <w:lvl w:ilvl="1" w:tplc="5CA21E10" w:tentative="1">
      <w:start w:val="1"/>
      <w:numFmt w:val="lowerLetter"/>
      <w:lvlText w:val="%2."/>
      <w:lvlJc w:val="left"/>
      <w:pPr>
        <w:ind w:left="1440" w:hanging="360"/>
      </w:pPr>
    </w:lvl>
    <w:lvl w:ilvl="2" w:tplc="0413000F"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61566218"/>
    <w:multiLevelType w:val="hybridMultilevel"/>
    <w:tmpl w:val="7960B50C"/>
    <w:lvl w:ilvl="0" w:tplc="F950056C">
      <w:start w:val="1"/>
      <w:numFmt w:val="bullet"/>
      <w:lvlText w:val=""/>
      <w:lvlJc w:val="left"/>
      <w:pPr>
        <w:ind w:left="284" w:hanging="284"/>
      </w:pPr>
      <w:rPr>
        <w:rFonts w:ascii="Symbol" w:hAnsi="Symbol" w:hint="default"/>
        <w:b w:val="0"/>
        <w:i w:val="0"/>
        <w:color w:val="auto"/>
        <w:sz w:val="18"/>
      </w:rPr>
    </w:lvl>
    <w:lvl w:ilvl="1" w:tplc="FC9A262C" w:tentative="1">
      <w:start w:val="1"/>
      <w:numFmt w:val="bullet"/>
      <w:lvlText w:val="o"/>
      <w:lvlJc w:val="left"/>
      <w:pPr>
        <w:ind w:left="1080" w:hanging="360"/>
      </w:pPr>
      <w:rPr>
        <w:rFonts w:ascii="Courier New" w:hAnsi="Courier New" w:cs="Courier New" w:hint="default"/>
      </w:rPr>
    </w:lvl>
    <w:lvl w:ilvl="2" w:tplc="E86AED9C" w:tentative="1">
      <w:start w:val="1"/>
      <w:numFmt w:val="bullet"/>
      <w:lvlText w:val=""/>
      <w:lvlJc w:val="left"/>
      <w:pPr>
        <w:ind w:left="1800" w:hanging="360"/>
      </w:pPr>
      <w:rPr>
        <w:rFonts w:ascii="Wingdings" w:hAnsi="Wingdings" w:hint="default"/>
      </w:rPr>
    </w:lvl>
    <w:lvl w:ilvl="3" w:tplc="3378F322" w:tentative="1">
      <w:start w:val="1"/>
      <w:numFmt w:val="bullet"/>
      <w:lvlText w:val=""/>
      <w:lvlJc w:val="left"/>
      <w:pPr>
        <w:ind w:left="2520" w:hanging="360"/>
      </w:pPr>
      <w:rPr>
        <w:rFonts w:ascii="Symbol" w:hAnsi="Symbol" w:hint="default"/>
      </w:rPr>
    </w:lvl>
    <w:lvl w:ilvl="4" w:tplc="F1283CC0" w:tentative="1">
      <w:start w:val="1"/>
      <w:numFmt w:val="bullet"/>
      <w:lvlText w:val="o"/>
      <w:lvlJc w:val="left"/>
      <w:pPr>
        <w:ind w:left="3240" w:hanging="360"/>
      </w:pPr>
      <w:rPr>
        <w:rFonts w:ascii="Courier New" w:hAnsi="Courier New" w:cs="Courier New" w:hint="default"/>
      </w:rPr>
    </w:lvl>
    <w:lvl w:ilvl="5" w:tplc="26A8590A" w:tentative="1">
      <w:start w:val="1"/>
      <w:numFmt w:val="bullet"/>
      <w:lvlText w:val=""/>
      <w:lvlJc w:val="left"/>
      <w:pPr>
        <w:ind w:left="3960" w:hanging="360"/>
      </w:pPr>
      <w:rPr>
        <w:rFonts w:ascii="Wingdings" w:hAnsi="Wingdings" w:hint="default"/>
      </w:rPr>
    </w:lvl>
    <w:lvl w:ilvl="6" w:tplc="6B8A1D74" w:tentative="1">
      <w:start w:val="1"/>
      <w:numFmt w:val="bullet"/>
      <w:lvlText w:val=""/>
      <w:lvlJc w:val="left"/>
      <w:pPr>
        <w:ind w:left="4680" w:hanging="360"/>
      </w:pPr>
      <w:rPr>
        <w:rFonts w:ascii="Symbol" w:hAnsi="Symbol" w:hint="default"/>
      </w:rPr>
    </w:lvl>
    <w:lvl w:ilvl="7" w:tplc="6FE64794" w:tentative="1">
      <w:start w:val="1"/>
      <w:numFmt w:val="bullet"/>
      <w:lvlText w:val="o"/>
      <w:lvlJc w:val="left"/>
      <w:pPr>
        <w:ind w:left="5400" w:hanging="360"/>
      </w:pPr>
      <w:rPr>
        <w:rFonts w:ascii="Courier New" w:hAnsi="Courier New" w:cs="Courier New" w:hint="default"/>
      </w:rPr>
    </w:lvl>
    <w:lvl w:ilvl="8" w:tplc="644E5CFA" w:tentative="1">
      <w:start w:val="1"/>
      <w:numFmt w:val="bullet"/>
      <w:lvlText w:val=""/>
      <w:lvlJc w:val="left"/>
      <w:pPr>
        <w:ind w:left="6120" w:hanging="360"/>
      </w:pPr>
      <w:rPr>
        <w:rFonts w:ascii="Wingdings" w:hAnsi="Wingdings" w:hint="default"/>
      </w:rPr>
    </w:lvl>
  </w:abstractNum>
  <w:abstractNum w:abstractNumId="45" w15:restartNumberingAfterBreak="0">
    <w:nsid w:val="65203DFE"/>
    <w:multiLevelType w:val="hybridMultilevel"/>
    <w:tmpl w:val="CAC212A4"/>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65DD10C4"/>
    <w:multiLevelType w:val="hybridMultilevel"/>
    <w:tmpl w:val="FBCC5F42"/>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67493991"/>
    <w:multiLevelType w:val="multilevel"/>
    <w:tmpl w:val="3E3E6090"/>
    <w:lvl w:ilvl="0">
      <w:start w:val="1"/>
      <w:numFmt w:val="bullet"/>
      <w:lvlText w:val=""/>
      <w:lvlJc w:val="left"/>
      <w:pPr>
        <w:ind w:left="283" w:hanging="283"/>
      </w:pPr>
      <w:rPr>
        <w:rFonts w:ascii="Symbol" w:hAnsi="Symbol" w:hint="default"/>
        <w:b w:val="0"/>
        <w:i w:val="0"/>
        <w:caps w:val="0"/>
        <w:strike w:val="0"/>
        <w:dstrike w:val="0"/>
        <w:vanish w:val="0"/>
        <w:color w:val="auto"/>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ind w:left="680" w:hanging="227"/>
      </w:pPr>
      <w:rPr>
        <w:rFonts w:ascii="Helvetica" w:hAnsi="Helvetica" w:hint="default"/>
        <w:color w:val="auto"/>
      </w:rPr>
    </w:lvl>
    <w:lvl w:ilvl="2">
      <w:start w:val="1"/>
      <w:numFmt w:val="bullet"/>
      <w:lvlText w:val="-"/>
      <w:lvlJc w:val="left"/>
      <w:pPr>
        <w:ind w:left="1077" w:hanging="227"/>
      </w:pPr>
      <w:rPr>
        <w:rFonts w:ascii="Helvetica" w:hAnsi="Helvetica" w:hint="default"/>
      </w:rPr>
    </w:lvl>
    <w:lvl w:ilvl="3">
      <w:start w:val="1"/>
      <w:numFmt w:val="decimal"/>
      <w:lvlText w:val="(%4)"/>
      <w:lvlJc w:val="left"/>
      <w:pPr>
        <w:ind w:left="1156" w:hanging="360"/>
      </w:pPr>
      <w:rPr>
        <w:rFonts w:hint="default"/>
      </w:rPr>
    </w:lvl>
    <w:lvl w:ilvl="4">
      <w:start w:val="1"/>
      <w:numFmt w:val="lowerLetter"/>
      <w:lvlText w:val="(%5)"/>
      <w:lvlJc w:val="left"/>
      <w:pPr>
        <w:ind w:left="1516" w:hanging="360"/>
      </w:pPr>
      <w:rPr>
        <w:rFonts w:hint="default"/>
      </w:rPr>
    </w:lvl>
    <w:lvl w:ilvl="5">
      <w:start w:val="1"/>
      <w:numFmt w:val="lowerRoman"/>
      <w:lvlText w:val="(%6)"/>
      <w:lvlJc w:val="left"/>
      <w:pPr>
        <w:ind w:left="1876" w:hanging="360"/>
      </w:pPr>
      <w:rPr>
        <w:rFonts w:hint="default"/>
      </w:rPr>
    </w:lvl>
    <w:lvl w:ilvl="6">
      <w:start w:val="1"/>
      <w:numFmt w:val="decimal"/>
      <w:lvlText w:val="%7."/>
      <w:lvlJc w:val="left"/>
      <w:pPr>
        <w:ind w:left="2236" w:hanging="360"/>
      </w:pPr>
      <w:rPr>
        <w:rFonts w:hint="default"/>
      </w:rPr>
    </w:lvl>
    <w:lvl w:ilvl="7">
      <w:start w:val="1"/>
      <w:numFmt w:val="lowerLetter"/>
      <w:lvlText w:val="%8."/>
      <w:lvlJc w:val="left"/>
      <w:pPr>
        <w:ind w:left="2596" w:hanging="360"/>
      </w:pPr>
      <w:rPr>
        <w:rFonts w:hint="default"/>
      </w:rPr>
    </w:lvl>
    <w:lvl w:ilvl="8">
      <w:start w:val="1"/>
      <w:numFmt w:val="lowerRoman"/>
      <w:lvlText w:val="%9."/>
      <w:lvlJc w:val="left"/>
      <w:pPr>
        <w:ind w:left="2956" w:hanging="360"/>
      </w:pPr>
      <w:rPr>
        <w:rFonts w:hint="default"/>
      </w:rPr>
    </w:lvl>
  </w:abstractNum>
  <w:abstractNum w:abstractNumId="48" w15:restartNumberingAfterBreak="0">
    <w:nsid w:val="6DCA3B7A"/>
    <w:multiLevelType w:val="hybridMultilevel"/>
    <w:tmpl w:val="D50252CC"/>
    <w:lvl w:ilvl="0" w:tplc="F950056C">
      <w:start w:val="1"/>
      <w:numFmt w:val="bullet"/>
      <w:lvlText w:val=""/>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9" w15:restartNumberingAfterBreak="0">
    <w:nsid w:val="72EC174A"/>
    <w:multiLevelType w:val="hybridMultilevel"/>
    <w:tmpl w:val="B3FECD16"/>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0" w15:restartNumberingAfterBreak="0">
    <w:nsid w:val="74774A43"/>
    <w:multiLevelType w:val="hybridMultilevel"/>
    <w:tmpl w:val="C39489AC"/>
    <w:lvl w:ilvl="0" w:tplc="F950056C">
      <w:start w:val="1"/>
      <w:numFmt w:val="bullet"/>
      <w:lvlText w:val=""/>
      <w:lvlJc w:val="left"/>
      <w:pPr>
        <w:ind w:left="360" w:hanging="360"/>
      </w:pPr>
      <w:rPr>
        <w:rFonts w:ascii="Symbol" w:hAnsi="Symbol" w:hint="default"/>
        <w:color w:val="auto"/>
      </w:rPr>
    </w:lvl>
    <w:lvl w:ilvl="1" w:tplc="04130019" w:tentative="1">
      <w:start w:val="1"/>
      <w:numFmt w:val="bullet"/>
      <w:lvlText w:val="o"/>
      <w:lvlJc w:val="left"/>
      <w:pPr>
        <w:ind w:left="1080" w:hanging="360"/>
      </w:pPr>
      <w:rPr>
        <w:rFonts w:ascii="Courier New" w:hAnsi="Courier New" w:cs="Courier New" w:hint="default"/>
      </w:rPr>
    </w:lvl>
    <w:lvl w:ilvl="2" w:tplc="0413001B" w:tentative="1">
      <w:start w:val="1"/>
      <w:numFmt w:val="bullet"/>
      <w:lvlText w:val=""/>
      <w:lvlJc w:val="left"/>
      <w:pPr>
        <w:ind w:left="1800" w:hanging="360"/>
      </w:pPr>
      <w:rPr>
        <w:rFonts w:ascii="Wingdings" w:hAnsi="Wingdings" w:hint="default"/>
      </w:rPr>
    </w:lvl>
    <w:lvl w:ilvl="3" w:tplc="0413000F" w:tentative="1">
      <w:start w:val="1"/>
      <w:numFmt w:val="bullet"/>
      <w:lvlText w:val=""/>
      <w:lvlJc w:val="left"/>
      <w:pPr>
        <w:ind w:left="2520" w:hanging="360"/>
      </w:pPr>
      <w:rPr>
        <w:rFonts w:ascii="Symbol" w:hAnsi="Symbol" w:hint="default"/>
      </w:rPr>
    </w:lvl>
    <w:lvl w:ilvl="4" w:tplc="04130019" w:tentative="1">
      <w:start w:val="1"/>
      <w:numFmt w:val="bullet"/>
      <w:lvlText w:val="o"/>
      <w:lvlJc w:val="left"/>
      <w:pPr>
        <w:ind w:left="3240" w:hanging="360"/>
      </w:pPr>
      <w:rPr>
        <w:rFonts w:ascii="Courier New" w:hAnsi="Courier New" w:cs="Courier New" w:hint="default"/>
      </w:rPr>
    </w:lvl>
    <w:lvl w:ilvl="5" w:tplc="0413001B" w:tentative="1">
      <w:start w:val="1"/>
      <w:numFmt w:val="bullet"/>
      <w:lvlText w:val=""/>
      <w:lvlJc w:val="left"/>
      <w:pPr>
        <w:ind w:left="3960" w:hanging="360"/>
      </w:pPr>
      <w:rPr>
        <w:rFonts w:ascii="Wingdings" w:hAnsi="Wingdings" w:hint="default"/>
      </w:rPr>
    </w:lvl>
    <w:lvl w:ilvl="6" w:tplc="0413000F" w:tentative="1">
      <w:start w:val="1"/>
      <w:numFmt w:val="bullet"/>
      <w:lvlText w:val=""/>
      <w:lvlJc w:val="left"/>
      <w:pPr>
        <w:ind w:left="4680" w:hanging="360"/>
      </w:pPr>
      <w:rPr>
        <w:rFonts w:ascii="Symbol" w:hAnsi="Symbol" w:hint="default"/>
      </w:rPr>
    </w:lvl>
    <w:lvl w:ilvl="7" w:tplc="04130019" w:tentative="1">
      <w:start w:val="1"/>
      <w:numFmt w:val="bullet"/>
      <w:lvlText w:val="o"/>
      <w:lvlJc w:val="left"/>
      <w:pPr>
        <w:ind w:left="5400" w:hanging="360"/>
      </w:pPr>
      <w:rPr>
        <w:rFonts w:ascii="Courier New" w:hAnsi="Courier New" w:cs="Courier New" w:hint="default"/>
      </w:rPr>
    </w:lvl>
    <w:lvl w:ilvl="8" w:tplc="0413001B" w:tentative="1">
      <w:start w:val="1"/>
      <w:numFmt w:val="bullet"/>
      <w:lvlText w:val=""/>
      <w:lvlJc w:val="left"/>
      <w:pPr>
        <w:ind w:left="6120" w:hanging="360"/>
      </w:pPr>
      <w:rPr>
        <w:rFonts w:ascii="Wingdings" w:hAnsi="Wingdings" w:hint="default"/>
      </w:rPr>
    </w:lvl>
  </w:abstractNum>
  <w:abstractNum w:abstractNumId="51" w15:restartNumberingAfterBreak="0">
    <w:nsid w:val="757556D0"/>
    <w:multiLevelType w:val="multilevel"/>
    <w:tmpl w:val="3E3E6090"/>
    <w:lvl w:ilvl="0">
      <w:start w:val="1"/>
      <w:numFmt w:val="bullet"/>
      <w:lvlText w:val=""/>
      <w:lvlJc w:val="left"/>
      <w:pPr>
        <w:ind w:left="283" w:hanging="283"/>
      </w:pPr>
      <w:rPr>
        <w:rFonts w:ascii="Symbol" w:hAnsi="Symbol" w:hint="default"/>
        <w:b w:val="0"/>
        <w:i w:val="0"/>
        <w:caps w:val="0"/>
        <w:strike w:val="0"/>
        <w:dstrike w:val="0"/>
        <w:vanish w:val="0"/>
        <w:color w:val="auto"/>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ind w:left="680" w:hanging="227"/>
      </w:pPr>
      <w:rPr>
        <w:rFonts w:ascii="Helvetica" w:hAnsi="Helvetica" w:hint="default"/>
      </w:rPr>
    </w:lvl>
    <w:lvl w:ilvl="2">
      <w:start w:val="1"/>
      <w:numFmt w:val="bullet"/>
      <w:lvlText w:val="-"/>
      <w:lvlJc w:val="left"/>
      <w:pPr>
        <w:ind w:left="1077" w:hanging="227"/>
      </w:pPr>
      <w:rPr>
        <w:rFonts w:ascii="Helvetica" w:hAnsi="Helvetica" w:hint="default"/>
      </w:rPr>
    </w:lvl>
    <w:lvl w:ilvl="3">
      <w:start w:val="1"/>
      <w:numFmt w:val="decimal"/>
      <w:lvlText w:val="(%4)"/>
      <w:lvlJc w:val="left"/>
      <w:pPr>
        <w:ind w:left="1156" w:hanging="360"/>
      </w:pPr>
      <w:rPr>
        <w:rFonts w:hint="default"/>
      </w:rPr>
    </w:lvl>
    <w:lvl w:ilvl="4">
      <w:start w:val="1"/>
      <w:numFmt w:val="lowerLetter"/>
      <w:lvlText w:val="(%5)"/>
      <w:lvlJc w:val="left"/>
      <w:pPr>
        <w:ind w:left="1516" w:hanging="360"/>
      </w:pPr>
      <w:rPr>
        <w:rFonts w:hint="default"/>
      </w:rPr>
    </w:lvl>
    <w:lvl w:ilvl="5">
      <w:start w:val="1"/>
      <w:numFmt w:val="lowerRoman"/>
      <w:lvlText w:val="(%6)"/>
      <w:lvlJc w:val="left"/>
      <w:pPr>
        <w:ind w:left="1876" w:hanging="360"/>
      </w:pPr>
      <w:rPr>
        <w:rFonts w:hint="default"/>
      </w:rPr>
    </w:lvl>
    <w:lvl w:ilvl="6">
      <w:start w:val="1"/>
      <w:numFmt w:val="decimal"/>
      <w:lvlText w:val="%7."/>
      <w:lvlJc w:val="left"/>
      <w:pPr>
        <w:ind w:left="2236" w:hanging="360"/>
      </w:pPr>
      <w:rPr>
        <w:rFonts w:hint="default"/>
      </w:rPr>
    </w:lvl>
    <w:lvl w:ilvl="7">
      <w:start w:val="1"/>
      <w:numFmt w:val="lowerLetter"/>
      <w:lvlText w:val="%8."/>
      <w:lvlJc w:val="left"/>
      <w:pPr>
        <w:ind w:left="2596" w:hanging="360"/>
      </w:pPr>
      <w:rPr>
        <w:rFonts w:hint="default"/>
      </w:rPr>
    </w:lvl>
    <w:lvl w:ilvl="8">
      <w:start w:val="1"/>
      <w:numFmt w:val="lowerRoman"/>
      <w:lvlText w:val="%9."/>
      <w:lvlJc w:val="left"/>
      <w:pPr>
        <w:ind w:left="2956" w:hanging="360"/>
      </w:pPr>
      <w:rPr>
        <w:rFonts w:hint="default"/>
      </w:rPr>
    </w:lvl>
  </w:abstractNum>
  <w:abstractNum w:abstractNumId="52" w15:restartNumberingAfterBreak="0">
    <w:nsid w:val="76475B3A"/>
    <w:multiLevelType w:val="multilevel"/>
    <w:tmpl w:val="80629262"/>
    <w:lvl w:ilvl="0">
      <w:start w:val="1"/>
      <w:numFmt w:val="bullet"/>
      <w:pStyle w:val="Lijst3"/>
      <w:lvlText w:val="-"/>
      <w:lvlJc w:val="left"/>
      <w:pPr>
        <w:ind w:left="-285" w:hanging="283"/>
      </w:pPr>
      <w:rPr>
        <w:rFonts w:ascii="Helvetica" w:hAnsi="Helvetica" w:hint="default"/>
        <w:caps w:val="0"/>
        <w:strike w:val="0"/>
        <w:dstrike w:val="0"/>
        <w:vanish w:val="0"/>
        <w:color w:val="000000"/>
        <w:sz w:val="22"/>
        <w:vertAlign w:val="baseline"/>
      </w:rPr>
    </w:lvl>
    <w:lvl w:ilvl="1">
      <w:start w:val="1"/>
      <w:numFmt w:val="bullet"/>
      <w:lvlText w:val="-"/>
      <w:lvlJc w:val="left"/>
      <w:pPr>
        <w:ind w:left="112" w:hanging="227"/>
      </w:pPr>
      <w:rPr>
        <w:rFonts w:ascii="Helvetica" w:hAnsi="Helvetica" w:hint="default"/>
      </w:rPr>
    </w:lvl>
    <w:lvl w:ilvl="2">
      <w:start w:val="1"/>
      <w:numFmt w:val="bullet"/>
      <w:lvlText w:val="-"/>
      <w:lvlJc w:val="left"/>
      <w:pPr>
        <w:ind w:left="509" w:hanging="227"/>
      </w:pPr>
      <w:rPr>
        <w:rFonts w:ascii="Helvetica" w:hAnsi="Helvetica" w:hint="default"/>
      </w:rPr>
    </w:lvl>
    <w:lvl w:ilvl="3">
      <w:start w:val="1"/>
      <w:numFmt w:val="decimal"/>
      <w:lvlText w:val="(%4)"/>
      <w:lvlJc w:val="left"/>
      <w:pPr>
        <w:ind w:left="588" w:hanging="360"/>
      </w:pPr>
      <w:rPr>
        <w:rFonts w:hint="default"/>
      </w:rPr>
    </w:lvl>
    <w:lvl w:ilvl="4">
      <w:start w:val="1"/>
      <w:numFmt w:val="lowerLetter"/>
      <w:lvlText w:val="(%5)"/>
      <w:lvlJc w:val="left"/>
      <w:pPr>
        <w:ind w:left="948" w:hanging="360"/>
      </w:pPr>
      <w:rPr>
        <w:rFonts w:hint="default"/>
      </w:rPr>
    </w:lvl>
    <w:lvl w:ilvl="5">
      <w:start w:val="1"/>
      <w:numFmt w:val="lowerRoman"/>
      <w:lvlText w:val="(%6)"/>
      <w:lvlJc w:val="left"/>
      <w:pPr>
        <w:ind w:left="1308" w:hanging="360"/>
      </w:pPr>
      <w:rPr>
        <w:rFonts w:hint="default"/>
      </w:rPr>
    </w:lvl>
    <w:lvl w:ilvl="6">
      <w:start w:val="1"/>
      <w:numFmt w:val="decimal"/>
      <w:lvlText w:val="%7."/>
      <w:lvlJc w:val="left"/>
      <w:pPr>
        <w:ind w:left="1668" w:hanging="360"/>
      </w:pPr>
      <w:rPr>
        <w:rFonts w:hint="default"/>
      </w:rPr>
    </w:lvl>
    <w:lvl w:ilvl="7">
      <w:start w:val="1"/>
      <w:numFmt w:val="lowerLetter"/>
      <w:lvlText w:val="%8."/>
      <w:lvlJc w:val="left"/>
      <w:pPr>
        <w:ind w:left="2028" w:hanging="360"/>
      </w:pPr>
      <w:rPr>
        <w:rFonts w:hint="default"/>
      </w:rPr>
    </w:lvl>
    <w:lvl w:ilvl="8">
      <w:start w:val="1"/>
      <w:numFmt w:val="lowerRoman"/>
      <w:lvlText w:val="%9."/>
      <w:lvlJc w:val="left"/>
      <w:pPr>
        <w:ind w:left="2388" w:hanging="360"/>
      </w:pPr>
      <w:rPr>
        <w:rFonts w:hint="default"/>
      </w:rPr>
    </w:lvl>
  </w:abstractNum>
  <w:abstractNum w:abstractNumId="53" w15:restartNumberingAfterBreak="0">
    <w:nsid w:val="76781E72"/>
    <w:multiLevelType w:val="hybridMultilevel"/>
    <w:tmpl w:val="CA606BA4"/>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4" w15:restartNumberingAfterBreak="0">
    <w:nsid w:val="76920C06"/>
    <w:multiLevelType w:val="hybridMultilevel"/>
    <w:tmpl w:val="14FC771E"/>
    <w:lvl w:ilvl="0" w:tplc="04130001">
      <w:start w:val="1"/>
      <w:numFmt w:val="bullet"/>
      <w:lvlText w:val=""/>
      <w:lvlJc w:val="left"/>
      <w:pPr>
        <w:ind w:left="720" w:hanging="360"/>
      </w:pPr>
      <w:rPr>
        <w:rFonts w:ascii="Symbol" w:hAnsi="Symbol" w:hint="default"/>
      </w:rPr>
    </w:lvl>
    <w:lvl w:ilvl="1" w:tplc="F950056C">
      <w:start w:val="1"/>
      <w:numFmt w:val="bullet"/>
      <w:lvlText w:val=""/>
      <w:lvlJc w:val="left"/>
      <w:pPr>
        <w:ind w:left="1440" w:hanging="360"/>
      </w:pPr>
      <w:rPr>
        <w:rFonts w:ascii="Symbol" w:hAnsi="Symbol" w:hint="default"/>
        <w:color w:val="auto"/>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5" w15:restartNumberingAfterBreak="0">
    <w:nsid w:val="79BA312B"/>
    <w:multiLevelType w:val="hybridMultilevel"/>
    <w:tmpl w:val="F662DA2C"/>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6" w15:restartNumberingAfterBreak="0">
    <w:nsid w:val="7D0623A5"/>
    <w:multiLevelType w:val="hybridMultilevel"/>
    <w:tmpl w:val="181C465C"/>
    <w:lvl w:ilvl="0" w:tplc="F950056C">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7F495FE9"/>
    <w:multiLevelType w:val="hybridMultilevel"/>
    <w:tmpl w:val="6AE67384"/>
    <w:lvl w:ilvl="0" w:tplc="F950056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76730196">
    <w:abstractNumId w:val="35"/>
  </w:num>
  <w:num w:numId="2" w16cid:durableId="475488288">
    <w:abstractNumId w:val="23"/>
  </w:num>
  <w:num w:numId="3" w16cid:durableId="423721856">
    <w:abstractNumId w:val="43"/>
  </w:num>
  <w:num w:numId="4" w16cid:durableId="862745414">
    <w:abstractNumId w:val="52"/>
  </w:num>
  <w:num w:numId="5" w16cid:durableId="520052312">
    <w:abstractNumId w:val="19"/>
  </w:num>
  <w:num w:numId="6" w16cid:durableId="1173952313">
    <w:abstractNumId w:val="0"/>
  </w:num>
  <w:num w:numId="7" w16cid:durableId="231938831">
    <w:abstractNumId w:val="45"/>
  </w:num>
  <w:num w:numId="8" w16cid:durableId="1925063512">
    <w:abstractNumId w:val="41"/>
  </w:num>
  <w:num w:numId="9" w16cid:durableId="1745179209">
    <w:abstractNumId w:val="3"/>
  </w:num>
  <w:num w:numId="10" w16cid:durableId="881748369">
    <w:abstractNumId w:val="28"/>
  </w:num>
  <w:num w:numId="11" w16cid:durableId="484857145">
    <w:abstractNumId w:val="33"/>
  </w:num>
  <w:num w:numId="12" w16cid:durableId="1321737668">
    <w:abstractNumId w:val="13"/>
  </w:num>
  <w:num w:numId="13" w16cid:durableId="754209699">
    <w:abstractNumId w:val="50"/>
  </w:num>
  <w:num w:numId="14" w16cid:durableId="728116908">
    <w:abstractNumId w:val="9"/>
  </w:num>
  <w:num w:numId="15" w16cid:durableId="69468377">
    <w:abstractNumId w:val="11"/>
  </w:num>
  <w:num w:numId="16" w16cid:durableId="1855146116">
    <w:abstractNumId w:val="5"/>
  </w:num>
  <w:num w:numId="17" w16cid:durableId="1746536690">
    <w:abstractNumId w:val="51"/>
  </w:num>
  <w:num w:numId="18" w16cid:durableId="1062825257">
    <w:abstractNumId w:val="38"/>
  </w:num>
  <w:num w:numId="19" w16cid:durableId="1872918920">
    <w:abstractNumId w:val="57"/>
  </w:num>
  <w:num w:numId="20" w16cid:durableId="747189319">
    <w:abstractNumId w:val="48"/>
  </w:num>
  <w:num w:numId="21" w16cid:durableId="2090347428">
    <w:abstractNumId w:val="37"/>
  </w:num>
  <w:num w:numId="22" w16cid:durableId="1208565496">
    <w:abstractNumId w:val="29"/>
  </w:num>
  <w:num w:numId="23" w16cid:durableId="76169358">
    <w:abstractNumId w:val="26"/>
  </w:num>
  <w:num w:numId="24" w16cid:durableId="1919246827">
    <w:abstractNumId w:val="44"/>
  </w:num>
  <w:num w:numId="25" w16cid:durableId="1793401596">
    <w:abstractNumId w:val="32"/>
  </w:num>
  <w:num w:numId="26" w16cid:durableId="2062170224">
    <w:abstractNumId w:val="2"/>
  </w:num>
  <w:num w:numId="27" w16cid:durableId="1344356076">
    <w:abstractNumId w:val="46"/>
  </w:num>
  <w:num w:numId="28" w16cid:durableId="1548370119">
    <w:abstractNumId w:val="36"/>
  </w:num>
  <w:num w:numId="29" w16cid:durableId="864555839">
    <w:abstractNumId w:val="55"/>
  </w:num>
  <w:num w:numId="30" w16cid:durableId="91554715">
    <w:abstractNumId w:val="40"/>
  </w:num>
  <w:num w:numId="31" w16cid:durableId="1522933118">
    <w:abstractNumId w:val="53"/>
  </w:num>
  <w:num w:numId="32" w16cid:durableId="1212116806">
    <w:abstractNumId w:val="31"/>
  </w:num>
  <w:num w:numId="33" w16cid:durableId="1365059146">
    <w:abstractNumId w:val="39"/>
  </w:num>
  <w:num w:numId="34" w16cid:durableId="1208758170">
    <w:abstractNumId w:val="17"/>
  </w:num>
  <w:num w:numId="35" w16cid:durableId="1881941123">
    <w:abstractNumId w:val="42"/>
  </w:num>
  <w:num w:numId="36" w16cid:durableId="788864262">
    <w:abstractNumId w:val="22"/>
  </w:num>
  <w:num w:numId="37" w16cid:durableId="316690547">
    <w:abstractNumId w:val="12"/>
  </w:num>
  <w:num w:numId="38" w16cid:durableId="203949243">
    <w:abstractNumId w:val="24"/>
  </w:num>
  <w:num w:numId="39" w16cid:durableId="1689404232">
    <w:abstractNumId w:val="54"/>
  </w:num>
  <w:num w:numId="40" w16cid:durableId="1387139698">
    <w:abstractNumId w:val="25"/>
  </w:num>
  <w:num w:numId="41" w16cid:durableId="958489323">
    <w:abstractNumId w:val="4"/>
  </w:num>
  <w:num w:numId="42" w16cid:durableId="1829175734">
    <w:abstractNumId w:val="8"/>
  </w:num>
  <w:num w:numId="43" w16cid:durableId="567962700">
    <w:abstractNumId w:val="56"/>
  </w:num>
  <w:num w:numId="44" w16cid:durableId="158466350">
    <w:abstractNumId w:val="49"/>
  </w:num>
  <w:num w:numId="45" w16cid:durableId="1241601851">
    <w:abstractNumId w:val="16"/>
  </w:num>
  <w:num w:numId="46" w16cid:durableId="871265869">
    <w:abstractNumId w:val="21"/>
  </w:num>
  <w:num w:numId="47" w16cid:durableId="2050883887">
    <w:abstractNumId w:val="15"/>
  </w:num>
  <w:num w:numId="48" w16cid:durableId="401291227">
    <w:abstractNumId w:val="34"/>
  </w:num>
  <w:num w:numId="49" w16cid:durableId="1322392344">
    <w:abstractNumId w:val="6"/>
  </w:num>
  <w:num w:numId="50" w16cid:durableId="656033563">
    <w:abstractNumId w:val="7"/>
  </w:num>
  <w:num w:numId="51" w16cid:durableId="729302159">
    <w:abstractNumId w:val="47"/>
  </w:num>
  <w:num w:numId="52" w16cid:durableId="1602448222">
    <w:abstractNumId w:val="10"/>
  </w:num>
  <w:num w:numId="53" w16cid:durableId="903904914">
    <w:abstractNumId w:val="1"/>
  </w:num>
  <w:num w:numId="54" w16cid:durableId="1038359054">
    <w:abstractNumId w:val="18"/>
  </w:num>
  <w:num w:numId="55" w16cid:durableId="686449505">
    <w:abstractNumId w:val="27"/>
  </w:num>
  <w:num w:numId="56" w16cid:durableId="1954627875">
    <w:abstractNumId w:val="14"/>
  </w:num>
  <w:num w:numId="57" w16cid:durableId="1454708543">
    <w:abstractNumId w:val="30"/>
  </w:num>
  <w:num w:numId="58" w16cid:durableId="1614366255">
    <w:abstractNumId w:val="2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drawingGridHorizontalSpacing w:val="181"/>
  <w:drawingGridVerticalSpacing w:val="181"/>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681"/>
    <w:rsid w:val="0000203A"/>
    <w:rsid w:val="000206A6"/>
    <w:rsid w:val="00025CBD"/>
    <w:rsid w:val="000408F5"/>
    <w:rsid w:val="00046C02"/>
    <w:rsid w:val="0005311C"/>
    <w:rsid w:val="00064EB8"/>
    <w:rsid w:val="000826A4"/>
    <w:rsid w:val="0008532C"/>
    <w:rsid w:val="000954C5"/>
    <w:rsid w:val="000A31C1"/>
    <w:rsid w:val="000B1F76"/>
    <w:rsid w:val="000B40DF"/>
    <w:rsid w:val="000C0EEF"/>
    <w:rsid w:val="000C1320"/>
    <w:rsid w:val="000C7006"/>
    <w:rsid w:val="000E5231"/>
    <w:rsid w:val="000F2E7E"/>
    <w:rsid w:val="000F5FBB"/>
    <w:rsid w:val="001148D5"/>
    <w:rsid w:val="00115083"/>
    <w:rsid w:val="00115C10"/>
    <w:rsid w:val="0012266B"/>
    <w:rsid w:val="00127768"/>
    <w:rsid w:val="00134D05"/>
    <w:rsid w:val="001352F8"/>
    <w:rsid w:val="00140624"/>
    <w:rsid w:val="00141502"/>
    <w:rsid w:val="001425C9"/>
    <w:rsid w:val="00155DE3"/>
    <w:rsid w:val="00155EC6"/>
    <w:rsid w:val="00156DC9"/>
    <w:rsid w:val="0017365B"/>
    <w:rsid w:val="00183CA9"/>
    <w:rsid w:val="00184F35"/>
    <w:rsid w:val="00190B12"/>
    <w:rsid w:val="00192111"/>
    <w:rsid w:val="00192A48"/>
    <w:rsid w:val="00196E99"/>
    <w:rsid w:val="001A0E43"/>
    <w:rsid w:val="001A217C"/>
    <w:rsid w:val="001A5A82"/>
    <w:rsid w:val="001A7DC9"/>
    <w:rsid w:val="001B53D0"/>
    <w:rsid w:val="001B627B"/>
    <w:rsid w:val="001E4F90"/>
    <w:rsid w:val="001E5601"/>
    <w:rsid w:val="001F3DFF"/>
    <w:rsid w:val="00202768"/>
    <w:rsid w:val="0020349D"/>
    <w:rsid w:val="00203C5B"/>
    <w:rsid w:val="00212B60"/>
    <w:rsid w:val="002274B6"/>
    <w:rsid w:val="00232E03"/>
    <w:rsid w:val="00240A2A"/>
    <w:rsid w:val="00256024"/>
    <w:rsid w:val="002628E0"/>
    <w:rsid w:val="00263565"/>
    <w:rsid w:val="00274A9A"/>
    <w:rsid w:val="0028328C"/>
    <w:rsid w:val="002A1FBD"/>
    <w:rsid w:val="002A34CF"/>
    <w:rsid w:val="002B6867"/>
    <w:rsid w:val="002C4BA9"/>
    <w:rsid w:val="002D0FD3"/>
    <w:rsid w:val="002D644F"/>
    <w:rsid w:val="002D6877"/>
    <w:rsid w:val="002F387A"/>
    <w:rsid w:val="002F6376"/>
    <w:rsid w:val="003016CF"/>
    <w:rsid w:val="00304272"/>
    <w:rsid w:val="00311337"/>
    <w:rsid w:val="00314E11"/>
    <w:rsid w:val="00332B79"/>
    <w:rsid w:val="00334EDF"/>
    <w:rsid w:val="00353938"/>
    <w:rsid w:val="00356E36"/>
    <w:rsid w:val="003617A4"/>
    <w:rsid w:val="00361B05"/>
    <w:rsid w:val="00366D53"/>
    <w:rsid w:val="003D65D0"/>
    <w:rsid w:val="003E5364"/>
    <w:rsid w:val="003E5868"/>
    <w:rsid w:val="003F2227"/>
    <w:rsid w:val="004040C4"/>
    <w:rsid w:val="00405829"/>
    <w:rsid w:val="0040723B"/>
    <w:rsid w:val="0041004A"/>
    <w:rsid w:val="00415E0D"/>
    <w:rsid w:val="00423D5D"/>
    <w:rsid w:val="00426FCA"/>
    <w:rsid w:val="00435892"/>
    <w:rsid w:val="004372F6"/>
    <w:rsid w:val="00443C5C"/>
    <w:rsid w:val="00457A95"/>
    <w:rsid w:val="00483079"/>
    <w:rsid w:val="004856CA"/>
    <w:rsid w:val="00486223"/>
    <w:rsid w:val="004867D7"/>
    <w:rsid w:val="00490E4F"/>
    <w:rsid w:val="0049336A"/>
    <w:rsid w:val="00495C4F"/>
    <w:rsid w:val="004A688E"/>
    <w:rsid w:val="004B41EA"/>
    <w:rsid w:val="004C2898"/>
    <w:rsid w:val="004C3040"/>
    <w:rsid w:val="004D418E"/>
    <w:rsid w:val="004E3AEA"/>
    <w:rsid w:val="004E4818"/>
    <w:rsid w:val="004E4950"/>
    <w:rsid w:val="004F033B"/>
    <w:rsid w:val="004F2908"/>
    <w:rsid w:val="004F76B4"/>
    <w:rsid w:val="00504EFD"/>
    <w:rsid w:val="005235EB"/>
    <w:rsid w:val="00526A2A"/>
    <w:rsid w:val="0052723E"/>
    <w:rsid w:val="00540004"/>
    <w:rsid w:val="00540F48"/>
    <w:rsid w:val="0054520D"/>
    <w:rsid w:val="00560C7A"/>
    <w:rsid w:val="005619A2"/>
    <w:rsid w:val="005661A9"/>
    <w:rsid w:val="00573898"/>
    <w:rsid w:val="005967E6"/>
    <w:rsid w:val="0059704C"/>
    <w:rsid w:val="005A7BE8"/>
    <w:rsid w:val="005B7137"/>
    <w:rsid w:val="005C04D8"/>
    <w:rsid w:val="005C05AB"/>
    <w:rsid w:val="005C74F6"/>
    <w:rsid w:val="005D3281"/>
    <w:rsid w:val="005F1358"/>
    <w:rsid w:val="005F13F3"/>
    <w:rsid w:val="005F3C73"/>
    <w:rsid w:val="006075EC"/>
    <w:rsid w:val="00611ED3"/>
    <w:rsid w:val="0061683A"/>
    <w:rsid w:val="00617D89"/>
    <w:rsid w:val="0062459F"/>
    <w:rsid w:val="006253FE"/>
    <w:rsid w:val="00637423"/>
    <w:rsid w:val="00640A4F"/>
    <w:rsid w:val="00642283"/>
    <w:rsid w:val="00651547"/>
    <w:rsid w:val="006537A5"/>
    <w:rsid w:val="00653C6A"/>
    <w:rsid w:val="00662BEB"/>
    <w:rsid w:val="00667A56"/>
    <w:rsid w:val="00680E78"/>
    <w:rsid w:val="006B1158"/>
    <w:rsid w:val="006B35EC"/>
    <w:rsid w:val="006B73D4"/>
    <w:rsid w:val="006C4C90"/>
    <w:rsid w:val="006C6673"/>
    <w:rsid w:val="006C79E8"/>
    <w:rsid w:val="006D14CF"/>
    <w:rsid w:val="006D3248"/>
    <w:rsid w:val="006D44DF"/>
    <w:rsid w:val="006E6D78"/>
    <w:rsid w:val="006F10C5"/>
    <w:rsid w:val="006F6517"/>
    <w:rsid w:val="00705CAD"/>
    <w:rsid w:val="00715901"/>
    <w:rsid w:val="00715C5E"/>
    <w:rsid w:val="0071612E"/>
    <w:rsid w:val="00721502"/>
    <w:rsid w:val="0073502A"/>
    <w:rsid w:val="0073651F"/>
    <w:rsid w:val="00736BF8"/>
    <w:rsid w:val="0074082B"/>
    <w:rsid w:val="007603C0"/>
    <w:rsid w:val="00767738"/>
    <w:rsid w:val="007723B3"/>
    <w:rsid w:val="00783A25"/>
    <w:rsid w:val="00784591"/>
    <w:rsid w:val="00787D51"/>
    <w:rsid w:val="00792DF7"/>
    <w:rsid w:val="007A31F1"/>
    <w:rsid w:val="007A4ECB"/>
    <w:rsid w:val="007B020A"/>
    <w:rsid w:val="007B1CB5"/>
    <w:rsid w:val="007C07AE"/>
    <w:rsid w:val="007C1F18"/>
    <w:rsid w:val="007C31E2"/>
    <w:rsid w:val="007C5985"/>
    <w:rsid w:val="007D021F"/>
    <w:rsid w:val="007D25CA"/>
    <w:rsid w:val="007E0851"/>
    <w:rsid w:val="007E1ECB"/>
    <w:rsid w:val="007E3E43"/>
    <w:rsid w:val="007E698D"/>
    <w:rsid w:val="007E6C40"/>
    <w:rsid w:val="007E7DB5"/>
    <w:rsid w:val="007F307F"/>
    <w:rsid w:val="007F3F19"/>
    <w:rsid w:val="008102B1"/>
    <w:rsid w:val="00813616"/>
    <w:rsid w:val="00824AD3"/>
    <w:rsid w:val="00836625"/>
    <w:rsid w:val="00855CCA"/>
    <w:rsid w:val="0086042A"/>
    <w:rsid w:val="00862E7C"/>
    <w:rsid w:val="00864D88"/>
    <w:rsid w:val="008662EC"/>
    <w:rsid w:val="00871EA8"/>
    <w:rsid w:val="00873CC8"/>
    <w:rsid w:val="00875A30"/>
    <w:rsid w:val="008867AF"/>
    <w:rsid w:val="00893DF2"/>
    <w:rsid w:val="008A1426"/>
    <w:rsid w:val="008A1692"/>
    <w:rsid w:val="008B5AE1"/>
    <w:rsid w:val="008B6F2C"/>
    <w:rsid w:val="008B7987"/>
    <w:rsid w:val="008C4E6C"/>
    <w:rsid w:val="008D620C"/>
    <w:rsid w:val="008E5044"/>
    <w:rsid w:val="008E65A8"/>
    <w:rsid w:val="008F4CD4"/>
    <w:rsid w:val="00901884"/>
    <w:rsid w:val="009100DF"/>
    <w:rsid w:val="00912DFD"/>
    <w:rsid w:val="00913C41"/>
    <w:rsid w:val="00913E02"/>
    <w:rsid w:val="00916BC9"/>
    <w:rsid w:val="00920C79"/>
    <w:rsid w:val="00921F98"/>
    <w:rsid w:val="0092211E"/>
    <w:rsid w:val="00924B3F"/>
    <w:rsid w:val="0093183C"/>
    <w:rsid w:val="00940002"/>
    <w:rsid w:val="00955A16"/>
    <w:rsid w:val="00956C70"/>
    <w:rsid w:val="00961EF8"/>
    <w:rsid w:val="00971B1A"/>
    <w:rsid w:val="009878BF"/>
    <w:rsid w:val="00992A12"/>
    <w:rsid w:val="009B67AE"/>
    <w:rsid w:val="009C21A8"/>
    <w:rsid w:val="009C535D"/>
    <w:rsid w:val="009D6179"/>
    <w:rsid w:val="009E3091"/>
    <w:rsid w:val="009F4B5A"/>
    <w:rsid w:val="009F54E0"/>
    <w:rsid w:val="00A01F46"/>
    <w:rsid w:val="00A0369C"/>
    <w:rsid w:val="00A1617C"/>
    <w:rsid w:val="00A249DC"/>
    <w:rsid w:val="00A270F8"/>
    <w:rsid w:val="00A351A5"/>
    <w:rsid w:val="00A54FFB"/>
    <w:rsid w:val="00A61B91"/>
    <w:rsid w:val="00A63B63"/>
    <w:rsid w:val="00A65663"/>
    <w:rsid w:val="00A813EB"/>
    <w:rsid w:val="00A81D54"/>
    <w:rsid w:val="00A94681"/>
    <w:rsid w:val="00AA0ADF"/>
    <w:rsid w:val="00AA5DF0"/>
    <w:rsid w:val="00AC1C5A"/>
    <w:rsid w:val="00AD404E"/>
    <w:rsid w:val="00AD6CB4"/>
    <w:rsid w:val="00AE4E97"/>
    <w:rsid w:val="00AE6BA8"/>
    <w:rsid w:val="00AF10EC"/>
    <w:rsid w:val="00AF5981"/>
    <w:rsid w:val="00AF5EFA"/>
    <w:rsid w:val="00AF7CA1"/>
    <w:rsid w:val="00B02134"/>
    <w:rsid w:val="00B0482E"/>
    <w:rsid w:val="00B115AA"/>
    <w:rsid w:val="00B20739"/>
    <w:rsid w:val="00B21A54"/>
    <w:rsid w:val="00B221B7"/>
    <w:rsid w:val="00B23D7B"/>
    <w:rsid w:val="00B33022"/>
    <w:rsid w:val="00B36B54"/>
    <w:rsid w:val="00B40E6D"/>
    <w:rsid w:val="00B431C1"/>
    <w:rsid w:val="00B5070F"/>
    <w:rsid w:val="00B57014"/>
    <w:rsid w:val="00B63C18"/>
    <w:rsid w:val="00B74EDA"/>
    <w:rsid w:val="00B86CCD"/>
    <w:rsid w:val="00B935B9"/>
    <w:rsid w:val="00B93ED9"/>
    <w:rsid w:val="00BB32AE"/>
    <w:rsid w:val="00BB5359"/>
    <w:rsid w:val="00BD272C"/>
    <w:rsid w:val="00BD7FDE"/>
    <w:rsid w:val="00BE2750"/>
    <w:rsid w:val="00BF790B"/>
    <w:rsid w:val="00C008ED"/>
    <w:rsid w:val="00C02744"/>
    <w:rsid w:val="00C040C1"/>
    <w:rsid w:val="00C1453B"/>
    <w:rsid w:val="00C21B25"/>
    <w:rsid w:val="00C2288F"/>
    <w:rsid w:val="00C24CC2"/>
    <w:rsid w:val="00C2617E"/>
    <w:rsid w:val="00C4761F"/>
    <w:rsid w:val="00C54E7E"/>
    <w:rsid w:val="00C5537D"/>
    <w:rsid w:val="00C656C0"/>
    <w:rsid w:val="00C728F4"/>
    <w:rsid w:val="00C73B87"/>
    <w:rsid w:val="00C83A50"/>
    <w:rsid w:val="00C96722"/>
    <w:rsid w:val="00CA3DFF"/>
    <w:rsid w:val="00CB6C81"/>
    <w:rsid w:val="00CC17B5"/>
    <w:rsid w:val="00CC468F"/>
    <w:rsid w:val="00CE1B83"/>
    <w:rsid w:val="00D11D1E"/>
    <w:rsid w:val="00D22F2B"/>
    <w:rsid w:val="00D4562F"/>
    <w:rsid w:val="00D5093F"/>
    <w:rsid w:val="00D50984"/>
    <w:rsid w:val="00D569BD"/>
    <w:rsid w:val="00D8129C"/>
    <w:rsid w:val="00D90005"/>
    <w:rsid w:val="00D93C54"/>
    <w:rsid w:val="00DC453F"/>
    <w:rsid w:val="00DC72E4"/>
    <w:rsid w:val="00DD2D60"/>
    <w:rsid w:val="00DD7F8D"/>
    <w:rsid w:val="00DF13A7"/>
    <w:rsid w:val="00DF7F5B"/>
    <w:rsid w:val="00E17B33"/>
    <w:rsid w:val="00E20037"/>
    <w:rsid w:val="00E323CD"/>
    <w:rsid w:val="00E334A3"/>
    <w:rsid w:val="00E37176"/>
    <w:rsid w:val="00E42FC4"/>
    <w:rsid w:val="00E45A51"/>
    <w:rsid w:val="00E523B7"/>
    <w:rsid w:val="00E66FD3"/>
    <w:rsid w:val="00E756C4"/>
    <w:rsid w:val="00E75CBA"/>
    <w:rsid w:val="00E95A15"/>
    <w:rsid w:val="00E95DD5"/>
    <w:rsid w:val="00EB7440"/>
    <w:rsid w:val="00EB7B94"/>
    <w:rsid w:val="00EE7F6F"/>
    <w:rsid w:val="00EF0E35"/>
    <w:rsid w:val="00F045BB"/>
    <w:rsid w:val="00F0510D"/>
    <w:rsid w:val="00F05125"/>
    <w:rsid w:val="00F11997"/>
    <w:rsid w:val="00F1403E"/>
    <w:rsid w:val="00F27664"/>
    <w:rsid w:val="00F336EF"/>
    <w:rsid w:val="00F35AD8"/>
    <w:rsid w:val="00F35E63"/>
    <w:rsid w:val="00F415D2"/>
    <w:rsid w:val="00F42847"/>
    <w:rsid w:val="00F46FA9"/>
    <w:rsid w:val="00F478D4"/>
    <w:rsid w:val="00F5205B"/>
    <w:rsid w:val="00F57975"/>
    <w:rsid w:val="00F73D5F"/>
    <w:rsid w:val="00F82950"/>
    <w:rsid w:val="00F8353D"/>
    <w:rsid w:val="00F837B0"/>
    <w:rsid w:val="00F8526C"/>
    <w:rsid w:val="00FA42D6"/>
    <w:rsid w:val="00FB539C"/>
    <w:rsid w:val="00FC3AA1"/>
    <w:rsid w:val="00FE2F7C"/>
    <w:rsid w:val="00FE43E0"/>
    <w:rsid w:val="00FF2EC2"/>
    <w:rsid w:val="00FF342D"/>
    <w:rsid w:val="7668F128"/>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9C2BE2"/>
  <w15:chartTrackingRefBased/>
  <w15:docId w15:val="{2F89A121-52F7-402D-98D2-69ECCEF4B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0E4F"/>
  </w:style>
  <w:style w:type="paragraph" w:styleId="Kop1">
    <w:name w:val="heading 1"/>
    <w:aliases w:val="Kop 1 Eurlicon v2,Section Heading,Hoofdstuk,hoofdstuk,sectionHeading"/>
    <w:basedOn w:val="Standaard"/>
    <w:next w:val="Standaard"/>
    <w:link w:val="Kop1Char"/>
    <w:autoRedefine/>
    <w:uiPriority w:val="9"/>
    <w:qFormat/>
    <w:rsid w:val="00C73B87"/>
    <w:pPr>
      <w:keepNext/>
      <w:keepLines/>
      <w:spacing w:before="320" w:after="0" w:line="240" w:lineRule="auto"/>
      <w:ind w:left="284" w:hanging="851"/>
      <w:outlineLvl w:val="0"/>
    </w:pPr>
    <w:rPr>
      <w:rFonts w:asciiTheme="majorHAnsi" w:eastAsiaTheme="majorEastAsia" w:hAnsiTheme="majorHAnsi" w:cstheme="majorBidi"/>
      <w:b/>
      <w:szCs w:val="32"/>
    </w:rPr>
  </w:style>
  <w:style w:type="paragraph" w:styleId="Kop2">
    <w:name w:val="heading 2"/>
    <w:aliases w:val="Kop 2 Eurlicon v2,Kop 2 Aanbesteding,Reset numbering,Bijlage,paragraaf,Paragraaf"/>
    <w:basedOn w:val="Standaard"/>
    <w:next w:val="Standaard"/>
    <w:link w:val="Kop2Char"/>
    <w:uiPriority w:val="9"/>
    <w:unhideWhenUsed/>
    <w:qFormat/>
    <w:rsid w:val="00B40E6D"/>
    <w:pPr>
      <w:keepNext/>
      <w:keepLines/>
      <w:spacing w:before="80" w:after="0" w:line="240" w:lineRule="auto"/>
      <w:outlineLvl w:val="1"/>
    </w:pPr>
    <w:rPr>
      <w:rFonts w:asciiTheme="majorHAnsi" w:eastAsiaTheme="majorEastAsia" w:hAnsiTheme="majorHAnsi" w:cstheme="majorBidi"/>
      <w:b/>
      <w:sz w:val="18"/>
      <w:szCs w:val="28"/>
    </w:rPr>
  </w:style>
  <w:style w:type="paragraph" w:styleId="Kop3">
    <w:name w:val="heading 3"/>
    <w:basedOn w:val="Standaard"/>
    <w:next w:val="Standaard"/>
    <w:link w:val="Kop3Char"/>
    <w:uiPriority w:val="9"/>
    <w:unhideWhenUsed/>
    <w:qFormat/>
    <w:rsid w:val="00490E4F"/>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Kop4">
    <w:name w:val="heading 4"/>
    <w:basedOn w:val="Standaard"/>
    <w:next w:val="Standaard"/>
    <w:link w:val="Kop4Char"/>
    <w:uiPriority w:val="9"/>
    <w:semiHidden/>
    <w:unhideWhenUsed/>
    <w:qFormat/>
    <w:rsid w:val="00490E4F"/>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490E4F"/>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Kop6">
    <w:name w:val="heading 6"/>
    <w:basedOn w:val="Standaard"/>
    <w:next w:val="Standaard"/>
    <w:link w:val="Kop6Char"/>
    <w:uiPriority w:val="9"/>
    <w:semiHidden/>
    <w:unhideWhenUsed/>
    <w:qFormat/>
    <w:rsid w:val="00490E4F"/>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Kop7">
    <w:name w:val="heading 7"/>
    <w:basedOn w:val="Standaard"/>
    <w:next w:val="Standaard"/>
    <w:link w:val="Kop7Char"/>
    <w:uiPriority w:val="9"/>
    <w:semiHidden/>
    <w:unhideWhenUsed/>
    <w:qFormat/>
    <w:rsid w:val="00490E4F"/>
    <w:pPr>
      <w:keepNext/>
      <w:keepLines/>
      <w:spacing w:before="40" w:after="0"/>
      <w:outlineLvl w:val="6"/>
    </w:pPr>
    <w:rPr>
      <w:rFonts w:asciiTheme="majorHAnsi" w:eastAsiaTheme="majorEastAsia" w:hAnsiTheme="majorHAnsi" w:cstheme="majorBidi"/>
      <w:i/>
      <w:iCs/>
      <w:color w:val="100B28" w:themeColor="accent1" w:themeShade="80"/>
      <w:sz w:val="21"/>
      <w:szCs w:val="21"/>
    </w:rPr>
  </w:style>
  <w:style w:type="paragraph" w:styleId="Kop8">
    <w:name w:val="heading 8"/>
    <w:basedOn w:val="Standaard"/>
    <w:next w:val="Standaard"/>
    <w:link w:val="Kop8Char"/>
    <w:uiPriority w:val="9"/>
    <w:semiHidden/>
    <w:unhideWhenUsed/>
    <w:qFormat/>
    <w:rsid w:val="00490E4F"/>
    <w:pPr>
      <w:keepNext/>
      <w:keepLines/>
      <w:spacing w:before="40" w:after="0"/>
      <w:outlineLvl w:val="7"/>
    </w:pPr>
    <w:rPr>
      <w:rFonts w:asciiTheme="majorHAnsi" w:eastAsiaTheme="majorEastAsia" w:hAnsiTheme="majorHAnsi" w:cstheme="majorBidi"/>
      <w:b/>
      <w:bCs/>
      <w:color w:val="44546A" w:themeColor="text2"/>
    </w:rPr>
  </w:style>
  <w:style w:type="paragraph" w:styleId="Kop9">
    <w:name w:val="heading 9"/>
    <w:basedOn w:val="Standaard"/>
    <w:next w:val="Standaard"/>
    <w:link w:val="Kop9Char"/>
    <w:uiPriority w:val="9"/>
    <w:semiHidden/>
    <w:unhideWhenUsed/>
    <w:qFormat/>
    <w:rsid w:val="00490E4F"/>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Eurlicon v2 Char,Section Heading Char,Hoofdstuk Char,hoofdstuk Char,sectionHeading Char"/>
    <w:basedOn w:val="Standaardalinea-lettertype"/>
    <w:link w:val="Kop1"/>
    <w:uiPriority w:val="9"/>
    <w:rsid w:val="00C73B87"/>
    <w:rPr>
      <w:rFonts w:asciiTheme="majorHAnsi" w:eastAsiaTheme="majorEastAsia" w:hAnsiTheme="majorHAnsi" w:cstheme="majorBidi"/>
      <w:b/>
      <w:szCs w:val="32"/>
    </w:rPr>
  </w:style>
  <w:style w:type="character" w:customStyle="1" w:styleId="Kop2Char">
    <w:name w:val="Kop 2 Char"/>
    <w:aliases w:val="Kop 2 Eurlicon v2 Char,Kop 2 Aanbesteding Char,Reset numbering Char,Bijlage Char,paragraaf Char,Paragraaf Char"/>
    <w:basedOn w:val="Standaardalinea-lettertype"/>
    <w:link w:val="Kop2"/>
    <w:uiPriority w:val="9"/>
    <w:rsid w:val="00B40E6D"/>
    <w:rPr>
      <w:rFonts w:asciiTheme="majorHAnsi" w:eastAsiaTheme="majorEastAsia" w:hAnsiTheme="majorHAnsi" w:cstheme="majorBidi"/>
      <w:b/>
      <w:sz w:val="18"/>
      <w:szCs w:val="28"/>
    </w:rPr>
  </w:style>
  <w:style w:type="character" w:customStyle="1" w:styleId="Kop3Char">
    <w:name w:val="Kop 3 Char"/>
    <w:basedOn w:val="Standaardalinea-lettertype"/>
    <w:link w:val="Kop3"/>
    <w:uiPriority w:val="9"/>
    <w:rsid w:val="00490E4F"/>
    <w:rPr>
      <w:rFonts w:asciiTheme="majorHAnsi" w:eastAsiaTheme="majorEastAsia" w:hAnsiTheme="majorHAnsi" w:cstheme="majorBidi"/>
      <w:color w:val="44546A" w:themeColor="text2"/>
      <w:sz w:val="24"/>
      <w:szCs w:val="24"/>
    </w:rPr>
  </w:style>
  <w:style w:type="character" w:customStyle="1" w:styleId="Kop4Char">
    <w:name w:val="Kop 4 Char"/>
    <w:basedOn w:val="Standaardalinea-lettertype"/>
    <w:link w:val="Kop4"/>
    <w:uiPriority w:val="9"/>
    <w:rsid w:val="00490E4F"/>
    <w:rPr>
      <w:rFonts w:asciiTheme="majorHAnsi" w:eastAsiaTheme="majorEastAsia" w:hAnsiTheme="majorHAnsi" w:cstheme="majorBidi"/>
      <w:sz w:val="22"/>
      <w:szCs w:val="22"/>
    </w:rPr>
  </w:style>
  <w:style w:type="character" w:customStyle="1" w:styleId="Kop5Char">
    <w:name w:val="Kop 5 Char"/>
    <w:basedOn w:val="Standaardalinea-lettertype"/>
    <w:link w:val="Kop5"/>
    <w:uiPriority w:val="9"/>
    <w:rsid w:val="00490E4F"/>
    <w:rPr>
      <w:rFonts w:asciiTheme="majorHAnsi" w:eastAsiaTheme="majorEastAsia" w:hAnsiTheme="majorHAnsi" w:cstheme="majorBidi"/>
      <w:color w:val="44546A" w:themeColor="text2"/>
      <w:sz w:val="22"/>
      <w:szCs w:val="22"/>
    </w:rPr>
  </w:style>
  <w:style w:type="character" w:customStyle="1" w:styleId="Kop6Char">
    <w:name w:val="Kop 6 Char"/>
    <w:basedOn w:val="Standaardalinea-lettertype"/>
    <w:link w:val="Kop6"/>
    <w:uiPriority w:val="9"/>
    <w:rsid w:val="00490E4F"/>
    <w:rPr>
      <w:rFonts w:asciiTheme="majorHAnsi" w:eastAsiaTheme="majorEastAsia" w:hAnsiTheme="majorHAnsi" w:cstheme="majorBidi"/>
      <w:i/>
      <w:iCs/>
      <w:color w:val="44546A" w:themeColor="text2"/>
      <w:sz w:val="21"/>
      <w:szCs w:val="21"/>
    </w:rPr>
  </w:style>
  <w:style w:type="character" w:customStyle="1" w:styleId="Kop7Char">
    <w:name w:val="Kop 7 Char"/>
    <w:basedOn w:val="Standaardalinea-lettertype"/>
    <w:link w:val="Kop7"/>
    <w:uiPriority w:val="9"/>
    <w:rsid w:val="00490E4F"/>
    <w:rPr>
      <w:rFonts w:asciiTheme="majorHAnsi" w:eastAsiaTheme="majorEastAsia" w:hAnsiTheme="majorHAnsi" w:cstheme="majorBidi"/>
      <w:i/>
      <w:iCs/>
      <w:color w:val="100B28" w:themeColor="accent1" w:themeShade="80"/>
      <w:sz w:val="21"/>
      <w:szCs w:val="21"/>
    </w:rPr>
  </w:style>
  <w:style w:type="character" w:customStyle="1" w:styleId="Kop8Char">
    <w:name w:val="Kop 8 Char"/>
    <w:basedOn w:val="Standaardalinea-lettertype"/>
    <w:link w:val="Kop8"/>
    <w:uiPriority w:val="9"/>
    <w:rsid w:val="00490E4F"/>
    <w:rPr>
      <w:rFonts w:asciiTheme="majorHAnsi" w:eastAsiaTheme="majorEastAsia" w:hAnsiTheme="majorHAnsi" w:cstheme="majorBidi"/>
      <w:b/>
      <w:bCs/>
      <w:color w:val="44546A" w:themeColor="text2"/>
    </w:rPr>
  </w:style>
  <w:style w:type="character" w:customStyle="1" w:styleId="Kop9Char">
    <w:name w:val="Kop 9 Char"/>
    <w:basedOn w:val="Standaardalinea-lettertype"/>
    <w:link w:val="Kop9"/>
    <w:uiPriority w:val="9"/>
    <w:rsid w:val="00490E4F"/>
    <w:rPr>
      <w:rFonts w:asciiTheme="majorHAnsi" w:eastAsiaTheme="majorEastAsia" w:hAnsiTheme="majorHAnsi" w:cstheme="majorBidi"/>
      <w:b/>
      <w:bCs/>
      <w:i/>
      <w:iCs/>
      <w:color w:val="44546A" w:themeColor="text2"/>
    </w:rPr>
  </w:style>
  <w:style w:type="paragraph" w:styleId="Bijschrift">
    <w:name w:val="caption"/>
    <w:basedOn w:val="Standaard"/>
    <w:next w:val="Standaard"/>
    <w:uiPriority w:val="35"/>
    <w:semiHidden/>
    <w:unhideWhenUsed/>
    <w:qFormat/>
    <w:rsid w:val="00490E4F"/>
    <w:pPr>
      <w:spacing w:line="240" w:lineRule="auto"/>
    </w:pPr>
    <w:rPr>
      <w:b/>
      <w:bCs/>
      <w:smallCaps/>
      <w:color w:val="595959" w:themeColor="text1" w:themeTint="A6"/>
      <w:spacing w:val="6"/>
    </w:rPr>
  </w:style>
  <w:style w:type="paragraph" w:styleId="Titel">
    <w:name w:val="Title"/>
    <w:basedOn w:val="Standaard"/>
    <w:next w:val="Standaard"/>
    <w:link w:val="TitelChar"/>
    <w:uiPriority w:val="10"/>
    <w:qFormat/>
    <w:rsid w:val="00490E4F"/>
    <w:pPr>
      <w:spacing w:after="0" w:line="240" w:lineRule="auto"/>
      <w:contextualSpacing/>
    </w:pPr>
    <w:rPr>
      <w:rFonts w:asciiTheme="majorHAnsi" w:eastAsiaTheme="majorEastAsia" w:hAnsiTheme="majorHAnsi" w:cstheme="majorBidi"/>
      <w:color w:val="201751" w:themeColor="accent1"/>
      <w:spacing w:val="-10"/>
      <w:sz w:val="56"/>
      <w:szCs w:val="56"/>
    </w:rPr>
  </w:style>
  <w:style w:type="character" w:customStyle="1" w:styleId="TitelChar">
    <w:name w:val="Titel Char"/>
    <w:basedOn w:val="Standaardalinea-lettertype"/>
    <w:link w:val="Titel"/>
    <w:uiPriority w:val="10"/>
    <w:rsid w:val="00490E4F"/>
    <w:rPr>
      <w:rFonts w:asciiTheme="majorHAnsi" w:eastAsiaTheme="majorEastAsia" w:hAnsiTheme="majorHAnsi" w:cstheme="majorBidi"/>
      <w:color w:val="201751" w:themeColor="accent1"/>
      <w:spacing w:val="-10"/>
      <w:sz w:val="56"/>
      <w:szCs w:val="56"/>
    </w:rPr>
  </w:style>
  <w:style w:type="paragraph" w:styleId="Ondertitel">
    <w:name w:val="Subtitle"/>
    <w:basedOn w:val="Standaard"/>
    <w:next w:val="Standaard"/>
    <w:link w:val="OndertitelChar"/>
    <w:uiPriority w:val="11"/>
    <w:qFormat/>
    <w:rsid w:val="00490E4F"/>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490E4F"/>
    <w:rPr>
      <w:rFonts w:asciiTheme="majorHAnsi" w:eastAsiaTheme="majorEastAsia" w:hAnsiTheme="majorHAnsi" w:cstheme="majorBidi"/>
      <w:sz w:val="24"/>
      <w:szCs w:val="24"/>
    </w:rPr>
  </w:style>
  <w:style w:type="character" w:styleId="Zwaar">
    <w:name w:val="Strong"/>
    <w:basedOn w:val="Standaardalinea-lettertype"/>
    <w:uiPriority w:val="22"/>
    <w:qFormat/>
    <w:rsid w:val="00490E4F"/>
    <w:rPr>
      <w:b/>
      <w:bCs/>
    </w:rPr>
  </w:style>
  <w:style w:type="character" w:styleId="Nadruk">
    <w:name w:val="Emphasis"/>
    <w:basedOn w:val="Standaardalinea-lettertype"/>
    <w:uiPriority w:val="20"/>
    <w:qFormat/>
    <w:rsid w:val="00490E4F"/>
    <w:rPr>
      <w:i/>
      <w:iCs/>
    </w:rPr>
  </w:style>
  <w:style w:type="paragraph" w:styleId="Geenafstand">
    <w:name w:val="No Spacing"/>
    <w:uiPriority w:val="1"/>
    <w:qFormat/>
    <w:rsid w:val="00490E4F"/>
    <w:pPr>
      <w:spacing w:after="0" w:line="240" w:lineRule="auto"/>
    </w:pPr>
  </w:style>
  <w:style w:type="paragraph" w:styleId="Lijstalinea">
    <w:name w:val="List Paragraph"/>
    <w:basedOn w:val="Standaard"/>
    <w:uiPriority w:val="99"/>
    <w:qFormat/>
    <w:rsid w:val="003F2227"/>
    <w:pPr>
      <w:ind w:left="720"/>
      <w:contextualSpacing/>
    </w:pPr>
  </w:style>
  <w:style w:type="paragraph" w:styleId="Citaat">
    <w:name w:val="Quote"/>
    <w:basedOn w:val="Standaard"/>
    <w:next w:val="Standaard"/>
    <w:link w:val="CitaatChar"/>
    <w:uiPriority w:val="29"/>
    <w:qFormat/>
    <w:rsid w:val="00490E4F"/>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490E4F"/>
    <w:rPr>
      <w:i/>
      <w:iCs/>
      <w:color w:val="404040" w:themeColor="text1" w:themeTint="BF"/>
    </w:rPr>
  </w:style>
  <w:style w:type="paragraph" w:styleId="Duidelijkcitaat">
    <w:name w:val="Intense Quote"/>
    <w:basedOn w:val="Standaard"/>
    <w:next w:val="Standaard"/>
    <w:link w:val="DuidelijkcitaatChar"/>
    <w:uiPriority w:val="30"/>
    <w:qFormat/>
    <w:rsid w:val="00490E4F"/>
    <w:pPr>
      <w:pBdr>
        <w:left w:val="single" w:sz="18" w:space="12" w:color="201751" w:themeColor="accent1"/>
      </w:pBdr>
      <w:spacing w:before="100" w:beforeAutospacing="1" w:line="300" w:lineRule="auto"/>
      <w:ind w:left="1224" w:right="1224"/>
    </w:pPr>
    <w:rPr>
      <w:rFonts w:asciiTheme="majorHAnsi" w:eastAsiaTheme="majorEastAsia" w:hAnsiTheme="majorHAnsi" w:cstheme="majorBidi"/>
      <w:color w:val="201751" w:themeColor="accent1"/>
      <w:sz w:val="28"/>
      <w:szCs w:val="28"/>
    </w:rPr>
  </w:style>
  <w:style w:type="character" w:customStyle="1" w:styleId="DuidelijkcitaatChar">
    <w:name w:val="Duidelijk citaat Char"/>
    <w:basedOn w:val="Standaardalinea-lettertype"/>
    <w:link w:val="Duidelijkcitaat"/>
    <w:uiPriority w:val="30"/>
    <w:rsid w:val="00490E4F"/>
    <w:rPr>
      <w:rFonts w:asciiTheme="majorHAnsi" w:eastAsiaTheme="majorEastAsia" w:hAnsiTheme="majorHAnsi" w:cstheme="majorBidi"/>
      <w:color w:val="201751" w:themeColor="accent1"/>
      <w:sz w:val="28"/>
      <w:szCs w:val="28"/>
    </w:rPr>
  </w:style>
  <w:style w:type="character" w:styleId="Subtielebenadrukking">
    <w:name w:val="Subtle Emphasis"/>
    <w:basedOn w:val="Standaardalinea-lettertype"/>
    <w:uiPriority w:val="19"/>
    <w:qFormat/>
    <w:rsid w:val="00490E4F"/>
    <w:rPr>
      <w:i/>
      <w:iCs/>
      <w:color w:val="404040" w:themeColor="text1" w:themeTint="BF"/>
    </w:rPr>
  </w:style>
  <w:style w:type="character" w:styleId="Intensievebenadrukking">
    <w:name w:val="Intense Emphasis"/>
    <w:basedOn w:val="Standaardalinea-lettertype"/>
    <w:uiPriority w:val="21"/>
    <w:qFormat/>
    <w:rsid w:val="00490E4F"/>
    <w:rPr>
      <w:b/>
      <w:bCs/>
      <w:i/>
      <w:iCs/>
    </w:rPr>
  </w:style>
  <w:style w:type="character" w:styleId="Subtieleverwijzing">
    <w:name w:val="Subtle Reference"/>
    <w:basedOn w:val="Standaardalinea-lettertype"/>
    <w:uiPriority w:val="31"/>
    <w:qFormat/>
    <w:rsid w:val="00490E4F"/>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490E4F"/>
    <w:rPr>
      <w:b/>
      <w:bCs/>
      <w:smallCaps/>
      <w:spacing w:val="5"/>
      <w:u w:val="single"/>
    </w:rPr>
  </w:style>
  <w:style w:type="character" w:styleId="Titelvanboek">
    <w:name w:val="Book Title"/>
    <w:basedOn w:val="Standaardalinea-lettertype"/>
    <w:uiPriority w:val="33"/>
    <w:qFormat/>
    <w:rsid w:val="00490E4F"/>
    <w:rPr>
      <w:b/>
      <w:bCs/>
      <w:smallCaps/>
    </w:rPr>
  </w:style>
  <w:style w:type="paragraph" w:styleId="Kopvaninhoudsopgave">
    <w:name w:val="TOC Heading"/>
    <w:basedOn w:val="Kop1"/>
    <w:next w:val="Standaard"/>
    <w:uiPriority w:val="39"/>
    <w:unhideWhenUsed/>
    <w:qFormat/>
    <w:rsid w:val="00490E4F"/>
    <w:pPr>
      <w:outlineLvl w:val="9"/>
    </w:pPr>
  </w:style>
  <w:style w:type="paragraph" w:styleId="Koptekst">
    <w:name w:val="header"/>
    <w:basedOn w:val="Standaard"/>
    <w:link w:val="KoptekstChar"/>
    <w:uiPriority w:val="99"/>
    <w:unhideWhenUsed/>
    <w:rsid w:val="00190B1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90B12"/>
  </w:style>
  <w:style w:type="paragraph" w:styleId="Voettekst">
    <w:name w:val="footer"/>
    <w:basedOn w:val="Standaard"/>
    <w:link w:val="VoettekstChar"/>
    <w:uiPriority w:val="99"/>
    <w:unhideWhenUsed/>
    <w:rsid w:val="00190B1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90B12"/>
  </w:style>
  <w:style w:type="paragraph" w:customStyle="1" w:styleId="Stijl1DLR-ELC">
    <w:name w:val="Stijl1 DLR-ELC"/>
    <w:basedOn w:val="Standaard"/>
    <w:link w:val="Stijl1DLR-ELCChar"/>
    <w:rsid w:val="00490E4F"/>
    <w:rPr>
      <w:rFonts w:cstheme="minorHAnsi"/>
      <w:szCs w:val="22"/>
    </w:rPr>
  </w:style>
  <w:style w:type="character" w:customStyle="1" w:styleId="Stijl1DLR-ELCChar">
    <w:name w:val="Stijl1 DLR-ELC Char"/>
    <w:basedOn w:val="Standaardalinea-lettertype"/>
    <w:link w:val="Stijl1DLR-ELC"/>
    <w:rsid w:val="00490E4F"/>
    <w:rPr>
      <w:rFonts w:asciiTheme="minorHAnsi" w:hAnsiTheme="minorHAnsi" w:cstheme="minorHAnsi"/>
      <w:sz w:val="20"/>
      <w:szCs w:val="22"/>
    </w:rPr>
  </w:style>
  <w:style w:type="character" w:customStyle="1" w:styleId="Normaal1">
    <w:name w:val="Normaal1"/>
    <w:uiPriority w:val="99"/>
    <w:rsid w:val="00504EFD"/>
    <w:rPr>
      <w:rFonts w:ascii="Helvetica" w:hAnsi="Helvetica" w:cs="Helvetica"/>
      <w:color w:val="000000"/>
      <w:spacing w:val="0"/>
      <w:w w:val="100"/>
      <w:position w:val="0"/>
      <w:sz w:val="24"/>
      <w:szCs w:val="24"/>
      <w:u w:val="none"/>
      <w:vertAlign w:val="baseline"/>
    </w:rPr>
  </w:style>
  <w:style w:type="paragraph" w:customStyle="1" w:styleId="Sub-paragraaf1">
    <w:name w:val="Sub-paragraaf1"/>
    <w:basedOn w:val="Standaard"/>
    <w:next w:val="Standaard"/>
    <w:uiPriority w:val="9"/>
    <w:unhideWhenUsed/>
    <w:qFormat/>
    <w:rsid w:val="00504EFD"/>
    <w:pPr>
      <w:keepNext/>
      <w:keepLines/>
      <w:spacing w:before="200" w:after="0" w:line="240" w:lineRule="auto"/>
      <w:ind w:hanging="851"/>
      <w:outlineLvl w:val="2"/>
    </w:pPr>
    <w:rPr>
      <w:rFonts w:ascii="Tahoma" w:eastAsia="Times New Roman" w:hAnsi="Tahoma" w:cs="Times New Roman"/>
      <w:bCs/>
      <w:sz w:val="18"/>
      <w:szCs w:val="22"/>
      <w:u w:val="single"/>
    </w:rPr>
  </w:style>
  <w:style w:type="paragraph" w:customStyle="1" w:styleId="Kop4Aanbesteding1">
    <w:name w:val="Kop 4 Aanbesteding1"/>
    <w:basedOn w:val="Standaard"/>
    <w:next w:val="Standaard"/>
    <w:uiPriority w:val="9"/>
    <w:unhideWhenUsed/>
    <w:qFormat/>
    <w:rsid w:val="00504EFD"/>
    <w:pPr>
      <w:keepNext/>
      <w:keepLines/>
      <w:spacing w:before="200" w:after="0" w:line="240" w:lineRule="auto"/>
      <w:ind w:left="864" w:hanging="864"/>
      <w:outlineLvl w:val="3"/>
    </w:pPr>
    <w:rPr>
      <w:rFonts w:ascii="Cambria" w:eastAsia="Times New Roman" w:hAnsi="Cambria" w:cs="Times New Roman"/>
      <w:b/>
      <w:bCs/>
      <w:i/>
      <w:iCs/>
      <w:color w:val="4F81BD"/>
      <w:sz w:val="18"/>
      <w:szCs w:val="22"/>
    </w:rPr>
  </w:style>
  <w:style w:type="paragraph" w:customStyle="1" w:styleId="Kop51">
    <w:name w:val="Kop 51"/>
    <w:basedOn w:val="Standaard"/>
    <w:next w:val="Standaard"/>
    <w:uiPriority w:val="9"/>
    <w:unhideWhenUsed/>
    <w:qFormat/>
    <w:rsid w:val="00504EFD"/>
    <w:pPr>
      <w:keepNext/>
      <w:keepLines/>
      <w:spacing w:before="200" w:after="0" w:line="240" w:lineRule="auto"/>
      <w:ind w:left="1008" w:hanging="1008"/>
      <w:outlineLvl w:val="4"/>
    </w:pPr>
    <w:rPr>
      <w:rFonts w:ascii="Cambria" w:eastAsia="Times New Roman" w:hAnsi="Cambria" w:cs="Times New Roman"/>
      <w:color w:val="243F60"/>
      <w:sz w:val="18"/>
      <w:szCs w:val="22"/>
    </w:rPr>
  </w:style>
  <w:style w:type="paragraph" w:customStyle="1" w:styleId="Kop61">
    <w:name w:val="Kop 61"/>
    <w:basedOn w:val="Standaard"/>
    <w:next w:val="Standaard"/>
    <w:uiPriority w:val="9"/>
    <w:unhideWhenUsed/>
    <w:qFormat/>
    <w:rsid w:val="00504EFD"/>
    <w:pPr>
      <w:keepNext/>
      <w:keepLines/>
      <w:spacing w:before="200" w:after="0" w:line="240" w:lineRule="auto"/>
      <w:ind w:left="1152" w:hanging="1152"/>
      <w:outlineLvl w:val="5"/>
    </w:pPr>
    <w:rPr>
      <w:rFonts w:ascii="Cambria" w:eastAsia="Times New Roman" w:hAnsi="Cambria" w:cs="Times New Roman"/>
      <w:i/>
      <w:iCs/>
      <w:color w:val="243F60"/>
      <w:sz w:val="18"/>
      <w:szCs w:val="22"/>
    </w:rPr>
  </w:style>
  <w:style w:type="paragraph" w:customStyle="1" w:styleId="Kop71">
    <w:name w:val="Kop 71"/>
    <w:basedOn w:val="Standaard"/>
    <w:next w:val="Standaard"/>
    <w:uiPriority w:val="9"/>
    <w:unhideWhenUsed/>
    <w:qFormat/>
    <w:rsid w:val="00504EFD"/>
    <w:pPr>
      <w:keepNext/>
      <w:keepLines/>
      <w:spacing w:before="200" w:after="0" w:line="240" w:lineRule="auto"/>
      <w:ind w:left="1296" w:hanging="1296"/>
      <w:outlineLvl w:val="6"/>
    </w:pPr>
    <w:rPr>
      <w:rFonts w:ascii="Cambria" w:eastAsia="Times New Roman" w:hAnsi="Cambria" w:cs="Times New Roman"/>
      <w:i/>
      <w:iCs/>
      <w:color w:val="404040"/>
      <w:sz w:val="18"/>
      <w:szCs w:val="22"/>
    </w:rPr>
  </w:style>
  <w:style w:type="paragraph" w:customStyle="1" w:styleId="Kop81">
    <w:name w:val="Kop 81"/>
    <w:basedOn w:val="Standaard"/>
    <w:next w:val="Standaard"/>
    <w:uiPriority w:val="9"/>
    <w:unhideWhenUsed/>
    <w:qFormat/>
    <w:rsid w:val="00504EFD"/>
    <w:pPr>
      <w:keepNext/>
      <w:keepLines/>
      <w:spacing w:before="200" w:after="0" w:line="240" w:lineRule="auto"/>
      <w:ind w:left="1440" w:hanging="1440"/>
      <w:outlineLvl w:val="7"/>
    </w:pPr>
    <w:rPr>
      <w:rFonts w:ascii="Cambria" w:eastAsia="Times New Roman" w:hAnsi="Cambria" w:cs="Times New Roman"/>
      <w:color w:val="404040"/>
    </w:rPr>
  </w:style>
  <w:style w:type="paragraph" w:customStyle="1" w:styleId="Kop91">
    <w:name w:val="Kop 91"/>
    <w:basedOn w:val="Standaard"/>
    <w:next w:val="Standaard"/>
    <w:uiPriority w:val="9"/>
    <w:unhideWhenUsed/>
    <w:qFormat/>
    <w:rsid w:val="00504EFD"/>
    <w:pPr>
      <w:keepNext/>
      <w:keepLines/>
      <w:spacing w:before="200" w:after="0" w:line="240" w:lineRule="auto"/>
      <w:ind w:left="1584" w:hanging="1584"/>
      <w:outlineLvl w:val="8"/>
    </w:pPr>
    <w:rPr>
      <w:rFonts w:ascii="Cambria" w:eastAsia="Times New Roman" w:hAnsi="Cambria" w:cs="Times New Roman"/>
      <w:i/>
      <w:iCs/>
      <w:color w:val="404040"/>
    </w:rPr>
  </w:style>
  <w:style w:type="numbering" w:customStyle="1" w:styleId="Geenlijst1">
    <w:name w:val="Geen lijst1"/>
    <w:next w:val="Geenlijst"/>
    <w:uiPriority w:val="99"/>
    <w:semiHidden/>
    <w:unhideWhenUsed/>
    <w:rsid w:val="00504EFD"/>
  </w:style>
  <w:style w:type="paragraph" w:customStyle="1" w:styleId="Kop1Eurlicon">
    <w:name w:val="Kop 1 Eurlicon"/>
    <w:basedOn w:val="Kop1"/>
    <w:link w:val="Kop1EurliconChar"/>
    <w:rsid w:val="00504EFD"/>
    <w:pPr>
      <w:numPr>
        <w:numId w:val="1"/>
      </w:numPr>
      <w:spacing w:before="120"/>
      <w:ind w:left="360"/>
    </w:pPr>
    <w:rPr>
      <w:rFonts w:ascii="Tahoma" w:hAnsi="Tahoma"/>
      <w:b w:val="0"/>
      <w:bCs/>
      <w:caps/>
      <w:sz w:val="18"/>
      <w:szCs w:val="28"/>
    </w:rPr>
  </w:style>
  <w:style w:type="paragraph" w:customStyle="1" w:styleId="Kop2Eurlicon">
    <w:name w:val="Kop 2 Eurlicon"/>
    <w:basedOn w:val="Kop1Eurlicon"/>
    <w:link w:val="Kop2EurliconChar"/>
    <w:rsid w:val="00504EFD"/>
    <w:pPr>
      <w:numPr>
        <w:numId w:val="3"/>
      </w:numPr>
      <w:suppressLineNumbers/>
      <w:ind w:left="714" w:hanging="357"/>
      <w:outlineLvl w:val="1"/>
    </w:pPr>
    <w:rPr>
      <w:sz w:val="24"/>
    </w:rPr>
  </w:style>
  <w:style w:type="paragraph" w:customStyle="1" w:styleId="Kop3Eurlicon">
    <w:name w:val="Kop 3 Eurlicon"/>
    <w:basedOn w:val="Kop3"/>
    <w:link w:val="Kop3EurliconChar"/>
    <w:rsid w:val="00504EFD"/>
    <w:pPr>
      <w:numPr>
        <w:numId w:val="2"/>
      </w:numPr>
      <w:spacing w:before="200"/>
    </w:pPr>
    <w:rPr>
      <w:rFonts w:ascii="Tahoma" w:hAnsi="Tahoma"/>
      <w:bCs/>
      <w:sz w:val="18"/>
      <w:szCs w:val="22"/>
      <w:u w:val="single"/>
    </w:rPr>
  </w:style>
  <w:style w:type="character" w:customStyle="1" w:styleId="Kop1EurliconChar">
    <w:name w:val="Kop 1 Eurlicon Char"/>
    <w:basedOn w:val="Kop1Char"/>
    <w:link w:val="Kop1Eurlicon"/>
    <w:rsid w:val="00504EFD"/>
    <w:rPr>
      <w:rFonts w:ascii="Tahoma" w:eastAsiaTheme="majorEastAsia" w:hAnsi="Tahoma" w:cstheme="majorBidi"/>
      <w:b w:val="0"/>
      <w:bCs/>
      <w:caps/>
      <w:color w:val="17113C" w:themeColor="accent1" w:themeShade="BF"/>
      <w:sz w:val="18"/>
      <w:szCs w:val="28"/>
    </w:rPr>
  </w:style>
  <w:style w:type="character" w:customStyle="1" w:styleId="Kop2EurliconChar">
    <w:name w:val="Kop 2 Eurlicon Char"/>
    <w:basedOn w:val="Kop1EurliconChar"/>
    <w:link w:val="Kop2Eurlicon"/>
    <w:rsid w:val="00504EFD"/>
    <w:rPr>
      <w:rFonts w:ascii="Tahoma" w:eastAsiaTheme="majorEastAsia" w:hAnsi="Tahoma" w:cstheme="majorBidi"/>
      <w:b w:val="0"/>
      <w:bCs/>
      <w:caps/>
      <w:color w:val="17113C" w:themeColor="accent1" w:themeShade="BF"/>
      <w:sz w:val="24"/>
      <w:szCs w:val="28"/>
    </w:rPr>
  </w:style>
  <w:style w:type="character" w:customStyle="1" w:styleId="Kop3EurliconChar">
    <w:name w:val="Kop 3 Eurlicon Char"/>
    <w:basedOn w:val="Kop3Char"/>
    <w:link w:val="Kop3Eurlicon"/>
    <w:rsid w:val="00504EFD"/>
    <w:rPr>
      <w:rFonts w:ascii="Tahoma" w:eastAsiaTheme="majorEastAsia" w:hAnsi="Tahoma" w:cstheme="majorBidi"/>
      <w:bCs/>
      <w:color w:val="44546A" w:themeColor="text2"/>
      <w:sz w:val="18"/>
      <w:szCs w:val="22"/>
      <w:u w:val="single"/>
    </w:rPr>
  </w:style>
  <w:style w:type="table" w:styleId="Tabelraster">
    <w:name w:val="Table Grid"/>
    <w:basedOn w:val="Standaardtabel"/>
    <w:uiPriority w:val="99"/>
    <w:rsid w:val="00504EFD"/>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unhideWhenUsed/>
    <w:rsid w:val="00504EFD"/>
    <w:pPr>
      <w:tabs>
        <w:tab w:val="left" w:pos="440"/>
        <w:tab w:val="right" w:leader="dot" w:pos="9060"/>
      </w:tabs>
      <w:spacing w:before="120" w:after="0" w:line="240" w:lineRule="auto"/>
    </w:pPr>
    <w:rPr>
      <w:rFonts w:ascii="Tahoma" w:eastAsia="Calibri" w:hAnsi="Tahoma" w:cs="Tahoma"/>
      <w:b/>
      <w:caps/>
      <w:noProof/>
      <w:sz w:val="18"/>
      <w:szCs w:val="18"/>
    </w:rPr>
  </w:style>
  <w:style w:type="paragraph" w:styleId="Inhopg2">
    <w:name w:val="toc 2"/>
    <w:basedOn w:val="Standaard"/>
    <w:next w:val="Standaard"/>
    <w:autoRedefine/>
    <w:uiPriority w:val="39"/>
    <w:unhideWhenUsed/>
    <w:rsid w:val="00504EFD"/>
    <w:pPr>
      <w:tabs>
        <w:tab w:val="left" w:pos="880"/>
        <w:tab w:val="left" w:pos="1276"/>
        <w:tab w:val="right" w:leader="dot" w:pos="9060"/>
      </w:tabs>
      <w:spacing w:after="0" w:line="240" w:lineRule="auto"/>
      <w:ind w:left="221"/>
    </w:pPr>
    <w:rPr>
      <w:rFonts w:ascii="Tahoma" w:eastAsia="Calibri" w:hAnsi="Tahoma" w:cs="Tahoma"/>
      <w:b/>
      <w:noProof/>
      <w:sz w:val="18"/>
      <w:szCs w:val="18"/>
    </w:rPr>
  </w:style>
  <w:style w:type="character" w:styleId="Hyperlink">
    <w:name w:val="Hyperlink"/>
    <w:basedOn w:val="Standaardalinea-lettertype"/>
    <w:uiPriority w:val="99"/>
    <w:unhideWhenUsed/>
    <w:rsid w:val="00504EFD"/>
    <w:rPr>
      <w:color w:val="0000FF"/>
      <w:u w:val="single"/>
    </w:rPr>
  </w:style>
  <w:style w:type="character" w:customStyle="1" w:styleId="Opmaakprofiel5">
    <w:name w:val="Opmaakprofiel5"/>
    <w:basedOn w:val="Standaardalinea-lettertype"/>
    <w:uiPriority w:val="1"/>
    <w:rsid w:val="00504EFD"/>
    <w:rPr>
      <w:rFonts w:ascii="Tahoma" w:hAnsi="Tahoma"/>
      <w:color w:val="FF0000"/>
      <w:sz w:val="22"/>
    </w:rPr>
  </w:style>
  <w:style w:type="paragraph" w:styleId="Lijst3">
    <w:name w:val="List 3"/>
    <w:aliases w:val="- Lijst"/>
    <w:basedOn w:val="Standaard"/>
    <w:link w:val="Lijst3Char"/>
    <w:qFormat/>
    <w:rsid w:val="00504EFD"/>
    <w:pPr>
      <w:numPr>
        <w:numId w:val="4"/>
      </w:numPr>
      <w:overflowPunct w:val="0"/>
      <w:autoSpaceDE w:val="0"/>
      <w:autoSpaceDN w:val="0"/>
      <w:adjustRightInd w:val="0"/>
      <w:spacing w:after="0" w:line="240" w:lineRule="auto"/>
      <w:textAlignment w:val="baseline"/>
    </w:pPr>
    <w:rPr>
      <w:rFonts w:ascii="Tahoma" w:eastAsia="Times New Roman" w:hAnsi="Tahoma" w:cs="Times New Roman"/>
      <w:sz w:val="18"/>
      <w:szCs w:val="24"/>
      <w:lang w:eastAsia="nl-NL"/>
    </w:rPr>
  </w:style>
  <w:style w:type="character" w:customStyle="1" w:styleId="Lijst3Char">
    <w:name w:val="Lijst 3 Char"/>
    <w:aliases w:val="- Lijst Char"/>
    <w:basedOn w:val="Standaardalinea-lettertype"/>
    <w:link w:val="Lijst3"/>
    <w:rsid w:val="00504EFD"/>
    <w:rPr>
      <w:rFonts w:ascii="Tahoma" w:eastAsia="Times New Roman" w:hAnsi="Tahoma" w:cs="Times New Roman"/>
      <w:sz w:val="18"/>
      <w:szCs w:val="24"/>
      <w:lang w:eastAsia="nl-NL"/>
    </w:rPr>
  </w:style>
  <w:style w:type="paragraph" w:styleId="Plattetekst">
    <w:name w:val="Body Text"/>
    <w:basedOn w:val="Standaard"/>
    <w:link w:val="PlattetekstChar"/>
    <w:rsid w:val="00504EFD"/>
    <w:pPr>
      <w:widowControl w:val="0"/>
      <w:numPr>
        <w:ilvl w:val="12"/>
      </w:numPr>
      <w:autoSpaceDE w:val="0"/>
      <w:autoSpaceDN w:val="0"/>
      <w:adjustRightInd w:val="0"/>
      <w:spacing w:after="0" w:line="240" w:lineRule="auto"/>
    </w:pPr>
    <w:rPr>
      <w:rFonts w:ascii="Arial" w:eastAsia="Times New Roman" w:hAnsi="Arial" w:cs="Arial"/>
      <w:lang w:eastAsia="nl-NL"/>
    </w:rPr>
  </w:style>
  <w:style w:type="character" w:customStyle="1" w:styleId="PlattetekstChar">
    <w:name w:val="Platte tekst Char"/>
    <w:basedOn w:val="Standaardalinea-lettertype"/>
    <w:link w:val="Plattetekst"/>
    <w:rsid w:val="00504EFD"/>
    <w:rPr>
      <w:rFonts w:ascii="Arial" w:eastAsia="Times New Roman" w:hAnsi="Arial" w:cs="Arial"/>
      <w:lang w:eastAsia="nl-NL"/>
    </w:rPr>
  </w:style>
  <w:style w:type="paragraph" w:styleId="Ballontekst">
    <w:name w:val="Balloon Text"/>
    <w:basedOn w:val="Standaard"/>
    <w:link w:val="BallontekstChar"/>
    <w:uiPriority w:val="99"/>
    <w:semiHidden/>
    <w:unhideWhenUsed/>
    <w:rsid w:val="00504EFD"/>
    <w:pPr>
      <w:spacing w:after="0" w:line="240" w:lineRule="auto"/>
    </w:pPr>
    <w:rPr>
      <w:rFonts w:ascii="Tahoma" w:eastAsiaTheme="minorHAnsi" w:hAnsi="Tahoma" w:cs="Tahoma"/>
      <w:sz w:val="16"/>
      <w:szCs w:val="16"/>
    </w:rPr>
  </w:style>
  <w:style w:type="character" w:customStyle="1" w:styleId="BallontekstChar">
    <w:name w:val="Ballontekst Char"/>
    <w:basedOn w:val="Standaardalinea-lettertype"/>
    <w:link w:val="Ballontekst"/>
    <w:uiPriority w:val="99"/>
    <w:semiHidden/>
    <w:rsid w:val="00504EFD"/>
    <w:rPr>
      <w:rFonts w:ascii="Tahoma" w:eastAsiaTheme="minorHAnsi" w:hAnsi="Tahoma" w:cs="Tahoma"/>
      <w:sz w:val="16"/>
      <w:szCs w:val="16"/>
    </w:rPr>
  </w:style>
  <w:style w:type="character" w:styleId="Verwijzingopmerking">
    <w:name w:val="annotation reference"/>
    <w:basedOn w:val="Standaardalinea-lettertype"/>
    <w:uiPriority w:val="99"/>
    <w:unhideWhenUsed/>
    <w:rsid w:val="00504EFD"/>
    <w:rPr>
      <w:sz w:val="16"/>
      <w:szCs w:val="16"/>
    </w:rPr>
  </w:style>
  <w:style w:type="paragraph" w:styleId="Tekstopmerking">
    <w:name w:val="annotation text"/>
    <w:basedOn w:val="Standaard"/>
    <w:link w:val="TekstopmerkingChar"/>
    <w:uiPriority w:val="99"/>
    <w:unhideWhenUsed/>
    <w:rsid w:val="00504EFD"/>
    <w:pPr>
      <w:spacing w:after="0" w:line="240" w:lineRule="auto"/>
    </w:pPr>
    <w:rPr>
      <w:rFonts w:ascii="Arial" w:eastAsia="Times New Roman" w:hAnsi="Arial" w:cs="Times New Roman"/>
      <w:lang w:eastAsia="nl-NL"/>
    </w:rPr>
  </w:style>
  <w:style w:type="character" w:customStyle="1" w:styleId="TekstopmerkingChar">
    <w:name w:val="Tekst opmerking Char"/>
    <w:basedOn w:val="Standaardalinea-lettertype"/>
    <w:link w:val="Tekstopmerking"/>
    <w:uiPriority w:val="99"/>
    <w:rsid w:val="00504EFD"/>
    <w:rPr>
      <w:rFonts w:ascii="Arial" w:eastAsia="Times New Roman" w:hAnsi="Arial" w:cs="Times New Roman"/>
      <w:lang w:eastAsia="nl-NL"/>
    </w:rPr>
  </w:style>
  <w:style w:type="paragraph" w:styleId="Plattetekstinspringen">
    <w:name w:val="Body Text Indent"/>
    <w:basedOn w:val="Standaard"/>
    <w:link w:val="PlattetekstinspringenChar"/>
    <w:uiPriority w:val="99"/>
    <w:semiHidden/>
    <w:unhideWhenUsed/>
    <w:rsid w:val="00504EFD"/>
    <w:pPr>
      <w:spacing w:line="240" w:lineRule="auto"/>
      <w:ind w:left="283"/>
    </w:pPr>
    <w:rPr>
      <w:rFonts w:ascii="Tahoma" w:eastAsiaTheme="minorHAnsi" w:hAnsi="Tahoma"/>
      <w:sz w:val="18"/>
      <w:szCs w:val="22"/>
    </w:rPr>
  </w:style>
  <w:style w:type="character" w:customStyle="1" w:styleId="PlattetekstinspringenChar">
    <w:name w:val="Platte tekst inspringen Char"/>
    <w:basedOn w:val="Standaardalinea-lettertype"/>
    <w:link w:val="Plattetekstinspringen"/>
    <w:uiPriority w:val="99"/>
    <w:semiHidden/>
    <w:rsid w:val="00504EFD"/>
    <w:rPr>
      <w:rFonts w:ascii="Tahoma" w:eastAsiaTheme="minorHAnsi" w:hAnsi="Tahoma"/>
      <w:sz w:val="18"/>
      <w:szCs w:val="22"/>
    </w:rPr>
  </w:style>
  <w:style w:type="paragraph" w:customStyle="1" w:styleId="Default">
    <w:name w:val="Default"/>
    <w:rsid w:val="00504EFD"/>
    <w:pPr>
      <w:autoSpaceDE w:val="0"/>
      <w:autoSpaceDN w:val="0"/>
      <w:adjustRightInd w:val="0"/>
      <w:spacing w:after="0" w:line="240" w:lineRule="auto"/>
    </w:pPr>
    <w:rPr>
      <w:rFonts w:ascii="Tahoma" w:eastAsiaTheme="minorHAnsi" w:hAnsi="Tahoma" w:cs="Tahoma"/>
      <w:color w:val="000000"/>
      <w:sz w:val="24"/>
      <w:szCs w:val="24"/>
    </w:rPr>
  </w:style>
  <w:style w:type="paragraph" w:styleId="Documentstructuur">
    <w:name w:val="Document Map"/>
    <w:basedOn w:val="Standaard"/>
    <w:link w:val="DocumentstructuurChar"/>
    <w:uiPriority w:val="99"/>
    <w:semiHidden/>
    <w:unhideWhenUsed/>
    <w:rsid w:val="00504EFD"/>
    <w:pPr>
      <w:spacing w:after="0" w:line="240" w:lineRule="auto"/>
    </w:pPr>
    <w:rPr>
      <w:rFonts w:ascii="Tahoma" w:eastAsiaTheme="minorHAnsi" w:hAnsi="Tahoma" w:cs="Tahoma"/>
      <w:sz w:val="16"/>
      <w:szCs w:val="16"/>
    </w:rPr>
  </w:style>
  <w:style w:type="character" w:customStyle="1" w:styleId="DocumentstructuurChar">
    <w:name w:val="Documentstructuur Char"/>
    <w:basedOn w:val="Standaardalinea-lettertype"/>
    <w:link w:val="Documentstructuur"/>
    <w:uiPriority w:val="99"/>
    <w:semiHidden/>
    <w:rsid w:val="00504EFD"/>
    <w:rPr>
      <w:rFonts w:ascii="Tahoma" w:eastAsiaTheme="minorHAnsi" w:hAnsi="Tahoma" w:cs="Tahoma"/>
      <w:sz w:val="16"/>
      <w:szCs w:val="16"/>
    </w:rPr>
  </w:style>
  <w:style w:type="paragraph" w:customStyle="1" w:styleId="Onderwerpvanopmerking1">
    <w:name w:val="Onderwerp van opmerking1"/>
    <w:basedOn w:val="Tekstopmerking"/>
    <w:next w:val="Tekstopmerking"/>
    <w:uiPriority w:val="99"/>
    <w:semiHidden/>
    <w:unhideWhenUsed/>
    <w:rsid w:val="00504EFD"/>
    <w:rPr>
      <w:rFonts w:ascii="Tahoma" w:eastAsia="Calibri" w:hAnsi="Tahoma"/>
      <w:b/>
      <w:bCs/>
      <w:lang w:eastAsia="en-US"/>
    </w:rPr>
  </w:style>
  <w:style w:type="character" w:customStyle="1" w:styleId="OnderwerpvanopmerkingChar">
    <w:name w:val="Onderwerp van opmerking Char"/>
    <w:basedOn w:val="TekstopmerkingChar"/>
    <w:link w:val="Onderwerpvanopmerking"/>
    <w:uiPriority w:val="99"/>
    <w:semiHidden/>
    <w:rsid w:val="00504EFD"/>
    <w:rPr>
      <w:rFonts w:ascii="Tahoma" w:eastAsia="Times New Roman" w:hAnsi="Tahoma" w:cs="Times New Roman"/>
      <w:b/>
      <w:bCs/>
      <w:lang w:eastAsia="nl-NL"/>
    </w:rPr>
  </w:style>
  <w:style w:type="paragraph" w:customStyle="1" w:styleId="Kopvaninhoudsopgave1">
    <w:name w:val="Kop van inhoudsopgave1"/>
    <w:basedOn w:val="Kop1"/>
    <w:next w:val="Standaard"/>
    <w:uiPriority w:val="39"/>
    <w:semiHidden/>
    <w:unhideWhenUsed/>
    <w:qFormat/>
    <w:rsid w:val="00504EFD"/>
    <w:pPr>
      <w:spacing w:before="480" w:line="276" w:lineRule="auto"/>
      <w:outlineLvl w:val="9"/>
    </w:pPr>
    <w:rPr>
      <w:rFonts w:ascii="Cambria" w:hAnsi="Cambria"/>
      <w:b w:val="0"/>
      <w:bCs/>
      <w:sz w:val="18"/>
      <w:szCs w:val="28"/>
    </w:rPr>
  </w:style>
  <w:style w:type="paragraph" w:styleId="Inhopg3">
    <w:name w:val="toc 3"/>
    <w:basedOn w:val="Standaard"/>
    <w:next w:val="Standaard"/>
    <w:autoRedefine/>
    <w:uiPriority w:val="39"/>
    <w:unhideWhenUsed/>
    <w:rsid w:val="00504EFD"/>
    <w:pPr>
      <w:spacing w:after="0" w:line="240" w:lineRule="auto"/>
      <w:ind w:left="442"/>
    </w:pPr>
    <w:rPr>
      <w:rFonts w:ascii="Tahoma" w:eastAsiaTheme="minorHAnsi" w:hAnsi="Tahoma"/>
      <w:sz w:val="18"/>
      <w:szCs w:val="22"/>
    </w:rPr>
  </w:style>
  <w:style w:type="paragraph" w:customStyle="1" w:styleId="Inhopg41">
    <w:name w:val="Inhopg 41"/>
    <w:basedOn w:val="Standaard"/>
    <w:next w:val="Standaard"/>
    <w:autoRedefine/>
    <w:uiPriority w:val="39"/>
    <w:unhideWhenUsed/>
    <w:rsid w:val="00504EFD"/>
    <w:pPr>
      <w:spacing w:after="100" w:line="276" w:lineRule="auto"/>
      <w:ind w:left="660"/>
    </w:pPr>
    <w:rPr>
      <w:rFonts w:eastAsia="Times New Roman"/>
      <w:sz w:val="18"/>
      <w:szCs w:val="22"/>
      <w:lang w:eastAsia="nl-NL"/>
    </w:rPr>
  </w:style>
  <w:style w:type="paragraph" w:customStyle="1" w:styleId="Inhopg51">
    <w:name w:val="Inhopg 51"/>
    <w:basedOn w:val="Standaard"/>
    <w:next w:val="Standaard"/>
    <w:autoRedefine/>
    <w:uiPriority w:val="39"/>
    <w:unhideWhenUsed/>
    <w:rsid w:val="00504EFD"/>
    <w:pPr>
      <w:spacing w:after="100" w:line="276" w:lineRule="auto"/>
      <w:ind w:left="880"/>
    </w:pPr>
    <w:rPr>
      <w:rFonts w:eastAsia="Times New Roman"/>
      <w:sz w:val="18"/>
      <w:szCs w:val="22"/>
      <w:lang w:eastAsia="nl-NL"/>
    </w:rPr>
  </w:style>
  <w:style w:type="paragraph" w:customStyle="1" w:styleId="Inhopg61">
    <w:name w:val="Inhopg 61"/>
    <w:basedOn w:val="Standaard"/>
    <w:next w:val="Standaard"/>
    <w:autoRedefine/>
    <w:uiPriority w:val="39"/>
    <w:unhideWhenUsed/>
    <w:rsid w:val="00504EFD"/>
    <w:pPr>
      <w:spacing w:after="100" w:line="276" w:lineRule="auto"/>
      <w:ind w:left="1100"/>
    </w:pPr>
    <w:rPr>
      <w:rFonts w:eastAsia="Times New Roman"/>
      <w:sz w:val="18"/>
      <w:szCs w:val="22"/>
      <w:lang w:eastAsia="nl-NL"/>
    </w:rPr>
  </w:style>
  <w:style w:type="paragraph" w:customStyle="1" w:styleId="Inhopg71">
    <w:name w:val="Inhopg 71"/>
    <w:basedOn w:val="Standaard"/>
    <w:next w:val="Standaard"/>
    <w:autoRedefine/>
    <w:uiPriority w:val="39"/>
    <w:unhideWhenUsed/>
    <w:rsid w:val="00504EFD"/>
    <w:pPr>
      <w:spacing w:after="100" w:line="276" w:lineRule="auto"/>
      <w:ind w:left="1320"/>
    </w:pPr>
    <w:rPr>
      <w:rFonts w:eastAsia="Times New Roman"/>
      <w:sz w:val="18"/>
      <w:szCs w:val="22"/>
      <w:lang w:eastAsia="nl-NL"/>
    </w:rPr>
  </w:style>
  <w:style w:type="paragraph" w:customStyle="1" w:styleId="Inhopg81">
    <w:name w:val="Inhopg 81"/>
    <w:basedOn w:val="Standaard"/>
    <w:next w:val="Standaard"/>
    <w:autoRedefine/>
    <w:uiPriority w:val="39"/>
    <w:unhideWhenUsed/>
    <w:rsid w:val="00504EFD"/>
    <w:pPr>
      <w:spacing w:after="100" w:line="276" w:lineRule="auto"/>
      <w:ind w:left="1540"/>
    </w:pPr>
    <w:rPr>
      <w:rFonts w:eastAsia="Times New Roman"/>
      <w:sz w:val="18"/>
      <w:szCs w:val="22"/>
      <w:lang w:eastAsia="nl-NL"/>
    </w:rPr>
  </w:style>
  <w:style w:type="paragraph" w:customStyle="1" w:styleId="Inhopg91">
    <w:name w:val="Inhopg 91"/>
    <w:basedOn w:val="Standaard"/>
    <w:next w:val="Standaard"/>
    <w:autoRedefine/>
    <w:uiPriority w:val="39"/>
    <w:unhideWhenUsed/>
    <w:rsid w:val="00504EFD"/>
    <w:pPr>
      <w:spacing w:after="100" w:line="276" w:lineRule="auto"/>
      <w:ind w:left="1760"/>
    </w:pPr>
    <w:rPr>
      <w:rFonts w:eastAsia="Times New Roman"/>
      <w:sz w:val="18"/>
      <w:szCs w:val="22"/>
      <w:lang w:eastAsia="nl-NL"/>
    </w:rPr>
  </w:style>
  <w:style w:type="character" w:styleId="Tekstvantijdelijkeaanduiding">
    <w:name w:val="Placeholder Text"/>
    <w:basedOn w:val="Standaardalinea-lettertype"/>
    <w:uiPriority w:val="99"/>
    <w:semiHidden/>
    <w:rsid w:val="00504EFD"/>
    <w:rPr>
      <w:color w:val="808080"/>
    </w:rPr>
  </w:style>
  <w:style w:type="character" w:customStyle="1" w:styleId="Sjabloonvetgedrukt">
    <w:name w:val="Sjabloon vetgedrukt"/>
    <w:basedOn w:val="Standaardalinea-lettertype"/>
    <w:uiPriority w:val="1"/>
    <w:rsid w:val="00504EFD"/>
    <w:rPr>
      <w:rFonts w:ascii="Tahoma" w:hAnsi="Tahoma"/>
      <w:b/>
      <w:caps/>
      <w:color w:val="FF0000"/>
      <w:spacing w:val="-20"/>
      <w:sz w:val="18"/>
    </w:rPr>
  </w:style>
  <w:style w:type="character" w:customStyle="1" w:styleId="Sjabloonvetgedruktklein">
    <w:name w:val="Sjabloon vetgedrukt klein"/>
    <w:basedOn w:val="Standaardalinea-lettertype"/>
    <w:uiPriority w:val="1"/>
    <w:rsid w:val="00504EFD"/>
    <w:rPr>
      <w:rFonts w:ascii="Tahoma" w:hAnsi="Tahoma"/>
      <w:b/>
      <w:color w:val="FF0000"/>
      <w:spacing w:val="-20"/>
      <w:sz w:val="18"/>
    </w:rPr>
  </w:style>
  <w:style w:type="character" w:customStyle="1" w:styleId="sjabloonstandaardrood">
    <w:name w:val="sjabloon standaard rood"/>
    <w:basedOn w:val="Standaardalinea-lettertype"/>
    <w:uiPriority w:val="1"/>
    <w:rsid w:val="00504EFD"/>
    <w:rPr>
      <w:rFonts w:ascii="Tahoma" w:hAnsi="Tahoma"/>
      <w:color w:val="FF0000"/>
      <w:sz w:val="18"/>
    </w:rPr>
  </w:style>
  <w:style w:type="character" w:customStyle="1" w:styleId="Sjabloon9rood">
    <w:name w:val="Sjabloon 9 rood"/>
    <w:basedOn w:val="Standaardalinea-lettertype"/>
    <w:uiPriority w:val="1"/>
    <w:rsid w:val="00504EFD"/>
    <w:rPr>
      <w:rFonts w:ascii="Tahoma" w:hAnsi="Tahoma"/>
      <w:color w:val="FF0000"/>
      <w:sz w:val="18"/>
    </w:rPr>
  </w:style>
  <w:style w:type="character" w:customStyle="1" w:styleId="SjabloonRood11">
    <w:name w:val="Sjabloon Rood 11"/>
    <w:basedOn w:val="Standaardalinea-lettertype"/>
    <w:uiPriority w:val="1"/>
    <w:rsid w:val="00504EFD"/>
    <w:rPr>
      <w:rFonts w:ascii="Tahoma" w:hAnsi="Tahoma" w:cs="Tahoma" w:hint="default"/>
      <w:color w:val="FF0000"/>
      <w:sz w:val="22"/>
    </w:rPr>
  </w:style>
  <w:style w:type="character" w:customStyle="1" w:styleId="Opmaakprofiel6">
    <w:name w:val="Opmaakprofiel6"/>
    <w:basedOn w:val="Standaardalinea-lettertype"/>
    <w:uiPriority w:val="1"/>
    <w:rsid w:val="00504EFD"/>
    <w:rPr>
      <w:rFonts w:ascii="Tahoma" w:hAnsi="Tahoma"/>
      <w:color w:val="FF0000"/>
      <w:sz w:val="18"/>
      <w:bdr w:val="none" w:sz="0" w:space="0" w:color="auto"/>
      <w:shd w:val="clear" w:color="auto" w:fill="FFFF00"/>
    </w:rPr>
  </w:style>
  <w:style w:type="character" w:customStyle="1" w:styleId="Stijl1">
    <w:name w:val="Stijl1"/>
    <w:basedOn w:val="Standaardalinea-lettertype"/>
    <w:uiPriority w:val="1"/>
    <w:qFormat/>
    <w:rsid w:val="00504EFD"/>
    <w:rPr>
      <w:rFonts w:ascii="Tahoma" w:hAnsi="Tahoma"/>
      <w:sz w:val="22"/>
    </w:rPr>
  </w:style>
  <w:style w:type="character" w:customStyle="1" w:styleId="Opmaakprofiel9">
    <w:name w:val="Opmaakprofiel9"/>
    <w:basedOn w:val="Standaardalinea-lettertype"/>
    <w:uiPriority w:val="1"/>
    <w:rsid w:val="00504EFD"/>
    <w:rPr>
      <w:rFonts w:ascii="Tahoma" w:hAnsi="Tahoma"/>
      <w:color w:val="auto"/>
      <w:sz w:val="22"/>
    </w:rPr>
  </w:style>
  <w:style w:type="paragraph" w:styleId="Normaalweb">
    <w:name w:val="Normal (Web)"/>
    <w:basedOn w:val="Standaard"/>
    <w:uiPriority w:val="99"/>
    <w:unhideWhenUsed/>
    <w:rsid w:val="00504EF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jablonen">
    <w:name w:val="sjablonen"/>
    <w:basedOn w:val="Standaardalinea-lettertype"/>
    <w:uiPriority w:val="1"/>
    <w:rsid w:val="00504EFD"/>
    <w:rPr>
      <w:rFonts w:ascii="Tahoma" w:hAnsi="Tahoma"/>
      <w:color w:val="auto"/>
      <w:sz w:val="22"/>
    </w:rPr>
  </w:style>
  <w:style w:type="character" w:customStyle="1" w:styleId="Kop3Char1">
    <w:name w:val="Kop 3 Char1"/>
    <w:basedOn w:val="Standaardalinea-lettertype"/>
    <w:uiPriority w:val="9"/>
    <w:semiHidden/>
    <w:rsid w:val="00504EFD"/>
    <w:rPr>
      <w:rFonts w:asciiTheme="majorHAnsi" w:eastAsiaTheme="majorEastAsia" w:hAnsiTheme="majorHAnsi" w:cstheme="majorBidi"/>
      <w:color w:val="0F0B28" w:themeColor="accent1" w:themeShade="7F"/>
      <w:sz w:val="24"/>
      <w:szCs w:val="24"/>
    </w:rPr>
  </w:style>
  <w:style w:type="character" w:customStyle="1" w:styleId="Kop4Char1">
    <w:name w:val="Kop 4 Char1"/>
    <w:basedOn w:val="Standaardalinea-lettertype"/>
    <w:uiPriority w:val="9"/>
    <w:semiHidden/>
    <w:rsid w:val="00504EFD"/>
    <w:rPr>
      <w:rFonts w:asciiTheme="majorHAnsi" w:eastAsiaTheme="majorEastAsia" w:hAnsiTheme="majorHAnsi" w:cstheme="majorBidi"/>
      <w:i/>
      <w:iCs/>
      <w:color w:val="17113C" w:themeColor="accent1" w:themeShade="BF"/>
    </w:rPr>
  </w:style>
  <w:style w:type="character" w:customStyle="1" w:styleId="Kop5Char1">
    <w:name w:val="Kop 5 Char1"/>
    <w:basedOn w:val="Standaardalinea-lettertype"/>
    <w:uiPriority w:val="9"/>
    <w:semiHidden/>
    <w:rsid w:val="00504EFD"/>
    <w:rPr>
      <w:rFonts w:asciiTheme="majorHAnsi" w:eastAsiaTheme="majorEastAsia" w:hAnsiTheme="majorHAnsi" w:cstheme="majorBidi"/>
      <w:color w:val="17113C" w:themeColor="accent1" w:themeShade="BF"/>
    </w:rPr>
  </w:style>
  <w:style w:type="character" w:customStyle="1" w:styleId="Kop6Char1">
    <w:name w:val="Kop 6 Char1"/>
    <w:basedOn w:val="Standaardalinea-lettertype"/>
    <w:uiPriority w:val="9"/>
    <w:semiHidden/>
    <w:rsid w:val="00504EFD"/>
    <w:rPr>
      <w:rFonts w:asciiTheme="majorHAnsi" w:eastAsiaTheme="majorEastAsia" w:hAnsiTheme="majorHAnsi" w:cstheme="majorBidi"/>
      <w:color w:val="0F0B28" w:themeColor="accent1" w:themeShade="7F"/>
    </w:rPr>
  </w:style>
  <w:style w:type="character" w:customStyle="1" w:styleId="Kop7Char1">
    <w:name w:val="Kop 7 Char1"/>
    <w:basedOn w:val="Standaardalinea-lettertype"/>
    <w:uiPriority w:val="9"/>
    <w:semiHidden/>
    <w:rsid w:val="00504EFD"/>
    <w:rPr>
      <w:rFonts w:asciiTheme="majorHAnsi" w:eastAsiaTheme="majorEastAsia" w:hAnsiTheme="majorHAnsi" w:cstheme="majorBidi"/>
      <w:i/>
      <w:iCs/>
      <w:color w:val="0F0B28" w:themeColor="accent1" w:themeShade="7F"/>
    </w:rPr>
  </w:style>
  <w:style w:type="character" w:customStyle="1" w:styleId="Kop8Char1">
    <w:name w:val="Kop 8 Char1"/>
    <w:basedOn w:val="Standaardalinea-lettertype"/>
    <w:uiPriority w:val="9"/>
    <w:semiHidden/>
    <w:rsid w:val="00504EFD"/>
    <w:rPr>
      <w:rFonts w:asciiTheme="majorHAnsi" w:eastAsiaTheme="majorEastAsia" w:hAnsiTheme="majorHAnsi" w:cstheme="majorBidi"/>
      <w:color w:val="272727" w:themeColor="text1" w:themeTint="D8"/>
      <w:sz w:val="21"/>
      <w:szCs w:val="21"/>
    </w:rPr>
  </w:style>
  <w:style w:type="character" w:customStyle="1" w:styleId="Kop9Char1">
    <w:name w:val="Kop 9 Char1"/>
    <w:basedOn w:val="Standaardalinea-lettertype"/>
    <w:uiPriority w:val="9"/>
    <w:semiHidden/>
    <w:rsid w:val="00504EFD"/>
    <w:rPr>
      <w:rFonts w:asciiTheme="majorHAnsi" w:eastAsiaTheme="majorEastAsia" w:hAnsiTheme="majorHAnsi" w:cstheme="majorBidi"/>
      <w:i/>
      <w:iCs/>
      <w:color w:val="272727" w:themeColor="text1" w:themeTint="D8"/>
      <w:sz w:val="21"/>
      <w:szCs w:val="21"/>
    </w:rPr>
  </w:style>
  <w:style w:type="paragraph" w:styleId="Onderwerpvanopmerking">
    <w:name w:val="annotation subject"/>
    <w:basedOn w:val="Tekstopmerking"/>
    <w:next w:val="Tekstopmerking"/>
    <w:link w:val="OnderwerpvanopmerkingChar"/>
    <w:uiPriority w:val="99"/>
    <w:semiHidden/>
    <w:unhideWhenUsed/>
    <w:rsid w:val="00504EFD"/>
    <w:pPr>
      <w:spacing w:after="160"/>
    </w:pPr>
    <w:rPr>
      <w:rFonts w:ascii="Tahoma" w:hAnsi="Tahoma"/>
      <w:b/>
      <w:bCs/>
    </w:rPr>
  </w:style>
  <w:style w:type="character" w:customStyle="1" w:styleId="OnderwerpvanopmerkingChar1">
    <w:name w:val="Onderwerp van opmerking Char1"/>
    <w:basedOn w:val="TekstopmerkingChar"/>
    <w:uiPriority w:val="99"/>
    <w:semiHidden/>
    <w:rsid w:val="00504EFD"/>
    <w:rPr>
      <w:rFonts w:ascii="Arial" w:eastAsia="Times New Roman" w:hAnsi="Arial" w:cs="Times New Roman"/>
      <w:b/>
      <w:bCs/>
      <w:lang w:eastAsia="nl-NL"/>
    </w:rPr>
  </w:style>
  <w:style w:type="character" w:styleId="Onopgelostemelding">
    <w:name w:val="Unresolved Mention"/>
    <w:basedOn w:val="Standaardalinea-lettertype"/>
    <w:uiPriority w:val="99"/>
    <w:semiHidden/>
    <w:unhideWhenUsed/>
    <w:rsid w:val="00504EFD"/>
    <w:rPr>
      <w:color w:val="605E5C"/>
      <w:shd w:val="clear" w:color="auto" w:fill="E1DFDD"/>
    </w:rPr>
  </w:style>
  <w:style w:type="character" w:styleId="Vermelding">
    <w:name w:val="Mention"/>
    <w:basedOn w:val="Standaardalinea-lettertype"/>
    <w:uiPriority w:val="99"/>
    <w:unhideWhenUsed/>
    <w:rsid w:val="00426FCA"/>
    <w:rPr>
      <w:color w:val="2B579A"/>
      <w:shd w:val="clear" w:color="auto" w:fill="E1DFDD"/>
    </w:rPr>
  </w:style>
  <w:style w:type="paragraph" w:styleId="Revisie">
    <w:name w:val="Revision"/>
    <w:hidden/>
    <w:uiPriority w:val="99"/>
    <w:semiHidden/>
    <w:rsid w:val="00DF13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29545">
      <w:bodyDiv w:val="1"/>
      <w:marLeft w:val="0"/>
      <w:marRight w:val="0"/>
      <w:marTop w:val="0"/>
      <w:marBottom w:val="0"/>
      <w:divBdr>
        <w:top w:val="none" w:sz="0" w:space="0" w:color="auto"/>
        <w:left w:val="none" w:sz="0" w:space="0" w:color="auto"/>
        <w:bottom w:val="none" w:sz="0" w:space="0" w:color="auto"/>
        <w:right w:val="none" w:sz="0" w:space="0" w:color="auto"/>
      </w:divBdr>
    </w:div>
    <w:div w:id="214541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6.svg"/><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5E608642614FA29200F9A9ABD204C7"/>
        <w:category>
          <w:name w:val="Algemeen"/>
          <w:gallery w:val="placeholder"/>
        </w:category>
        <w:types>
          <w:type w:val="bbPlcHdr"/>
        </w:types>
        <w:behaviors>
          <w:behavior w:val="content"/>
        </w:behaviors>
        <w:guid w:val="{C7B88AAD-B37B-4C55-9D2E-FB852D29D3DF}"/>
      </w:docPartPr>
      <w:docPartBody>
        <w:p w:rsidR="002A34CF" w:rsidRDefault="002A34CF">
          <w:pPr>
            <w:pStyle w:val="E55E608642614FA29200F9A9ABD204C7"/>
          </w:pPr>
          <w:r w:rsidRPr="00610283">
            <w:rPr>
              <w:rFonts w:cs="Tahoma"/>
              <w:color w:val="000000" w:themeColor="text1"/>
              <w:szCs w:val="18"/>
              <w:highlight w:val="yellow"/>
            </w:rPr>
            <w:t>2 wk</w:t>
          </w:r>
        </w:p>
      </w:docPartBody>
    </w:docPart>
    <w:docPart>
      <w:docPartPr>
        <w:name w:val="B543A4E820D54374B8E4FFCDC226BF8A"/>
        <w:category>
          <w:name w:val="Algemeen"/>
          <w:gallery w:val="placeholder"/>
        </w:category>
        <w:types>
          <w:type w:val="bbPlcHdr"/>
        </w:types>
        <w:behaviors>
          <w:behavior w:val="content"/>
        </w:behaviors>
        <w:guid w:val="{7F36F9F5-3EAF-47DC-B3AD-50D9BAE390FA}"/>
      </w:docPartPr>
      <w:docPartBody>
        <w:p w:rsidR="002A34CF" w:rsidRDefault="002A34CF">
          <w:pPr>
            <w:pStyle w:val="B543A4E820D54374B8E4FFCDC226BF8A"/>
          </w:pPr>
          <w:r w:rsidRPr="00610283">
            <w:rPr>
              <w:rFonts w:cs="Tahoma"/>
              <w:color w:val="000000" w:themeColor="text1"/>
              <w:szCs w:val="18"/>
              <w:highlight w:val="yellow"/>
            </w:rPr>
            <w:t>2 mnd</w:t>
          </w:r>
        </w:p>
      </w:docPartBody>
    </w:docPart>
    <w:docPart>
      <w:docPartPr>
        <w:name w:val="8D10E66F2BCC4CB3B895A0E4D1F2DE77"/>
        <w:category>
          <w:name w:val="Algemeen"/>
          <w:gallery w:val="placeholder"/>
        </w:category>
        <w:types>
          <w:type w:val="bbPlcHdr"/>
        </w:types>
        <w:behaviors>
          <w:behavior w:val="content"/>
        </w:behaviors>
        <w:guid w:val="{34909D15-3CDF-4FC5-8C81-A7E4B98596EE}"/>
      </w:docPartPr>
      <w:docPartBody>
        <w:p w:rsidR="002A34CF" w:rsidRDefault="002A34CF">
          <w:pPr>
            <w:pStyle w:val="8D10E66F2BCC4CB3B895A0E4D1F2DE77"/>
          </w:pPr>
          <w:r w:rsidRPr="00610283">
            <w:rPr>
              <w:rFonts w:cs="Tahoma"/>
              <w:color w:val="000000" w:themeColor="text1"/>
              <w:szCs w:val="18"/>
              <w:highlight w:val="yellow"/>
            </w:rPr>
            <w:t>Direct</w:t>
          </w:r>
        </w:p>
      </w:docPartBody>
    </w:docPart>
    <w:docPart>
      <w:docPartPr>
        <w:name w:val="664C820FE6D14E00A79CB93130FE6FAC"/>
        <w:category>
          <w:name w:val="Algemeen"/>
          <w:gallery w:val="placeholder"/>
        </w:category>
        <w:types>
          <w:type w:val="bbPlcHdr"/>
        </w:types>
        <w:behaviors>
          <w:behavior w:val="content"/>
        </w:behaviors>
        <w:guid w:val="{B4AC9D61-421A-4C3D-9020-651178EDC487}"/>
      </w:docPartPr>
      <w:docPartBody>
        <w:p w:rsidR="002A34CF" w:rsidRDefault="002A34CF">
          <w:pPr>
            <w:pStyle w:val="664C820FE6D14E00A79CB93130FE6FAC"/>
          </w:pPr>
          <w:r w:rsidRPr="00610283">
            <w:rPr>
              <w:rFonts w:cs="Tahoma"/>
              <w:color w:val="000000" w:themeColor="text1"/>
              <w:szCs w:val="18"/>
              <w:highlight w:val="yellow"/>
            </w:rPr>
            <w:t>Direct</w:t>
          </w:r>
        </w:p>
      </w:docPartBody>
    </w:docPart>
    <w:docPart>
      <w:docPartPr>
        <w:name w:val="51DBAF7196C24A9D9959AB2BBC08EE96"/>
        <w:category>
          <w:name w:val="Algemeen"/>
          <w:gallery w:val="placeholder"/>
        </w:category>
        <w:types>
          <w:type w:val="bbPlcHdr"/>
        </w:types>
        <w:behaviors>
          <w:behavior w:val="content"/>
        </w:behaviors>
        <w:guid w:val="{489D5958-6766-42B3-BDF9-11F021559A5F}"/>
      </w:docPartPr>
      <w:docPartBody>
        <w:p w:rsidR="002A34CF" w:rsidRDefault="002A34CF">
          <w:pPr>
            <w:pStyle w:val="51DBAF7196C24A9D9959AB2BBC08EE96"/>
          </w:pPr>
          <w:r w:rsidRPr="00610283">
            <w:rPr>
              <w:rFonts w:cs="Tahoma"/>
              <w:color w:val="000000" w:themeColor="text1"/>
              <w:szCs w:val="18"/>
              <w:highlight w:val="yellow"/>
            </w:rPr>
            <w:t>24 u</w:t>
          </w:r>
        </w:p>
      </w:docPartBody>
    </w:docPart>
    <w:docPart>
      <w:docPartPr>
        <w:name w:val="6FA42993DD524AEB9E23C0F8BB6A49EF"/>
        <w:category>
          <w:name w:val="Algemeen"/>
          <w:gallery w:val="placeholder"/>
        </w:category>
        <w:types>
          <w:type w:val="bbPlcHdr"/>
        </w:types>
        <w:behaviors>
          <w:behavior w:val="content"/>
        </w:behaviors>
        <w:guid w:val="{5EA0F6FE-0C0E-4404-BE53-731EC2CC758A}"/>
      </w:docPartPr>
      <w:docPartBody>
        <w:p w:rsidR="002A34CF" w:rsidRDefault="002A34CF">
          <w:pPr>
            <w:pStyle w:val="6FA42993DD524AEB9E23C0F8BB6A49EF"/>
          </w:pPr>
          <w:r w:rsidRPr="00610283">
            <w:rPr>
              <w:rFonts w:cs="Tahoma"/>
              <w:color w:val="000000" w:themeColor="text1"/>
              <w:szCs w:val="18"/>
              <w:highlight w:val="yellow"/>
            </w:rPr>
            <w:t>z.s.m.</w:t>
          </w:r>
        </w:p>
      </w:docPartBody>
    </w:docPart>
    <w:docPart>
      <w:docPartPr>
        <w:name w:val="2684BF61A61E4869BA1CE3B33A96527E"/>
        <w:category>
          <w:name w:val="Algemeen"/>
          <w:gallery w:val="placeholder"/>
        </w:category>
        <w:types>
          <w:type w:val="bbPlcHdr"/>
        </w:types>
        <w:behaviors>
          <w:behavior w:val="content"/>
        </w:behaviors>
        <w:guid w:val="{1E521A76-2676-481F-886B-072D6253A52A}"/>
      </w:docPartPr>
      <w:docPartBody>
        <w:p w:rsidR="002A34CF" w:rsidRDefault="002A34CF">
          <w:pPr>
            <w:pStyle w:val="2684BF61A61E4869BA1CE3B33A96527E"/>
          </w:pPr>
          <w:r w:rsidRPr="00610283">
            <w:rPr>
              <w:rFonts w:cs="Tahoma"/>
              <w:color w:val="000000" w:themeColor="text1"/>
              <w:szCs w:val="18"/>
              <w:highlight w:val="yellow"/>
            </w:rPr>
            <w:t>1 u</w:t>
          </w:r>
        </w:p>
      </w:docPartBody>
    </w:docPart>
    <w:docPart>
      <w:docPartPr>
        <w:name w:val="1B402FB5B6794FC79C465262574ABB6B"/>
        <w:category>
          <w:name w:val="Algemeen"/>
          <w:gallery w:val="placeholder"/>
        </w:category>
        <w:types>
          <w:type w:val="bbPlcHdr"/>
        </w:types>
        <w:behaviors>
          <w:behavior w:val="content"/>
        </w:behaviors>
        <w:guid w:val="{697110BC-5A45-4449-8019-AF1A6D573610}"/>
      </w:docPartPr>
      <w:docPartBody>
        <w:p w:rsidR="002A34CF" w:rsidRDefault="002A34CF">
          <w:pPr>
            <w:pStyle w:val="1B402FB5B6794FC79C465262574ABB6B"/>
          </w:pPr>
          <w:r w:rsidRPr="00610283">
            <w:rPr>
              <w:rFonts w:cs="Tahoma"/>
              <w:color w:val="000000" w:themeColor="text1"/>
              <w:szCs w:val="18"/>
              <w:highlight w:val="yellow"/>
            </w:rPr>
            <w:t>2 u</w:t>
          </w:r>
        </w:p>
      </w:docPartBody>
    </w:docPart>
    <w:docPart>
      <w:docPartPr>
        <w:name w:val="B1DDB6EB816C4CB1AD9AF8B7E23D066E"/>
        <w:category>
          <w:name w:val="Algemeen"/>
          <w:gallery w:val="placeholder"/>
        </w:category>
        <w:types>
          <w:type w:val="bbPlcHdr"/>
        </w:types>
        <w:behaviors>
          <w:behavior w:val="content"/>
        </w:behaviors>
        <w:guid w:val="{C7143D6F-8332-4438-BC38-858B82214C6B}"/>
      </w:docPartPr>
      <w:docPartBody>
        <w:p w:rsidR="002A34CF" w:rsidRDefault="002A34CF">
          <w:pPr>
            <w:pStyle w:val="B1DDB6EB816C4CB1AD9AF8B7E23D066E"/>
          </w:pPr>
          <w:r w:rsidRPr="00610283">
            <w:rPr>
              <w:rFonts w:cs="Tahoma"/>
              <w:color w:val="000000" w:themeColor="text1"/>
              <w:szCs w:val="18"/>
              <w:highlight w:val="yellow"/>
            </w:rPr>
            <w:t>In overleg</w:t>
          </w:r>
        </w:p>
      </w:docPartBody>
    </w:docPart>
    <w:docPart>
      <w:docPartPr>
        <w:name w:val="8C2F6F816851403C8ECECE022BC5AFF0"/>
        <w:category>
          <w:name w:val="Algemeen"/>
          <w:gallery w:val="placeholder"/>
        </w:category>
        <w:types>
          <w:type w:val="bbPlcHdr"/>
        </w:types>
        <w:behaviors>
          <w:behavior w:val="content"/>
        </w:behaviors>
        <w:guid w:val="{77F50182-8414-458C-AF3B-5A2B40850BC1}"/>
      </w:docPartPr>
      <w:docPartBody>
        <w:p w:rsidR="002A34CF" w:rsidRDefault="002A34CF">
          <w:pPr>
            <w:pStyle w:val="8C2F6F816851403C8ECECE022BC5AFF0"/>
          </w:pPr>
          <w:r w:rsidRPr="005B227A">
            <w:rPr>
              <w:rStyle w:val="Tekstvantijdelijkeaanduiding"/>
            </w:rPr>
            <w:t>Kies een item.</w:t>
          </w:r>
        </w:p>
      </w:docPartBody>
    </w:docPart>
    <w:docPart>
      <w:docPartPr>
        <w:name w:val="3D7A4B6DF004484FB8560E4C09F8646F"/>
        <w:category>
          <w:name w:val="Algemeen"/>
          <w:gallery w:val="placeholder"/>
        </w:category>
        <w:types>
          <w:type w:val="bbPlcHdr"/>
        </w:types>
        <w:behaviors>
          <w:behavior w:val="content"/>
        </w:behaviors>
        <w:guid w:val="{349A0FFC-11C0-48A7-B767-D33A0C741210}"/>
      </w:docPartPr>
      <w:docPartBody>
        <w:p w:rsidR="002A34CF" w:rsidRDefault="002A34CF">
          <w:pPr>
            <w:pStyle w:val="3D7A4B6DF004484FB8560E4C09F8646F"/>
          </w:pPr>
          <w:r w:rsidRPr="00A05889">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4CF"/>
    <w:rsid w:val="000206A6"/>
    <w:rsid w:val="0008532C"/>
    <w:rsid w:val="000F5FBB"/>
    <w:rsid w:val="00104DEC"/>
    <w:rsid w:val="001425C9"/>
    <w:rsid w:val="00171B92"/>
    <w:rsid w:val="00192A48"/>
    <w:rsid w:val="00240BD8"/>
    <w:rsid w:val="002A34CF"/>
    <w:rsid w:val="002D644F"/>
    <w:rsid w:val="00304272"/>
    <w:rsid w:val="003761BA"/>
    <w:rsid w:val="00405829"/>
    <w:rsid w:val="004867D7"/>
    <w:rsid w:val="004B33F7"/>
    <w:rsid w:val="005B7137"/>
    <w:rsid w:val="005F3C73"/>
    <w:rsid w:val="006075EC"/>
    <w:rsid w:val="00640A4F"/>
    <w:rsid w:val="00651547"/>
    <w:rsid w:val="00655E86"/>
    <w:rsid w:val="006A256A"/>
    <w:rsid w:val="00700AE5"/>
    <w:rsid w:val="007D021F"/>
    <w:rsid w:val="007E698D"/>
    <w:rsid w:val="00824E4D"/>
    <w:rsid w:val="0084004B"/>
    <w:rsid w:val="00862E7C"/>
    <w:rsid w:val="00876486"/>
    <w:rsid w:val="008B5AE1"/>
    <w:rsid w:val="00AD404E"/>
    <w:rsid w:val="00B512B7"/>
    <w:rsid w:val="00BB32AE"/>
    <w:rsid w:val="00BD272C"/>
    <w:rsid w:val="00C10E21"/>
    <w:rsid w:val="00C31236"/>
    <w:rsid w:val="00CB6C81"/>
    <w:rsid w:val="00CE302E"/>
    <w:rsid w:val="00E45A51"/>
    <w:rsid w:val="00EF0E35"/>
    <w:rsid w:val="00F82950"/>
    <w:rsid w:val="00F8472B"/>
    <w:rsid w:val="00F906F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83BF06D5567F4FB19AD1923DE316CC0B">
    <w:name w:val="83BF06D5567F4FB19AD1923DE316CC0B"/>
  </w:style>
  <w:style w:type="paragraph" w:customStyle="1" w:styleId="E55E608642614FA29200F9A9ABD204C7">
    <w:name w:val="E55E608642614FA29200F9A9ABD204C7"/>
  </w:style>
  <w:style w:type="paragraph" w:customStyle="1" w:styleId="B543A4E820D54374B8E4FFCDC226BF8A">
    <w:name w:val="B543A4E820D54374B8E4FFCDC226BF8A"/>
  </w:style>
  <w:style w:type="paragraph" w:customStyle="1" w:styleId="8D10E66F2BCC4CB3B895A0E4D1F2DE77">
    <w:name w:val="8D10E66F2BCC4CB3B895A0E4D1F2DE77"/>
  </w:style>
  <w:style w:type="paragraph" w:customStyle="1" w:styleId="664C820FE6D14E00A79CB93130FE6FAC">
    <w:name w:val="664C820FE6D14E00A79CB93130FE6FAC"/>
  </w:style>
  <w:style w:type="paragraph" w:customStyle="1" w:styleId="51DBAF7196C24A9D9959AB2BBC08EE96">
    <w:name w:val="51DBAF7196C24A9D9959AB2BBC08EE96"/>
  </w:style>
  <w:style w:type="paragraph" w:customStyle="1" w:styleId="6FA42993DD524AEB9E23C0F8BB6A49EF">
    <w:name w:val="6FA42993DD524AEB9E23C0F8BB6A49EF"/>
  </w:style>
  <w:style w:type="paragraph" w:customStyle="1" w:styleId="2684BF61A61E4869BA1CE3B33A96527E">
    <w:name w:val="2684BF61A61E4869BA1CE3B33A96527E"/>
  </w:style>
  <w:style w:type="paragraph" w:customStyle="1" w:styleId="1B402FB5B6794FC79C465262574ABB6B">
    <w:name w:val="1B402FB5B6794FC79C465262574ABB6B"/>
  </w:style>
  <w:style w:type="paragraph" w:customStyle="1" w:styleId="B1DDB6EB816C4CB1AD9AF8B7E23D066E">
    <w:name w:val="B1DDB6EB816C4CB1AD9AF8B7E23D066E"/>
  </w:style>
  <w:style w:type="paragraph" w:customStyle="1" w:styleId="8C2F6F816851403C8ECECE022BC5AFF0">
    <w:name w:val="8C2F6F816851403C8ECECE022BC5AFF0"/>
  </w:style>
  <w:style w:type="paragraph" w:customStyle="1" w:styleId="3D7A4B6DF004484FB8560E4C09F8646F">
    <w:name w:val="3D7A4B6DF004484FB8560E4C09F864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DLR ELC">
      <a:dk1>
        <a:sysClr val="windowText" lastClr="000000"/>
      </a:dk1>
      <a:lt1>
        <a:sysClr val="window" lastClr="FFFFFF"/>
      </a:lt1>
      <a:dk2>
        <a:srgbClr val="44546A"/>
      </a:dk2>
      <a:lt2>
        <a:srgbClr val="E7E6E6"/>
      </a:lt2>
      <a:accent1>
        <a:srgbClr val="201751"/>
      </a:accent1>
      <a:accent2>
        <a:srgbClr val="10CFC9"/>
      </a:accent2>
      <a:accent3>
        <a:srgbClr val="39B54A"/>
      </a:accent3>
      <a:accent4>
        <a:srgbClr val="FFC000"/>
      </a:accent4>
      <a:accent5>
        <a:srgbClr val="5B9BD5"/>
      </a:accent5>
      <a:accent6>
        <a:srgbClr val="70AD47"/>
      </a:accent6>
      <a:hlink>
        <a:srgbClr val="0563C1"/>
      </a:hlink>
      <a:folHlink>
        <a:srgbClr val="954F72"/>
      </a:folHlink>
    </a:clrScheme>
    <a:fontScheme name="Aangepast 3">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5F78A3DD006DF246A7992F965663DAA9" ma:contentTypeVersion="5" ma:contentTypeDescription="" ma:contentTypeScope="" ma:versionID="6d4db39ca8a2340cfcf500fbe34c501b">
  <xsd:schema xmlns:xsd="http://www.w3.org/2001/XMLSchema" xmlns:xs="http://www.w3.org/2001/XMLSchema" xmlns:p="http://schemas.microsoft.com/office/2006/metadata/properties" xmlns:ns2="d3a92735-4626-485d-b499-1eae95cc67aa" xmlns:ns3="2bf8f2cd-3067-4bc5-8064-f792227c33b9" targetNamespace="http://schemas.microsoft.com/office/2006/metadata/properties" ma:root="true" ma:fieldsID="01b14ac41070ac5bbcd75024ddd21e7d" ns2:_="" ns3:_="">
    <xsd:import namespace="d3a92735-4626-485d-b499-1eae95cc67aa"/>
    <xsd:import namespace="2bf8f2cd-3067-4bc5-8064-f792227c33b9"/>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1;#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a9c3d5c-c2f2-4ed2-87a2-60659282b911}" ma:internalName="TaxCatchAll" ma:showField="CatchAllData" ma:web="2bf8f2cd-3067-4bc5-8064-f792227c3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a9c3d5c-c2f2-4ed2-87a2-60659282b911}" ma:internalName="TaxCatchAllLabel" ma:readOnly="true" ma:showField="CatchAllDataLabel" ma:web="2bf8f2cd-3067-4bc5-8064-f792227c33b9">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f8f2cd-3067-4bc5-8064-f792227c33b9"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3.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3</Value>
      <Value>2</Value>
      <Value>1</Value>
    </TaxCatchAl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Inkopen en aanbesteden roerende zaken en diensten</TermName>
          <TermId xmlns="http://schemas.microsoft.com/office/infopath/2007/PartnerControls">5e1ce6c5-4952-4e73-934f-477f183025c3</TermId>
        </TermInfo>
      </Terms>
    </h738996ce8684051a859fd28e4a09c17>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Inkoop ＆ Contractmanagement</TermName>
          <TermId xmlns="http://schemas.microsoft.com/office/infopath/2007/PartnerControls">1da9cf87-2d48-4537-be0d-2f9aac8b4bc5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_dlc_DocId xmlns="2bf8f2cd-3067-4bc5-8064-f792227c33b9">SVB-1703083453-145</_dlc_DocId>
    <_dlc_DocIdUrl xmlns="2bf8f2cd-3067-4bc5-8064-f792227c33b9">
      <Url>https://svbnl.sharepoint.com/sites/TAA-M-EALiftinstallatiest.b.v.SVBlocaties/_layouts/15/DocIdRedir.aspx?ID=SVB-1703083453-145</Url>
      <Description>SVB-1703083453-145</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E9B6E-A2E2-4344-908A-BD08D3548636}"/>
</file>

<file path=customXml/itemProps2.xml><?xml version="1.0" encoding="utf-8"?>
<ds:datastoreItem xmlns:ds="http://schemas.openxmlformats.org/officeDocument/2006/customXml" ds:itemID="{8750A6FA-D4F3-469E-880E-E5B4513E41EE}">
  <ds:schemaRefs>
    <ds:schemaRef ds:uri="Microsoft.SharePoint.Taxonomy.ContentTypeSync"/>
  </ds:schemaRefs>
</ds:datastoreItem>
</file>

<file path=customXml/itemProps3.xml><?xml version="1.0" encoding="utf-8"?>
<ds:datastoreItem xmlns:ds="http://schemas.openxmlformats.org/officeDocument/2006/customXml" ds:itemID="{2E26FD3A-EE69-4160-AFEC-9F61A4CB5FA2}">
  <ds:schemaRefs>
    <ds:schemaRef ds:uri="http://schemas.microsoft.com/office/2006/documentManagement/types"/>
    <ds:schemaRef ds:uri="http://purl.org/dc/elements/1.1/"/>
    <ds:schemaRef ds:uri="http://www.w3.org/XML/1998/namespace"/>
    <ds:schemaRef ds:uri="http://purl.org/dc/terms/"/>
    <ds:schemaRef ds:uri="http://schemas.microsoft.com/office/infopath/2007/PartnerControls"/>
    <ds:schemaRef ds:uri="http://purl.org/dc/dcmitype/"/>
    <ds:schemaRef ds:uri="2bf8f2cd-3067-4bc5-8064-f792227c33b9"/>
    <ds:schemaRef ds:uri="http://schemas.openxmlformats.org/package/2006/metadata/core-properties"/>
    <ds:schemaRef ds:uri="d3a92735-4626-485d-b499-1eae95cc67aa"/>
    <ds:schemaRef ds:uri="http://schemas.microsoft.com/office/2006/metadata/properties"/>
  </ds:schemaRefs>
</ds:datastoreItem>
</file>

<file path=customXml/itemProps4.xml><?xml version="1.0" encoding="utf-8"?>
<ds:datastoreItem xmlns:ds="http://schemas.openxmlformats.org/officeDocument/2006/customXml" ds:itemID="{8EC5465E-0E45-43ED-B181-5D07914721B2}">
  <ds:schemaRefs>
    <ds:schemaRef ds:uri="http://schemas.microsoft.com/sharepoint/events"/>
  </ds:schemaRefs>
</ds:datastoreItem>
</file>

<file path=customXml/itemProps5.xml><?xml version="1.0" encoding="utf-8"?>
<ds:datastoreItem xmlns:ds="http://schemas.openxmlformats.org/officeDocument/2006/customXml" ds:itemID="{F923862D-60C3-4DF1-B0B0-59BFDE8641E2}">
  <ds:schemaRefs>
    <ds:schemaRef ds:uri="http://schemas.microsoft.com/sharepoint/v3/contenttype/forms"/>
  </ds:schemaRefs>
</ds:datastoreItem>
</file>

<file path=customXml/itemProps6.xml><?xml version="1.0" encoding="utf-8"?>
<ds:datastoreItem xmlns:ds="http://schemas.openxmlformats.org/officeDocument/2006/customXml" ds:itemID="{20B74714-7892-498E-95E3-97AB547136DA}">
  <ds:schemaRefs>
    <ds:schemaRef ds:uri="http://schemas.openxmlformats.org/officeDocument/2006/bibliography"/>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Normal</Template>
  <TotalTime>38</TotalTime>
  <Pages>14</Pages>
  <Words>6748</Words>
  <Characters>37114</Characters>
  <Application>Microsoft Office Word</Application>
  <DocSecurity>0</DocSecurity>
  <Lines>309</Lines>
  <Paragraphs>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Janssen</dc:creator>
  <cp:keywords/>
  <dc:description/>
  <cp:lastModifiedBy>Gijzen, Irene (AV)</cp:lastModifiedBy>
  <cp:revision>22</cp:revision>
  <cp:lastPrinted>2025-06-04T09:21:00Z</cp:lastPrinted>
  <dcterms:created xsi:type="dcterms:W3CDTF">2025-06-10T13:08:00Z</dcterms:created>
  <dcterms:modified xsi:type="dcterms:W3CDTF">2025-06-10T19:42:00Z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0x01010000DE4F45DB4E6C4C8455F1EC030BB93D005F78A3DD006DF246A7992F965663DAA9</vt:lpwstr>
  </property>
  <property fmtid="{D5CDD505-2E9C-101B-9397-08002B2CF9AE}" pid="3" name="Order">
    <vt:r8>20400</vt:r8>
  </property>
  <property fmtid="{D5CDD505-2E9C-101B-9397-08002B2CF9AE}" pid="4" name="Archiefvormer">
    <vt:lpwstr>1;#SVB|75f70ad2-9ad6-4557-b3c1-5a3bfe422971</vt:lpwstr>
  </property>
  <property fmtid="{D5CDD505-2E9C-101B-9397-08002B2CF9AE}" pid="5" name="Procestype">
    <vt:lpwstr>2;#Inkopen en aanbesteden roerende zaken en diensten|5e1ce6c5-4952-4e73-934f-477f183025c3</vt:lpwstr>
  </property>
  <property fmtid="{D5CDD505-2E9C-101B-9397-08002B2CF9AE}" pid="6" name="Organisatieonderdeel">
    <vt:lpwstr>3;#BV - Inkoop ＆ Contractmanagement|1da9cf87-2d48-4537-be0d-2f9aac8b4bc5</vt:lpwstr>
  </property>
  <property fmtid="{D5CDD505-2E9C-101B-9397-08002B2CF9AE}" pid="7" name="_dlc_DocIdItemGuid">
    <vt:lpwstr>0820fe64-d1a6-4f29-b7b4-8c09d82d9962</vt:lpwstr>
  </property>
</Properties>
</file>