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02DB" w14:textId="1CC7A65F" w:rsidR="00AC752A" w:rsidRPr="00001610" w:rsidRDefault="00AC752A" w:rsidP="00AC752A">
      <w:pPr>
        <w:rPr>
          <w:rFonts w:asciiTheme="minorHAnsi" w:hAnsiTheme="minorHAnsi" w:cstheme="minorHAnsi"/>
          <w:sz w:val="22"/>
          <w:szCs w:val="22"/>
        </w:rPr>
      </w:pPr>
    </w:p>
    <w:p w14:paraId="08694FD2" w14:textId="4342DBFB" w:rsidR="00AC752A" w:rsidRPr="00001610" w:rsidRDefault="00AC752A" w:rsidP="00AC752A">
      <w:pPr>
        <w:rPr>
          <w:rFonts w:asciiTheme="minorHAnsi" w:hAnsiTheme="minorHAnsi" w:cstheme="minorHAnsi"/>
          <w:sz w:val="22"/>
          <w:szCs w:val="22"/>
        </w:rPr>
      </w:pPr>
    </w:p>
    <w:p w14:paraId="4B27F0F9" w14:textId="2689BE54" w:rsidR="00AC752A" w:rsidRDefault="002C3805" w:rsidP="002C3805">
      <w:pPr>
        <w:jc w:val="center"/>
        <w:rPr>
          <w:rFonts w:asciiTheme="minorHAnsi" w:hAnsiTheme="minorHAnsi" w:cstheme="minorHAnsi"/>
          <w:sz w:val="22"/>
          <w:szCs w:val="22"/>
        </w:rPr>
      </w:pPr>
      <w:r>
        <w:rPr>
          <w:rFonts w:asciiTheme="minorHAnsi" w:hAnsiTheme="minorHAnsi" w:cstheme="minorHAnsi"/>
          <w:sz w:val="22"/>
          <w:szCs w:val="22"/>
        </w:rPr>
        <w:t>Vertrouwelijk</w:t>
      </w:r>
    </w:p>
    <w:p w14:paraId="5D0F4D7B" w14:textId="77777777" w:rsidR="002C3805" w:rsidRPr="00001610" w:rsidRDefault="002C3805" w:rsidP="002C3805">
      <w:pPr>
        <w:jc w:val="center"/>
        <w:rPr>
          <w:rFonts w:asciiTheme="minorHAnsi" w:hAnsiTheme="minorHAnsi" w:cstheme="minorHAnsi"/>
          <w:sz w:val="22"/>
          <w:szCs w:val="22"/>
        </w:rPr>
      </w:pPr>
    </w:p>
    <w:p w14:paraId="56545773" w14:textId="0D576D97" w:rsidR="00AC752A" w:rsidRPr="00001610" w:rsidRDefault="002C3805" w:rsidP="00AC752A">
      <w:pPr>
        <w:rPr>
          <w:rFonts w:asciiTheme="minorHAnsi" w:hAnsiTheme="minorHAnsi" w:cstheme="minorHAnsi"/>
          <w:sz w:val="22"/>
          <w:szCs w:val="22"/>
        </w:rPr>
      </w:pPr>
      <w:r w:rsidRPr="00001610">
        <w:rPr>
          <w:rFonts w:asciiTheme="minorHAnsi" w:hAnsiTheme="minorHAnsi" w:cstheme="minorHAnsi"/>
          <w:noProof/>
          <w:sz w:val="22"/>
          <w:szCs w:val="22"/>
        </w:rPr>
        <w:drawing>
          <wp:anchor distT="0" distB="0" distL="114300" distR="114300" simplePos="0" relativeHeight="251658240" behindDoc="1" locked="0" layoutInCell="1" allowOverlap="1" wp14:anchorId="7C7494C0" wp14:editId="2EE4976A">
            <wp:simplePos x="0" y="0"/>
            <wp:positionH relativeFrom="margin">
              <wp:posOffset>2404745</wp:posOffset>
            </wp:positionH>
            <wp:positionV relativeFrom="page">
              <wp:posOffset>2193290</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7CABAC31" w14:textId="77777777" w:rsidR="00AC752A" w:rsidRPr="00001610" w:rsidRDefault="00AC752A" w:rsidP="00AC752A">
      <w:pPr>
        <w:rPr>
          <w:rFonts w:asciiTheme="minorHAnsi" w:hAnsiTheme="minorHAnsi" w:cstheme="minorHAnsi"/>
          <w:sz w:val="22"/>
          <w:szCs w:val="22"/>
        </w:rPr>
      </w:pPr>
    </w:p>
    <w:p w14:paraId="60F9D6B3" w14:textId="77777777"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sz w:val="22"/>
          <w:szCs w:val="22"/>
        </w:rPr>
        <w:t xml:space="preserve"> </w:t>
      </w:r>
    </w:p>
    <w:p w14:paraId="6BAE7774" w14:textId="77777777" w:rsidR="00AC752A" w:rsidRPr="00001610" w:rsidRDefault="00AC752A" w:rsidP="00AC752A">
      <w:pPr>
        <w:rPr>
          <w:rFonts w:asciiTheme="minorHAnsi" w:hAnsiTheme="minorHAnsi" w:cstheme="minorHAnsi"/>
          <w:sz w:val="22"/>
          <w:szCs w:val="22"/>
        </w:rPr>
      </w:pPr>
    </w:p>
    <w:p w14:paraId="1F298299" w14:textId="77777777" w:rsidR="00AC752A" w:rsidRPr="00001610" w:rsidRDefault="00AC752A" w:rsidP="00AC752A">
      <w:pPr>
        <w:rPr>
          <w:rFonts w:asciiTheme="minorHAnsi" w:hAnsiTheme="minorHAnsi" w:cstheme="minorHAnsi"/>
          <w:sz w:val="22"/>
          <w:szCs w:val="22"/>
        </w:rPr>
      </w:pPr>
    </w:p>
    <w:p w14:paraId="1683D8F6" w14:textId="77777777" w:rsidR="00AC752A" w:rsidRPr="00001610" w:rsidRDefault="00AC752A" w:rsidP="00AC752A">
      <w:pPr>
        <w:rPr>
          <w:rFonts w:asciiTheme="minorHAnsi" w:hAnsiTheme="minorHAnsi" w:cstheme="minorHAnsi"/>
          <w:sz w:val="22"/>
          <w:szCs w:val="22"/>
        </w:rPr>
      </w:pPr>
    </w:p>
    <w:p w14:paraId="5B2723BE" w14:textId="3066627C" w:rsidR="00AC752A" w:rsidRPr="00001610" w:rsidRDefault="00AC752A" w:rsidP="00AC752A">
      <w:pPr>
        <w:jc w:val="right"/>
        <w:rPr>
          <w:rFonts w:asciiTheme="minorHAnsi" w:hAnsiTheme="minorHAnsi" w:cstheme="minorHAnsi"/>
          <w:sz w:val="22"/>
          <w:szCs w:val="22"/>
        </w:rPr>
      </w:pPr>
    </w:p>
    <w:p w14:paraId="62DD0CA1" w14:textId="553A77AB" w:rsidR="006928B7" w:rsidRPr="00001610" w:rsidRDefault="006928B7" w:rsidP="00AC752A">
      <w:pPr>
        <w:jc w:val="right"/>
        <w:rPr>
          <w:rFonts w:asciiTheme="minorHAnsi" w:hAnsiTheme="minorHAnsi" w:cstheme="minorHAnsi"/>
          <w:sz w:val="22"/>
          <w:szCs w:val="22"/>
        </w:rPr>
      </w:pPr>
    </w:p>
    <w:p w14:paraId="3F0DCCA3" w14:textId="77777777" w:rsidR="006928B7" w:rsidRPr="00001610" w:rsidRDefault="006928B7" w:rsidP="00AC752A">
      <w:pPr>
        <w:jc w:val="right"/>
        <w:rPr>
          <w:rFonts w:asciiTheme="minorHAnsi" w:hAnsiTheme="minorHAnsi" w:cstheme="minorHAnsi"/>
          <w:sz w:val="22"/>
          <w:szCs w:val="22"/>
        </w:rPr>
      </w:pPr>
    </w:p>
    <w:p w14:paraId="079309B7" w14:textId="123F5636" w:rsidR="00AC752A" w:rsidRPr="00001610" w:rsidRDefault="6479D53B" w:rsidP="75CF6821">
      <w:pPr>
        <w:jc w:val="center"/>
        <w:rPr>
          <w:rFonts w:asciiTheme="minorHAnsi" w:hAnsiTheme="minorHAnsi" w:cstheme="minorBidi"/>
          <w:b/>
          <w:bCs/>
          <w:sz w:val="48"/>
          <w:szCs w:val="48"/>
        </w:rPr>
      </w:pPr>
      <w:r w:rsidRPr="75CF6821">
        <w:rPr>
          <w:rFonts w:asciiTheme="minorHAnsi" w:hAnsiTheme="minorHAnsi" w:cstheme="minorBidi"/>
          <w:b/>
          <w:bCs/>
          <w:sz w:val="48"/>
          <w:szCs w:val="48"/>
        </w:rPr>
        <w:t xml:space="preserve">Concept </w:t>
      </w:r>
      <w:r w:rsidR="001B2B95" w:rsidRPr="75CF6821">
        <w:rPr>
          <w:rFonts w:asciiTheme="minorHAnsi" w:hAnsiTheme="minorHAnsi" w:cstheme="minorBidi"/>
          <w:b/>
          <w:bCs/>
          <w:sz w:val="48"/>
          <w:szCs w:val="48"/>
        </w:rPr>
        <w:t>Overeenkomst</w:t>
      </w:r>
    </w:p>
    <w:p w14:paraId="3C6EB665" w14:textId="76EFE7C6" w:rsidR="3F4F99AB" w:rsidRDefault="000F4EB3" w:rsidP="75CF6821">
      <w:pPr>
        <w:jc w:val="center"/>
        <w:rPr>
          <w:rFonts w:asciiTheme="minorHAnsi" w:hAnsiTheme="minorHAnsi" w:cstheme="minorBidi"/>
          <w:sz w:val="32"/>
          <w:szCs w:val="32"/>
        </w:rPr>
      </w:pPr>
      <w:r w:rsidRPr="75CF6821">
        <w:rPr>
          <w:rFonts w:asciiTheme="minorHAnsi" w:hAnsiTheme="minorHAnsi" w:cstheme="minorBidi"/>
          <w:sz w:val="32"/>
          <w:szCs w:val="32"/>
        </w:rPr>
        <w:t>“</w:t>
      </w:r>
      <w:r w:rsidR="00980997">
        <w:rPr>
          <w:rFonts w:asciiTheme="minorHAnsi" w:hAnsiTheme="minorHAnsi" w:cstheme="minorBidi"/>
          <w:sz w:val="32"/>
          <w:szCs w:val="32"/>
        </w:rPr>
        <w:t>Inhuur Beveiligers</w:t>
      </w:r>
      <w:r w:rsidRPr="75CF6821">
        <w:rPr>
          <w:rFonts w:asciiTheme="minorHAnsi" w:hAnsiTheme="minorHAnsi" w:cstheme="minorBidi"/>
          <w:sz w:val="32"/>
          <w:szCs w:val="32"/>
        </w:rPr>
        <w:t>”</w:t>
      </w:r>
    </w:p>
    <w:p w14:paraId="26E5A09D" w14:textId="77777777" w:rsidR="00AC752A" w:rsidRPr="00001610" w:rsidRDefault="00AC752A" w:rsidP="00AC752A">
      <w:pPr>
        <w:jc w:val="center"/>
        <w:rPr>
          <w:rFonts w:asciiTheme="minorHAnsi" w:hAnsiTheme="minorHAnsi" w:cstheme="minorHAnsi"/>
          <w:sz w:val="22"/>
          <w:szCs w:val="22"/>
        </w:rPr>
      </w:pPr>
    </w:p>
    <w:p w14:paraId="1FFC0F7E" w14:textId="77777777" w:rsidR="00AC752A" w:rsidRPr="00001610"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CA00EB0" w14:textId="77777777" w:rsidR="002C3805" w:rsidRPr="00001610" w:rsidRDefault="002C3805" w:rsidP="002C3805">
      <w:pPr>
        <w:tabs>
          <w:tab w:val="left" w:pos="1560"/>
        </w:tabs>
        <w:rPr>
          <w:rFonts w:asciiTheme="minorHAnsi" w:hAnsiTheme="minorHAnsi" w:cstheme="minorHAnsi"/>
          <w:sz w:val="22"/>
          <w:szCs w:val="22"/>
        </w:rPr>
      </w:pPr>
      <w:r w:rsidRPr="00001610">
        <w:rPr>
          <w:rFonts w:asciiTheme="minorHAnsi" w:hAnsiTheme="minorHAnsi" w:cstheme="minorHAnsi"/>
          <w:sz w:val="22"/>
          <w:szCs w:val="22"/>
        </w:rPr>
        <w:t>Opdrachtgever</w:t>
      </w:r>
      <w:r>
        <w:rPr>
          <w:rFonts w:asciiTheme="minorHAnsi" w:hAnsiTheme="minorHAnsi" w:cstheme="minorHAnsi"/>
          <w:sz w:val="22"/>
          <w:szCs w:val="22"/>
        </w:rPr>
        <w:tab/>
      </w:r>
      <w:r w:rsidRPr="00001610">
        <w:rPr>
          <w:rFonts w:asciiTheme="minorHAnsi" w:hAnsiTheme="minorHAnsi" w:cstheme="minorHAnsi"/>
          <w:sz w:val="22"/>
          <w:szCs w:val="22"/>
        </w:rPr>
        <w:t>:</w:t>
      </w:r>
      <w:r>
        <w:rPr>
          <w:rFonts w:asciiTheme="minorHAnsi" w:hAnsiTheme="minorHAnsi" w:cstheme="minorHAnsi"/>
          <w:sz w:val="22"/>
          <w:szCs w:val="22"/>
        </w:rPr>
        <w:t xml:space="preserve"> </w:t>
      </w:r>
      <w:r w:rsidRPr="00001610">
        <w:rPr>
          <w:rFonts w:asciiTheme="minorHAnsi" w:hAnsiTheme="minorHAnsi" w:cstheme="minorHAnsi"/>
          <w:sz w:val="22"/>
          <w:szCs w:val="22"/>
        </w:rPr>
        <w:t>Koning Willem I College</w:t>
      </w:r>
    </w:p>
    <w:p w14:paraId="53606B80" w14:textId="77777777" w:rsidR="002C3805" w:rsidRPr="00001610" w:rsidRDefault="002C3805" w:rsidP="002C3805">
      <w:pPr>
        <w:tabs>
          <w:tab w:val="left" w:pos="1560"/>
        </w:tabs>
        <w:rPr>
          <w:rFonts w:asciiTheme="minorHAnsi" w:hAnsiTheme="minorHAnsi" w:cstheme="minorHAnsi"/>
          <w:color w:val="FF0000"/>
          <w:sz w:val="22"/>
          <w:szCs w:val="22"/>
        </w:rPr>
      </w:pPr>
      <w:r w:rsidRPr="00001610">
        <w:rPr>
          <w:rFonts w:asciiTheme="minorHAnsi" w:hAnsiTheme="minorHAnsi" w:cstheme="minorHAnsi"/>
          <w:sz w:val="22"/>
          <w:szCs w:val="22"/>
        </w:rPr>
        <w:t>Opdrachtnemer</w:t>
      </w:r>
      <w:r>
        <w:rPr>
          <w:rFonts w:asciiTheme="minorHAnsi" w:hAnsiTheme="minorHAnsi" w:cstheme="minorHAnsi"/>
          <w:sz w:val="22"/>
          <w:szCs w:val="22"/>
        </w:rPr>
        <w:tab/>
      </w:r>
      <w:r w:rsidRPr="00001610">
        <w:rPr>
          <w:rFonts w:asciiTheme="minorHAnsi" w:hAnsiTheme="minorHAnsi" w:cstheme="minorHAnsi"/>
          <w:sz w:val="22"/>
          <w:szCs w:val="22"/>
        </w:rPr>
        <w:t>:</w:t>
      </w:r>
      <w:r>
        <w:rPr>
          <w:rFonts w:asciiTheme="minorHAnsi" w:hAnsiTheme="minorHAnsi" w:cstheme="minorHAnsi"/>
          <w:sz w:val="22"/>
          <w:szCs w:val="22"/>
        </w:rPr>
        <w:t xml:space="preserve"> </w:t>
      </w:r>
      <w:r w:rsidRPr="00001610">
        <w:rPr>
          <w:rFonts w:asciiTheme="minorHAnsi" w:hAnsiTheme="minorHAnsi" w:cstheme="minorHAnsi"/>
          <w:color w:val="FF0000"/>
          <w:sz w:val="22"/>
          <w:szCs w:val="22"/>
        </w:rPr>
        <w:t>&lt;naam opdrachtnemer&gt;</w:t>
      </w:r>
    </w:p>
    <w:p w14:paraId="3508E731" w14:textId="13B8FDC3" w:rsidR="002C3805" w:rsidRPr="00001610" w:rsidRDefault="002C3805" w:rsidP="75CF6821">
      <w:pPr>
        <w:tabs>
          <w:tab w:val="left" w:pos="1560"/>
        </w:tabs>
        <w:rPr>
          <w:rFonts w:asciiTheme="minorHAnsi" w:hAnsiTheme="minorHAnsi" w:cstheme="minorBidi"/>
          <w:sz w:val="22"/>
          <w:szCs w:val="22"/>
        </w:rPr>
      </w:pPr>
      <w:r w:rsidRPr="75CF6821">
        <w:rPr>
          <w:rFonts w:asciiTheme="minorHAnsi" w:hAnsiTheme="minorHAnsi" w:cstheme="minorBidi"/>
          <w:sz w:val="22"/>
          <w:szCs w:val="22"/>
        </w:rPr>
        <w:t>Opgesteld door</w:t>
      </w:r>
      <w:r>
        <w:tab/>
      </w:r>
      <w:r w:rsidRPr="75CF6821">
        <w:rPr>
          <w:rFonts w:asciiTheme="minorHAnsi" w:hAnsiTheme="minorHAnsi" w:cstheme="minorBidi"/>
          <w:sz w:val="22"/>
          <w:szCs w:val="22"/>
        </w:rPr>
        <w:t xml:space="preserve">: </w:t>
      </w:r>
      <w:r w:rsidR="538C0170" w:rsidRPr="75CF6821">
        <w:rPr>
          <w:rFonts w:asciiTheme="minorHAnsi" w:hAnsiTheme="minorHAnsi" w:cstheme="minorBidi"/>
          <w:sz w:val="22"/>
          <w:szCs w:val="22"/>
        </w:rPr>
        <w:t>Pim Wismans</w:t>
      </w:r>
    </w:p>
    <w:p w14:paraId="319A068A" w14:textId="329FC186" w:rsidR="002C3805" w:rsidRPr="00001610" w:rsidRDefault="002C3805" w:rsidP="75CF6821">
      <w:pPr>
        <w:tabs>
          <w:tab w:val="left" w:pos="1560"/>
        </w:tabs>
        <w:rPr>
          <w:rFonts w:asciiTheme="minorHAnsi" w:hAnsiTheme="minorHAnsi" w:cstheme="minorBidi"/>
          <w:sz w:val="22"/>
          <w:szCs w:val="22"/>
        </w:rPr>
      </w:pPr>
      <w:r w:rsidRPr="75CF6821">
        <w:rPr>
          <w:rFonts w:asciiTheme="minorHAnsi" w:hAnsiTheme="minorHAnsi" w:cstheme="minorBidi"/>
          <w:color w:val="000000" w:themeColor="text1"/>
          <w:sz w:val="22"/>
          <w:szCs w:val="22"/>
        </w:rPr>
        <w:t>Kenmerk</w:t>
      </w:r>
      <w:r>
        <w:tab/>
      </w:r>
      <w:r w:rsidRPr="75CF6821">
        <w:rPr>
          <w:rFonts w:asciiTheme="minorHAnsi" w:hAnsiTheme="minorHAnsi" w:cstheme="minorBidi"/>
          <w:color w:val="000000" w:themeColor="text1"/>
          <w:sz w:val="22"/>
          <w:szCs w:val="22"/>
        </w:rPr>
        <w:t xml:space="preserve">: </w:t>
      </w:r>
      <w:r w:rsidR="00BE02D6" w:rsidRPr="000E5A0D">
        <w:rPr>
          <w:rFonts w:ascii="Arial" w:hAnsi="Arial" w:cs="Arial"/>
        </w:rPr>
        <w:t>INK</w:t>
      </w:r>
      <w:r w:rsidR="00BE02D6">
        <w:rPr>
          <w:rFonts w:ascii="Arial" w:hAnsi="Arial" w:cs="Arial"/>
        </w:rPr>
        <w:t>/25.05</w:t>
      </w:r>
      <w:r w:rsidR="00BE02D6" w:rsidRPr="000E5A0D">
        <w:rPr>
          <w:rFonts w:ascii="Arial" w:hAnsi="Arial" w:cs="Arial"/>
        </w:rPr>
        <w:t>/EA</w:t>
      </w:r>
    </w:p>
    <w:p w14:paraId="2BB69DEA" w14:textId="77777777" w:rsidR="001B2B95" w:rsidRPr="00001610" w:rsidRDefault="00F85F27" w:rsidP="001B2B95">
      <w:pPr>
        <w:rPr>
          <w:rFonts w:asciiTheme="minorHAnsi" w:hAnsiTheme="minorHAnsi" w:cstheme="minorHAnsi"/>
          <w:b/>
          <w:sz w:val="22"/>
          <w:szCs w:val="22"/>
        </w:rPr>
      </w:pPr>
      <w:r w:rsidRPr="00001610">
        <w:rPr>
          <w:rFonts w:asciiTheme="minorHAnsi" w:hAnsiTheme="minorHAnsi" w:cstheme="minorHAnsi"/>
          <w:b/>
          <w:bCs/>
          <w:sz w:val="22"/>
          <w:szCs w:val="22"/>
        </w:rPr>
        <w:br w:type="page"/>
      </w:r>
      <w:r w:rsidR="001B2B95" w:rsidRPr="00001610">
        <w:rPr>
          <w:rFonts w:asciiTheme="minorHAnsi" w:hAnsiTheme="minorHAnsi" w:cstheme="minorHAnsi"/>
          <w:b/>
          <w:sz w:val="22"/>
          <w:szCs w:val="22"/>
        </w:rPr>
        <w:lastRenderedPageBreak/>
        <w:t>De ondergetekenden:</w:t>
      </w:r>
    </w:p>
    <w:p w14:paraId="17D4D5E1" w14:textId="77777777" w:rsidR="001B2B95" w:rsidRPr="00001610" w:rsidRDefault="001B2B95" w:rsidP="001B2B95">
      <w:pPr>
        <w:rPr>
          <w:rFonts w:asciiTheme="minorHAnsi" w:hAnsiTheme="minorHAnsi" w:cstheme="minorHAnsi"/>
          <w:sz w:val="22"/>
          <w:szCs w:val="22"/>
        </w:rPr>
      </w:pPr>
    </w:p>
    <w:p w14:paraId="5A3D8058" w14:textId="77777777" w:rsidR="002B68B7" w:rsidRDefault="005C32E5" w:rsidP="001B2B95">
      <w:pPr>
        <w:rPr>
          <w:rFonts w:asciiTheme="minorHAnsi" w:hAnsiTheme="minorHAnsi" w:cstheme="minorHAnsi"/>
          <w:color w:val="000000"/>
          <w:sz w:val="22"/>
          <w:szCs w:val="22"/>
        </w:rPr>
      </w:pPr>
      <w:r w:rsidRPr="00001610">
        <w:rPr>
          <w:rFonts w:asciiTheme="minorHAnsi" w:hAnsiTheme="minorHAnsi" w:cstheme="minorHAnsi"/>
          <w:color w:val="000000"/>
          <w:sz w:val="22"/>
          <w:szCs w:val="22"/>
        </w:rPr>
        <w:t>Stichting Regionaal Onderwijs Centrum Noordoost-Brabant handelend onder de naam</w:t>
      </w:r>
    </w:p>
    <w:p w14:paraId="5B1DD13C" w14:textId="4F25CC32" w:rsidR="001B2B95" w:rsidRPr="00001610" w:rsidRDefault="00523464" w:rsidP="001B2B95">
      <w:pPr>
        <w:rPr>
          <w:rFonts w:asciiTheme="minorHAnsi" w:hAnsiTheme="minorHAnsi" w:cstheme="minorHAnsi"/>
          <w:sz w:val="22"/>
          <w:szCs w:val="22"/>
        </w:rPr>
      </w:pPr>
      <w:r>
        <w:rPr>
          <w:rFonts w:asciiTheme="minorHAnsi" w:hAnsiTheme="minorHAnsi" w:cstheme="minorHAnsi"/>
          <w:color w:val="000000"/>
          <w:sz w:val="22"/>
          <w:szCs w:val="22"/>
        </w:rPr>
        <w:t>he</w:t>
      </w:r>
      <w:r w:rsidR="002B68B7">
        <w:rPr>
          <w:rFonts w:asciiTheme="minorHAnsi" w:hAnsiTheme="minorHAnsi" w:cstheme="minorHAnsi"/>
          <w:color w:val="000000"/>
          <w:sz w:val="22"/>
          <w:szCs w:val="22"/>
        </w:rPr>
        <w:t>t </w:t>
      </w:r>
      <w:r w:rsidR="005C32E5" w:rsidRPr="00001610">
        <w:rPr>
          <w:rFonts w:asciiTheme="minorHAnsi" w:hAnsiTheme="minorHAnsi" w:cstheme="minorHAnsi"/>
          <w:color w:val="000000"/>
          <w:sz w:val="22"/>
          <w:szCs w:val="22"/>
        </w:rPr>
        <w:t>Koning</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Willem</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I</w:t>
      </w:r>
      <w:r w:rsidR="002B68B7">
        <w:rPr>
          <w:rFonts w:asciiTheme="minorHAnsi" w:hAnsiTheme="minorHAnsi" w:cstheme="minorHAnsi"/>
          <w:color w:val="000000"/>
          <w:sz w:val="22"/>
          <w:szCs w:val="22"/>
        </w:rPr>
        <w:t xml:space="preserve"> </w:t>
      </w:r>
      <w:r w:rsidR="005C32E5" w:rsidRPr="000F4EB3">
        <w:rPr>
          <w:rFonts w:asciiTheme="minorHAnsi" w:hAnsiTheme="minorHAnsi" w:cstheme="minorHAnsi"/>
          <w:sz w:val="22"/>
          <w:szCs w:val="22"/>
        </w:rPr>
        <w:t>College</w:t>
      </w:r>
      <w:r w:rsidR="001B2B95" w:rsidRPr="000F4EB3">
        <w:rPr>
          <w:rFonts w:asciiTheme="minorHAnsi" w:hAnsiTheme="minorHAnsi" w:cstheme="minorHAnsi"/>
          <w:sz w:val="22"/>
          <w:szCs w:val="22"/>
        </w:rPr>
        <w:t xml:space="preserve">, gevestigd </w:t>
      </w:r>
      <w:r w:rsidR="005C32E5" w:rsidRPr="00001610">
        <w:rPr>
          <w:rFonts w:asciiTheme="minorHAnsi" w:hAnsiTheme="minorHAnsi" w:cstheme="minorHAnsi"/>
          <w:sz w:val="22"/>
          <w:szCs w:val="22"/>
        </w:rPr>
        <w:t xml:space="preserve">aan de </w:t>
      </w:r>
      <w:proofErr w:type="spellStart"/>
      <w:r w:rsidR="005C32E5" w:rsidRPr="00001610">
        <w:rPr>
          <w:rFonts w:asciiTheme="minorHAnsi" w:hAnsiTheme="minorHAnsi" w:cstheme="minorHAnsi"/>
          <w:sz w:val="22"/>
          <w:szCs w:val="22"/>
        </w:rPr>
        <w:t>Vlijmenseweg</w:t>
      </w:r>
      <w:proofErr w:type="spellEnd"/>
      <w:r w:rsidR="005C32E5" w:rsidRPr="00001610">
        <w:rPr>
          <w:rFonts w:asciiTheme="minorHAnsi" w:hAnsiTheme="minorHAnsi" w:cstheme="minorHAnsi"/>
          <w:sz w:val="22"/>
          <w:szCs w:val="22"/>
        </w:rPr>
        <w:t xml:space="preserve"> 2, 5223 GW ’s-Hertogenbosch</w:t>
      </w:r>
      <w:r w:rsidR="001B2B95" w:rsidRPr="00001610">
        <w:rPr>
          <w:rFonts w:asciiTheme="minorHAnsi" w:hAnsiTheme="minorHAnsi" w:cstheme="minorHAnsi"/>
          <w:sz w:val="22"/>
          <w:szCs w:val="22"/>
        </w:rPr>
        <w:t xml:space="preserve">, in dezen rechtsgeldig vertegenwoordigd door </w:t>
      </w:r>
      <w:r w:rsidR="00AB6275">
        <w:rPr>
          <w:rFonts w:asciiTheme="minorHAnsi" w:hAnsiTheme="minorHAnsi" w:cstheme="minorHAnsi"/>
          <w:sz w:val="22"/>
          <w:szCs w:val="22"/>
        </w:rPr>
        <w:t xml:space="preserve">de heer P.T.W.H.M. van </w:t>
      </w:r>
      <w:r w:rsidR="00AB6275" w:rsidRPr="00AB6275">
        <w:rPr>
          <w:rFonts w:asciiTheme="minorHAnsi" w:hAnsiTheme="minorHAnsi" w:cstheme="minorHAnsi"/>
          <w:sz w:val="22"/>
          <w:szCs w:val="22"/>
        </w:rPr>
        <w:t>Summeren</w:t>
      </w:r>
      <w:r w:rsidR="001B2B95" w:rsidRPr="00AB6275">
        <w:rPr>
          <w:rFonts w:asciiTheme="minorHAnsi" w:hAnsiTheme="minorHAnsi" w:cstheme="minorHAnsi"/>
          <w:sz w:val="22"/>
          <w:szCs w:val="22"/>
        </w:rPr>
        <w:t xml:space="preserve"> in zijn hoedan</w:t>
      </w:r>
      <w:r w:rsidR="001B2B95" w:rsidRPr="00001610">
        <w:rPr>
          <w:rFonts w:asciiTheme="minorHAnsi" w:hAnsiTheme="minorHAnsi" w:cstheme="minorHAnsi"/>
          <w:sz w:val="22"/>
          <w:szCs w:val="22"/>
        </w:rPr>
        <w:t xml:space="preserve">igheid van </w:t>
      </w:r>
      <w:r w:rsidR="00AB6275">
        <w:rPr>
          <w:rFonts w:asciiTheme="minorHAnsi" w:hAnsiTheme="minorHAnsi" w:cstheme="minorHAnsi"/>
          <w:sz w:val="22"/>
          <w:szCs w:val="22"/>
        </w:rPr>
        <w:t>lid College van Bestuur</w:t>
      </w:r>
      <w:r w:rsidR="001B2B95" w:rsidRPr="00001610">
        <w:rPr>
          <w:rFonts w:asciiTheme="minorHAnsi" w:hAnsiTheme="minorHAnsi" w:cstheme="minorHAnsi"/>
          <w:sz w:val="22"/>
          <w:szCs w:val="22"/>
        </w:rPr>
        <w:t>, hierna te noemen Opdrachtgever,</w:t>
      </w:r>
    </w:p>
    <w:p w14:paraId="21F0C2FD" w14:textId="77777777" w:rsidR="001B2B95" w:rsidRPr="00001610" w:rsidRDefault="001B2B95" w:rsidP="001B2B95">
      <w:pPr>
        <w:rPr>
          <w:rFonts w:asciiTheme="minorHAnsi" w:hAnsiTheme="minorHAnsi" w:cstheme="minorHAnsi"/>
          <w:sz w:val="22"/>
          <w:szCs w:val="22"/>
        </w:rPr>
      </w:pPr>
    </w:p>
    <w:p w14:paraId="2C7535BC"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279B2E43" w14:textId="77777777" w:rsidR="001B2B95" w:rsidRPr="00001610" w:rsidRDefault="001B2B95" w:rsidP="001B2B95">
      <w:pPr>
        <w:rPr>
          <w:rFonts w:asciiTheme="minorHAnsi" w:hAnsiTheme="minorHAnsi" w:cstheme="minorHAnsi"/>
          <w:sz w:val="22"/>
          <w:szCs w:val="22"/>
        </w:rPr>
      </w:pPr>
    </w:p>
    <w:p w14:paraId="074A8654" w14:textId="34BB0834"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color w:val="FF0000"/>
          <w:sz w:val="22"/>
          <w:szCs w:val="22"/>
        </w:rPr>
        <w:t>&lt;formele naam Opdrachtnemer&gt;</w:t>
      </w:r>
      <w:r w:rsidRPr="00001610">
        <w:rPr>
          <w:rFonts w:asciiTheme="minorHAnsi" w:hAnsiTheme="minorHAnsi" w:cstheme="minorHAnsi"/>
          <w:sz w:val="22"/>
          <w:szCs w:val="22"/>
        </w:rPr>
        <w:t xml:space="preserve"> , gevestigd te </w:t>
      </w:r>
      <w:r w:rsidRPr="00001610">
        <w:rPr>
          <w:rFonts w:asciiTheme="minorHAnsi" w:hAnsiTheme="minorHAnsi" w:cstheme="minorHAnsi"/>
          <w:color w:val="FF0000"/>
          <w:sz w:val="22"/>
          <w:szCs w:val="22"/>
        </w:rPr>
        <w:t>&lt;vestigingsplaats&gt;</w:t>
      </w:r>
      <w:r w:rsidRPr="00001610">
        <w:rPr>
          <w:rFonts w:asciiTheme="minorHAnsi" w:hAnsiTheme="minorHAnsi" w:cstheme="minorHAnsi"/>
          <w:sz w:val="22"/>
          <w:szCs w:val="22"/>
        </w:rPr>
        <w:t>, ingeschreven bij de Kamer van Koophandel</w:t>
      </w:r>
      <w:r w:rsidR="005C32E5" w:rsidRPr="00001610">
        <w:rPr>
          <w:rFonts w:asciiTheme="minorHAnsi" w:hAnsiTheme="minorHAnsi" w:cstheme="minorHAnsi"/>
          <w:sz w:val="22"/>
          <w:szCs w:val="22"/>
        </w:rPr>
        <w:t xml:space="preserve"> onder </w:t>
      </w:r>
      <w:r w:rsidRPr="00001610">
        <w:rPr>
          <w:rFonts w:asciiTheme="minorHAnsi" w:hAnsiTheme="minorHAnsi" w:cstheme="minorHAnsi"/>
          <w:sz w:val="22"/>
          <w:szCs w:val="22"/>
        </w:rPr>
        <w:t xml:space="preserve">dossiernummer </w:t>
      </w:r>
      <w:r w:rsidRPr="00001610">
        <w:rPr>
          <w:rFonts w:asciiTheme="minorHAnsi" w:hAnsiTheme="minorHAnsi" w:cstheme="minorHAnsi"/>
          <w:color w:val="FF0000"/>
          <w:sz w:val="22"/>
          <w:szCs w:val="22"/>
        </w:rPr>
        <w:t>&lt;dossiernummer KvK&gt;</w:t>
      </w:r>
      <w:r w:rsidRPr="00001610">
        <w:rPr>
          <w:rFonts w:asciiTheme="minorHAnsi" w:hAnsiTheme="minorHAnsi" w:cstheme="minorHAnsi"/>
          <w:sz w:val="22"/>
          <w:szCs w:val="22"/>
        </w:rPr>
        <w:t xml:space="preserve">, in dezen rechtsgeldig vertegenwoordigd door </w:t>
      </w:r>
      <w:r w:rsidRPr="00001610">
        <w:rPr>
          <w:rFonts w:asciiTheme="minorHAnsi" w:hAnsiTheme="minorHAnsi" w:cstheme="minorHAnsi"/>
          <w:color w:val="FF0000"/>
          <w:sz w:val="22"/>
          <w:szCs w:val="22"/>
        </w:rPr>
        <w:t>&lt;naam rechtsgeldig vertegenwoordiger&gt;</w:t>
      </w:r>
      <w:r w:rsidRPr="00001610">
        <w:rPr>
          <w:rFonts w:asciiTheme="minorHAnsi" w:hAnsiTheme="minorHAnsi" w:cstheme="minorHAnsi"/>
          <w:sz w:val="22"/>
          <w:szCs w:val="22"/>
        </w:rPr>
        <w:t xml:space="preserve"> in </w:t>
      </w:r>
      <w:r w:rsidRPr="007A41BB">
        <w:rPr>
          <w:rFonts w:asciiTheme="minorHAnsi" w:hAnsiTheme="minorHAnsi" w:cstheme="minorHAnsi"/>
          <w:color w:val="FF0000"/>
          <w:sz w:val="22"/>
          <w:szCs w:val="22"/>
        </w:rPr>
        <w:t xml:space="preserve">zijn/haar </w:t>
      </w:r>
      <w:r w:rsidRPr="00001610">
        <w:rPr>
          <w:rFonts w:asciiTheme="minorHAnsi" w:hAnsiTheme="minorHAnsi" w:cstheme="minorHAnsi"/>
          <w:sz w:val="22"/>
          <w:szCs w:val="22"/>
        </w:rPr>
        <w:t xml:space="preserve">hoedanigheid van </w:t>
      </w:r>
      <w:r w:rsidRPr="00001610">
        <w:rPr>
          <w:rFonts w:asciiTheme="minorHAnsi" w:hAnsiTheme="minorHAnsi" w:cstheme="minorHAnsi"/>
          <w:color w:val="FF0000"/>
          <w:sz w:val="22"/>
          <w:szCs w:val="22"/>
        </w:rPr>
        <w:t>&lt;functie rechtsgeldig vertegenwoordiger&gt;</w:t>
      </w:r>
      <w:r w:rsidRPr="00001610">
        <w:rPr>
          <w:rFonts w:asciiTheme="minorHAnsi" w:hAnsiTheme="minorHAnsi" w:cstheme="minorHAnsi"/>
          <w:sz w:val="22"/>
          <w:szCs w:val="22"/>
        </w:rPr>
        <w:t>, hierna te noemen Opdrachtnemer,</w:t>
      </w:r>
    </w:p>
    <w:p w14:paraId="754E09ED" w14:textId="77777777" w:rsidR="002C3805" w:rsidRDefault="002C3805" w:rsidP="001B2B95">
      <w:pPr>
        <w:rPr>
          <w:rFonts w:asciiTheme="minorHAnsi" w:hAnsiTheme="minorHAnsi" w:cstheme="minorHAnsi"/>
          <w:sz w:val="22"/>
          <w:szCs w:val="22"/>
        </w:rPr>
      </w:pPr>
    </w:p>
    <w:p w14:paraId="07BFE366" w14:textId="77777777" w:rsidR="002C3805" w:rsidRPr="00001610" w:rsidRDefault="002C3805" w:rsidP="002C3805">
      <w:pPr>
        <w:rPr>
          <w:rFonts w:asciiTheme="minorHAnsi" w:hAnsiTheme="minorHAnsi" w:cstheme="minorHAnsi"/>
          <w:sz w:val="22"/>
          <w:szCs w:val="22"/>
        </w:rPr>
      </w:pPr>
      <w:r w:rsidRPr="00001610">
        <w:rPr>
          <w:rFonts w:asciiTheme="minorHAnsi" w:hAnsiTheme="minorHAnsi" w:cstheme="minorHAnsi"/>
          <w:sz w:val="22"/>
          <w:szCs w:val="22"/>
        </w:rPr>
        <w:t>Opdrachtgever en Opdrachtnemer hierna gezamenlijk aan te duiden als “Partijen”</w:t>
      </w:r>
    </w:p>
    <w:p w14:paraId="678362F8" w14:textId="77777777" w:rsidR="002C3805" w:rsidRPr="00001610" w:rsidRDefault="002C3805" w:rsidP="002C3805">
      <w:pPr>
        <w:rPr>
          <w:rFonts w:asciiTheme="minorHAnsi" w:hAnsiTheme="minorHAnsi" w:cstheme="minorHAnsi"/>
          <w:sz w:val="22"/>
          <w:szCs w:val="22"/>
        </w:rPr>
      </w:pPr>
    </w:p>
    <w:p w14:paraId="3678B6A9" w14:textId="77777777" w:rsidR="002C3805" w:rsidRPr="00001610" w:rsidRDefault="002C3805" w:rsidP="002C3805">
      <w:pPr>
        <w:rPr>
          <w:rFonts w:asciiTheme="minorHAnsi" w:hAnsiTheme="minorHAnsi" w:cstheme="minorHAnsi"/>
          <w:b/>
          <w:sz w:val="22"/>
          <w:szCs w:val="22"/>
        </w:rPr>
      </w:pPr>
      <w:r w:rsidRPr="00001610">
        <w:rPr>
          <w:rFonts w:asciiTheme="minorHAnsi" w:hAnsiTheme="minorHAnsi" w:cstheme="minorHAnsi"/>
          <w:b/>
          <w:sz w:val="22"/>
          <w:szCs w:val="22"/>
        </w:rPr>
        <w:t>In aanmerking nemende dat:</w:t>
      </w:r>
    </w:p>
    <w:p w14:paraId="500440D1" w14:textId="77777777" w:rsidR="002C3805" w:rsidRPr="00001610" w:rsidRDefault="002C3805" w:rsidP="002C3805">
      <w:pPr>
        <w:rPr>
          <w:rFonts w:asciiTheme="minorHAnsi" w:hAnsiTheme="minorHAnsi" w:cstheme="minorHAnsi"/>
          <w:b/>
          <w:sz w:val="22"/>
          <w:szCs w:val="22"/>
        </w:rPr>
      </w:pPr>
    </w:p>
    <w:p w14:paraId="4E378072"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publicatie&gt;</w:t>
      </w:r>
      <w:r w:rsidRPr="00001610">
        <w:rPr>
          <w:rFonts w:asciiTheme="minorHAnsi" w:hAnsiTheme="minorHAnsi" w:cstheme="minorHAnsi"/>
          <w:sz w:val="22"/>
          <w:szCs w:val="22"/>
        </w:rPr>
        <w:t xml:space="preserve"> door Opdrachtgever een aanbesteding is uitgeschreven;</w:t>
      </w:r>
    </w:p>
    <w:p w14:paraId="42476C2E" w14:textId="77777777" w:rsidR="002C3805" w:rsidRPr="00001610" w:rsidRDefault="002C3805" w:rsidP="002C3805">
      <w:pPr>
        <w:rPr>
          <w:rFonts w:asciiTheme="minorHAnsi" w:hAnsiTheme="minorHAnsi" w:cstheme="minorHAnsi"/>
          <w:sz w:val="22"/>
          <w:szCs w:val="22"/>
        </w:rPr>
      </w:pPr>
    </w:p>
    <w:p w14:paraId="490E0796"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inschrijving&gt;</w:t>
      </w:r>
      <w:r w:rsidRPr="00001610">
        <w:rPr>
          <w:rFonts w:asciiTheme="minorHAnsi" w:hAnsiTheme="minorHAnsi" w:cstheme="minorHAnsi"/>
          <w:sz w:val="22"/>
          <w:szCs w:val="22"/>
        </w:rPr>
        <w:t xml:space="preserve"> door Opdrachtnemer een inschrijving is gedaan;</w:t>
      </w:r>
    </w:p>
    <w:p w14:paraId="3A45EE64" w14:textId="77777777" w:rsidR="002C3805" w:rsidRPr="00001610" w:rsidRDefault="002C3805" w:rsidP="002C3805">
      <w:pPr>
        <w:rPr>
          <w:rFonts w:asciiTheme="minorHAnsi" w:hAnsiTheme="minorHAnsi" w:cstheme="minorHAnsi"/>
          <w:sz w:val="22"/>
          <w:szCs w:val="22"/>
        </w:rPr>
      </w:pPr>
    </w:p>
    <w:p w14:paraId="27D7578F"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Opdrachtgever besloten heeft de opdracht aan Opdrachtnemer te gunnen.</w:t>
      </w:r>
    </w:p>
    <w:p w14:paraId="0B46CBA4" w14:textId="77777777" w:rsidR="002C3805" w:rsidRPr="00001610" w:rsidRDefault="002C3805" w:rsidP="002C3805">
      <w:pPr>
        <w:rPr>
          <w:rFonts w:asciiTheme="minorHAnsi" w:hAnsiTheme="minorHAnsi" w:cstheme="minorHAnsi"/>
          <w:sz w:val="22"/>
          <w:szCs w:val="22"/>
        </w:rPr>
      </w:pPr>
    </w:p>
    <w:p w14:paraId="35FEF904" w14:textId="77777777" w:rsidR="002C3805" w:rsidRPr="00001610" w:rsidRDefault="002C3805" w:rsidP="002C3805">
      <w:pPr>
        <w:rPr>
          <w:rFonts w:asciiTheme="minorHAnsi" w:hAnsiTheme="minorHAnsi" w:cstheme="minorHAnsi"/>
          <w:sz w:val="22"/>
          <w:szCs w:val="22"/>
        </w:rPr>
      </w:pPr>
      <w:r w:rsidRPr="00001610">
        <w:rPr>
          <w:rFonts w:asciiTheme="minorHAnsi" w:hAnsiTheme="minorHAnsi" w:cstheme="minorHAnsi"/>
          <w:sz w:val="22"/>
          <w:szCs w:val="22"/>
        </w:rPr>
        <w:t>Partijen de in dit kader gemaakte afspraken in deze overeenkomst willen formaliseren waarbij in deze overeenkomst genoemde en gerangschikte bijlagen onlosmakelijk met deze overeenkomst verbonden zijn.</w:t>
      </w:r>
    </w:p>
    <w:p w14:paraId="19942AD4" w14:textId="77777777" w:rsidR="002C3805" w:rsidRDefault="002C3805" w:rsidP="001B2B95">
      <w:pPr>
        <w:rPr>
          <w:rFonts w:asciiTheme="minorHAnsi" w:hAnsiTheme="minorHAnsi" w:cstheme="minorHAnsi"/>
          <w:sz w:val="22"/>
          <w:szCs w:val="22"/>
        </w:rPr>
      </w:pPr>
    </w:p>
    <w:p w14:paraId="760E9C4B" w14:textId="34BA9760"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b/>
          <w:sz w:val="22"/>
          <w:szCs w:val="22"/>
        </w:rPr>
        <w:t>Zijn overeengekomen als volgt:</w:t>
      </w:r>
    </w:p>
    <w:p w14:paraId="298ECF26" w14:textId="77777777" w:rsidR="001B2B95" w:rsidRPr="00001610" w:rsidRDefault="001B2B95" w:rsidP="001B2B95">
      <w:pPr>
        <w:rPr>
          <w:rFonts w:asciiTheme="minorHAnsi" w:hAnsiTheme="minorHAnsi" w:cstheme="minorHAnsi"/>
          <w:sz w:val="22"/>
          <w:szCs w:val="22"/>
        </w:rPr>
      </w:pPr>
    </w:p>
    <w:p w14:paraId="66ADBFD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Artikel 1: Bijlagen</w:t>
      </w:r>
    </w:p>
    <w:p w14:paraId="32A58F8C" w14:textId="77777777" w:rsidR="001B2B95" w:rsidRPr="00001610" w:rsidRDefault="001B2B95" w:rsidP="001B2B95">
      <w:pPr>
        <w:rPr>
          <w:rFonts w:asciiTheme="minorHAnsi" w:hAnsiTheme="minorHAnsi" w:cstheme="minorHAnsi"/>
          <w:sz w:val="22"/>
          <w:szCs w:val="22"/>
          <w:u w:val="single"/>
        </w:rPr>
      </w:pPr>
    </w:p>
    <w:p w14:paraId="1480ABAE" w14:textId="6C97906C"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gecompleteerd met de Algemene </w:t>
      </w:r>
      <w:r w:rsidRPr="00380D2E">
        <w:rPr>
          <w:rFonts w:asciiTheme="minorHAnsi" w:hAnsiTheme="minorHAnsi" w:cstheme="minorHAnsi"/>
          <w:sz w:val="22"/>
          <w:szCs w:val="22"/>
        </w:rPr>
        <w:t>Inkoopvoorwaarden FSR V</w:t>
      </w:r>
      <w:r w:rsidR="00296021" w:rsidRPr="00380D2E">
        <w:rPr>
          <w:rFonts w:asciiTheme="minorHAnsi" w:hAnsiTheme="minorHAnsi" w:cstheme="minorHAnsi"/>
          <w:sz w:val="22"/>
          <w:szCs w:val="22"/>
        </w:rPr>
        <w:t>4</w:t>
      </w:r>
      <w:r w:rsidRPr="00380D2E">
        <w:rPr>
          <w:rFonts w:asciiTheme="minorHAnsi" w:hAnsiTheme="minorHAnsi" w:cstheme="minorHAnsi"/>
          <w:sz w:val="22"/>
          <w:szCs w:val="22"/>
        </w:rPr>
        <w:t xml:space="preserve">.0. </w:t>
      </w:r>
      <w:r w:rsidRPr="00001610">
        <w:rPr>
          <w:rFonts w:asciiTheme="minorHAnsi" w:hAnsiTheme="minorHAnsi" w:cstheme="minorHAnsi"/>
          <w:sz w:val="22"/>
          <w:szCs w:val="22"/>
        </w:rPr>
        <w:t>Andere algemene- of verkoopvoorwaarden worden uitdrukkelijk uitgesloten.</w:t>
      </w:r>
    </w:p>
    <w:p w14:paraId="2746E012" w14:textId="77777777" w:rsidR="001B2B95" w:rsidRDefault="001B2B95" w:rsidP="001B2B95">
      <w:pPr>
        <w:ind w:left="567" w:hanging="567"/>
        <w:rPr>
          <w:rFonts w:asciiTheme="minorHAnsi" w:hAnsiTheme="minorHAnsi" w:cstheme="minorHAnsi"/>
          <w:sz w:val="22"/>
          <w:szCs w:val="22"/>
        </w:rPr>
      </w:pPr>
    </w:p>
    <w:p w14:paraId="1BA47437" w14:textId="7CEFEF6F" w:rsidR="002C3805" w:rsidRPr="00001610" w:rsidRDefault="002C3805" w:rsidP="75CF6821">
      <w:pPr>
        <w:numPr>
          <w:ilvl w:val="1"/>
          <w:numId w:val="4"/>
        </w:numPr>
        <w:spacing w:line="240" w:lineRule="auto"/>
        <w:ind w:left="567" w:hanging="567"/>
        <w:rPr>
          <w:rFonts w:asciiTheme="minorHAnsi" w:hAnsiTheme="minorHAnsi" w:cstheme="minorBidi"/>
          <w:sz w:val="22"/>
          <w:szCs w:val="22"/>
        </w:rPr>
      </w:pPr>
      <w:r w:rsidRPr="75CF6821">
        <w:rPr>
          <w:rFonts w:asciiTheme="minorHAnsi" w:hAnsiTheme="minorHAnsi" w:cstheme="minorBidi"/>
          <w:sz w:val="22"/>
          <w:szCs w:val="22"/>
        </w:rPr>
        <w:t>Deze overeenkomst wordt verder aangevuld met de inkoopdocumenten van Opdrachtgever betreffende het aanbestedingstraject “</w:t>
      </w:r>
      <w:r w:rsidR="00BE02D6">
        <w:rPr>
          <w:rFonts w:asciiTheme="minorHAnsi" w:hAnsiTheme="minorHAnsi" w:cstheme="minorBidi"/>
          <w:sz w:val="22"/>
          <w:szCs w:val="22"/>
        </w:rPr>
        <w:t>Inhuur Beveiligers</w:t>
      </w:r>
      <w:r w:rsidR="67E94D9C" w:rsidRPr="75CF6821">
        <w:rPr>
          <w:rFonts w:asciiTheme="minorHAnsi" w:hAnsiTheme="minorHAnsi" w:cstheme="minorBidi"/>
          <w:sz w:val="22"/>
          <w:szCs w:val="22"/>
        </w:rPr>
        <w:t>”</w:t>
      </w:r>
      <w:r w:rsidRPr="75CF6821">
        <w:rPr>
          <w:rFonts w:asciiTheme="minorHAnsi" w:hAnsiTheme="minorHAnsi" w:cstheme="minorBidi"/>
          <w:color w:val="FF0000"/>
          <w:sz w:val="22"/>
          <w:szCs w:val="22"/>
        </w:rPr>
        <w:t xml:space="preserve"> </w:t>
      </w:r>
      <w:r w:rsidRPr="75CF6821">
        <w:rPr>
          <w:rFonts w:asciiTheme="minorHAnsi" w:hAnsiTheme="minorHAnsi" w:cstheme="minorBidi"/>
          <w:sz w:val="22"/>
          <w:szCs w:val="22"/>
        </w:rPr>
        <w:t>en de inschrijving inclusief eventuele nadere uitwerking daarvan en bijlagen van Opdrachtnemer.</w:t>
      </w:r>
    </w:p>
    <w:p w14:paraId="0F0B318F" w14:textId="77777777" w:rsidR="002C3805" w:rsidRPr="00001610" w:rsidRDefault="002C3805" w:rsidP="002C3805">
      <w:pPr>
        <w:pStyle w:val="Lijstalinea"/>
        <w:ind w:left="567" w:hanging="567"/>
        <w:rPr>
          <w:rFonts w:asciiTheme="minorHAnsi" w:hAnsiTheme="minorHAnsi" w:cstheme="minorHAnsi"/>
          <w:sz w:val="22"/>
          <w:szCs w:val="22"/>
        </w:rPr>
      </w:pPr>
    </w:p>
    <w:p w14:paraId="3B78EAAE" w14:textId="77777777" w:rsidR="002C3805" w:rsidRPr="00001610" w:rsidRDefault="002C3805" w:rsidP="002C3805">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Deze overeenkomst prevaleert boven alle overige documenten. Voor de overige documenten geldt de rangorde:</w:t>
      </w:r>
    </w:p>
    <w:p w14:paraId="28CFE3BD"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Nota’s van inlichtingen, waarbij de laatst gepubliceerde als hoogste in rangorde staat;</w:t>
      </w:r>
    </w:p>
    <w:p w14:paraId="4A608AEC"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Aanbestedingsdocumenten Opdrachtgever;</w:t>
      </w:r>
    </w:p>
    <w:p w14:paraId="74BE6196"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in artikel 1.1 van toepassing verklaarde voorwaarden;</w:t>
      </w:r>
    </w:p>
    <w:p w14:paraId="46B2C03C"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Inschrijving Opdrachtnemer inclusief eventuele uitwerking daarvan en bijlagen.</w:t>
      </w:r>
    </w:p>
    <w:p w14:paraId="7EDD4BC9" w14:textId="77777777" w:rsidR="002C3805" w:rsidRPr="00001610" w:rsidRDefault="002C3805" w:rsidP="001B2B95">
      <w:pPr>
        <w:ind w:left="567" w:hanging="567"/>
        <w:rPr>
          <w:rFonts w:asciiTheme="minorHAnsi" w:hAnsiTheme="minorHAnsi" w:cstheme="minorHAnsi"/>
          <w:sz w:val="22"/>
          <w:szCs w:val="22"/>
        </w:rPr>
      </w:pPr>
    </w:p>
    <w:p w14:paraId="36FF34FA" w14:textId="083C9057" w:rsidR="4E7BC382" w:rsidRDefault="4E7BC382" w:rsidP="7B31EA35">
      <w:pPr>
        <w:tabs>
          <w:tab w:val="left" w:pos="567"/>
        </w:tabs>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lastRenderedPageBreak/>
        <w:t>Artikel 2: Onderwerp van de overeenkomst</w:t>
      </w:r>
    </w:p>
    <w:p w14:paraId="661FCAFD" w14:textId="054B3FED" w:rsidR="7B31EA35" w:rsidRDefault="7B31EA35" w:rsidP="7B31EA35">
      <w:pPr>
        <w:tabs>
          <w:tab w:val="left" w:pos="567"/>
        </w:tabs>
        <w:rPr>
          <w:rFonts w:ascii="Calibri" w:eastAsia="Calibri" w:hAnsi="Calibri" w:cs="Calibri"/>
          <w:color w:val="000000" w:themeColor="text1"/>
          <w:sz w:val="22"/>
          <w:szCs w:val="22"/>
        </w:rPr>
      </w:pPr>
    </w:p>
    <w:p w14:paraId="16044330" w14:textId="78ECC5A1" w:rsidR="4E7BC382" w:rsidRDefault="4E7BC382" w:rsidP="7B31EA35">
      <w:pPr>
        <w:ind w:left="567" w:hanging="567"/>
        <w:rPr>
          <w:rFonts w:ascii="Calibri" w:eastAsia="Calibri" w:hAnsi="Calibri" w:cs="Calibri"/>
          <w:color w:val="000000" w:themeColor="text1"/>
          <w:sz w:val="22"/>
          <w:szCs w:val="22"/>
        </w:rPr>
      </w:pPr>
      <w:r w:rsidRPr="75CF6821">
        <w:rPr>
          <w:rFonts w:ascii="Calibri" w:eastAsia="Calibri" w:hAnsi="Calibri" w:cs="Calibri"/>
          <w:b/>
          <w:bCs/>
          <w:color w:val="000000" w:themeColor="text1"/>
          <w:sz w:val="22"/>
          <w:szCs w:val="22"/>
        </w:rPr>
        <w:t>2.1</w:t>
      </w:r>
      <w:r>
        <w:tab/>
      </w:r>
      <w:r w:rsidR="1E2E5611" w:rsidRPr="75CF6821">
        <w:rPr>
          <w:rFonts w:ascii="Calibri" w:eastAsia="Calibri" w:hAnsi="Calibri" w:cs="Calibri"/>
          <w:color w:val="000000" w:themeColor="text1"/>
          <w:sz w:val="22"/>
          <w:szCs w:val="22"/>
        </w:rPr>
        <w:t xml:space="preserve">Het onderwerp van deze aanbesteding is te komen tot een Overeenkomst met één Opdrachtnemer tot het leveren, plaatsen en onderhouden van lockerkasten inclusief elektronisch sluitsysteem.  </w:t>
      </w:r>
    </w:p>
    <w:p w14:paraId="7ACE050C" w14:textId="4C00BA11" w:rsidR="7B31EA35" w:rsidRDefault="7B31EA35" w:rsidP="7B31EA35">
      <w:pPr>
        <w:tabs>
          <w:tab w:val="left" w:pos="567"/>
        </w:tabs>
        <w:ind w:left="567" w:hanging="567"/>
        <w:rPr>
          <w:rFonts w:ascii="Calibri" w:eastAsia="Calibri" w:hAnsi="Calibri" w:cs="Calibri"/>
          <w:color w:val="000000" w:themeColor="text1"/>
          <w:sz w:val="22"/>
          <w:szCs w:val="22"/>
        </w:rPr>
      </w:pPr>
    </w:p>
    <w:p w14:paraId="3C219F45" w14:textId="7CEB7C84" w:rsidR="4E7BC382" w:rsidRDefault="4E7BC382"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 xml:space="preserve">2.2 </w:t>
      </w:r>
      <w:r>
        <w:tab/>
      </w:r>
      <w:r w:rsidRPr="7B31EA35">
        <w:rPr>
          <w:rFonts w:ascii="Calibri" w:eastAsia="Calibri" w:hAnsi="Calibri" w:cs="Calibri"/>
          <w:sz w:val="22"/>
          <w:szCs w:val="22"/>
        </w:rPr>
        <w:t>Opdrachtnemer heeft zich in voldoende mate op de hoogte gesteld van de doelstellingen van Opdrachtgever met betrekking tot onderhavige overeenkomst.</w:t>
      </w:r>
    </w:p>
    <w:p w14:paraId="0F3CB3E5" w14:textId="48AF7D9A" w:rsidR="7B31EA35" w:rsidRDefault="7B31EA35" w:rsidP="7B31EA35">
      <w:pPr>
        <w:tabs>
          <w:tab w:val="left" w:pos="567"/>
        </w:tabs>
        <w:ind w:left="567" w:hanging="567"/>
        <w:rPr>
          <w:rFonts w:ascii="Calibri" w:eastAsia="Calibri" w:hAnsi="Calibri" w:cs="Calibri"/>
          <w:color w:val="000000" w:themeColor="text1"/>
          <w:sz w:val="22"/>
          <w:szCs w:val="22"/>
        </w:rPr>
      </w:pPr>
    </w:p>
    <w:p w14:paraId="3B715A9D" w14:textId="1D7D6A31" w:rsidR="4E7BC382" w:rsidRDefault="4E7BC382"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2.3</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Opdrachtgever zal Opdrachtnemer tijdig informeren over ontwikkelingen die binnen zijn organisatie gaande zijn en relevantie hebben of kunnen hebben met de uitvoering van de onderhavige overeenkomst. </w:t>
      </w:r>
    </w:p>
    <w:p w14:paraId="3A698687" w14:textId="77777777" w:rsidR="002C3805" w:rsidRDefault="002C3805" w:rsidP="7B31EA35">
      <w:pPr>
        <w:tabs>
          <w:tab w:val="left" w:pos="567"/>
        </w:tabs>
        <w:ind w:left="567" w:hanging="567"/>
        <w:rPr>
          <w:rFonts w:ascii="Calibri" w:eastAsia="Calibri" w:hAnsi="Calibri" w:cs="Calibri"/>
          <w:color w:val="000000" w:themeColor="text1"/>
          <w:sz w:val="22"/>
          <w:szCs w:val="22"/>
        </w:rPr>
      </w:pPr>
    </w:p>
    <w:p w14:paraId="430E6793" w14:textId="7B4ECE5F" w:rsidR="73534BD8" w:rsidRDefault="73534BD8" w:rsidP="7B31EA35">
      <w:pPr>
        <w:ind w:left="426" w:hanging="426"/>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 xml:space="preserve">Artikel 3: Voortgangrapportage en communicatie </w:t>
      </w:r>
    </w:p>
    <w:p w14:paraId="2786F1FA" w14:textId="56E90508" w:rsidR="7B31EA35" w:rsidRDefault="7B31EA35" w:rsidP="7B31EA35">
      <w:pPr>
        <w:ind w:left="426" w:hanging="426"/>
        <w:rPr>
          <w:rFonts w:ascii="Calibri" w:eastAsia="Calibri" w:hAnsi="Calibri" w:cs="Calibri"/>
          <w:color w:val="000000" w:themeColor="text1"/>
          <w:sz w:val="22"/>
          <w:szCs w:val="22"/>
        </w:rPr>
      </w:pPr>
    </w:p>
    <w:p w14:paraId="2C584FD0" w14:textId="47B96D0E" w:rsidR="73534BD8" w:rsidRDefault="73534BD8"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3.1</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Opdrachtnemer rapporteert jaarlijks aan de in lid 2 van dit artikel genoemde contactpersoon over de voortgang van de dienstverlening. </w:t>
      </w:r>
    </w:p>
    <w:p w14:paraId="672AB196" w14:textId="07FD1845" w:rsidR="7B31EA35" w:rsidRDefault="7B31EA35" w:rsidP="7B31EA35">
      <w:pPr>
        <w:tabs>
          <w:tab w:val="left" w:pos="567"/>
        </w:tabs>
        <w:ind w:left="567" w:hanging="567"/>
        <w:rPr>
          <w:rFonts w:ascii="Calibri" w:eastAsia="Calibri" w:hAnsi="Calibri" w:cs="Calibri"/>
          <w:color w:val="000000" w:themeColor="text1"/>
          <w:sz w:val="22"/>
          <w:szCs w:val="22"/>
        </w:rPr>
      </w:pPr>
    </w:p>
    <w:p w14:paraId="4F03A62F" w14:textId="43022BD7" w:rsidR="73534BD8" w:rsidRDefault="73534BD8"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3.2</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Opdrachtgever en Opdrachtnemer wijzen ieder een contactpersoon binnen de organisatie aan. De contactpersonen zijn operationeel aanspreekpunt. </w:t>
      </w:r>
    </w:p>
    <w:p w14:paraId="38593498" w14:textId="4741329C" w:rsidR="7B31EA35" w:rsidRDefault="7B31EA35" w:rsidP="7B31EA35">
      <w:pPr>
        <w:tabs>
          <w:tab w:val="left" w:pos="567"/>
        </w:tabs>
        <w:rPr>
          <w:rFonts w:ascii="Calibri" w:eastAsia="Calibri" w:hAnsi="Calibri" w:cs="Calibri"/>
          <w:color w:val="000000" w:themeColor="text1"/>
          <w:sz w:val="22"/>
          <w:szCs w:val="22"/>
        </w:rPr>
      </w:pPr>
    </w:p>
    <w:p w14:paraId="79DAA790" w14:textId="7EF95920" w:rsidR="4303FFFA" w:rsidRDefault="0083240E" w:rsidP="7B31EA35">
      <w:pPr>
        <w:tabs>
          <w:tab w:val="left" w:pos="567"/>
        </w:tabs>
        <w:rPr>
          <w:rFonts w:ascii="Calibri" w:eastAsia="Calibri" w:hAnsi="Calibri" w:cs="Calibri"/>
          <w:color w:val="FF0000"/>
          <w:sz w:val="22"/>
          <w:szCs w:val="22"/>
        </w:rPr>
      </w:pPr>
      <w:r>
        <w:rPr>
          <w:rFonts w:ascii="Calibri" w:eastAsia="Calibri" w:hAnsi="Calibri" w:cs="Calibri"/>
          <w:color w:val="FF0000"/>
          <w:sz w:val="22"/>
          <w:szCs w:val="22"/>
        </w:rPr>
        <w:tab/>
      </w:r>
      <w:r w:rsidR="4303FFFA" w:rsidRPr="7B31EA35">
        <w:rPr>
          <w:rFonts w:ascii="Calibri" w:eastAsia="Calibri" w:hAnsi="Calibri" w:cs="Calibri"/>
          <w:color w:val="FF0000"/>
          <w:sz w:val="22"/>
          <w:szCs w:val="22"/>
        </w:rPr>
        <w:t>Opdrachtgever : naam, functie, email, tel. Nr.</w:t>
      </w:r>
    </w:p>
    <w:p w14:paraId="14F4FC84" w14:textId="3EDD0A80" w:rsidR="4303FFFA" w:rsidRDefault="0083240E" w:rsidP="7B31EA35">
      <w:pPr>
        <w:tabs>
          <w:tab w:val="left" w:pos="567"/>
        </w:tabs>
        <w:rPr>
          <w:rFonts w:ascii="Calibri" w:eastAsia="Calibri" w:hAnsi="Calibri" w:cs="Calibri"/>
          <w:color w:val="FF0000"/>
          <w:sz w:val="22"/>
          <w:szCs w:val="22"/>
        </w:rPr>
      </w:pPr>
      <w:r>
        <w:rPr>
          <w:rFonts w:ascii="Calibri" w:eastAsia="Calibri" w:hAnsi="Calibri" w:cs="Calibri"/>
          <w:color w:val="FF0000"/>
          <w:sz w:val="22"/>
          <w:szCs w:val="22"/>
        </w:rPr>
        <w:tab/>
      </w:r>
      <w:r w:rsidR="4303FFFA" w:rsidRPr="7B31EA35">
        <w:rPr>
          <w:rFonts w:ascii="Calibri" w:eastAsia="Calibri" w:hAnsi="Calibri" w:cs="Calibri"/>
          <w:color w:val="FF0000"/>
          <w:sz w:val="22"/>
          <w:szCs w:val="22"/>
        </w:rPr>
        <w:t xml:space="preserve">Opdrachtnemer: naam, functie, email, tel. </w:t>
      </w:r>
      <w:proofErr w:type="spellStart"/>
      <w:r w:rsidR="4303FFFA" w:rsidRPr="7B31EA35">
        <w:rPr>
          <w:rFonts w:ascii="Calibri" w:eastAsia="Calibri" w:hAnsi="Calibri" w:cs="Calibri"/>
          <w:color w:val="FF0000"/>
          <w:sz w:val="22"/>
          <w:szCs w:val="22"/>
        </w:rPr>
        <w:t>nr</w:t>
      </w:r>
      <w:proofErr w:type="spellEnd"/>
    </w:p>
    <w:p w14:paraId="4EB0BA99" w14:textId="7F787A57" w:rsidR="7B31EA35" w:rsidRDefault="7B31EA35" w:rsidP="7B31EA35">
      <w:pPr>
        <w:tabs>
          <w:tab w:val="left" w:pos="567"/>
        </w:tabs>
        <w:ind w:left="567" w:hanging="567"/>
        <w:rPr>
          <w:rFonts w:ascii="Calibri" w:eastAsia="Calibri" w:hAnsi="Calibri" w:cs="Calibri"/>
          <w:color w:val="000000" w:themeColor="text1"/>
          <w:sz w:val="22"/>
          <w:szCs w:val="22"/>
        </w:rPr>
      </w:pPr>
    </w:p>
    <w:p w14:paraId="3FD82F43" w14:textId="60DD12A5" w:rsidR="000B7D24" w:rsidRPr="008A72F1" w:rsidRDefault="73534BD8" w:rsidP="000B7D24">
      <w:pPr>
        <w:spacing w:line="240" w:lineRule="auto"/>
        <w:rPr>
          <w:rFonts w:asciiTheme="minorHAnsi" w:hAnsiTheme="minorHAnsi" w:cstheme="minorHAnsi"/>
          <w:sz w:val="22"/>
          <w:szCs w:val="22"/>
        </w:rPr>
      </w:pPr>
      <w:r w:rsidRPr="000B7D24">
        <w:rPr>
          <w:rFonts w:ascii="Calibri" w:eastAsia="Calibri" w:hAnsi="Calibri" w:cs="Calibri"/>
          <w:b/>
          <w:bCs/>
          <w:sz w:val="22"/>
          <w:szCs w:val="22"/>
        </w:rPr>
        <w:t>3.3</w:t>
      </w:r>
      <w:r w:rsidRPr="000B7D24">
        <w:rPr>
          <w:rFonts w:ascii="Calibri" w:eastAsia="Calibri" w:hAnsi="Calibri" w:cs="Calibri"/>
          <w:sz w:val="22"/>
          <w:szCs w:val="22"/>
        </w:rPr>
        <w:t xml:space="preserve"> </w:t>
      </w:r>
      <w:r>
        <w:tab/>
      </w:r>
      <w:r w:rsidR="000B7D24" w:rsidRPr="008A72F1">
        <w:rPr>
          <w:rFonts w:asciiTheme="minorHAnsi" w:hAnsiTheme="minorHAnsi" w:cstheme="minorHAnsi"/>
          <w:sz w:val="22"/>
          <w:szCs w:val="22"/>
        </w:rPr>
        <w:t xml:space="preserve">Voor de monitoring van de </w:t>
      </w:r>
      <w:proofErr w:type="spellStart"/>
      <w:r w:rsidR="000B7D24" w:rsidRPr="008A72F1">
        <w:rPr>
          <w:rFonts w:asciiTheme="minorHAnsi" w:hAnsiTheme="minorHAnsi" w:cstheme="minorHAnsi"/>
          <w:sz w:val="22"/>
          <w:szCs w:val="22"/>
        </w:rPr>
        <w:t>KPI’s</w:t>
      </w:r>
      <w:proofErr w:type="spellEnd"/>
      <w:r w:rsidR="000B7D24" w:rsidRPr="008A72F1">
        <w:rPr>
          <w:rFonts w:asciiTheme="minorHAnsi" w:hAnsiTheme="minorHAnsi" w:cstheme="minorHAnsi"/>
          <w:sz w:val="22"/>
          <w:szCs w:val="22"/>
        </w:rPr>
        <w:t xml:space="preserve"> legt aanbestedende dienst de verantwoordelijkheid bij de inschrijver. Jaarlijks dient inschrijver aan te tonen dat de bovenstaande </w:t>
      </w:r>
      <w:proofErr w:type="spellStart"/>
      <w:r w:rsidR="000B7D24" w:rsidRPr="008A72F1">
        <w:rPr>
          <w:rFonts w:asciiTheme="minorHAnsi" w:hAnsiTheme="minorHAnsi" w:cstheme="minorHAnsi"/>
          <w:sz w:val="22"/>
          <w:szCs w:val="22"/>
        </w:rPr>
        <w:t>KPI’s</w:t>
      </w:r>
      <w:proofErr w:type="spellEnd"/>
      <w:r w:rsidR="000B7D24" w:rsidRPr="008A72F1">
        <w:rPr>
          <w:rFonts w:asciiTheme="minorHAnsi" w:hAnsiTheme="minorHAnsi" w:cstheme="minorHAnsi"/>
          <w:sz w:val="22"/>
          <w:szCs w:val="22"/>
        </w:rPr>
        <w:t xml:space="preserve"> behaald zijn. Daarnaast geeft inschrijver een toelichting op de wijze van monitoren en de eventuele verbetermaatregelen.</w:t>
      </w:r>
    </w:p>
    <w:p w14:paraId="3599D604" w14:textId="6399E784" w:rsidR="73534BD8" w:rsidRDefault="73534BD8" w:rsidP="7B31EA35">
      <w:pPr>
        <w:tabs>
          <w:tab w:val="left" w:pos="567"/>
        </w:tabs>
        <w:ind w:left="567" w:hanging="567"/>
        <w:rPr>
          <w:rFonts w:ascii="Calibri" w:eastAsia="Calibri" w:hAnsi="Calibri" w:cs="Calibri"/>
          <w:color w:val="FF0000"/>
          <w:sz w:val="22"/>
          <w:szCs w:val="22"/>
        </w:rPr>
      </w:pPr>
    </w:p>
    <w:p w14:paraId="58E8C6FE" w14:textId="5F686C22" w:rsidR="7B31EA35" w:rsidRPr="000B7D24" w:rsidRDefault="7B31EA35" w:rsidP="7B31EA35">
      <w:pPr>
        <w:tabs>
          <w:tab w:val="left" w:pos="567"/>
        </w:tabs>
        <w:ind w:left="567" w:hanging="567"/>
        <w:rPr>
          <w:rFonts w:ascii="Calibri" w:eastAsia="Calibri" w:hAnsi="Calibri" w:cs="Calibri"/>
          <w:sz w:val="22"/>
          <w:szCs w:val="22"/>
        </w:rPr>
      </w:pPr>
    </w:p>
    <w:p w14:paraId="679E4840" w14:textId="77777777" w:rsidR="00CB2065" w:rsidRDefault="73534BD8" w:rsidP="00CB2065">
      <w:pPr>
        <w:spacing w:line="240" w:lineRule="auto"/>
        <w:rPr>
          <w:rFonts w:asciiTheme="minorHAnsi" w:hAnsiTheme="minorHAnsi" w:cstheme="minorHAnsi"/>
          <w:b/>
          <w:bCs/>
          <w:sz w:val="22"/>
          <w:szCs w:val="22"/>
        </w:rPr>
      </w:pPr>
      <w:r w:rsidRPr="000B7D24">
        <w:rPr>
          <w:rFonts w:ascii="Calibri" w:eastAsia="Calibri" w:hAnsi="Calibri" w:cs="Calibri"/>
          <w:b/>
          <w:bCs/>
          <w:sz w:val="22"/>
          <w:szCs w:val="22"/>
        </w:rPr>
        <w:t>3.4</w:t>
      </w:r>
      <w:r w:rsidRPr="000B7D24">
        <w:rPr>
          <w:rFonts w:ascii="Calibri" w:eastAsia="Calibri" w:hAnsi="Calibri" w:cs="Calibri"/>
          <w:sz w:val="22"/>
          <w:szCs w:val="22"/>
        </w:rPr>
        <w:t xml:space="preserve"> </w:t>
      </w:r>
      <w:r>
        <w:tab/>
      </w:r>
      <w:proofErr w:type="spellStart"/>
      <w:r w:rsidR="00CB2065" w:rsidRPr="008A72F1">
        <w:rPr>
          <w:rFonts w:asciiTheme="minorHAnsi" w:hAnsiTheme="minorHAnsi" w:cstheme="minorHAnsi"/>
          <w:b/>
          <w:bCs/>
          <w:sz w:val="22"/>
          <w:szCs w:val="22"/>
        </w:rPr>
        <w:t>KPI’s</w:t>
      </w:r>
      <w:proofErr w:type="spellEnd"/>
    </w:p>
    <w:p w14:paraId="0FAE8E72" w14:textId="77777777" w:rsidR="00CB2065" w:rsidRPr="008A72F1" w:rsidRDefault="00CB2065" w:rsidP="00CB2065">
      <w:pPr>
        <w:spacing w:line="240" w:lineRule="auto"/>
        <w:rPr>
          <w:rFonts w:asciiTheme="minorHAnsi" w:hAnsiTheme="minorHAnsi" w:cstheme="minorHAnsi"/>
          <w:b/>
          <w:bCs/>
          <w:sz w:val="22"/>
          <w:szCs w:val="22"/>
        </w:rPr>
      </w:pPr>
    </w:p>
    <w:p w14:paraId="05F8193A" w14:textId="737493EF" w:rsidR="00083578" w:rsidRPr="00083578" w:rsidRDefault="00083578" w:rsidP="00083578">
      <w:pPr>
        <w:spacing w:line="240" w:lineRule="auto"/>
        <w:rPr>
          <w:rFonts w:asciiTheme="minorHAnsi" w:hAnsiTheme="minorHAnsi" w:cstheme="minorHAnsi"/>
          <w:sz w:val="22"/>
          <w:szCs w:val="22"/>
        </w:rPr>
      </w:pPr>
      <w:r w:rsidRPr="00083578">
        <w:rPr>
          <w:rFonts w:asciiTheme="minorHAnsi" w:hAnsiTheme="minorHAnsi" w:cstheme="minorHAnsi"/>
          <w:sz w:val="22"/>
          <w:szCs w:val="22"/>
        </w:rPr>
        <w:t>Na start van de overeenkomst zal er in samenspraak met de gegunde partij een KPI model worden beschreven. Hierin komt ten minste naar voren:</w:t>
      </w:r>
    </w:p>
    <w:p w14:paraId="1B1B418B" w14:textId="77777777" w:rsidR="00083578" w:rsidRPr="00083578" w:rsidRDefault="00083578" w:rsidP="00083578">
      <w:pPr>
        <w:spacing w:line="240" w:lineRule="auto"/>
        <w:rPr>
          <w:rFonts w:asciiTheme="minorHAnsi" w:hAnsiTheme="minorHAnsi" w:cstheme="minorHAnsi"/>
          <w:sz w:val="22"/>
          <w:szCs w:val="22"/>
        </w:rPr>
      </w:pPr>
    </w:p>
    <w:p w14:paraId="3AA017F6" w14:textId="21710BED" w:rsidR="00C672EA" w:rsidRPr="00C672EA" w:rsidRDefault="00C672EA" w:rsidP="00C672EA">
      <w:pPr>
        <w:pStyle w:val="Lijstalinea"/>
        <w:numPr>
          <w:ilvl w:val="0"/>
          <w:numId w:val="13"/>
        </w:numPr>
        <w:tabs>
          <w:tab w:val="left" w:pos="567"/>
        </w:tabs>
        <w:rPr>
          <w:rFonts w:asciiTheme="minorHAnsi" w:hAnsiTheme="minorHAnsi" w:cstheme="minorBidi"/>
          <w:sz w:val="22"/>
          <w:szCs w:val="22"/>
        </w:rPr>
      </w:pPr>
      <w:r w:rsidRPr="00C672EA">
        <w:rPr>
          <w:rFonts w:asciiTheme="minorHAnsi" w:hAnsiTheme="minorHAnsi" w:cstheme="minorBidi"/>
          <w:sz w:val="22"/>
          <w:szCs w:val="22"/>
        </w:rPr>
        <w:t>100% van de diensten worden</w:t>
      </w:r>
      <w:r w:rsidR="00756988">
        <w:rPr>
          <w:rFonts w:asciiTheme="minorHAnsi" w:hAnsiTheme="minorHAnsi" w:cstheme="minorBidi"/>
          <w:sz w:val="22"/>
          <w:szCs w:val="22"/>
        </w:rPr>
        <w:t xml:space="preserve"> </w:t>
      </w:r>
      <w:r w:rsidRPr="00C672EA">
        <w:rPr>
          <w:rFonts w:asciiTheme="minorHAnsi" w:hAnsiTheme="minorHAnsi" w:cstheme="minorBidi"/>
          <w:sz w:val="22"/>
          <w:szCs w:val="22"/>
        </w:rPr>
        <w:t xml:space="preserve">binnen 24 uur, na aanvraag, ingevuld door de ingewerkte beveiligers. </w:t>
      </w:r>
    </w:p>
    <w:p w14:paraId="2AC3F98E" w14:textId="77777777" w:rsidR="00C672EA" w:rsidRPr="00C672EA" w:rsidRDefault="00C672EA" w:rsidP="00C672EA">
      <w:pPr>
        <w:pStyle w:val="Lijstalinea"/>
        <w:tabs>
          <w:tab w:val="left" w:pos="567"/>
        </w:tabs>
        <w:rPr>
          <w:rFonts w:asciiTheme="minorHAnsi" w:hAnsiTheme="minorHAnsi" w:cstheme="minorBidi"/>
          <w:sz w:val="22"/>
          <w:szCs w:val="22"/>
        </w:rPr>
      </w:pPr>
    </w:p>
    <w:p w14:paraId="3B499779" w14:textId="77777777" w:rsidR="00C672EA" w:rsidRPr="00C672EA" w:rsidRDefault="00C672EA" w:rsidP="00C672EA">
      <w:pPr>
        <w:pStyle w:val="Lijstalinea"/>
        <w:numPr>
          <w:ilvl w:val="0"/>
          <w:numId w:val="13"/>
        </w:numPr>
        <w:tabs>
          <w:tab w:val="left" w:pos="567"/>
        </w:tabs>
        <w:rPr>
          <w:rFonts w:asciiTheme="minorHAnsi" w:hAnsiTheme="minorHAnsi" w:cstheme="minorBidi"/>
          <w:sz w:val="22"/>
          <w:szCs w:val="22"/>
        </w:rPr>
      </w:pPr>
      <w:r w:rsidRPr="00C672EA">
        <w:rPr>
          <w:rFonts w:asciiTheme="minorHAnsi" w:hAnsiTheme="minorHAnsi" w:cstheme="minorBidi"/>
          <w:sz w:val="22"/>
          <w:szCs w:val="22"/>
        </w:rPr>
        <w:t>Elk half jaar wordt er een financiële rapportage gedeeld. Hierin wordt per locatie, per maand een overzicht gedeeld waarin duidelijk zichtbaar is hoeveel uur er zijn ingezet, wat de totale kosten zijn en wat voor type beveiliger is ingezet.</w:t>
      </w:r>
    </w:p>
    <w:p w14:paraId="1144E376" w14:textId="77777777" w:rsidR="00C672EA" w:rsidRPr="00C672EA" w:rsidRDefault="00C672EA" w:rsidP="00C672EA">
      <w:pPr>
        <w:pStyle w:val="Lijstalinea"/>
        <w:tabs>
          <w:tab w:val="left" w:pos="567"/>
        </w:tabs>
        <w:rPr>
          <w:rFonts w:asciiTheme="minorHAnsi" w:hAnsiTheme="minorHAnsi" w:cstheme="minorBidi"/>
          <w:sz w:val="22"/>
          <w:szCs w:val="22"/>
        </w:rPr>
      </w:pPr>
    </w:p>
    <w:p w14:paraId="1AD6EBEE" w14:textId="77777777" w:rsidR="00C672EA" w:rsidRDefault="00C672EA" w:rsidP="00C672EA">
      <w:pPr>
        <w:pStyle w:val="Lijstalinea"/>
        <w:numPr>
          <w:ilvl w:val="0"/>
          <w:numId w:val="13"/>
        </w:numPr>
        <w:tabs>
          <w:tab w:val="left" w:pos="567"/>
        </w:tabs>
        <w:rPr>
          <w:rFonts w:asciiTheme="minorHAnsi" w:hAnsiTheme="minorHAnsi" w:cstheme="minorBidi"/>
          <w:sz w:val="22"/>
          <w:szCs w:val="22"/>
        </w:rPr>
      </w:pPr>
      <w:r w:rsidRPr="00C672EA">
        <w:rPr>
          <w:rFonts w:asciiTheme="minorHAnsi" w:hAnsiTheme="minorHAnsi" w:cstheme="minorBidi"/>
          <w:sz w:val="22"/>
          <w:szCs w:val="22"/>
        </w:rPr>
        <w:t>Overzicht klachten (hoeveel klachten zijn er geuit, en hoe was de opvolging)</w:t>
      </w:r>
    </w:p>
    <w:p w14:paraId="568382FE" w14:textId="77777777" w:rsidR="0056669B" w:rsidRPr="0056669B" w:rsidRDefault="0056669B" w:rsidP="0056669B">
      <w:pPr>
        <w:pStyle w:val="Lijstalinea"/>
        <w:rPr>
          <w:rFonts w:asciiTheme="minorHAnsi" w:hAnsiTheme="minorHAnsi" w:cstheme="minorBidi"/>
          <w:sz w:val="22"/>
          <w:szCs w:val="22"/>
        </w:rPr>
      </w:pPr>
    </w:p>
    <w:p w14:paraId="4FC959C5" w14:textId="77777777" w:rsidR="0056669B" w:rsidRPr="000A6196" w:rsidRDefault="0056669B" w:rsidP="0056669B">
      <w:pPr>
        <w:pStyle w:val="Lijstalinea"/>
        <w:numPr>
          <w:ilvl w:val="0"/>
          <w:numId w:val="13"/>
        </w:numPr>
        <w:spacing w:line="240" w:lineRule="auto"/>
        <w:rPr>
          <w:rFonts w:ascii="Arial" w:hAnsi="Arial" w:cs="Arial"/>
        </w:rPr>
      </w:pPr>
      <w:r>
        <w:rPr>
          <w:rFonts w:ascii="Arial" w:hAnsi="Arial" w:cs="Arial"/>
        </w:rPr>
        <w:t>Leverancier rapporteert elk half jaar omtrent het aantal werknemers dat beschikt over een geldig VOG. Op het moment dat dit niet 100% is behoudt opdrachtnemer het recht de overeenkomst per direct op te zeggen.</w:t>
      </w:r>
    </w:p>
    <w:p w14:paraId="5A7B18B7" w14:textId="0F9CB6FF" w:rsidR="0056669B" w:rsidRDefault="0056669B">
      <w:pPr>
        <w:spacing w:line="240" w:lineRule="auto"/>
        <w:rPr>
          <w:rFonts w:asciiTheme="minorHAnsi" w:hAnsiTheme="minorHAnsi" w:cstheme="minorBidi"/>
          <w:b/>
          <w:bCs/>
          <w:sz w:val="22"/>
          <w:szCs w:val="22"/>
        </w:rPr>
      </w:pPr>
      <w:r>
        <w:rPr>
          <w:rFonts w:asciiTheme="minorHAnsi" w:hAnsiTheme="minorHAnsi" w:cstheme="minorBidi"/>
          <w:b/>
          <w:bCs/>
          <w:sz w:val="22"/>
          <w:szCs w:val="22"/>
        </w:rPr>
        <w:br w:type="page"/>
      </w:r>
    </w:p>
    <w:p w14:paraId="63906A0D"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lastRenderedPageBreak/>
        <w:t>Artikel 4: Duur van de overeenkomst</w:t>
      </w:r>
    </w:p>
    <w:p w14:paraId="364172E7" w14:textId="77777777" w:rsidR="001B2B95" w:rsidRPr="00001610" w:rsidRDefault="001B2B95" w:rsidP="001B2B95">
      <w:pPr>
        <w:tabs>
          <w:tab w:val="left" w:pos="567"/>
        </w:tabs>
        <w:rPr>
          <w:rFonts w:asciiTheme="minorHAnsi" w:hAnsiTheme="minorHAnsi" w:cstheme="minorHAnsi"/>
          <w:b/>
          <w:sz w:val="22"/>
          <w:szCs w:val="22"/>
        </w:rPr>
      </w:pPr>
    </w:p>
    <w:p w14:paraId="4CA53B44" w14:textId="7528386D" w:rsidR="00097B24" w:rsidRPr="0083240E" w:rsidRDefault="595088D0" w:rsidP="00944C7D">
      <w:pPr>
        <w:rPr>
          <w:rFonts w:ascii="Calibri" w:eastAsia="Calibri" w:hAnsi="Calibri" w:cs="Calibri"/>
          <w:sz w:val="22"/>
          <w:szCs w:val="22"/>
        </w:rPr>
      </w:pPr>
      <w:r w:rsidRPr="0083240E">
        <w:rPr>
          <w:rFonts w:asciiTheme="minorHAnsi" w:hAnsiTheme="minorHAnsi" w:cstheme="minorBidi"/>
          <w:sz w:val="22"/>
          <w:szCs w:val="22"/>
        </w:rPr>
        <w:t>De Overeenkomst wordt aangegaan voor een periode van</w:t>
      </w:r>
      <w:r w:rsidR="0083240E" w:rsidRPr="0083240E">
        <w:rPr>
          <w:rFonts w:asciiTheme="minorHAnsi" w:hAnsiTheme="minorHAnsi" w:cstheme="minorBidi"/>
          <w:sz w:val="22"/>
          <w:szCs w:val="22"/>
        </w:rPr>
        <w:t xml:space="preserve"> </w:t>
      </w:r>
      <w:r w:rsidR="00944C7D">
        <w:rPr>
          <w:rFonts w:asciiTheme="minorHAnsi" w:hAnsiTheme="minorHAnsi" w:cstheme="minorBidi"/>
          <w:sz w:val="22"/>
          <w:szCs w:val="22"/>
        </w:rPr>
        <w:t xml:space="preserve">vier (4) jaar. De overeenkomst gaat in op 1 januari 2026. </w:t>
      </w:r>
      <w:r w:rsidR="46ABB4D9" w:rsidRPr="0083240E">
        <w:rPr>
          <w:rFonts w:ascii="Calibri" w:eastAsia="Calibri" w:hAnsi="Calibri" w:cs="Calibri"/>
          <w:sz w:val="22"/>
          <w:szCs w:val="22"/>
        </w:rPr>
        <w:t xml:space="preserve">Koning Willem I College heeft eenzijdig de mogelijkheid de overeenkomst </w:t>
      </w:r>
      <w:r w:rsidR="00944C7D">
        <w:rPr>
          <w:rFonts w:ascii="Calibri" w:eastAsia="Calibri" w:hAnsi="Calibri" w:cs="Calibri"/>
          <w:sz w:val="22"/>
          <w:szCs w:val="22"/>
        </w:rPr>
        <w:t>twee (2)</w:t>
      </w:r>
      <w:r w:rsidR="005545BA">
        <w:rPr>
          <w:rFonts w:ascii="Calibri" w:eastAsia="Calibri" w:hAnsi="Calibri" w:cs="Calibri"/>
          <w:sz w:val="22"/>
          <w:szCs w:val="22"/>
        </w:rPr>
        <w:t xml:space="preserve"> </w:t>
      </w:r>
      <w:r w:rsidR="0083240E" w:rsidRPr="0083240E">
        <w:rPr>
          <w:rFonts w:ascii="Calibri" w:eastAsia="Calibri" w:hAnsi="Calibri" w:cs="Calibri"/>
          <w:sz w:val="22"/>
          <w:szCs w:val="22"/>
        </w:rPr>
        <w:t>x</w:t>
      </w:r>
      <w:r w:rsidR="00944C7D">
        <w:rPr>
          <w:rFonts w:ascii="Calibri" w:eastAsia="Calibri" w:hAnsi="Calibri" w:cs="Calibri"/>
          <w:sz w:val="22"/>
          <w:szCs w:val="22"/>
        </w:rPr>
        <w:t xml:space="preserve"> met één (1)</w:t>
      </w:r>
      <w:r w:rsidR="0083240E" w:rsidRPr="0083240E">
        <w:rPr>
          <w:rFonts w:ascii="Calibri" w:eastAsia="Calibri" w:hAnsi="Calibri" w:cs="Calibri"/>
          <w:sz w:val="22"/>
          <w:szCs w:val="22"/>
        </w:rPr>
        <w:t xml:space="preserve">  </w:t>
      </w:r>
      <w:r w:rsidR="46ABB4D9" w:rsidRPr="0083240E">
        <w:rPr>
          <w:rFonts w:ascii="Calibri" w:eastAsia="Calibri" w:hAnsi="Calibri" w:cs="Calibri"/>
          <w:sz w:val="22"/>
          <w:szCs w:val="22"/>
        </w:rPr>
        <w:t>jaar te verlengen</w:t>
      </w:r>
      <w:r w:rsidR="0083240E" w:rsidRPr="0083240E">
        <w:rPr>
          <w:rFonts w:ascii="Calibri" w:eastAsia="Calibri" w:hAnsi="Calibri" w:cs="Calibri"/>
          <w:sz w:val="22"/>
          <w:szCs w:val="22"/>
        </w:rPr>
        <w:t>.</w:t>
      </w:r>
    </w:p>
    <w:p w14:paraId="59CCC28E" w14:textId="1F57EAE0" w:rsidR="00097B24" w:rsidRDefault="46ABB4D9" w:rsidP="0083240E">
      <w:pPr>
        <w:rPr>
          <w:rFonts w:ascii="Calibri" w:eastAsia="Calibri" w:hAnsi="Calibri" w:cs="Calibri"/>
          <w:sz w:val="22"/>
          <w:szCs w:val="22"/>
        </w:rPr>
      </w:pPr>
      <w:r w:rsidRPr="0083240E">
        <w:rPr>
          <w:rFonts w:ascii="Calibri" w:eastAsia="Calibri" w:hAnsi="Calibri" w:cs="Calibri"/>
          <w:sz w:val="22"/>
          <w:szCs w:val="22"/>
        </w:rPr>
        <w:t>De totale duur van de overeenkomst bedraagt niet meer</w:t>
      </w:r>
      <w:r w:rsidR="0083240E" w:rsidRPr="0083240E">
        <w:rPr>
          <w:rFonts w:ascii="Calibri" w:eastAsia="Calibri" w:hAnsi="Calibri" w:cs="Calibri"/>
          <w:sz w:val="22"/>
          <w:szCs w:val="22"/>
        </w:rPr>
        <w:t xml:space="preserve"> </w:t>
      </w:r>
      <w:r w:rsidRPr="0083240E">
        <w:rPr>
          <w:rFonts w:ascii="Calibri" w:eastAsia="Calibri" w:hAnsi="Calibri" w:cs="Calibri"/>
          <w:sz w:val="22"/>
          <w:szCs w:val="22"/>
        </w:rPr>
        <w:t xml:space="preserve">dan </w:t>
      </w:r>
      <w:r w:rsidR="005545BA">
        <w:rPr>
          <w:rFonts w:ascii="Calibri" w:eastAsia="Calibri" w:hAnsi="Calibri" w:cs="Calibri"/>
          <w:sz w:val="22"/>
          <w:szCs w:val="22"/>
        </w:rPr>
        <w:t>zes (</w:t>
      </w:r>
      <w:r w:rsidR="0083240E" w:rsidRPr="0083240E">
        <w:rPr>
          <w:rFonts w:ascii="Calibri" w:eastAsia="Calibri" w:hAnsi="Calibri" w:cs="Calibri"/>
          <w:sz w:val="22"/>
          <w:szCs w:val="22"/>
        </w:rPr>
        <w:t>6</w:t>
      </w:r>
      <w:r w:rsidR="005545BA">
        <w:rPr>
          <w:rFonts w:ascii="Calibri" w:eastAsia="Calibri" w:hAnsi="Calibri" w:cs="Calibri"/>
          <w:sz w:val="22"/>
          <w:szCs w:val="22"/>
        </w:rPr>
        <w:t>)</w:t>
      </w:r>
      <w:r w:rsidRPr="0083240E">
        <w:rPr>
          <w:rFonts w:ascii="Calibri" w:eastAsia="Calibri" w:hAnsi="Calibri" w:cs="Calibri"/>
          <w:sz w:val="22"/>
          <w:szCs w:val="22"/>
        </w:rPr>
        <w:t xml:space="preserve"> jaren en eindigt aan het einde van de</w:t>
      </w:r>
      <w:r w:rsidR="0083240E" w:rsidRPr="0083240E">
        <w:rPr>
          <w:rFonts w:ascii="Calibri" w:eastAsia="Calibri" w:hAnsi="Calibri" w:cs="Calibri"/>
          <w:sz w:val="22"/>
          <w:szCs w:val="22"/>
        </w:rPr>
        <w:t xml:space="preserve"> </w:t>
      </w:r>
      <w:r w:rsidRPr="0083240E">
        <w:rPr>
          <w:rFonts w:ascii="Calibri" w:eastAsia="Calibri" w:hAnsi="Calibri" w:cs="Calibri"/>
          <w:sz w:val="22"/>
          <w:szCs w:val="22"/>
        </w:rPr>
        <w:t>looptijd van rechtswege.</w:t>
      </w:r>
    </w:p>
    <w:p w14:paraId="7D719D57" w14:textId="77777777" w:rsidR="00944C7D" w:rsidRDefault="00944C7D" w:rsidP="0083240E">
      <w:pPr>
        <w:rPr>
          <w:rFonts w:ascii="Calibri" w:eastAsia="Calibri" w:hAnsi="Calibri" w:cs="Calibri"/>
          <w:sz w:val="22"/>
          <w:szCs w:val="22"/>
        </w:rPr>
      </w:pPr>
    </w:p>
    <w:p w14:paraId="321C2E28" w14:textId="77777777" w:rsidR="000A2F63" w:rsidRDefault="000A2F63" w:rsidP="7B31EA35">
      <w:pPr>
        <w:tabs>
          <w:tab w:val="left" w:pos="567"/>
        </w:tabs>
        <w:ind w:left="567" w:hanging="567"/>
        <w:rPr>
          <w:rFonts w:ascii="Calibri" w:eastAsia="Calibri" w:hAnsi="Calibri" w:cs="Calibri"/>
          <w:sz w:val="22"/>
          <w:szCs w:val="22"/>
        </w:rPr>
      </w:pPr>
      <w:r w:rsidRPr="000A2F63">
        <w:rPr>
          <w:rFonts w:ascii="Calibri" w:eastAsia="Calibri" w:hAnsi="Calibri" w:cs="Calibri"/>
          <w:sz w:val="22"/>
          <w:szCs w:val="22"/>
        </w:rPr>
        <w:t>De overeenkomst heeft een tussentijdse opzegtermijn van drie maanden, waarbij jaarlijks word</w:t>
      </w:r>
      <w:r>
        <w:rPr>
          <w:rFonts w:ascii="Calibri" w:eastAsia="Calibri" w:hAnsi="Calibri" w:cs="Calibri"/>
          <w:sz w:val="22"/>
          <w:szCs w:val="22"/>
        </w:rPr>
        <w:t>t</w:t>
      </w:r>
    </w:p>
    <w:p w14:paraId="34140FF4" w14:textId="77777777" w:rsidR="000A2F63" w:rsidRDefault="000A2F63" w:rsidP="7B31EA35">
      <w:pPr>
        <w:tabs>
          <w:tab w:val="left" w:pos="567"/>
        </w:tabs>
        <w:ind w:left="567" w:hanging="567"/>
        <w:rPr>
          <w:rFonts w:ascii="Calibri" w:eastAsia="Calibri" w:hAnsi="Calibri" w:cs="Calibri"/>
          <w:sz w:val="22"/>
          <w:szCs w:val="22"/>
        </w:rPr>
      </w:pPr>
      <w:r w:rsidRPr="000A2F63">
        <w:rPr>
          <w:rFonts w:ascii="Calibri" w:eastAsia="Calibri" w:hAnsi="Calibri" w:cs="Calibri"/>
          <w:sz w:val="22"/>
          <w:szCs w:val="22"/>
        </w:rPr>
        <w:t xml:space="preserve">geëvalueerd of de kwaliteit van de dienstverlening nog voldoen. Op het moment dat deze niet voldoet </w:t>
      </w:r>
    </w:p>
    <w:p w14:paraId="696DFC57" w14:textId="7E23878C" w:rsidR="00097B24" w:rsidRDefault="000A2F63" w:rsidP="7B31EA35">
      <w:pPr>
        <w:tabs>
          <w:tab w:val="left" w:pos="567"/>
        </w:tabs>
        <w:ind w:left="567" w:hanging="567"/>
        <w:rPr>
          <w:rFonts w:ascii="Calibri" w:eastAsia="Calibri" w:hAnsi="Calibri" w:cs="Calibri"/>
          <w:sz w:val="22"/>
          <w:szCs w:val="22"/>
        </w:rPr>
      </w:pPr>
      <w:r w:rsidRPr="000A2F63">
        <w:rPr>
          <w:rFonts w:ascii="Calibri" w:eastAsia="Calibri" w:hAnsi="Calibri" w:cs="Calibri"/>
          <w:sz w:val="22"/>
          <w:szCs w:val="22"/>
        </w:rPr>
        <w:t>houdt de aanbestedende dienst het recht de overeenkomst op te zeggen.</w:t>
      </w:r>
    </w:p>
    <w:p w14:paraId="344898E0" w14:textId="77777777" w:rsidR="000A2F63" w:rsidRPr="000D29BE" w:rsidRDefault="000A2F63" w:rsidP="7B31EA35">
      <w:pPr>
        <w:tabs>
          <w:tab w:val="left" w:pos="567"/>
        </w:tabs>
        <w:ind w:left="567" w:hanging="567"/>
        <w:rPr>
          <w:rFonts w:asciiTheme="minorHAnsi" w:hAnsiTheme="minorHAnsi" w:cstheme="minorBidi"/>
          <w:sz w:val="22"/>
          <w:szCs w:val="22"/>
        </w:rPr>
      </w:pPr>
    </w:p>
    <w:p w14:paraId="2B1836C2" w14:textId="77777777" w:rsidR="001B2B95" w:rsidRPr="00001610" w:rsidRDefault="3506D2C7" w:rsidP="7B31EA35">
      <w:pPr>
        <w:tabs>
          <w:tab w:val="left" w:pos="567"/>
        </w:tabs>
        <w:rPr>
          <w:rFonts w:asciiTheme="minorHAnsi" w:hAnsiTheme="minorHAnsi" w:cstheme="minorBidi"/>
          <w:sz w:val="22"/>
          <w:szCs w:val="22"/>
        </w:rPr>
      </w:pPr>
      <w:r w:rsidRPr="7B31EA35">
        <w:rPr>
          <w:rFonts w:asciiTheme="minorHAnsi" w:hAnsiTheme="minorHAnsi" w:cstheme="minorBidi"/>
          <w:b/>
          <w:bCs/>
          <w:sz w:val="22"/>
          <w:szCs w:val="22"/>
        </w:rPr>
        <w:t>Artikel 5: Geheimhouding</w:t>
      </w:r>
    </w:p>
    <w:p w14:paraId="5AF9684C" w14:textId="77777777" w:rsidR="001B2B95" w:rsidRPr="00001610" w:rsidRDefault="001B2B95" w:rsidP="001B2B95">
      <w:pPr>
        <w:tabs>
          <w:tab w:val="left" w:pos="567"/>
        </w:tabs>
        <w:rPr>
          <w:rFonts w:asciiTheme="minorHAnsi" w:hAnsiTheme="minorHAnsi" w:cstheme="minorHAnsi"/>
          <w:b/>
          <w:sz w:val="22"/>
          <w:szCs w:val="22"/>
        </w:rPr>
      </w:pPr>
    </w:p>
    <w:p w14:paraId="2D2311D0" w14:textId="0D8C5F72"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5.1</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sz w:val="22"/>
          <w:szCs w:val="22"/>
        </w:rPr>
        <w:t>Opdrachtnemer is verplicht voldoende maatregelen te treffen, om de geheimhouding te verzekeren van alle kennis en gegevens van Opdrachtgever waarmee Opdrachtnemer bij uitvoering van de overeenkomst in aanraking komt.</w:t>
      </w:r>
    </w:p>
    <w:p w14:paraId="356F291D" w14:textId="77777777" w:rsidR="001B2B95" w:rsidRPr="00001610" w:rsidRDefault="001B2B95" w:rsidP="001B2B95">
      <w:pPr>
        <w:tabs>
          <w:tab w:val="left" w:pos="284"/>
        </w:tabs>
        <w:ind w:left="567" w:hanging="567"/>
        <w:rPr>
          <w:rFonts w:asciiTheme="minorHAnsi" w:hAnsiTheme="minorHAnsi" w:cstheme="minorHAnsi"/>
          <w:sz w:val="22"/>
          <w:szCs w:val="22"/>
        </w:rPr>
      </w:pPr>
    </w:p>
    <w:p w14:paraId="0488FB21" w14:textId="5D365494"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5.2</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bCs/>
          <w:sz w:val="22"/>
          <w:szCs w:val="22"/>
        </w:rPr>
        <w:t>Opdrachtgever en Opdrachtnemer</w:t>
      </w:r>
      <w:r w:rsidRPr="00001610">
        <w:rPr>
          <w:rFonts w:asciiTheme="minorHAnsi" w:hAnsiTheme="minorHAnsi" w:cstheme="minorHAnsi"/>
          <w:sz w:val="22"/>
          <w:szCs w:val="22"/>
        </w:rPr>
        <w:t xml:space="preserve"> zullen zich onthouden van het op enigerlei wijze, al dan niet voor publiciteitsdoeleinden, doen van mededelingen aan derden met betrekking tot de overeenkomst dan wel met betrekking tot de uitvoering die één der partijen daaraan geeft,  behoudens na voorafgaande schriftelijke toestemming van  de  wederpartij,  welke niet op onredelijke gronden zal worden onthouden.</w:t>
      </w:r>
    </w:p>
    <w:p w14:paraId="1616E04E" w14:textId="77777777" w:rsidR="001B2B95" w:rsidRPr="00001610" w:rsidRDefault="001B2B95" w:rsidP="001B2B95">
      <w:pPr>
        <w:tabs>
          <w:tab w:val="left" w:pos="284"/>
        </w:tabs>
        <w:ind w:left="567" w:hanging="567"/>
        <w:rPr>
          <w:rFonts w:asciiTheme="minorHAnsi" w:hAnsiTheme="minorHAnsi" w:cstheme="minorHAnsi"/>
          <w:sz w:val="22"/>
          <w:szCs w:val="22"/>
        </w:rPr>
      </w:pPr>
    </w:p>
    <w:p w14:paraId="06A7D679" w14:textId="77777777" w:rsidR="001B2B95" w:rsidRPr="00001610" w:rsidRDefault="3506D2C7" w:rsidP="7B31EA35">
      <w:pPr>
        <w:tabs>
          <w:tab w:val="left" w:pos="284"/>
        </w:tabs>
        <w:ind w:left="567" w:hanging="567"/>
        <w:rPr>
          <w:rFonts w:asciiTheme="minorHAnsi" w:hAnsiTheme="minorHAnsi" w:cstheme="minorBidi"/>
          <w:b/>
          <w:bCs/>
          <w:sz w:val="22"/>
          <w:szCs w:val="22"/>
        </w:rPr>
      </w:pPr>
      <w:r w:rsidRPr="7B31EA35">
        <w:rPr>
          <w:rFonts w:asciiTheme="minorHAnsi" w:hAnsiTheme="minorHAnsi" w:cstheme="minorBidi"/>
          <w:b/>
          <w:bCs/>
          <w:sz w:val="22"/>
          <w:szCs w:val="22"/>
        </w:rPr>
        <w:t>5.3</w:t>
      </w:r>
      <w:r w:rsidRPr="7B31EA35">
        <w:rPr>
          <w:rFonts w:asciiTheme="minorHAnsi" w:hAnsiTheme="minorHAnsi" w:cstheme="minorBidi"/>
          <w:sz w:val="22"/>
          <w:szCs w:val="22"/>
        </w:rPr>
        <w:t xml:space="preserve"> </w:t>
      </w:r>
      <w:r w:rsidR="001B2B95">
        <w:tab/>
      </w:r>
      <w:r w:rsidRPr="7B31EA35">
        <w:rPr>
          <w:rFonts w:asciiTheme="minorHAnsi" w:hAnsiTheme="minorHAnsi" w:cstheme="minorBidi"/>
          <w:sz w:val="22"/>
          <w:szCs w:val="22"/>
        </w:rPr>
        <w:t>De geheimhoudingsplicht blijft bestaan na het einde van de overeenkomst.</w:t>
      </w:r>
    </w:p>
    <w:p w14:paraId="06800F11" w14:textId="3ACB444B" w:rsidR="7B31EA35" w:rsidRDefault="7B31EA35" w:rsidP="7B31EA35">
      <w:pPr>
        <w:tabs>
          <w:tab w:val="left" w:pos="284"/>
        </w:tabs>
        <w:ind w:left="567" w:hanging="567"/>
        <w:rPr>
          <w:rFonts w:asciiTheme="minorHAnsi" w:hAnsiTheme="minorHAnsi" w:cstheme="minorBidi"/>
          <w:sz w:val="22"/>
          <w:szCs w:val="22"/>
        </w:rPr>
      </w:pPr>
    </w:p>
    <w:p w14:paraId="20B711A9" w14:textId="2222E3A9" w:rsidR="15D8F5CA" w:rsidRDefault="15D8F5CA" w:rsidP="7B31EA35">
      <w:pPr>
        <w:tabs>
          <w:tab w:val="left" w:pos="567"/>
        </w:tabs>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Artikel 6:  Aansprakelijkheid en verzekering</w:t>
      </w:r>
    </w:p>
    <w:p w14:paraId="075AAB3C" w14:textId="2E6C5774" w:rsidR="7B31EA35" w:rsidRDefault="7B31EA35" w:rsidP="7B31EA35">
      <w:pPr>
        <w:tabs>
          <w:tab w:val="left" w:pos="567"/>
        </w:tabs>
        <w:rPr>
          <w:rFonts w:ascii="Calibri" w:eastAsia="Calibri" w:hAnsi="Calibri" w:cs="Calibri"/>
          <w:color w:val="000000" w:themeColor="text1"/>
          <w:sz w:val="22"/>
          <w:szCs w:val="22"/>
        </w:rPr>
      </w:pPr>
    </w:p>
    <w:p w14:paraId="112E50A1" w14:textId="494AC511" w:rsidR="15D8F5CA" w:rsidRDefault="15D8F5CA" w:rsidP="7B31EA35">
      <w:pPr>
        <w:tabs>
          <w:tab w:val="left" w:pos="993"/>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6.1</w:t>
      </w:r>
      <w:r>
        <w:tab/>
      </w:r>
      <w:r w:rsidRPr="7B31EA35">
        <w:rPr>
          <w:rFonts w:ascii="Calibri" w:eastAsia="Calibri" w:hAnsi="Calibri" w:cs="Calibri"/>
          <w:color w:val="000000" w:themeColor="text1"/>
          <w:sz w:val="22"/>
          <w:szCs w:val="22"/>
        </w:rPr>
        <w:t xml:space="preserve">Opdrachtnemer is aansprakelijk voor alle schade, met een maximum van € </w:t>
      </w:r>
      <w:r w:rsidR="0083240E">
        <w:rPr>
          <w:rFonts w:ascii="Calibri" w:eastAsia="Calibri" w:hAnsi="Calibri" w:cs="Calibri"/>
          <w:color w:val="000000" w:themeColor="text1"/>
          <w:sz w:val="22"/>
          <w:szCs w:val="22"/>
        </w:rPr>
        <w:t>2.500.000,-</w:t>
      </w:r>
      <w:r w:rsidRPr="7B31EA35">
        <w:rPr>
          <w:rFonts w:ascii="Calibri" w:eastAsia="Calibri" w:hAnsi="Calibri" w:cs="Calibri"/>
          <w:color w:val="FF0000"/>
          <w:sz w:val="22"/>
          <w:szCs w:val="22"/>
        </w:rPr>
        <w:t xml:space="preserve"> </w:t>
      </w:r>
      <w:r w:rsidRPr="7B31EA35">
        <w:rPr>
          <w:rFonts w:ascii="Calibri" w:eastAsia="Calibri" w:hAnsi="Calibri" w:cs="Calibri"/>
          <w:color w:val="000000" w:themeColor="text1"/>
          <w:sz w:val="22"/>
          <w:szCs w:val="22"/>
        </w:rPr>
        <w:t xml:space="preserve">per schadegeval en € </w:t>
      </w:r>
      <w:r w:rsidR="0083240E">
        <w:rPr>
          <w:rFonts w:ascii="Calibri" w:eastAsia="Calibri" w:hAnsi="Calibri" w:cs="Calibri"/>
          <w:color w:val="000000" w:themeColor="text1"/>
          <w:sz w:val="22"/>
          <w:szCs w:val="22"/>
        </w:rPr>
        <w:t>5.000.000,-</w:t>
      </w:r>
      <w:r w:rsidRPr="7B31EA35">
        <w:rPr>
          <w:rFonts w:ascii="Calibri" w:eastAsia="Calibri" w:hAnsi="Calibri" w:cs="Calibri"/>
          <w:color w:val="FF0000"/>
          <w:sz w:val="22"/>
          <w:szCs w:val="22"/>
        </w:rPr>
        <w:t xml:space="preserve"> </w:t>
      </w:r>
      <w:r w:rsidRPr="7B31EA35">
        <w:rPr>
          <w:rFonts w:ascii="Calibri" w:eastAsia="Calibri" w:hAnsi="Calibri" w:cs="Calibri"/>
          <w:color w:val="000000" w:themeColor="text1"/>
          <w:sz w:val="22"/>
          <w:szCs w:val="22"/>
        </w:rPr>
        <w:t>per jaar, die door de uitvoering van de overeenkomst ontstaat door een toerekenbare tekortkoming of onrechtmatige daad door Opdrachtnemer. Zuivere vermogensschade is uitgesloten.</w:t>
      </w:r>
    </w:p>
    <w:p w14:paraId="4EA48972" w14:textId="050B2997" w:rsidR="7B31EA35" w:rsidRDefault="7B31EA35" w:rsidP="7B31EA35">
      <w:pPr>
        <w:tabs>
          <w:tab w:val="left" w:pos="993"/>
        </w:tabs>
        <w:ind w:left="567" w:hanging="567"/>
        <w:rPr>
          <w:rFonts w:ascii="Calibri" w:eastAsia="Calibri" w:hAnsi="Calibri" w:cs="Calibri"/>
          <w:color w:val="000000" w:themeColor="text1"/>
          <w:sz w:val="22"/>
          <w:szCs w:val="22"/>
        </w:rPr>
      </w:pPr>
    </w:p>
    <w:p w14:paraId="479BEBF5" w14:textId="0E3AFFAD" w:rsidR="15D8F5CA" w:rsidRDefault="15D8F5CA" w:rsidP="7B31EA35">
      <w:pPr>
        <w:tabs>
          <w:tab w:val="left" w:pos="993"/>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6.2</w:t>
      </w:r>
      <w:r>
        <w:tab/>
      </w:r>
      <w:r w:rsidRPr="7B31EA35">
        <w:rPr>
          <w:rFonts w:ascii="Calibri" w:eastAsia="Calibri" w:hAnsi="Calibri" w:cs="Calibri"/>
          <w:color w:val="000000" w:themeColor="text1"/>
          <w:sz w:val="22"/>
          <w:szCs w:val="22"/>
        </w:rPr>
        <w:t>De uitsluitingen en beperkingen van aansprakelijkheid genoemd in het voorgaande lid zijn niet van toepassing in geval van opzet of grove nalatigheid.</w:t>
      </w:r>
    </w:p>
    <w:p w14:paraId="3F008DC8" w14:textId="55475895" w:rsidR="7B31EA35" w:rsidRDefault="7B31EA35" w:rsidP="7B31EA35">
      <w:pPr>
        <w:tabs>
          <w:tab w:val="left" w:pos="993"/>
        </w:tabs>
        <w:ind w:left="567" w:hanging="567"/>
        <w:rPr>
          <w:rFonts w:ascii="Calibri" w:eastAsia="Calibri" w:hAnsi="Calibri" w:cs="Calibri"/>
          <w:color w:val="000000" w:themeColor="text1"/>
          <w:sz w:val="22"/>
          <w:szCs w:val="22"/>
        </w:rPr>
      </w:pPr>
    </w:p>
    <w:p w14:paraId="0B1EA18A" w14:textId="0FF2B17B" w:rsidR="15D8F5CA" w:rsidRDefault="15D8F5CA" w:rsidP="7B31EA35">
      <w:pPr>
        <w:tabs>
          <w:tab w:val="left" w:pos="540"/>
          <w:tab w:val="left" w:pos="993"/>
        </w:tabs>
        <w:ind w:left="567" w:hanging="540"/>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6.3</w:t>
      </w:r>
      <w:r>
        <w:tab/>
      </w:r>
      <w:r w:rsidRPr="7B31EA35">
        <w:rPr>
          <w:rFonts w:ascii="Calibri" w:eastAsia="Calibri" w:hAnsi="Calibri" w:cs="Calibri"/>
          <w:color w:val="000000" w:themeColor="text1"/>
          <w:sz w:val="22"/>
          <w:szCs w:val="22"/>
        </w:rPr>
        <w:t>Opdrachtnemer vrijwaart Opdrachtgever tegen aanspraken van derden ter zake van schade bedoeld in lid 1, behalve in geval van opzet of grove schuld van Opdrachtgever.</w:t>
      </w:r>
    </w:p>
    <w:p w14:paraId="556E5A85" w14:textId="6DDD5197" w:rsidR="7B31EA35" w:rsidRDefault="7B31EA35" w:rsidP="7B31EA35">
      <w:pPr>
        <w:tabs>
          <w:tab w:val="left" w:pos="540"/>
          <w:tab w:val="left" w:pos="993"/>
        </w:tabs>
        <w:ind w:left="567" w:hanging="540"/>
        <w:rPr>
          <w:rFonts w:ascii="Calibri" w:eastAsia="Calibri" w:hAnsi="Calibri" w:cs="Calibri"/>
          <w:color w:val="000000" w:themeColor="text1"/>
          <w:sz w:val="22"/>
          <w:szCs w:val="22"/>
        </w:rPr>
      </w:pPr>
    </w:p>
    <w:p w14:paraId="0EC6C25A" w14:textId="48DAFF76" w:rsidR="15D8F5CA" w:rsidRDefault="15D8F5CA" w:rsidP="7B31EA35">
      <w:pPr>
        <w:tabs>
          <w:tab w:val="left" w:pos="540"/>
          <w:tab w:val="left" w:pos="993"/>
        </w:tabs>
        <w:ind w:left="567" w:hanging="540"/>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6.4</w:t>
      </w:r>
      <w:r>
        <w:tab/>
      </w:r>
      <w:r w:rsidRPr="7B31EA35">
        <w:rPr>
          <w:rFonts w:ascii="Calibri" w:eastAsia="Calibri" w:hAnsi="Calibri" w:cs="Calibri"/>
          <w:color w:val="000000" w:themeColor="text1"/>
          <w:sz w:val="22"/>
          <w:szCs w:val="22"/>
        </w:rPr>
        <w:t>In het geval zich een schadegeval voordoet zullen partijen gezamenlijk in overleg treden over de ontstane schade en in redelijkheid kijken naar de beste oplossing, hierbij rekening houdend met elkaars belangen.</w:t>
      </w:r>
    </w:p>
    <w:p w14:paraId="6FDB9408" w14:textId="77777777" w:rsidR="001B2B95" w:rsidRPr="00001610" w:rsidRDefault="001B2B95" w:rsidP="001B2B95">
      <w:pPr>
        <w:tabs>
          <w:tab w:val="left" w:pos="567"/>
        </w:tabs>
        <w:rPr>
          <w:rFonts w:asciiTheme="minorHAnsi" w:hAnsiTheme="minorHAnsi" w:cstheme="minorHAnsi"/>
          <w:b/>
          <w:sz w:val="22"/>
          <w:szCs w:val="22"/>
        </w:rPr>
      </w:pPr>
    </w:p>
    <w:p w14:paraId="2F61F308"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7: Facturering en betaling</w:t>
      </w:r>
    </w:p>
    <w:p w14:paraId="5BB54DF9" w14:textId="77777777" w:rsidR="001B2B95" w:rsidRPr="00001610" w:rsidRDefault="001B2B95" w:rsidP="001B2B95">
      <w:pPr>
        <w:tabs>
          <w:tab w:val="left" w:pos="567"/>
        </w:tabs>
        <w:rPr>
          <w:rFonts w:asciiTheme="minorHAnsi" w:hAnsiTheme="minorHAnsi" w:cstheme="minorHAnsi"/>
          <w:b/>
          <w:sz w:val="22"/>
          <w:szCs w:val="22"/>
        </w:rPr>
      </w:pPr>
    </w:p>
    <w:p w14:paraId="557D4204" w14:textId="3AAEDBB1" w:rsidR="001B2B95" w:rsidRPr="00001610" w:rsidRDefault="4A5EC332" w:rsidP="00D615DE">
      <w:pPr>
        <w:tabs>
          <w:tab w:val="left" w:pos="567"/>
        </w:tabs>
        <w:ind w:left="567" w:hanging="567"/>
        <w:rPr>
          <w:rFonts w:asciiTheme="minorHAnsi" w:hAnsiTheme="minorHAnsi" w:cstheme="minorBidi"/>
          <w:sz w:val="22"/>
          <w:szCs w:val="22"/>
        </w:rPr>
      </w:pPr>
      <w:r w:rsidRPr="7B31EA35">
        <w:rPr>
          <w:rFonts w:asciiTheme="minorHAnsi" w:hAnsiTheme="minorHAnsi" w:cstheme="minorBidi"/>
          <w:b/>
          <w:bCs/>
          <w:sz w:val="22"/>
          <w:szCs w:val="22"/>
        </w:rPr>
        <w:lastRenderedPageBreak/>
        <w:t>7.1</w:t>
      </w:r>
      <w:r w:rsidR="0083240E">
        <w:rPr>
          <w:rFonts w:asciiTheme="minorHAnsi" w:hAnsiTheme="minorHAnsi" w:cstheme="minorBidi"/>
          <w:b/>
          <w:bCs/>
          <w:sz w:val="22"/>
          <w:szCs w:val="22"/>
        </w:rPr>
        <w:tab/>
      </w:r>
      <w:r w:rsidR="3506D2C7" w:rsidRPr="7B31EA35">
        <w:rPr>
          <w:rFonts w:asciiTheme="minorHAnsi" w:hAnsiTheme="minorHAnsi" w:cstheme="minorBidi"/>
          <w:sz w:val="22"/>
          <w:szCs w:val="22"/>
        </w:rPr>
        <w:t>Opdrachtnemer zal facturen deugdelijk gespecificeerd aan Opdrachtgever doen toekomen. Bij het aangaan van onderhavige overeenkomst kunnen hierover nadere afspraken worden gemaakt.</w:t>
      </w:r>
    </w:p>
    <w:p w14:paraId="76692C62" w14:textId="338927D0" w:rsidR="7B31EA35" w:rsidRDefault="7B31EA35" w:rsidP="7B31EA35">
      <w:pPr>
        <w:tabs>
          <w:tab w:val="left" w:pos="851"/>
        </w:tabs>
        <w:rPr>
          <w:rFonts w:asciiTheme="minorHAnsi" w:hAnsiTheme="minorHAnsi" w:cstheme="minorBidi"/>
          <w:sz w:val="22"/>
          <w:szCs w:val="22"/>
        </w:rPr>
      </w:pPr>
    </w:p>
    <w:p w14:paraId="4F714125" w14:textId="59DD80B1" w:rsidR="05DEF5E5" w:rsidRDefault="05DEF5E5" w:rsidP="00630162">
      <w:pPr>
        <w:tabs>
          <w:tab w:val="left" w:pos="567"/>
        </w:tabs>
        <w:ind w:left="567" w:hanging="567"/>
        <w:rPr>
          <w:rFonts w:asciiTheme="minorHAnsi" w:hAnsiTheme="minorHAnsi" w:cstheme="minorBidi"/>
          <w:sz w:val="22"/>
          <w:szCs w:val="22"/>
        </w:rPr>
      </w:pPr>
      <w:r w:rsidRPr="00D615DE">
        <w:rPr>
          <w:rFonts w:asciiTheme="minorHAnsi" w:hAnsiTheme="minorHAnsi" w:cstheme="minorBidi"/>
          <w:b/>
          <w:bCs/>
          <w:sz w:val="22"/>
          <w:szCs w:val="22"/>
        </w:rPr>
        <w:t>7.2</w:t>
      </w:r>
      <w:r w:rsidR="0083240E">
        <w:rPr>
          <w:rFonts w:asciiTheme="minorHAnsi" w:hAnsiTheme="minorHAnsi" w:cstheme="minorBidi"/>
          <w:sz w:val="22"/>
          <w:szCs w:val="22"/>
        </w:rPr>
        <w:tab/>
      </w:r>
      <w:r w:rsidRPr="7B31EA35">
        <w:rPr>
          <w:rFonts w:asciiTheme="minorHAnsi" w:hAnsiTheme="minorHAnsi" w:cstheme="minorBidi"/>
          <w:sz w:val="22"/>
          <w:szCs w:val="22"/>
        </w:rPr>
        <w:t xml:space="preserve">Inschrijver is gerechtigd om vanaf </w:t>
      </w:r>
      <w:r w:rsidR="00630162">
        <w:rPr>
          <w:rFonts w:asciiTheme="minorHAnsi" w:hAnsiTheme="minorHAnsi" w:cstheme="minorBidi"/>
          <w:sz w:val="22"/>
          <w:szCs w:val="22"/>
        </w:rPr>
        <w:t xml:space="preserve">1 januari 2027 één maal </w:t>
      </w:r>
      <w:r w:rsidRPr="7B31EA35">
        <w:rPr>
          <w:rFonts w:asciiTheme="minorHAnsi" w:hAnsiTheme="minorHAnsi" w:cstheme="minorBidi"/>
          <w:sz w:val="22"/>
          <w:szCs w:val="22"/>
        </w:rPr>
        <w:t xml:space="preserve">per jaar de prijzen te indexeren. Inschrijver dient hiervoor met een schriftelijk voorstel te komen uiterlijk 3 maanden voor </w:t>
      </w:r>
      <w:r w:rsidRPr="00630162">
        <w:rPr>
          <w:rFonts w:asciiTheme="minorHAnsi" w:hAnsiTheme="minorHAnsi" w:cstheme="minorBidi"/>
          <w:sz w:val="22"/>
          <w:szCs w:val="22"/>
        </w:rPr>
        <w:t>ingangsdatum. Prijsaanpassingen dienen te geschieden conform bekendgemaakte CBS-indexering</w:t>
      </w:r>
      <w:r w:rsidR="3ABF6803" w:rsidRPr="00630162">
        <w:rPr>
          <w:rFonts w:asciiTheme="minorHAnsi" w:hAnsiTheme="minorHAnsi" w:cstheme="minorBidi"/>
          <w:sz w:val="22"/>
          <w:szCs w:val="22"/>
        </w:rPr>
        <w:t xml:space="preserve"> (CPI </w:t>
      </w:r>
      <w:r w:rsidR="00630162" w:rsidRPr="00630162">
        <w:rPr>
          <w:rFonts w:ascii="Arial" w:eastAsiaTheme="minorEastAsia" w:hAnsi="Arial" w:cs="Arial"/>
        </w:rPr>
        <w:t>‘</w:t>
      </w:r>
      <w:proofErr w:type="spellStart"/>
      <w:r w:rsidR="00EE7370">
        <w:rPr>
          <w:rFonts w:ascii="Arial" w:eastAsiaTheme="minorEastAsia" w:hAnsi="Arial" w:cs="Arial"/>
        </w:rPr>
        <w:t>Consumentenrpijsindex</w:t>
      </w:r>
      <w:proofErr w:type="spellEnd"/>
      <w:r w:rsidR="00EE7370">
        <w:rPr>
          <w:rFonts w:ascii="Arial" w:eastAsiaTheme="minorEastAsia" w:hAnsi="Arial" w:cs="Arial"/>
        </w:rPr>
        <w:t xml:space="preserve"> </w:t>
      </w:r>
      <w:r w:rsidR="00630162" w:rsidRPr="00630162">
        <w:rPr>
          <w:rFonts w:ascii="Arial" w:eastAsiaTheme="minorEastAsia" w:hAnsi="Arial" w:cs="Arial"/>
        </w:rPr>
        <w:t>2015=100</w:t>
      </w:r>
      <w:r w:rsidR="3ABF6803" w:rsidRPr="00630162">
        <w:rPr>
          <w:rFonts w:asciiTheme="minorHAnsi" w:hAnsiTheme="minorHAnsi" w:cstheme="minorBidi"/>
          <w:sz w:val="22"/>
          <w:szCs w:val="22"/>
        </w:rPr>
        <w:t xml:space="preserve">) van het voorgaande jaar. Wanneer er een jaar niet geïndexeerd is, kan </w:t>
      </w:r>
      <w:r w:rsidR="3ABF6803" w:rsidRPr="7B31EA35">
        <w:rPr>
          <w:rFonts w:asciiTheme="minorHAnsi" w:hAnsiTheme="minorHAnsi" w:cstheme="minorBidi"/>
          <w:sz w:val="22"/>
          <w:szCs w:val="22"/>
        </w:rPr>
        <w:t>het jaar erop niet voor twee jaar geïndexeerd worden.</w:t>
      </w:r>
    </w:p>
    <w:p w14:paraId="410AD4B2" w14:textId="77777777" w:rsidR="00B36C13" w:rsidRDefault="00B36C13" w:rsidP="00630162">
      <w:pPr>
        <w:tabs>
          <w:tab w:val="left" w:pos="567"/>
        </w:tabs>
        <w:ind w:left="567" w:hanging="567"/>
        <w:rPr>
          <w:rFonts w:asciiTheme="minorHAnsi" w:hAnsiTheme="minorHAnsi" w:cstheme="minorBidi"/>
          <w:sz w:val="22"/>
          <w:szCs w:val="22"/>
        </w:rPr>
      </w:pPr>
    </w:p>
    <w:p w14:paraId="415A7742" w14:textId="77777777" w:rsidR="001B2B95" w:rsidRPr="00001610" w:rsidRDefault="001B2B95" w:rsidP="001B2B95">
      <w:pPr>
        <w:tabs>
          <w:tab w:val="left" w:pos="567"/>
        </w:tabs>
        <w:rPr>
          <w:rFonts w:asciiTheme="minorHAnsi" w:hAnsiTheme="minorHAnsi" w:cstheme="minorHAnsi"/>
          <w:b/>
          <w:bCs/>
          <w:sz w:val="22"/>
          <w:szCs w:val="22"/>
        </w:rPr>
      </w:pPr>
    </w:p>
    <w:p w14:paraId="469DF6B8"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8: Informatieplicht</w:t>
      </w:r>
    </w:p>
    <w:p w14:paraId="350EBF38" w14:textId="77777777" w:rsidR="001B2B95" w:rsidRPr="00001610" w:rsidRDefault="001B2B95" w:rsidP="001B2B95">
      <w:pPr>
        <w:tabs>
          <w:tab w:val="left" w:pos="567"/>
        </w:tabs>
        <w:rPr>
          <w:rFonts w:asciiTheme="minorHAnsi" w:hAnsiTheme="minorHAnsi" w:cstheme="minorHAnsi"/>
          <w:b/>
          <w:bCs/>
          <w:sz w:val="22"/>
          <w:szCs w:val="22"/>
        </w:rPr>
      </w:pPr>
    </w:p>
    <w:p w14:paraId="11CAA109"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bCs/>
          <w:sz w:val="22"/>
          <w:szCs w:val="22"/>
        </w:rPr>
        <w:t>8.1</w:t>
      </w:r>
      <w:r w:rsidRPr="00001610">
        <w:rPr>
          <w:rFonts w:asciiTheme="minorHAnsi" w:hAnsiTheme="minorHAnsi" w:cstheme="minorHAnsi"/>
          <w:b/>
          <w:bCs/>
          <w:sz w:val="22"/>
          <w:szCs w:val="22"/>
        </w:rPr>
        <w:tab/>
      </w:r>
      <w:r w:rsidRPr="00001610">
        <w:rPr>
          <w:rFonts w:asciiTheme="minorHAnsi" w:hAnsiTheme="minorHAnsi" w:cstheme="minorHAnsi"/>
          <w:sz w:val="22"/>
          <w:szCs w:val="22"/>
        </w:rPr>
        <w:t xml:space="preserve">De Opdrachtnemer heeft Opdrachtgever alle inlichtingen verstrekt en zal alle inlichtingen verstrekken die voor Opdrachtgever van belang zijn of kunnen zijn en waarvan de Opdrachtnemer weet of behoort te weten dat Opdrachtgever deze inlichtingen bij haar besluit tot al dan niet contracteren en/of afroepen van de leveringen van producten en diensten laat of zal laten meewegen. </w:t>
      </w:r>
    </w:p>
    <w:p w14:paraId="25909A02" w14:textId="77777777" w:rsidR="001B2B95" w:rsidRPr="00001610" w:rsidRDefault="001B2B95" w:rsidP="001B2B95">
      <w:pPr>
        <w:tabs>
          <w:tab w:val="left" w:pos="851"/>
        </w:tabs>
        <w:ind w:left="567" w:hanging="567"/>
        <w:rPr>
          <w:rFonts w:asciiTheme="minorHAnsi" w:hAnsiTheme="minorHAnsi" w:cstheme="minorHAnsi"/>
          <w:sz w:val="22"/>
          <w:szCs w:val="22"/>
        </w:rPr>
      </w:pPr>
    </w:p>
    <w:p w14:paraId="3770F9FF"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sz w:val="22"/>
          <w:szCs w:val="22"/>
        </w:rPr>
        <w:t>8.2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in artikel 8.1 genoemde inlichtingen strekken zich tevens uit tot inlichtingen met betrekking tot de onderneming, eventuele dochterondernemingen, alsmede leveranciers van de Opdrachtnemer.</w:t>
      </w:r>
    </w:p>
    <w:p w14:paraId="0433791E" w14:textId="77777777" w:rsidR="001B2B95" w:rsidRPr="00001610" w:rsidRDefault="001B2B95" w:rsidP="001B2B95">
      <w:pPr>
        <w:tabs>
          <w:tab w:val="left" w:pos="567"/>
        </w:tabs>
        <w:rPr>
          <w:rFonts w:asciiTheme="minorHAnsi" w:hAnsiTheme="minorHAnsi" w:cstheme="minorHAnsi"/>
          <w:sz w:val="22"/>
          <w:szCs w:val="22"/>
        </w:rPr>
      </w:pPr>
    </w:p>
    <w:p w14:paraId="45BA2055"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9: Uitsluiting voorwaarden Opdrachtnemer </w:t>
      </w:r>
    </w:p>
    <w:p w14:paraId="10772BB5" w14:textId="77777777" w:rsidR="001B2B95" w:rsidRPr="00001610" w:rsidRDefault="001B2B95" w:rsidP="001B2B95">
      <w:pPr>
        <w:tabs>
          <w:tab w:val="left" w:pos="567"/>
        </w:tabs>
        <w:rPr>
          <w:rFonts w:asciiTheme="minorHAnsi" w:hAnsiTheme="minorHAnsi" w:cstheme="minorHAnsi"/>
          <w:b/>
          <w:sz w:val="22"/>
          <w:szCs w:val="22"/>
        </w:rPr>
      </w:pPr>
    </w:p>
    <w:p w14:paraId="46D47587" w14:textId="6F7D43FB"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9.1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inkoopvoorwaarden van de Opdrachtgever, zoals opgenomen in bijlage </w:t>
      </w:r>
      <w:r w:rsidR="00944C7D">
        <w:rPr>
          <w:rFonts w:asciiTheme="minorHAnsi" w:hAnsiTheme="minorHAnsi" w:cstheme="minorHAnsi"/>
          <w:sz w:val="22"/>
          <w:szCs w:val="22"/>
        </w:rPr>
        <w:t>1</w:t>
      </w:r>
      <w:r w:rsidRPr="00001610">
        <w:rPr>
          <w:rFonts w:asciiTheme="minorHAnsi" w:hAnsiTheme="minorHAnsi" w:cstheme="minorHAnsi"/>
          <w:sz w:val="22"/>
          <w:szCs w:val="22"/>
        </w:rPr>
        <w:t xml:space="preserve">, zijn van toepassing, voor zover daarvan niet in deze overeenkomst wordt afgeweken. </w:t>
      </w:r>
    </w:p>
    <w:p w14:paraId="5FAD8D6A" w14:textId="77777777" w:rsidR="001B2B95" w:rsidRPr="00001610" w:rsidRDefault="001B2B95" w:rsidP="001B2B95">
      <w:pPr>
        <w:tabs>
          <w:tab w:val="left" w:pos="567"/>
        </w:tabs>
        <w:ind w:left="567" w:hanging="567"/>
        <w:rPr>
          <w:rFonts w:asciiTheme="minorHAnsi" w:hAnsiTheme="minorHAnsi" w:cstheme="minorHAnsi"/>
          <w:sz w:val="22"/>
          <w:szCs w:val="22"/>
        </w:rPr>
      </w:pPr>
    </w:p>
    <w:p w14:paraId="2016FF64" w14:textId="77777777" w:rsidR="001B2B95" w:rsidRPr="00001610" w:rsidRDefault="001B2B95" w:rsidP="001B2B95">
      <w:pPr>
        <w:tabs>
          <w:tab w:val="left" w:pos="567"/>
        </w:tabs>
        <w:ind w:left="567" w:hanging="567"/>
        <w:rPr>
          <w:rFonts w:asciiTheme="minorHAnsi" w:hAnsiTheme="minorHAnsi" w:cstheme="minorHAnsi"/>
          <w:b/>
          <w:sz w:val="22"/>
          <w:szCs w:val="22"/>
        </w:rPr>
      </w:pPr>
      <w:r w:rsidRPr="00001610">
        <w:rPr>
          <w:rFonts w:asciiTheme="minorHAnsi" w:hAnsiTheme="minorHAnsi" w:cstheme="minorHAnsi"/>
          <w:b/>
          <w:sz w:val="22"/>
          <w:szCs w:val="22"/>
        </w:rPr>
        <w:t>9.2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verkoopvoorwaarden van de leverancier, dan wel andere algemene of bijzondere voorwaarden die de leverancier gebruikt, zijn niet van toepassing. </w:t>
      </w:r>
    </w:p>
    <w:p w14:paraId="2D5057AD" w14:textId="77777777" w:rsidR="001B2B95" w:rsidRPr="00001610" w:rsidRDefault="001B2B95" w:rsidP="001B2B95">
      <w:pPr>
        <w:tabs>
          <w:tab w:val="left" w:pos="567"/>
        </w:tabs>
        <w:rPr>
          <w:rFonts w:asciiTheme="minorHAnsi" w:hAnsiTheme="minorHAnsi" w:cstheme="minorHAnsi"/>
          <w:b/>
          <w:sz w:val="22"/>
          <w:szCs w:val="22"/>
        </w:rPr>
      </w:pPr>
    </w:p>
    <w:p w14:paraId="7E405219"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10: Algemeen </w:t>
      </w:r>
    </w:p>
    <w:p w14:paraId="049A8983" w14:textId="77777777" w:rsidR="001B2B95" w:rsidRPr="00001610" w:rsidRDefault="001B2B95" w:rsidP="001B2B95">
      <w:pPr>
        <w:tabs>
          <w:tab w:val="left" w:pos="567"/>
        </w:tabs>
        <w:rPr>
          <w:rFonts w:asciiTheme="minorHAnsi" w:hAnsiTheme="minorHAnsi" w:cstheme="minorHAnsi"/>
          <w:b/>
          <w:sz w:val="22"/>
          <w:szCs w:val="22"/>
        </w:rPr>
      </w:pPr>
    </w:p>
    <w:p w14:paraId="379A26F4"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10.1</w:t>
      </w:r>
      <w:r w:rsidRPr="00001610">
        <w:rPr>
          <w:rFonts w:asciiTheme="minorHAnsi" w:hAnsiTheme="minorHAnsi" w:cstheme="minorHAnsi"/>
          <w:b/>
          <w:sz w:val="22"/>
          <w:szCs w:val="22"/>
        </w:rPr>
        <w:tab/>
      </w:r>
      <w:r w:rsidRPr="00001610">
        <w:rPr>
          <w:rFonts w:asciiTheme="minorHAnsi" w:hAnsiTheme="minorHAnsi" w:cstheme="minorHAnsi"/>
          <w:sz w:val="22"/>
          <w:szCs w:val="22"/>
        </w:rPr>
        <w:t>Wijzigingen dan wel aanvullingen op deze overeenkomst zullen slechts van kracht zijn indien deze door Opdrachtgever en Opdrachtnemer schriftelijk zijn vastgelegd in de vorm van een door Partijen ondertekend addendum, welke vervolgens onlosmakelijk onderdeel vormt van de overeenkomst.</w:t>
      </w:r>
    </w:p>
    <w:p w14:paraId="2FD5399B" w14:textId="77777777" w:rsidR="001B2B95" w:rsidRPr="00001610" w:rsidRDefault="001B2B95" w:rsidP="001B2B95">
      <w:pPr>
        <w:tabs>
          <w:tab w:val="left" w:pos="567"/>
        </w:tabs>
        <w:ind w:left="567" w:hanging="567"/>
        <w:rPr>
          <w:rFonts w:asciiTheme="minorHAnsi" w:hAnsiTheme="minorHAnsi" w:cstheme="minorHAnsi"/>
          <w:sz w:val="22"/>
          <w:szCs w:val="22"/>
        </w:rPr>
      </w:pPr>
    </w:p>
    <w:p w14:paraId="220FB66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10.2</w:t>
      </w:r>
      <w:r w:rsidRPr="00001610">
        <w:rPr>
          <w:rFonts w:asciiTheme="minorHAnsi" w:hAnsiTheme="minorHAnsi" w:cstheme="minorHAnsi"/>
          <w:b/>
          <w:sz w:val="22"/>
          <w:szCs w:val="22"/>
        </w:rPr>
        <w:tab/>
      </w:r>
      <w:r w:rsidRPr="00001610">
        <w:rPr>
          <w:rFonts w:asciiTheme="minorHAnsi" w:hAnsiTheme="minorHAnsi" w:cstheme="minorHAnsi"/>
          <w:sz w:val="22"/>
          <w:szCs w:val="22"/>
        </w:rPr>
        <w:t>Alle bijlagen bij deze overeenkomst alsmede alle nog nader tussen Opdrachtgever en Opdrachtnemer overeen te komen bijlagen vormen een integraal deel van deze overeenkomst.</w:t>
      </w:r>
    </w:p>
    <w:p w14:paraId="4FD5E8CF" w14:textId="77777777" w:rsidR="001B2B95" w:rsidRPr="00001610" w:rsidRDefault="001B2B95" w:rsidP="001B2B95">
      <w:pPr>
        <w:tabs>
          <w:tab w:val="left" w:pos="567"/>
        </w:tabs>
        <w:ind w:left="567" w:hanging="567"/>
        <w:rPr>
          <w:rFonts w:asciiTheme="minorHAnsi" w:hAnsiTheme="minorHAnsi" w:cstheme="minorHAnsi"/>
          <w:sz w:val="22"/>
          <w:szCs w:val="22"/>
        </w:rPr>
      </w:pPr>
    </w:p>
    <w:p w14:paraId="5C51210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10.3</w:t>
      </w:r>
      <w:r w:rsidRPr="00001610">
        <w:rPr>
          <w:rFonts w:asciiTheme="minorHAnsi" w:hAnsiTheme="minorHAnsi" w:cstheme="minorHAnsi"/>
          <w:b/>
          <w:sz w:val="22"/>
          <w:szCs w:val="22"/>
        </w:rPr>
        <w:tab/>
      </w:r>
      <w:r w:rsidRPr="00001610">
        <w:rPr>
          <w:rFonts w:asciiTheme="minorHAnsi" w:hAnsiTheme="minorHAnsi" w:cstheme="minorHAnsi"/>
          <w:sz w:val="22"/>
          <w:szCs w:val="22"/>
        </w:rPr>
        <w:t>De Opdrachtnemer zal zijn verplichtingen uit deze overeenkomst slechts na voorafgaande schriftelijke toestemming van het Opdrachtgever aan een derde kunnen overdragen.  De Opdrachtnemer vrijwaart Opdrachtgever steeds tegen eventuele nadelige gevolgen van een dergelijke overdracht. Opdrachtgever is gerechtigd aan het verlenen van deze toestemming voorwaarden te verbinden.</w:t>
      </w:r>
    </w:p>
    <w:p w14:paraId="2F6D86A7" w14:textId="77777777" w:rsidR="001B2B95" w:rsidRPr="00001610" w:rsidRDefault="001B2B95" w:rsidP="001B2B95">
      <w:pPr>
        <w:tabs>
          <w:tab w:val="left" w:pos="567"/>
        </w:tabs>
        <w:ind w:left="567" w:hanging="567"/>
        <w:rPr>
          <w:rFonts w:asciiTheme="minorHAnsi" w:hAnsiTheme="minorHAnsi" w:cstheme="minorHAnsi"/>
          <w:sz w:val="22"/>
          <w:szCs w:val="22"/>
        </w:rPr>
      </w:pPr>
    </w:p>
    <w:p w14:paraId="17D37E7A"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10.4</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dient zich te houden aan de geldende beveiligingsvoorschriften van Opdrachtgever.</w:t>
      </w:r>
    </w:p>
    <w:p w14:paraId="27A7BE93" w14:textId="77777777" w:rsidR="001B2B95" w:rsidRPr="00001610" w:rsidRDefault="001B2B95" w:rsidP="001B2B95">
      <w:pPr>
        <w:tabs>
          <w:tab w:val="left" w:pos="567"/>
        </w:tabs>
        <w:rPr>
          <w:rFonts w:asciiTheme="minorHAnsi" w:hAnsiTheme="minorHAnsi" w:cstheme="minorHAnsi"/>
          <w:sz w:val="22"/>
          <w:szCs w:val="22"/>
        </w:rPr>
      </w:pPr>
    </w:p>
    <w:p w14:paraId="6946E657"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11: Tussentijdse beëindiging</w:t>
      </w:r>
    </w:p>
    <w:p w14:paraId="5FFF88BF" w14:textId="77777777" w:rsidR="001B2B95" w:rsidRPr="00001610" w:rsidRDefault="001B2B95" w:rsidP="001B2B95">
      <w:pPr>
        <w:tabs>
          <w:tab w:val="left" w:pos="567"/>
        </w:tabs>
        <w:rPr>
          <w:rFonts w:asciiTheme="minorHAnsi" w:hAnsiTheme="minorHAnsi" w:cstheme="minorHAnsi"/>
          <w:b/>
          <w:sz w:val="22"/>
          <w:szCs w:val="22"/>
        </w:rPr>
      </w:pPr>
    </w:p>
    <w:p w14:paraId="692DEBDD" w14:textId="62D96DB3" w:rsidR="001B2B95" w:rsidRPr="00001610" w:rsidRDefault="001B2B95" w:rsidP="6F25EAFB">
      <w:pPr>
        <w:tabs>
          <w:tab w:val="left" w:pos="567"/>
        </w:tabs>
        <w:ind w:left="567" w:hanging="567"/>
        <w:rPr>
          <w:rFonts w:asciiTheme="minorHAnsi" w:hAnsiTheme="minorHAnsi" w:cstheme="minorBidi"/>
          <w:sz w:val="22"/>
          <w:szCs w:val="22"/>
        </w:rPr>
      </w:pPr>
      <w:r w:rsidRPr="6F25EAFB">
        <w:rPr>
          <w:rFonts w:asciiTheme="minorHAnsi" w:hAnsiTheme="minorHAnsi" w:cstheme="minorBidi"/>
          <w:b/>
          <w:bCs/>
          <w:sz w:val="22"/>
          <w:szCs w:val="22"/>
        </w:rPr>
        <w:t>11.1</w:t>
      </w:r>
      <w:r>
        <w:tab/>
      </w:r>
      <w:r w:rsidRPr="6F25EAFB">
        <w:rPr>
          <w:rFonts w:asciiTheme="minorHAnsi" w:hAnsiTheme="minorHAnsi" w:cstheme="minorBidi"/>
          <w:sz w:val="22"/>
          <w:szCs w:val="22"/>
        </w:rPr>
        <w:t>Onverminderd het bepaalde in artikel 4 heeft een partij het recht om door een mededeling aan de wederpartij de overeenkomst met onmiddellijke ingang en zonder rechterlijke tussenkomst geheel of gedeeltelijk op te zeggen, indien:</w:t>
      </w:r>
    </w:p>
    <w:p w14:paraId="21BE6D61"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 xml:space="preserve">de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nakoming door de wederpartij blijvend onmogelijk is, zonder dat sprake is van overmacht;</w:t>
      </w:r>
    </w:p>
    <w:p w14:paraId="6B2A6E86"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55DEFB72" w14:textId="77777777" w:rsidR="001B2B95" w:rsidRPr="00001610" w:rsidRDefault="001B2B95" w:rsidP="001B2B95">
      <w:pPr>
        <w:pStyle w:val="Lijst2"/>
        <w:tabs>
          <w:tab w:val="left" w:pos="567"/>
        </w:tabs>
        <w:spacing w:after="0" w:line="240" w:lineRule="auto"/>
        <w:ind w:left="851" w:firstLine="0"/>
        <w:rPr>
          <w:rFonts w:asciiTheme="minorHAnsi" w:hAnsiTheme="minorHAnsi" w:cstheme="minorHAnsi"/>
          <w:sz w:val="22"/>
          <w:szCs w:val="22"/>
        </w:rPr>
      </w:pPr>
    </w:p>
    <w:p w14:paraId="66612C7D" w14:textId="77777777" w:rsidR="001B2B95" w:rsidRPr="00001610" w:rsidRDefault="001B2B95" w:rsidP="001B2B95">
      <w:pPr>
        <w:tabs>
          <w:tab w:val="left" w:pos="567"/>
          <w:tab w:val="left" w:pos="1418"/>
          <w:tab w:val="left" w:pos="1701"/>
        </w:tabs>
        <w:rPr>
          <w:rFonts w:asciiTheme="minorHAnsi" w:hAnsiTheme="minorHAnsi" w:cstheme="minorHAnsi"/>
          <w:sz w:val="22"/>
          <w:szCs w:val="22"/>
        </w:rPr>
      </w:pPr>
      <w:r w:rsidRPr="00001610">
        <w:rPr>
          <w:rFonts w:asciiTheme="minorHAnsi" w:hAnsiTheme="minorHAnsi" w:cstheme="minorHAnsi"/>
          <w:b/>
          <w:sz w:val="22"/>
          <w:szCs w:val="22"/>
        </w:rPr>
        <w:t>11.2</w:t>
      </w:r>
      <w:r w:rsidRPr="00001610">
        <w:rPr>
          <w:rFonts w:asciiTheme="minorHAnsi" w:hAnsiTheme="minorHAnsi" w:cstheme="minorHAnsi"/>
          <w:sz w:val="22"/>
          <w:szCs w:val="22"/>
        </w:rPr>
        <w:tab/>
        <w:t xml:space="preserve">Voor Opdrachtgever is tevens een grond voor opzegging als genoemd in </w:t>
      </w:r>
    </w:p>
    <w:p w14:paraId="38F49CB7"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r w:rsidRPr="00001610">
        <w:rPr>
          <w:rFonts w:asciiTheme="minorHAnsi" w:hAnsiTheme="minorHAnsi" w:cstheme="minorHAnsi"/>
          <w:sz w:val="22"/>
          <w:szCs w:val="22"/>
        </w:rPr>
        <w:t>artikel 8.1 het verstrekken van onjuiste informatie of verzwijgen van informatie door de Opdrachtnemer als bedoeld in artikel 8.</w:t>
      </w:r>
    </w:p>
    <w:p w14:paraId="1B2CE223"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p>
    <w:p w14:paraId="23EC2166"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11.3</w:t>
      </w:r>
      <w:r w:rsidRPr="00001610">
        <w:rPr>
          <w:rFonts w:asciiTheme="minorHAnsi" w:hAnsiTheme="minorHAnsi" w:cstheme="minorHAnsi"/>
          <w:b/>
          <w:sz w:val="22"/>
          <w:szCs w:val="22"/>
        </w:rPr>
        <w:tab/>
      </w:r>
      <w:r w:rsidRPr="00001610">
        <w:rPr>
          <w:rFonts w:asciiTheme="minorHAnsi" w:hAnsiTheme="minorHAnsi" w:cstheme="minorHAnsi"/>
          <w:sz w:val="22"/>
          <w:szCs w:val="22"/>
        </w:rPr>
        <w:t>Ontbinding door een partij van de overeenkomst op grond van dit artikel 8 laat alle andere rechten en verhaalsmogelijkheden van die partij onverlet.</w:t>
      </w:r>
    </w:p>
    <w:p w14:paraId="34CA00E0" w14:textId="77777777" w:rsidR="001B2B95" w:rsidRPr="00001610" w:rsidRDefault="001B2B95" w:rsidP="001B2B95">
      <w:pPr>
        <w:tabs>
          <w:tab w:val="left" w:pos="567"/>
        </w:tabs>
        <w:ind w:left="567" w:hanging="567"/>
        <w:rPr>
          <w:rFonts w:asciiTheme="minorHAnsi" w:hAnsiTheme="minorHAnsi" w:cstheme="minorHAnsi"/>
          <w:sz w:val="22"/>
          <w:szCs w:val="22"/>
        </w:rPr>
      </w:pPr>
    </w:p>
    <w:p w14:paraId="44905B6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11.4</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bepalingen als genoemd in artikel 5 blijven van kracht na (al dan niet tussentijdse) beëindiging van deze overeenkomst.</w:t>
      </w:r>
    </w:p>
    <w:p w14:paraId="710F69F0" w14:textId="77777777" w:rsidR="001B2B95" w:rsidRPr="00001610" w:rsidRDefault="001B2B95" w:rsidP="001B2B95">
      <w:pPr>
        <w:tabs>
          <w:tab w:val="left" w:pos="567"/>
        </w:tabs>
        <w:ind w:left="240"/>
        <w:rPr>
          <w:rFonts w:asciiTheme="minorHAnsi" w:hAnsiTheme="minorHAnsi" w:cstheme="minorHAnsi"/>
          <w:sz w:val="22"/>
          <w:szCs w:val="22"/>
        </w:rPr>
      </w:pPr>
    </w:p>
    <w:p w14:paraId="77600F20"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12: Geschillen</w:t>
      </w:r>
    </w:p>
    <w:p w14:paraId="3B31310B" w14:textId="77777777" w:rsidR="001B2B95" w:rsidRPr="00001610" w:rsidRDefault="001B2B95" w:rsidP="001B2B95">
      <w:pPr>
        <w:tabs>
          <w:tab w:val="left" w:pos="567"/>
        </w:tabs>
        <w:ind w:left="705" w:hanging="705"/>
        <w:rPr>
          <w:rFonts w:asciiTheme="minorHAnsi" w:hAnsiTheme="minorHAnsi" w:cstheme="minorHAnsi"/>
          <w:b/>
          <w:sz w:val="22"/>
          <w:szCs w:val="22"/>
        </w:rPr>
      </w:pPr>
    </w:p>
    <w:p w14:paraId="6933348E"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12.1</w:t>
      </w:r>
      <w:r w:rsidRPr="00001610">
        <w:rPr>
          <w:rFonts w:asciiTheme="minorHAnsi" w:hAnsiTheme="minorHAnsi" w:cstheme="minorHAnsi"/>
          <w:b/>
          <w:sz w:val="22"/>
          <w:szCs w:val="22"/>
        </w:rPr>
        <w:tab/>
      </w:r>
      <w:r w:rsidRPr="00001610">
        <w:rPr>
          <w:rFonts w:asciiTheme="minorHAnsi" w:hAnsiTheme="minorHAnsi" w:cstheme="minorHAnsi"/>
          <w:sz w:val="22"/>
          <w:szCs w:val="22"/>
        </w:rPr>
        <w:t>In geval van geschillen, voortvloeiend uit deze overeenkomst of uit daarop voortbouwende overeenkomsten zullen worden beslecht door de bevoegde rechter te  ‘s-Hertogenbosch.</w:t>
      </w:r>
    </w:p>
    <w:p w14:paraId="6C742950" w14:textId="77777777" w:rsidR="001B2B95" w:rsidRPr="00001610" w:rsidRDefault="001B2B95" w:rsidP="001B2B95">
      <w:pPr>
        <w:tabs>
          <w:tab w:val="left" w:pos="567"/>
        </w:tabs>
        <w:rPr>
          <w:rFonts w:asciiTheme="minorHAnsi" w:hAnsiTheme="minorHAnsi" w:cstheme="minorHAnsi"/>
          <w:b/>
          <w:sz w:val="22"/>
          <w:szCs w:val="22"/>
        </w:rPr>
      </w:pPr>
    </w:p>
    <w:p w14:paraId="3F61DA53" w14:textId="3590B453"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Indien afzonderlijke bepalingen van deze overeenkomst nietig blijken of vernietigd worden, beïnvloedt dit de geldigheid van de overige bepalingen niet.</w:t>
      </w:r>
    </w:p>
    <w:p w14:paraId="0B62A8C0" w14:textId="62F083FF" w:rsidR="00A11E4D" w:rsidRPr="00001610" w:rsidRDefault="00A11E4D" w:rsidP="001B2B95">
      <w:pPr>
        <w:tabs>
          <w:tab w:val="left" w:pos="567"/>
        </w:tabs>
        <w:ind w:left="567" w:hanging="567"/>
        <w:rPr>
          <w:rFonts w:asciiTheme="minorHAnsi" w:hAnsiTheme="minorHAnsi" w:cstheme="minorHAnsi"/>
          <w:sz w:val="22"/>
          <w:szCs w:val="22"/>
        </w:rPr>
      </w:pPr>
    </w:p>
    <w:p w14:paraId="3382D048" w14:textId="289C0E75" w:rsidR="00A11E4D" w:rsidRPr="00001610" w:rsidRDefault="00A11E4D" w:rsidP="00A11E4D">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13: Aanvullende bepalingen</w:t>
      </w:r>
    </w:p>
    <w:p w14:paraId="3C7D198C" w14:textId="77777777" w:rsidR="00A11E4D" w:rsidRPr="00001610" w:rsidRDefault="00A11E4D" w:rsidP="00A11E4D">
      <w:pPr>
        <w:tabs>
          <w:tab w:val="left" w:pos="567"/>
        </w:tabs>
        <w:ind w:left="705" w:hanging="705"/>
        <w:rPr>
          <w:rFonts w:asciiTheme="minorHAnsi" w:hAnsiTheme="minorHAnsi" w:cstheme="minorHAnsi"/>
          <w:b/>
          <w:sz w:val="22"/>
          <w:szCs w:val="22"/>
        </w:rPr>
      </w:pPr>
    </w:p>
    <w:p w14:paraId="542B45B4" w14:textId="0A687B57" w:rsidR="00A11E4D" w:rsidRPr="00001610" w:rsidRDefault="00A11E4D" w:rsidP="00A11E4D">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13.1</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Aan de hand van de nota van inlichtingen zijn de volgende aanvullende bepalingen overeengekomen:</w:t>
      </w:r>
    </w:p>
    <w:p w14:paraId="1B1DDB3E" w14:textId="13C14D6C" w:rsidR="00A11E4D"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&lt;wijzigingen op inkoopvoorwaarden&gt;</w:t>
      </w:r>
    </w:p>
    <w:p w14:paraId="05B4A69D" w14:textId="3270A210" w:rsidR="00286E28" w:rsidRPr="00130D2F" w:rsidRDefault="00286E28" w:rsidP="00130D2F">
      <w:pPr>
        <w:rPr>
          <w:rFonts w:asciiTheme="minorHAnsi" w:hAnsiTheme="minorHAnsi" w:cstheme="minorHAnsi"/>
          <w:color w:val="FF0000"/>
          <w:sz w:val="22"/>
          <w:szCs w:val="22"/>
        </w:rPr>
      </w:pPr>
    </w:p>
    <w:p w14:paraId="08F1CAA7" w14:textId="3EF8230A" w:rsidR="00801590" w:rsidRDefault="00801590" w:rsidP="00286E28">
      <w:pPr>
        <w:rPr>
          <w:rFonts w:asciiTheme="minorHAnsi" w:hAnsiTheme="minorHAnsi" w:cstheme="minorHAnsi"/>
          <w:color w:val="FF0000"/>
          <w:sz w:val="22"/>
          <w:szCs w:val="22"/>
        </w:rPr>
      </w:pPr>
    </w:p>
    <w:p w14:paraId="5064FD37" w14:textId="77777777" w:rsidR="00801590" w:rsidRPr="00001610" w:rsidRDefault="00801590" w:rsidP="00286E28">
      <w:pPr>
        <w:rPr>
          <w:rFonts w:asciiTheme="minorHAnsi" w:hAnsiTheme="minorHAnsi" w:cstheme="minorHAnsi"/>
          <w:color w:val="FF0000"/>
          <w:sz w:val="22"/>
          <w:szCs w:val="22"/>
        </w:rPr>
      </w:pPr>
    </w:p>
    <w:p w14:paraId="3B828491" w14:textId="77777777" w:rsidR="00FF05FC" w:rsidRDefault="00FF05FC">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14:paraId="59526FB9" w14:textId="38840361" w:rsidR="001B2B95" w:rsidRPr="00001610" w:rsidRDefault="001B2B95" w:rsidP="001B2B95">
      <w:pPr>
        <w:tabs>
          <w:tab w:val="left" w:pos="567"/>
        </w:tabs>
        <w:rPr>
          <w:rFonts w:asciiTheme="minorHAnsi" w:hAnsiTheme="minorHAnsi" w:cstheme="minorHAnsi"/>
          <w:sz w:val="22"/>
          <w:szCs w:val="22"/>
        </w:rPr>
      </w:pPr>
      <w:r w:rsidRPr="00001610">
        <w:rPr>
          <w:rFonts w:asciiTheme="minorHAnsi" w:hAnsiTheme="minorHAnsi" w:cstheme="minorHAnsi"/>
          <w:sz w:val="22"/>
          <w:szCs w:val="22"/>
        </w:rPr>
        <w:lastRenderedPageBreak/>
        <w:t>Aldus overeengekomen en getekend t</w:t>
      </w:r>
      <w:r w:rsidR="00A54549">
        <w:rPr>
          <w:rFonts w:asciiTheme="minorHAnsi" w:hAnsiTheme="minorHAnsi" w:cstheme="minorHAnsi"/>
          <w:sz w:val="22"/>
          <w:szCs w:val="22"/>
        </w:rPr>
        <w:t>e ‘s-Hertogenbosch</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op </w:t>
      </w:r>
      <w:r w:rsidR="00A676A5" w:rsidRPr="00001610">
        <w:rPr>
          <w:rFonts w:asciiTheme="minorHAnsi" w:hAnsiTheme="minorHAnsi" w:cstheme="minorHAnsi"/>
          <w:color w:val="FF0000"/>
          <w:sz w:val="22"/>
          <w:szCs w:val="22"/>
        </w:rPr>
        <w:t xml:space="preserve">&lt;datum&gt; </w:t>
      </w:r>
    </w:p>
    <w:p w14:paraId="4A94FB53" w14:textId="77777777" w:rsidR="001B2B95" w:rsidRPr="00001610" w:rsidRDefault="001B2B95" w:rsidP="001B2B95">
      <w:pPr>
        <w:tabs>
          <w:tab w:val="left" w:pos="567"/>
        </w:tabs>
        <w:ind w:left="240"/>
        <w:rPr>
          <w:rFonts w:asciiTheme="minorHAnsi" w:hAnsiTheme="minorHAnsi" w:cstheme="minorHAnsi"/>
          <w:sz w:val="22"/>
          <w:szCs w:val="22"/>
        </w:rPr>
      </w:pPr>
    </w:p>
    <w:p w14:paraId="507A874D" w14:textId="4575BC24"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Koning Willem I College</w:t>
      </w:r>
    </w:p>
    <w:p w14:paraId="07A5813F" w14:textId="7613C85E"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De heer P.T.W.H.M. van Summeren</w:t>
      </w:r>
    </w:p>
    <w:p w14:paraId="735C136B" w14:textId="5F5B06BC"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Lid College van Bestuur</w:t>
      </w:r>
    </w:p>
    <w:p w14:paraId="2E61DF4A" w14:textId="77777777" w:rsidR="001B2B95" w:rsidRPr="00A87C5E" w:rsidRDefault="001B2B95" w:rsidP="001B2B95">
      <w:pPr>
        <w:rPr>
          <w:rFonts w:asciiTheme="minorHAnsi" w:hAnsiTheme="minorHAnsi" w:cstheme="minorHAnsi"/>
          <w:sz w:val="22"/>
          <w:szCs w:val="22"/>
        </w:rPr>
      </w:pPr>
    </w:p>
    <w:p w14:paraId="7BBFF79D" w14:textId="77777777" w:rsidR="001B2B95" w:rsidRPr="00001610" w:rsidRDefault="001B2B95" w:rsidP="001B2B95">
      <w:pPr>
        <w:rPr>
          <w:rFonts w:asciiTheme="minorHAnsi" w:hAnsiTheme="minorHAnsi" w:cstheme="minorHAnsi"/>
          <w:sz w:val="22"/>
          <w:szCs w:val="22"/>
        </w:rPr>
      </w:pPr>
    </w:p>
    <w:p w14:paraId="0E8B4B28" w14:textId="77777777" w:rsidR="001B2B95" w:rsidRPr="00001610" w:rsidRDefault="001B2B95" w:rsidP="001B2B95">
      <w:pPr>
        <w:rPr>
          <w:rFonts w:asciiTheme="minorHAnsi" w:hAnsiTheme="minorHAnsi" w:cstheme="minorHAnsi"/>
          <w:sz w:val="22"/>
          <w:szCs w:val="22"/>
        </w:rPr>
      </w:pPr>
    </w:p>
    <w:p w14:paraId="10CF0098"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w:t>
      </w:r>
    </w:p>
    <w:p w14:paraId="7056907F" w14:textId="77777777" w:rsidR="001B2B95" w:rsidRPr="00001610" w:rsidRDefault="001B2B95" w:rsidP="001B2B95">
      <w:pPr>
        <w:rPr>
          <w:rFonts w:asciiTheme="minorHAnsi" w:hAnsiTheme="minorHAnsi" w:cstheme="minorHAnsi"/>
          <w:sz w:val="22"/>
          <w:szCs w:val="22"/>
        </w:rPr>
      </w:pPr>
    </w:p>
    <w:p w14:paraId="43F24AB4"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55EE37AA" w14:textId="77777777" w:rsidR="00801590" w:rsidRDefault="00801590" w:rsidP="001B2B95">
      <w:pPr>
        <w:tabs>
          <w:tab w:val="left" w:pos="6285"/>
        </w:tabs>
        <w:rPr>
          <w:rFonts w:asciiTheme="minorHAnsi" w:hAnsiTheme="minorHAnsi" w:cstheme="minorHAnsi"/>
          <w:sz w:val="22"/>
          <w:szCs w:val="22"/>
        </w:rPr>
      </w:pPr>
    </w:p>
    <w:p w14:paraId="5030BBF4" w14:textId="036BB43D" w:rsidR="001B2B95" w:rsidRPr="00001610" w:rsidRDefault="001B2B95" w:rsidP="001B2B95">
      <w:pPr>
        <w:tabs>
          <w:tab w:val="left" w:pos="6285"/>
        </w:tabs>
        <w:rPr>
          <w:rFonts w:asciiTheme="minorHAnsi" w:hAnsiTheme="minorHAnsi" w:cstheme="minorHAnsi"/>
          <w:sz w:val="22"/>
          <w:szCs w:val="22"/>
        </w:rPr>
      </w:pPr>
      <w:r w:rsidRPr="00001610">
        <w:rPr>
          <w:rFonts w:asciiTheme="minorHAnsi" w:hAnsiTheme="minorHAnsi" w:cstheme="minorHAnsi"/>
          <w:sz w:val="22"/>
          <w:szCs w:val="22"/>
        </w:rPr>
        <w:tab/>
      </w:r>
    </w:p>
    <w:p w14:paraId="78A75249"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Opdrachtnemer&gt;</w:t>
      </w:r>
    </w:p>
    <w:p w14:paraId="460CA1C5"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&lt;naam rechtsgeldig vertegenwoordiger&gt;</w:t>
      </w:r>
    </w:p>
    <w:p w14:paraId="6DA6E817"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3722BF47" w14:textId="77777777" w:rsidR="001B2B95" w:rsidRPr="00001610" w:rsidRDefault="001B2B95" w:rsidP="001B2B95">
      <w:pPr>
        <w:rPr>
          <w:rFonts w:asciiTheme="minorHAnsi" w:hAnsiTheme="minorHAnsi" w:cstheme="minorHAnsi"/>
          <w:color w:val="FF0000"/>
          <w:sz w:val="22"/>
          <w:szCs w:val="22"/>
        </w:rPr>
      </w:pPr>
    </w:p>
    <w:p w14:paraId="4B10E99F" w14:textId="77777777" w:rsidR="001B2B95" w:rsidRPr="00001610" w:rsidRDefault="001B2B95" w:rsidP="001B2B95">
      <w:pPr>
        <w:rPr>
          <w:rFonts w:asciiTheme="minorHAnsi" w:hAnsiTheme="minorHAnsi" w:cstheme="minorHAnsi"/>
          <w:color w:val="FF0000"/>
          <w:sz w:val="22"/>
          <w:szCs w:val="22"/>
        </w:rPr>
      </w:pPr>
    </w:p>
    <w:p w14:paraId="62DF6901" w14:textId="77777777" w:rsidR="001B2B95" w:rsidRPr="00001610" w:rsidRDefault="001B2B95" w:rsidP="001B2B95">
      <w:pPr>
        <w:rPr>
          <w:rFonts w:asciiTheme="minorHAnsi" w:hAnsiTheme="minorHAnsi" w:cstheme="minorHAnsi"/>
          <w:color w:val="FF0000"/>
          <w:sz w:val="22"/>
          <w:szCs w:val="22"/>
        </w:rPr>
      </w:pPr>
    </w:p>
    <w:p w14:paraId="6ECB7A3C" w14:textId="6ECB2DC6" w:rsidR="009A1511" w:rsidRPr="00001610" w:rsidRDefault="001B2B95" w:rsidP="001B2B95">
      <w:pPr>
        <w:autoSpaceDE w:val="0"/>
        <w:autoSpaceDN w:val="0"/>
        <w:adjustRightInd w:val="0"/>
        <w:spacing w:line="280" w:lineRule="exact"/>
        <w:rPr>
          <w:rFonts w:asciiTheme="minorHAnsi" w:hAnsiTheme="minorHAnsi" w:cstheme="minorHAnsi"/>
          <w:sz w:val="22"/>
          <w:szCs w:val="22"/>
        </w:rPr>
      </w:pPr>
      <w:r w:rsidRPr="00001610">
        <w:rPr>
          <w:rFonts w:asciiTheme="minorHAnsi" w:hAnsiTheme="minorHAnsi" w:cstheme="minorHAnsi"/>
          <w:sz w:val="22"/>
          <w:szCs w:val="22"/>
        </w:rPr>
        <w:t>…………………………………</w:t>
      </w:r>
      <w:r w:rsidR="00A676A5" w:rsidRPr="00001610">
        <w:rPr>
          <w:rFonts w:asciiTheme="minorHAnsi" w:hAnsiTheme="minorHAnsi" w:cstheme="minorHAnsi"/>
          <w:sz w:val="22"/>
          <w:szCs w:val="22"/>
        </w:rPr>
        <w:t>………………………….</w:t>
      </w:r>
    </w:p>
    <w:p w14:paraId="11D7FB67" w14:textId="4A76551C" w:rsidR="009A1511" w:rsidRPr="00001610" w:rsidRDefault="009A1511">
      <w:pPr>
        <w:spacing w:line="240" w:lineRule="auto"/>
        <w:rPr>
          <w:rFonts w:asciiTheme="minorHAnsi" w:hAnsiTheme="minorHAnsi" w:cstheme="minorHAnsi"/>
          <w:b/>
          <w:sz w:val="22"/>
          <w:szCs w:val="22"/>
        </w:rPr>
      </w:pPr>
    </w:p>
    <w:sectPr w:rsidR="009A1511" w:rsidRPr="00001610"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04A0" w14:textId="77777777" w:rsidR="004F3581" w:rsidRDefault="004F3581" w:rsidP="00B326D8">
      <w:pPr>
        <w:pStyle w:val="Koptekst"/>
      </w:pPr>
      <w:r>
        <w:separator/>
      </w:r>
    </w:p>
  </w:endnote>
  <w:endnote w:type="continuationSeparator" w:id="0">
    <w:p w14:paraId="4994B41E" w14:textId="77777777" w:rsidR="004F3581" w:rsidRDefault="004F3581" w:rsidP="00B326D8">
      <w:pPr>
        <w:pStyle w:val="Koptekst"/>
      </w:pPr>
      <w:r>
        <w:continuationSeparator/>
      </w:r>
    </w:p>
  </w:endnote>
  <w:endnote w:type="continuationNotice" w:id="1">
    <w:p w14:paraId="5CEC5EB0" w14:textId="77777777" w:rsidR="004F3581" w:rsidRDefault="004F35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320A" w14:textId="08BCC64E" w:rsidR="00815525" w:rsidRPr="00262CD9" w:rsidRDefault="00BE02D6" w:rsidP="001B2B95">
    <w:pPr>
      <w:pStyle w:val="Voettekst"/>
      <w:tabs>
        <w:tab w:val="clear" w:pos="9072"/>
      </w:tabs>
      <w:rPr>
        <w:color w:val="FF0000"/>
        <w:sz w:val="18"/>
        <w:szCs w:val="18"/>
      </w:rPr>
    </w:pPr>
    <w:r w:rsidRPr="00BE02D6">
      <w:rPr>
        <w:sz w:val="18"/>
        <w:szCs w:val="18"/>
      </w:rPr>
      <w:t>Inhuur Beveiligers</w:t>
    </w:r>
    <w:r w:rsidR="002C3805">
      <w:rPr>
        <w:sz w:val="18"/>
        <w:szCs w:val="18"/>
      </w:rPr>
      <w:tab/>
    </w:r>
    <w:r w:rsidR="002C3805">
      <w:rPr>
        <w:sz w:val="18"/>
        <w:szCs w:val="18"/>
      </w:rPr>
      <w:tab/>
    </w:r>
    <w:r w:rsidR="002C3805">
      <w:rPr>
        <w:sz w:val="18"/>
        <w:szCs w:val="18"/>
      </w:rPr>
      <w:tab/>
    </w:r>
    <w:r w:rsidR="002C3805">
      <w:rPr>
        <w:sz w:val="18"/>
        <w:szCs w:val="18"/>
      </w:rPr>
      <w:tab/>
    </w:r>
    <w:r w:rsidR="002C3805">
      <w:rPr>
        <w:sz w:val="18"/>
        <w:szCs w:val="18"/>
      </w:rPr>
      <w:tab/>
    </w:r>
    <w:r w:rsidR="002C3805">
      <w:rPr>
        <w:sz w:val="18"/>
        <w:szCs w:val="18"/>
      </w:rPr>
      <w:tab/>
      <w:t>P</w:t>
    </w:r>
    <w:r w:rsidR="2DD5F1AE" w:rsidRPr="2DD5F1AE">
      <w:rPr>
        <w:sz w:val="18"/>
        <w:szCs w:val="18"/>
      </w:rPr>
      <w:t xml:space="preserve">agina </w:t>
    </w:r>
    <w:r w:rsidR="006E1119" w:rsidRPr="2DD5F1AE">
      <w:rPr>
        <w:b/>
        <w:bCs/>
        <w:sz w:val="18"/>
        <w:szCs w:val="18"/>
      </w:rPr>
      <w:fldChar w:fldCharType="begin"/>
    </w:r>
    <w:r w:rsidR="006E1119" w:rsidRPr="2DD5F1AE">
      <w:rPr>
        <w:b/>
        <w:bCs/>
        <w:sz w:val="18"/>
        <w:szCs w:val="18"/>
      </w:rPr>
      <w:instrText>PAGE  \* Arabic  \* MERGEFORMAT</w:instrText>
    </w:r>
    <w:r w:rsidR="006E1119" w:rsidRPr="2DD5F1AE">
      <w:rPr>
        <w:b/>
        <w:bCs/>
        <w:sz w:val="18"/>
        <w:szCs w:val="18"/>
      </w:rPr>
      <w:fldChar w:fldCharType="separate"/>
    </w:r>
    <w:r w:rsidR="2DD5F1AE" w:rsidRPr="2DD5F1AE">
      <w:rPr>
        <w:b/>
        <w:bCs/>
        <w:sz w:val="18"/>
        <w:szCs w:val="18"/>
      </w:rPr>
      <w:t>4</w:t>
    </w:r>
    <w:r w:rsidR="006E1119" w:rsidRPr="2DD5F1AE">
      <w:rPr>
        <w:b/>
        <w:bCs/>
        <w:sz w:val="18"/>
        <w:szCs w:val="18"/>
      </w:rPr>
      <w:fldChar w:fldCharType="end"/>
    </w:r>
    <w:r w:rsidR="2DD5F1AE" w:rsidRPr="2DD5F1AE">
      <w:rPr>
        <w:sz w:val="18"/>
        <w:szCs w:val="18"/>
      </w:rPr>
      <w:t xml:space="preserve"> van </w:t>
    </w:r>
    <w:r w:rsidR="006E1119" w:rsidRPr="2DD5F1AE">
      <w:rPr>
        <w:sz w:val="18"/>
        <w:szCs w:val="18"/>
      </w:rPr>
      <w:fldChar w:fldCharType="begin"/>
    </w:r>
    <w:r w:rsidR="006E1119" w:rsidRPr="2DD5F1AE">
      <w:rPr>
        <w:sz w:val="18"/>
        <w:szCs w:val="18"/>
      </w:rPr>
      <w:instrText>NUMPAGES  \* Arabic  \* MERGEFORMAT</w:instrText>
    </w:r>
    <w:r w:rsidR="006E1119" w:rsidRPr="2DD5F1AE">
      <w:rPr>
        <w:sz w:val="18"/>
        <w:szCs w:val="18"/>
      </w:rPr>
      <w:fldChar w:fldCharType="separate"/>
    </w:r>
    <w:r w:rsidR="2DD5F1AE" w:rsidRPr="2DD5F1AE">
      <w:rPr>
        <w:sz w:val="18"/>
        <w:szCs w:val="18"/>
      </w:rPr>
      <w:t>25</w:t>
    </w:r>
    <w:r w:rsidR="006E1119" w:rsidRPr="2DD5F1AE">
      <w:rPr>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10FA" w14:textId="77777777" w:rsidR="004F3581" w:rsidRDefault="004F3581" w:rsidP="00B326D8">
      <w:pPr>
        <w:pStyle w:val="Koptekst"/>
      </w:pPr>
      <w:r>
        <w:separator/>
      </w:r>
    </w:p>
  </w:footnote>
  <w:footnote w:type="continuationSeparator" w:id="0">
    <w:p w14:paraId="44AA9FC4" w14:textId="77777777" w:rsidR="004F3581" w:rsidRDefault="004F3581" w:rsidP="00B326D8">
      <w:pPr>
        <w:pStyle w:val="Koptekst"/>
      </w:pPr>
      <w:r>
        <w:continuationSeparator/>
      </w:r>
    </w:p>
  </w:footnote>
  <w:footnote w:type="continuationNotice" w:id="1">
    <w:p w14:paraId="3DD0BF37" w14:textId="77777777" w:rsidR="004F3581" w:rsidRDefault="004F35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1DD2" w14:textId="0E408491" w:rsidR="002C3805" w:rsidRPr="002C3805" w:rsidRDefault="002C3805">
    <w:pPr>
      <w:pStyle w:val="Koptekst"/>
      <w:rPr>
        <w:rFonts w:ascii="Arial" w:hAnsi="Arial" w:cs="Arial"/>
        <w:sz w:val="18"/>
        <w:szCs w:val="18"/>
      </w:rPr>
    </w:pPr>
    <w:r w:rsidRPr="002C3805">
      <w:rPr>
        <w:rFonts w:ascii="Arial" w:hAnsi="Arial" w:cs="Arial"/>
        <w:sz w:val="18"/>
        <w:szCs w:val="18"/>
      </w:rPr>
      <w:t>Koning Willem 1 College</w:t>
    </w:r>
    <w:r w:rsidRPr="002C3805">
      <w:rPr>
        <w:rFonts w:ascii="Arial" w:hAnsi="Arial" w:cs="Arial"/>
        <w:sz w:val="18"/>
        <w:szCs w:val="18"/>
      </w:rPr>
      <w:tab/>
      <w:t>Overeenkomst</w:t>
    </w:r>
    <w:r w:rsidRPr="002C3805">
      <w:rPr>
        <w:rFonts w:ascii="Arial" w:hAnsi="Arial" w:cs="Arial"/>
        <w:sz w:val="18"/>
        <w:szCs w:val="18"/>
      </w:rPr>
      <w:tab/>
    </w:r>
    <w:r w:rsidRPr="002C3805">
      <w:rPr>
        <w:rFonts w:ascii="Arial" w:hAnsi="Arial" w:cs="Arial"/>
        <w:color w:val="FF0000"/>
        <w:sz w:val="18"/>
        <w:szCs w:val="18"/>
      </w:rPr>
      <w:t>&lt;opdrachtnemer&gt;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1AA"/>
    <w:multiLevelType w:val="hybridMultilevel"/>
    <w:tmpl w:val="E0829A5C"/>
    <w:lvl w:ilvl="0" w:tplc="8B5E407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473787"/>
    <w:multiLevelType w:val="hybridMultilevel"/>
    <w:tmpl w:val="D6087E02"/>
    <w:lvl w:ilvl="0" w:tplc="054CA0A2">
      <w:numFmt w:val="bullet"/>
      <w:lvlText w:val="-"/>
      <w:lvlJc w:val="left"/>
      <w:pPr>
        <w:ind w:left="720" w:hanging="360"/>
      </w:pPr>
      <w:rPr>
        <w:rFonts w:ascii="Trebuchet MS" w:eastAsia="Times New Roman" w:hAnsi="Trebuchet M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117A43"/>
    <w:multiLevelType w:val="hybridMultilevel"/>
    <w:tmpl w:val="DE6C6FE0"/>
    <w:lvl w:ilvl="0" w:tplc="C78CCFE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660A12"/>
    <w:multiLevelType w:val="hybridMultilevel"/>
    <w:tmpl w:val="0FC68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10"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2" w15:restartNumberingAfterBreak="0">
    <w:nsid w:val="77FD0396"/>
    <w:multiLevelType w:val="hybridMultilevel"/>
    <w:tmpl w:val="2A5A2252"/>
    <w:lvl w:ilvl="0" w:tplc="C9708AE0">
      <w:start w:val="105"/>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973752582">
    <w:abstractNumId w:val="7"/>
  </w:num>
  <w:num w:numId="2" w16cid:durableId="671489204">
    <w:abstractNumId w:val="6"/>
  </w:num>
  <w:num w:numId="3" w16cid:durableId="245458200">
    <w:abstractNumId w:val="9"/>
  </w:num>
  <w:num w:numId="4" w16cid:durableId="1757748179">
    <w:abstractNumId w:val="2"/>
  </w:num>
  <w:num w:numId="5" w16cid:durableId="2046057830">
    <w:abstractNumId w:val="10"/>
  </w:num>
  <w:num w:numId="6" w16cid:durableId="897322803">
    <w:abstractNumId w:val="8"/>
  </w:num>
  <w:num w:numId="7" w16cid:durableId="1389497376">
    <w:abstractNumId w:val="11"/>
  </w:num>
  <w:num w:numId="8" w16cid:durableId="186063825">
    <w:abstractNumId w:val="1"/>
  </w:num>
  <w:num w:numId="9" w16cid:durableId="1110395263">
    <w:abstractNumId w:val="5"/>
  </w:num>
  <w:num w:numId="10" w16cid:durableId="1796678353">
    <w:abstractNumId w:val="12"/>
  </w:num>
  <w:num w:numId="11" w16cid:durableId="1673490160">
    <w:abstractNumId w:val="0"/>
  </w:num>
  <w:num w:numId="12" w16cid:durableId="286357859">
    <w:abstractNumId w:val="3"/>
  </w:num>
  <w:num w:numId="13" w16cid:durableId="48601896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060F1"/>
    <w:rsid w:val="000273DB"/>
    <w:rsid w:val="00065CCF"/>
    <w:rsid w:val="00077E7A"/>
    <w:rsid w:val="00080DFC"/>
    <w:rsid w:val="00083578"/>
    <w:rsid w:val="00097B24"/>
    <w:rsid w:val="000A2F63"/>
    <w:rsid w:val="000B22DB"/>
    <w:rsid w:val="000B7D24"/>
    <w:rsid w:val="000D29BE"/>
    <w:rsid w:val="000E386F"/>
    <w:rsid w:val="000F4EB3"/>
    <w:rsid w:val="000F74B0"/>
    <w:rsid w:val="00107AE8"/>
    <w:rsid w:val="00107C11"/>
    <w:rsid w:val="00125A8F"/>
    <w:rsid w:val="0012657D"/>
    <w:rsid w:val="00130D2F"/>
    <w:rsid w:val="0013611B"/>
    <w:rsid w:val="00144AD0"/>
    <w:rsid w:val="00171E46"/>
    <w:rsid w:val="00177213"/>
    <w:rsid w:val="00186939"/>
    <w:rsid w:val="001934EC"/>
    <w:rsid w:val="001A5012"/>
    <w:rsid w:val="001B2B95"/>
    <w:rsid w:val="001C5291"/>
    <w:rsid w:val="001D098A"/>
    <w:rsid w:val="0022689E"/>
    <w:rsid w:val="002312C5"/>
    <w:rsid w:val="00236C39"/>
    <w:rsid w:val="00240E0E"/>
    <w:rsid w:val="002560D3"/>
    <w:rsid w:val="00262CD9"/>
    <w:rsid w:val="00275B71"/>
    <w:rsid w:val="00281724"/>
    <w:rsid w:val="002869C4"/>
    <w:rsid w:val="00286E28"/>
    <w:rsid w:val="00296021"/>
    <w:rsid w:val="00296827"/>
    <w:rsid w:val="002A19C2"/>
    <w:rsid w:val="002A2023"/>
    <w:rsid w:val="002A4A07"/>
    <w:rsid w:val="002B1D59"/>
    <w:rsid w:val="002B561B"/>
    <w:rsid w:val="002B581C"/>
    <w:rsid w:val="002B68B7"/>
    <w:rsid w:val="002C3805"/>
    <w:rsid w:val="002C40BC"/>
    <w:rsid w:val="002D3395"/>
    <w:rsid w:val="002F7412"/>
    <w:rsid w:val="00307C04"/>
    <w:rsid w:val="0034721F"/>
    <w:rsid w:val="00347226"/>
    <w:rsid w:val="00353FF6"/>
    <w:rsid w:val="00354B13"/>
    <w:rsid w:val="00374AA6"/>
    <w:rsid w:val="00377A5E"/>
    <w:rsid w:val="00380D2E"/>
    <w:rsid w:val="00386A36"/>
    <w:rsid w:val="003A57C9"/>
    <w:rsid w:val="003A67F0"/>
    <w:rsid w:val="003B619E"/>
    <w:rsid w:val="003C400B"/>
    <w:rsid w:val="003C49CD"/>
    <w:rsid w:val="003D47ED"/>
    <w:rsid w:val="004329E1"/>
    <w:rsid w:val="0043481A"/>
    <w:rsid w:val="00461A92"/>
    <w:rsid w:val="004818DA"/>
    <w:rsid w:val="00481E09"/>
    <w:rsid w:val="00487AE4"/>
    <w:rsid w:val="004F32CC"/>
    <w:rsid w:val="004F3581"/>
    <w:rsid w:val="004F770B"/>
    <w:rsid w:val="00523464"/>
    <w:rsid w:val="005545BA"/>
    <w:rsid w:val="005651D3"/>
    <w:rsid w:val="0056669B"/>
    <w:rsid w:val="00584208"/>
    <w:rsid w:val="00587B0A"/>
    <w:rsid w:val="0059414A"/>
    <w:rsid w:val="005A3C77"/>
    <w:rsid w:val="005C32E5"/>
    <w:rsid w:val="005C6778"/>
    <w:rsid w:val="005E09B0"/>
    <w:rsid w:val="005E1F39"/>
    <w:rsid w:val="00604222"/>
    <w:rsid w:val="0062301E"/>
    <w:rsid w:val="00624E26"/>
    <w:rsid w:val="00630162"/>
    <w:rsid w:val="00646625"/>
    <w:rsid w:val="0065552A"/>
    <w:rsid w:val="00662D1B"/>
    <w:rsid w:val="00663B21"/>
    <w:rsid w:val="00674E60"/>
    <w:rsid w:val="00675C88"/>
    <w:rsid w:val="00677F13"/>
    <w:rsid w:val="00683924"/>
    <w:rsid w:val="006928B7"/>
    <w:rsid w:val="006B41B8"/>
    <w:rsid w:val="006E1119"/>
    <w:rsid w:val="006F3E71"/>
    <w:rsid w:val="00705617"/>
    <w:rsid w:val="007170B5"/>
    <w:rsid w:val="00721E87"/>
    <w:rsid w:val="007234FD"/>
    <w:rsid w:val="00745B82"/>
    <w:rsid w:val="00753760"/>
    <w:rsid w:val="00756988"/>
    <w:rsid w:val="007727DA"/>
    <w:rsid w:val="00792FE0"/>
    <w:rsid w:val="00793F66"/>
    <w:rsid w:val="007A41BB"/>
    <w:rsid w:val="007C36A7"/>
    <w:rsid w:val="007C556A"/>
    <w:rsid w:val="007F6E85"/>
    <w:rsid w:val="007F6EA1"/>
    <w:rsid w:val="00801590"/>
    <w:rsid w:val="008042A4"/>
    <w:rsid w:val="008078CD"/>
    <w:rsid w:val="00810AFC"/>
    <w:rsid w:val="00815525"/>
    <w:rsid w:val="00823B87"/>
    <w:rsid w:val="00826BA4"/>
    <w:rsid w:val="0083240E"/>
    <w:rsid w:val="00840446"/>
    <w:rsid w:val="008460D1"/>
    <w:rsid w:val="008561DF"/>
    <w:rsid w:val="00875F84"/>
    <w:rsid w:val="008845B6"/>
    <w:rsid w:val="008858F8"/>
    <w:rsid w:val="008913AC"/>
    <w:rsid w:val="008A6BE5"/>
    <w:rsid w:val="008C09FF"/>
    <w:rsid w:val="008C29B7"/>
    <w:rsid w:val="008C567F"/>
    <w:rsid w:val="008D31F0"/>
    <w:rsid w:val="008E10ED"/>
    <w:rsid w:val="008E13DC"/>
    <w:rsid w:val="008E5248"/>
    <w:rsid w:val="0090186D"/>
    <w:rsid w:val="00914112"/>
    <w:rsid w:val="00930A4A"/>
    <w:rsid w:val="009314CA"/>
    <w:rsid w:val="00944C7D"/>
    <w:rsid w:val="00956069"/>
    <w:rsid w:val="009566F6"/>
    <w:rsid w:val="00964F97"/>
    <w:rsid w:val="009804F9"/>
    <w:rsid w:val="00980997"/>
    <w:rsid w:val="0099505C"/>
    <w:rsid w:val="009A1511"/>
    <w:rsid w:val="009A2986"/>
    <w:rsid w:val="009A4933"/>
    <w:rsid w:val="009A6522"/>
    <w:rsid w:val="009B0AAE"/>
    <w:rsid w:val="009B15A7"/>
    <w:rsid w:val="009B21F6"/>
    <w:rsid w:val="009B314E"/>
    <w:rsid w:val="009C0ED6"/>
    <w:rsid w:val="009D2801"/>
    <w:rsid w:val="009E1511"/>
    <w:rsid w:val="009E73C7"/>
    <w:rsid w:val="009F3F93"/>
    <w:rsid w:val="00A11E4D"/>
    <w:rsid w:val="00A20D01"/>
    <w:rsid w:val="00A2778F"/>
    <w:rsid w:val="00A33C76"/>
    <w:rsid w:val="00A379F9"/>
    <w:rsid w:val="00A506B8"/>
    <w:rsid w:val="00A54549"/>
    <w:rsid w:val="00A676A5"/>
    <w:rsid w:val="00A740C0"/>
    <w:rsid w:val="00A87C5E"/>
    <w:rsid w:val="00A92283"/>
    <w:rsid w:val="00A94364"/>
    <w:rsid w:val="00AA5442"/>
    <w:rsid w:val="00AA5A49"/>
    <w:rsid w:val="00AB4E4A"/>
    <w:rsid w:val="00AB5706"/>
    <w:rsid w:val="00AB6275"/>
    <w:rsid w:val="00AC752A"/>
    <w:rsid w:val="00AC770C"/>
    <w:rsid w:val="00AD34E6"/>
    <w:rsid w:val="00AE31CD"/>
    <w:rsid w:val="00AF6C27"/>
    <w:rsid w:val="00B056ED"/>
    <w:rsid w:val="00B0743C"/>
    <w:rsid w:val="00B326D8"/>
    <w:rsid w:val="00B36C13"/>
    <w:rsid w:val="00B41186"/>
    <w:rsid w:val="00B5184D"/>
    <w:rsid w:val="00B61A5D"/>
    <w:rsid w:val="00B65E7E"/>
    <w:rsid w:val="00B7051A"/>
    <w:rsid w:val="00B74CA4"/>
    <w:rsid w:val="00B879C0"/>
    <w:rsid w:val="00B90131"/>
    <w:rsid w:val="00B970B3"/>
    <w:rsid w:val="00BA5BDB"/>
    <w:rsid w:val="00BB56A0"/>
    <w:rsid w:val="00BC17CF"/>
    <w:rsid w:val="00BD42AC"/>
    <w:rsid w:val="00BE02D6"/>
    <w:rsid w:val="00BE2985"/>
    <w:rsid w:val="00BF1709"/>
    <w:rsid w:val="00C25F04"/>
    <w:rsid w:val="00C46084"/>
    <w:rsid w:val="00C64C30"/>
    <w:rsid w:val="00C672EA"/>
    <w:rsid w:val="00CB2065"/>
    <w:rsid w:val="00CB62A5"/>
    <w:rsid w:val="00CC2E9E"/>
    <w:rsid w:val="00CC543B"/>
    <w:rsid w:val="00CE477D"/>
    <w:rsid w:val="00CE72AF"/>
    <w:rsid w:val="00CF6790"/>
    <w:rsid w:val="00D02C4A"/>
    <w:rsid w:val="00D571AB"/>
    <w:rsid w:val="00D615DE"/>
    <w:rsid w:val="00D628C7"/>
    <w:rsid w:val="00D640ED"/>
    <w:rsid w:val="00D677BC"/>
    <w:rsid w:val="00D77D31"/>
    <w:rsid w:val="00D8347C"/>
    <w:rsid w:val="00D85968"/>
    <w:rsid w:val="00D87C47"/>
    <w:rsid w:val="00DA004C"/>
    <w:rsid w:val="00DD2A1F"/>
    <w:rsid w:val="00E03FF3"/>
    <w:rsid w:val="00E0735E"/>
    <w:rsid w:val="00E2641E"/>
    <w:rsid w:val="00E42DF3"/>
    <w:rsid w:val="00E45B89"/>
    <w:rsid w:val="00E64975"/>
    <w:rsid w:val="00E72A91"/>
    <w:rsid w:val="00E76B20"/>
    <w:rsid w:val="00E9380A"/>
    <w:rsid w:val="00E947A8"/>
    <w:rsid w:val="00EB3AB2"/>
    <w:rsid w:val="00EB70AB"/>
    <w:rsid w:val="00EC7520"/>
    <w:rsid w:val="00ED5C36"/>
    <w:rsid w:val="00EE3ACB"/>
    <w:rsid w:val="00EE7370"/>
    <w:rsid w:val="00EF2876"/>
    <w:rsid w:val="00F33B6C"/>
    <w:rsid w:val="00F5575C"/>
    <w:rsid w:val="00F85F27"/>
    <w:rsid w:val="00F9333A"/>
    <w:rsid w:val="00FF05FC"/>
    <w:rsid w:val="030C43F1"/>
    <w:rsid w:val="05DEF5E5"/>
    <w:rsid w:val="08C818A7"/>
    <w:rsid w:val="0C8AD795"/>
    <w:rsid w:val="11BE6313"/>
    <w:rsid w:val="12675CC7"/>
    <w:rsid w:val="15D8F5CA"/>
    <w:rsid w:val="1AB4260F"/>
    <w:rsid w:val="1C9B0511"/>
    <w:rsid w:val="1E2E5611"/>
    <w:rsid w:val="21F32BC1"/>
    <w:rsid w:val="2380EECE"/>
    <w:rsid w:val="2AE94D82"/>
    <w:rsid w:val="2D4D4824"/>
    <w:rsid w:val="2DD5F1AE"/>
    <w:rsid w:val="315C8F18"/>
    <w:rsid w:val="31B7A4DA"/>
    <w:rsid w:val="3506D2C7"/>
    <w:rsid w:val="3ABF6803"/>
    <w:rsid w:val="3C54F99B"/>
    <w:rsid w:val="3CD8CD19"/>
    <w:rsid w:val="3D47B722"/>
    <w:rsid w:val="3F4F99AB"/>
    <w:rsid w:val="422B2A2D"/>
    <w:rsid w:val="4303FFFA"/>
    <w:rsid w:val="46ABB4D9"/>
    <w:rsid w:val="4A5EC332"/>
    <w:rsid w:val="4E4F3110"/>
    <w:rsid w:val="4E7BC382"/>
    <w:rsid w:val="51A3B527"/>
    <w:rsid w:val="538C0170"/>
    <w:rsid w:val="57CAEAB2"/>
    <w:rsid w:val="595088D0"/>
    <w:rsid w:val="5AA6C78B"/>
    <w:rsid w:val="5BEE7B1E"/>
    <w:rsid w:val="5D0AC7F9"/>
    <w:rsid w:val="626F4C59"/>
    <w:rsid w:val="6479D53B"/>
    <w:rsid w:val="67E94D9C"/>
    <w:rsid w:val="6F25EAFB"/>
    <w:rsid w:val="726C2705"/>
    <w:rsid w:val="73534BD8"/>
    <w:rsid w:val="75B2C223"/>
    <w:rsid w:val="75CF6821"/>
    <w:rsid w:val="77B2F373"/>
    <w:rsid w:val="7B31E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97F08"/>
  <w15:docId w15:val="{B418FB59-BF57-4B92-BE53-45EFD6F4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99"/>
    <w:qFormat/>
    <w:rsid w:val="009A1511"/>
    <w:pPr>
      <w:ind w:left="720"/>
      <w:contextualSpacing/>
    </w:pPr>
  </w:style>
  <w:style w:type="character" w:customStyle="1" w:styleId="LijstalineaChar">
    <w:name w:val="Lijstalinea Char"/>
    <w:basedOn w:val="Standaardalinea-lettertype"/>
    <w:link w:val="Lijstalinea"/>
    <w:uiPriority w:val="99"/>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BACF23FE869479CA6A553AF8FF292" ma:contentTypeVersion="8" ma:contentTypeDescription="Een nieuw document maken." ma:contentTypeScope="" ma:versionID="6f7662691228c81879cc8acd02113f44">
  <xsd:schema xmlns:xsd="http://www.w3.org/2001/XMLSchema" xmlns:xs="http://www.w3.org/2001/XMLSchema" xmlns:p="http://schemas.microsoft.com/office/2006/metadata/properties" xmlns:ns2="0c48d1bd-9c81-4f62-a8ab-01170aef0dad" targetNamespace="http://schemas.microsoft.com/office/2006/metadata/properties" ma:root="true" ma:fieldsID="87b4661a94c3449fca7d41fc223edd57" ns2:_="">
    <xsd:import namespace="0c48d1bd-9c81-4f62-a8ab-01170aef0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8d1bd-9c81-4f62-a8ab-01170aef0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2.xml><?xml version="1.0" encoding="utf-8"?>
<ds:datastoreItem xmlns:ds="http://schemas.openxmlformats.org/officeDocument/2006/customXml" ds:itemID="{00ED9369-3009-4959-A341-D7D794F9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8d1bd-9c81-4f62-a8ab-01170aef0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4.xml><?xml version="1.0" encoding="utf-8"?>
<ds:datastoreItem xmlns:ds="http://schemas.openxmlformats.org/officeDocument/2006/customXml" ds:itemID="{3E1FD023-DC9A-41A7-852E-D56E11E33D2A}">
  <ds:schemaRefs>
    <ds:schemaRef ds:uri="http://schemas.microsoft.com/office/2006/metadata/properties"/>
    <ds:schemaRef ds:uri="http://schemas.microsoft.com/office/infopath/2007/PartnerControls"/>
    <ds:schemaRef ds:uri="303b7baf-479b-411d-8290-38faf65b7ea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1559</Words>
  <Characters>9934</Characters>
  <Application>Microsoft Office Word</Application>
  <DocSecurity>0</DocSecurity>
  <Lines>82</Lines>
  <Paragraphs>22</Paragraphs>
  <ScaleCrop>false</ScaleCrop>
  <Company>Ruijs Draaisma Reclamebureau Fs</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Pim Wismans</cp:lastModifiedBy>
  <cp:revision>39</cp:revision>
  <cp:lastPrinted>2025-02-26T13:16:00Z</cp:lastPrinted>
  <dcterms:created xsi:type="dcterms:W3CDTF">2024-12-02T15:19:00Z</dcterms:created>
  <dcterms:modified xsi:type="dcterms:W3CDTF">2025-09-18T12:13:00Z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0x010100D59BACF23FE869479CA6A553AF8FF292</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MediaServiceImageTags">
    <vt:lpwstr/>
  </property>
  <property fmtid="{D5CDD505-2E9C-101B-9397-08002B2CF9AE}" pid="45" name="Order">
    <vt:r8>8400</vt:r8>
  </property>
</Properties>
</file>