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63F9" w14:textId="3F3AFB8C" w:rsidR="00D87405" w:rsidRPr="005616A9" w:rsidRDefault="00990CAA" w:rsidP="00D87405">
      <w:pPr>
        <w:jc w:val="right"/>
      </w:pPr>
      <w:r>
        <w:t xml:space="preserve"> </w:t>
      </w:r>
      <w:r w:rsidR="00933276" w:rsidRPr="00FB203B">
        <w:rPr>
          <w:rFonts w:cstheme="minorHAnsi"/>
          <w:noProof/>
          <w:lang w:eastAsia="nl-NL"/>
        </w:rPr>
        <w:drawing>
          <wp:inline distT="0" distB="0" distL="0" distR="0" wp14:anchorId="54D10918" wp14:editId="7256B263">
            <wp:extent cx="1587500" cy="1061085"/>
            <wp:effectExtent l="0" t="0" r="0" b="5715"/>
            <wp:docPr id="1" name="Afbeelding 1" descr="cid:image001.jpg@01D3AF99.7BE04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jpg@01D3AF99.7BE049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87500" cy="1061085"/>
                    </a:xfrm>
                    <a:prstGeom prst="rect">
                      <a:avLst/>
                    </a:prstGeom>
                    <a:noFill/>
                    <a:ln>
                      <a:noFill/>
                    </a:ln>
                  </pic:spPr>
                </pic:pic>
              </a:graphicData>
            </a:graphic>
          </wp:inline>
        </w:drawing>
      </w:r>
    </w:p>
    <w:p w14:paraId="6B4247A8" w14:textId="77777777" w:rsidR="00D87405" w:rsidRPr="005616A9" w:rsidRDefault="00D87405" w:rsidP="00D87405"/>
    <w:p w14:paraId="68C3F024" w14:textId="77777777" w:rsidR="00D87405" w:rsidRPr="005616A9" w:rsidRDefault="00D87405" w:rsidP="00D87405"/>
    <w:p w14:paraId="3FE07583" w14:textId="77777777" w:rsidR="00D87405" w:rsidRPr="005616A9" w:rsidRDefault="00D87405" w:rsidP="00D87405"/>
    <w:p w14:paraId="2108F3AA" w14:textId="77777777" w:rsidR="00D87405" w:rsidRPr="005616A9" w:rsidRDefault="00D87405" w:rsidP="00D87405"/>
    <w:sdt>
      <w:sdtPr>
        <w:alias w:val="korte toelichting op project"/>
        <w:tag w:val="korte toelichting op project"/>
        <w:id w:val="38638053"/>
        <w:placeholder>
          <w:docPart w:val="B388736C61CB4890949709405491D77F"/>
        </w:placeholder>
      </w:sdtPr>
      <w:sdtEndPr>
        <w:rPr>
          <w:rFonts w:cstheme="minorHAnsi"/>
          <w:b/>
          <w:sz w:val="44"/>
          <w:szCs w:val="44"/>
        </w:rPr>
      </w:sdtEndPr>
      <w:sdtContent>
        <w:p w14:paraId="35B9CFF8" w14:textId="77777777" w:rsidR="00933276" w:rsidRPr="00933276" w:rsidRDefault="00933276" w:rsidP="00933276">
          <w:pPr>
            <w:jc w:val="center"/>
            <w:rPr>
              <w:rFonts w:cstheme="minorHAnsi"/>
              <w:b/>
              <w:sz w:val="44"/>
              <w:szCs w:val="44"/>
            </w:rPr>
          </w:pPr>
          <w:r w:rsidRPr="00933276">
            <w:rPr>
              <w:rFonts w:cstheme="minorHAnsi"/>
              <w:b/>
              <w:sz w:val="44"/>
              <w:szCs w:val="44"/>
            </w:rPr>
            <w:t>Vraagspecificatie Deel 1 - Eisen</w:t>
          </w:r>
        </w:p>
      </w:sdtContent>
    </w:sdt>
    <w:p w14:paraId="7E239008" w14:textId="77777777" w:rsidR="00D87405" w:rsidRPr="005616A9" w:rsidRDefault="00D87405" w:rsidP="00D87405">
      <w:pPr>
        <w:jc w:val="center"/>
      </w:pPr>
    </w:p>
    <w:p w14:paraId="35597207" w14:textId="77777777" w:rsidR="00D87405" w:rsidRPr="005616A9" w:rsidRDefault="00D87405" w:rsidP="00D87405">
      <w:pPr>
        <w:jc w:val="center"/>
      </w:pPr>
    </w:p>
    <w:bookmarkStart w:id="0" w:name="_Hlk75169603" w:displacedByCustomXml="next"/>
    <w:sdt>
      <w:sdtPr>
        <w:rPr>
          <w:sz w:val="36"/>
          <w:szCs w:val="36"/>
        </w:rPr>
        <w:alias w:val="Projectnaam"/>
        <w:tag w:val="Projectnaam"/>
        <w:id w:val="469099279"/>
        <w:placeholder>
          <w:docPart w:val="01807F75EF0549079B2DDDF89839F181"/>
        </w:placeholder>
      </w:sdtPr>
      <w:sdtEndPr>
        <w:rPr>
          <w:rStyle w:val="Kop1Char"/>
          <w:rFonts w:eastAsiaTheme="majorEastAsia" w:cstheme="majorBidi"/>
          <w:b/>
          <w:bCs/>
          <w:color w:val="548DD4" w:themeColor="text2" w:themeTint="99"/>
          <w:szCs w:val="28"/>
        </w:rPr>
      </w:sdtEndPr>
      <w:sdtContent>
        <w:p w14:paraId="0ACE87F0" w14:textId="56BE1AAD" w:rsidR="00933276" w:rsidRPr="005616A9" w:rsidRDefault="00933276" w:rsidP="00933276">
          <w:pPr>
            <w:jc w:val="center"/>
            <w:rPr>
              <w:rStyle w:val="Kop1Char"/>
              <w:sz w:val="36"/>
            </w:rPr>
          </w:pPr>
          <w:r>
            <w:rPr>
              <w:sz w:val="36"/>
              <w:szCs w:val="36"/>
            </w:rPr>
            <w:t xml:space="preserve">Onderhoud Wegmarkering </w:t>
          </w:r>
        </w:p>
      </w:sdtContent>
    </w:sdt>
    <w:bookmarkEnd w:id="0"/>
    <w:p w14:paraId="2DBDA6CF" w14:textId="77777777" w:rsidR="00D87405" w:rsidRPr="005616A9" w:rsidRDefault="00D87405" w:rsidP="00D87405"/>
    <w:p w14:paraId="5FB51CB4" w14:textId="77777777" w:rsidR="00D87405" w:rsidRPr="005616A9" w:rsidRDefault="00D87405" w:rsidP="00D87405">
      <w:pPr>
        <w:jc w:val="center"/>
      </w:pPr>
    </w:p>
    <w:p w14:paraId="421B067F" w14:textId="0249373C" w:rsidR="00D87405" w:rsidRPr="005616A9" w:rsidRDefault="00D87405" w:rsidP="00D87405">
      <w:pPr>
        <w:jc w:val="center"/>
        <w:rPr>
          <w:sz w:val="28"/>
          <w:szCs w:val="28"/>
        </w:rPr>
      </w:pPr>
      <w:r w:rsidRPr="005616A9">
        <w:rPr>
          <w:sz w:val="28"/>
          <w:szCs w:val="28"/>
        </w:rPr>
        <w:t>Projectnummer:</w:t>
      </w:r>
      <w:r w:rsidRPr="005616A9">
        <w:rPr>
          <w:sz w:val="28"/>
          <w:szCs w:val="28"/>
        </w:rPr>
        <w:tab/>
      </w:r>
      <w:sdt>
        <w:sdtPr>
          <w:rPr>
            <w:sz w:val="28"/>
            <w:szCs w:val="28"/>
          </w:rPr>
          <w:alias w:val="Projectnummer"/>
          <w:tag w:val="Projectnummer"/>
          <w:id w:val="195350701"/>
          <w:placeholder>
            <w:docPart w:val="E1A1C89B254243E5A2C5E662125D1E3F"/>
          </w:placeholder>
        </w:sdtPr>
        <w:sdtEndPr/>
        <w:sdtContent>
          <w:r w:rsidR="007005D4">
            <w:rPr>
              <w:sz w:val="28"/>
              <w:szCs w:val="28"/>
            </w:rPr>
            <w:t>30007876</w:t>
          </w:r>
        </w:sdtContent>
      </w:sdt>
    </w:p>
    <w:p w14:paraId="21D51F90" w14:textId="77777777" w:rsidR="00D87405" w:rsidRPr="005616A9" w:rsidRDefault="00D87405" w:rsidP="00D87405">
      <w:pPr>
        <w:jc w:val="center"/>
        <w:rPr>
          <w:sz w:val="28"/>
          <w:szCs w:val="28"/>
        </w:rPr>
      </w:pPr>
    </w:p>
    <w:p w14:paraId="0828A099" w14:textId="77777777" w:rsidR="00D87405" w:rsidRPr="005616A9" w:rsidRDefault="00D87405" w:rsidP="00D87405">
      <w:pPr>
        <w:jc w:val="center"/>
        <w:rPr>
          <w:sz w:val="28"/>
          <w:szCs w:val="28"/>
        </w:rPr>
      </w:pPr>
    </w:p>
    <w:p w14:paraId="19A5B36C" w14:textId="77777777" w:rsidR="00D87405" w:rsidRPr="005616A9" w:rsidRDefault="00D87405" w:rsidP="00D87405">
      <w:pPr>
        <w:jc w:val="center"/>
        <w:rPr>
          <w:sz w:val="28"/>
          <w:szCs w:val="28"/>
        </w:rPr>
      </w:pPr>
    </w:p>
    <w:p w14:paraId="04E105AA" w14:textId="77777777" w:rsidR="00D87405" w:rsidRPr="005616A9" w:rsidRDefault="00D87405" w:rsidP="00D87405">
      <w:pPr>
        <w:jc w:val="center"/>
        <w:rPr>
          <w:sz w:val="28"/>
          <w:szCs w:val="28"/>
        </w:rPr>
      </w:pPr>
    </w:p>
    <w:p w14:paraId="47A2EC8D" w14:textId="77777777" w:rsidR="00D87405" w:rsidRPr="005616A9" w:rsidRDefault="00D87405" w:rsidP="00D87405">
      <w:pPr>
        <w:jc w:val="center"/>
        <w:rPr>
          <w:sz w:val="28"/>
          <w:szCs w:val="28"/>
        </w:rPr>
      </w:pPr>
    </w:p>
    <w:p w14:paraId="5059B3FD" w14:textId="77777777" w:rsidR="00D87405" w:rsidRPr="005616A9" w:rsidRDefault="00D87405" w:rsidP="00D87405">
      <w:pPr>
        <w:jc w:val="center"/>
        <w:rPr>
          <w:sz w:val="28"/>
          <w:szCs w:val="28"/>
        </w:rPr>
      </w:pPr>
    </w:p>
    <w:p w14:paraId="1C5AD7CA" w14:textId="77777777" w:rsidR="00D87405" w:rsidRPr="005616A9" w:rsidRDefault="00D87405" w:rsidP="00D87405">
      <w:pPr>
        <w:jc w:val="center"/>
        <w:rPr>
          <w:sz w:val="28"/>
          <w:szCs w:val="28"/>
        </w:rPr>
      </w:pPr>
    </w:p>
    <w:p w14:paraId="641522EB" w14:textId="77777777" w:rsidR="00D87405" w:rsidRPr="005616A9" w:rsidRDefault="00D87405" w:rsidP="00D87405">
      <w:pPr>
        <w:jc w:val="center"/>
        <w:rPr>
          <w:sz w:val="28"/>
          <w:szCs w:val="28"/>
        </w:rPr>
      </w:pPr>
    </w:p>
    <w:p w14:paraId="19E9769A" w14:textId="77777777" w:rsidR="00D87405" w:rsidRPr="005616A9" w:rsidRDefault="00D87405" w:rsidP="00D87405">
      <w:pPr>
        <w:tabs>
          <w:tab w:val="left" w:pos="3825"/>
        </w:tabs>
        <w:rPr>
          <w:sz w:val="28"/>
          <w:szCs w:val="28"/>
        </w:rPr>
      </w:pPr>
      <w:r>
        <w:rPr>
          <w:sz w:val="28"/>
          <w:szCs w:val="28"/>
        </w:rPr>
        <w:tab/>
      </w:r>
    </w:p>
    <w:p w14:paraId="2C77B4A2" w14:textId="77777777" w:rsidR="00D87405" w:rsidRPr="005616A9" w:rsidRDefault="00D87405" w:rsidP="00D87405">
      <w:pPr>
        <w:jc w:val="center"/>
        <w:rPr>
          <w:sz w:val="28"/>
          <w:szCs w:val="28"/>
        </w:rPr>
      </w:pPr>
    </w:p>
    <w:p w14:paraId="075977A8" w14:textId="77777777" w:rsidR="00D87405" w:rsidRPr="005616A9" w:rsidRDefault="00D87405" w:rsidP="00D87405">
      <w:pPr>
        <w:jc w:val="center"/>
        <w:rPr>
          <w:sz w:val="28"/>
          <w:szCs w:val="28"/>
        </w:rPr>
      </w:pPr>
    </w:p>
    <w:p w14:paraId="0E50227B" w14:textId="77777777" w:rsidR="00D87405" w:rsidRPr="005616A9" w:rsidRDefault="00D87405" w:rsidP="00D87405">
      <w:pPr>
        <w:jc w:val="center"/>
        <w:rPr>
          <w:sz w:val="28"/>
          <w:szCs w:val="28"/>
        </w:rPr>
      </w:pPr>
    </w:p>
    <w:p w14:paraId="33476FDF" w14:textId="77777777" w:rsidR="00D87405" w:rsidRPr="005616A9" w:rsidRDefault="00D87405" w:rsidP="00D87405">
      <w:pPr>
        <w:jc w:val="center"/>
        <w:rPr>
          <w:sz w:val="28"/>
          <w:szCs w:val="28"/>
        </w:rPr>
      </w:pPr>
    </w:p>
    <w:p w14:paraId="569B97C6" w14:textId="77777777" w:rsidR="00D87405" w:rsidRPr="005616A9" w:rsidRDefault="00D87405" w:rsidP="00D87405">
      <w:pPr>
        <w:jc w:val="center"/>
        <w:rPr>
          <w:sz w:val="28"/>
          <w:szCs w:val="28"/>
        </w:rPr>
      </w:pPr>
    </w:p>
    <w:p w14:paraId="2A1A7800" w14:textId="77777777" w:rsidR="00D87405" w:rsidRPr="005616A9" w:rsidRDefault="00D87405" w:rsidP="00D87405">
      <w:pPr>
        <w:jc w:val="center"/>
        <w:rPr>
          <w:sz w:val="28"/>
          <w:szCs w:val="28"/>
        </w:rPr>
      </w:pPr>
    </w:p>
    <w:p w14:paraId="547A4F25" w14:textId="77777777" w:rsidR="00D87405" w:rsidRPr="005616A9" w:rsidRDefault="00D87405" w:rsidP="00D87405">
      <w:pPr>
        <w:jc w:val="center"/>
        <w:rPr>
          <w:sz w:val="28"/>
          <w:szCs w:val="28"/>
        </w:rPr>
      </w:pPr>
    </w:p>
    <w:p w14:paraId="733B32A7" w14:textId="77777777" w:rsidR="00D87405" w:rsidRPr="005616A9" w:rsidRDefault="00D87405" w:rsidP="00D87405">
      <w:pPr>
        <w:jc w:val="center"/>
        <w:rPr>
          <w:sz w:val="28"/>
          <w:szCs w:val="28"/>
        </w:rPr>
      </w:pPr>
    </w:p>
    <w:tbl>
      <w:tblPr>
        <w:tblStyle w:val="Tabelraster"/>
        <w:tblW w:w="0" w:type="auto"/>
        <w:tblLook w:val="04A0" w:firstRow="1" w:lastRow="0" w:firstColumn="1" w:lastColumn="0" w:noHBand="0" w:noVBand="1"/>
      </w:tblPr>
      <w:tblGrid>
        <w:gridCol w:w="2235"/>
        <w:gridCol w:w="6977"/>
      </w:tblGrid>
      <w:tr w:rsidR="00D87405" w:rsidRPr="005616A9" w14:paraId="2D98FC1F" w14:textId="77777777" w:rsidTr="004130D3">
        <w:tc>
          <w:tcPr>
            <w:tcW w:w="2235" w:type="dxa"/>
          </w:tcPr>
          <w:p w14:paraId="4113264E" w14:textId="77777777" w:rsidR="00D87405" w:rsidRPr="005616A9" w:rsidRDefault="00D87405" w:rsidP="004130D3">
            <w:pPr>
              <w:rPr>
                <w:rFonts w:asciiTheme="minorHAnsi" w:hAnsiTheme="minorHAnsi"/>
                <w:sz w:val="22"/>
                <w:szCs w:val="22"/>
              </w:rPr>
            </w:pPr>
            <w:r w:rsidRPr="005616A9">
              <w:rPr>
                <w:rFonts w:asciiTheme="minorHAnsi" w:hAnsiTheme="minorHAnsi"/>
                <w:sz w:val="22"/>
                <w:szCs w:val="22"/>
              </w:rPr>
              <w:t>Versie</w:t>
            </w:r>
          </w:p>
        </w:tc>
        <w:tc>
          <w:tcPr>
            <w:tcW w:w="6977" w:type="dxa"/>
          </w:tcPr>
          <w:p w14:paraId="16B15F12" w14:textId="0C015EB6" w:rsidR="00D87405" w:rsidRPr="005616A9" w:rsidRDefault="00E278D5" w:rsidP="004130D3">
            <w:pPr>
              <w:rPr>
                <w:rFonts w:asciiTheme="minorHAnsi" w:hAnsiTheme="minorHAnsi"/>
                <w:sz w:val="22"/>
                <w:szCs w:val="22"/>
              </w:rPr>
            </w:pPr>
            <w:r>
              <w:rPr>
                <w:rFonts w:asciiTheme="minorHAnsi" w:hAnsiTheme="minorHAnsi"/>
                <w:sz w:val="22"/>
                <w:szCs w:val="22"/>
              </w:rPr>
              <w:t>1</w:t>
            </w:r>
            <w:r w:rsidR="00C477F3">
              <w:rPr>
                <w:rFonts w:asciiTheme="minorHAnsi" w:hAnsiTheme="minorHAnsi"/>
                <w:sz w:val="22"/>
                <w:szCs w:val="22"/>
              </w:rPr>
              <w:t>.0</w:t>
            </w:r>
          </w:p>
        </w:tc>
      </w:tr>
      <w:tr w:rsidR="00D87405" w:rsidRPr="005616A9" w14:paraId="3784CC62" w14:textId="77777777" w:rsidTr="004130D3">
        <w:tc>
          <w:tcPr>
            <w:tcW w:w="2235" w:type="dxa"/>
          </w:tcPr>
          <w:p w14:paraId="610D0F25" w14:textId="77777777" w:rsidR="00D87405" w:rsidRPr="005616A9" w:rsidRDefault="00D87405" w:rsidP="004130D3">
            <w:pPr>
              <w:rPr>
                <w:rFonts w:asciiTheme="minorHAnsi" w:hAnsiTheme="minorHAnsi"/>
                <w:sz w:val="22"/>
                <w:szCs w:val="22"/>
              </w:rPr>
            </w:pPr>
            <w:r w:rsidRPr="005616A9">
              <w:rPr>
                <w:rFonts w:asciiTheme="minorHAnsi" w:hAnsiTheme="minorHAnsi"/>
                <w:sz w:val="22"/>
                <w:szCs w:val="22"/>
              </w:rPr>
              <w:t>Status</w:t>
            </w:r>
          </w:p>
        </w:tc>
        <w:tc>
          <w:tcPr>
            <w:tcW w:w="6977" w:type="dxa"/>
          </w:tcPr>
          <w:p w14:paraId="4D0AEF22" w14:textId="2B3E7D9F" w:rsidR="00D87405" w:rsidRPr="005616A9" w:rsidRDefault="00C01AB3" w:rsidP="004130D3">
            <w:pPr>
              <w:rPr>
                <w:rFonts w:asciiTheme="minorHAnsi" w:hAnsiTheme="minorHAnsi"/>
                <w:sz w:val="22"/>
                <w:szCs w:val="22"/>
              </w:rPr>
            </w:pPr>
            <w:r>
              <w:rPr>
                <w:rFonts w:asciiTheme="minorHAnsi" w:hAnsiTheme="minorHAnsi"/>
                <w:sz w:val="22"/>
                <w:szCs w:val="22"/>
              </w:rPr>
              <w:t>Definitief</w:t>
            </w:r>
          </w:p>
        </w:tc>
      </w:tr>
      <w:tr w:rsidR="00D87405" w:rsidRPr="005616A9" w14:paraId="35D47119" w14:textId="77777777" w:rsidTr="004130D3">
        <w:tc>
          <w:tcPr>
            <w:tcW w:w="2235" w:type="dxa"/>
          </w:tcPr>
          <w:p w14:paraId="7CA1AE0E" w14:textId="77777777" w:rsidR="00D87405" w:rsidRPr="005616A9" w:rsidRDefault="00D87405" w:rsidP="004130D3">
            <w:pPr>
              <w:rPr>
                <w:rFonts w:asciiTheme="minorHAnsi" w:hAnsiTheme="minorHAnsi"/>
                <w:sz w:val="22"/>
                <w:szCs w:val="22"/>
              </w:rPr>
            </w:pPr>
            <w:r w:rsidRPr="005616A9">
              <w:rPr>
                <w:rFonts w:asciiTheme="minorHAnsi" w:hAnsiTheme="minorHAnsi"/>
                <w:sz w:val="22"/>
                <w:szCs w:val="22"/>
              </w:rPr>
              <w:t>Datum</w:t>
            </w:r>
          </w:p>
        </w:tc>
        <w:tc>
          <w:tcPr>
            <w:tcW w:w="6977" w:type="dxa"/>
          </w:tcPr>
          <w:p w14:paraId="619F42D9" w14:textId="5057F1F0" w:rsidR="00D87405" w:rsidRPr="005616A9" w:rsidRDefault="00202BEB" w:rsidP="00C477F3">
            <w:pPr>
              <w:rPr>
                <w:rFonts w:asciiTheme="minorHAnsi" w:hAnsiTheme="minorHAnsi"/>
                <w:sz w:val="22"/>
                <w:szCs w:val="22"/>
              </w:rPr>
            </w:pPr>
            <w:r>
              <w:rPr>
                <w:rFonts w:asciiTheme="minorHAnsi" w:hAnsiTheme="minorHAnsi"/>
                <w:sz w:val="22"/>
                <w:szCs w:val="22"/>
              </w:rPr>
              <w:t>29-04-2025</w:t>
            </w:r>
          </w:p>
        </w:tc>
      </w:tr>
      <w:tr w:rsidR="00D87405" w:rsidRPr="005616A9" w14:paraId="218B7910" w14:textId="77777777" w:rsidTr="004130D3">
        <w:tc>
          <w:tcPr>
            <w:tcW w:w="2235" w:type="dxa"/>
          </w:tcPr>
          <w:p w14:paraId="3203A5FF" w14:textId="77777777" w:rsidR="00D87405" w:rsidRPr="005616A9" w:rsidRDefault="00D87405" w:rsidP="004130D3">
            <w:pPr>
              <w:rPr>
                <w:rFonts w:asciiTheme="minorHAnsi" w:hAnsiTheme="minorHAnsi"/>
                <w:sz w:val="22"/>
                <w:szCs w:val="22"/>
              </w:rPr>
            </w:pPr>
            <w:r w:rsidRPr="005616A9">
              <w:rPr>
                <w:rFonts w:asciiTheme="minorHAnsi" w:hAnsiTheme="minorHAnsi"/>
                <w:sz w:val="22"/>
                <w:szCs w:val="22"/>
              </w:rPr>
              <w:t>Opgesteld door</w:t>
            </w:r>
          </w:p>
        </w:tc>
        <w:tc>
          <w:tcPr>
            <w:tcW w:w="6977" w:type="dxa"/>
          </w:tcPr>
          <w:p w14:paraId="51040047" w14:textId="74AC3FCE" w:rsidR="00D87405" w:rsidRPr="005616A9" w:rsidRDefault="00202BEB" w:rsidP="008D745B">
            <w:pPr>
              <w:rPr>
                <w:rFonts w:asciiTheme="minorHAnsi" w:hAnsiTheme="minorHAnsi"/>
                <w:sz w:val="22"/>
                <w:szCs w:val="22"/>
              </w:rPr>
            </w:pPr>
            <w:r>
              <w:rPr>
                <w:rFonts w:asciiTheme="minorHAnsi" w:hAnsiTheme="minorHAnsi"/>
                <w:sz w:val="22"/>
                <w:szCs w:val="22"/>
              </w:rPr>
              <w:t>Saar Berkemeier</w:t>
            </w:r>
          </w:p>
        </w:tc>
      </w:tr>
      <w:tr w:rsidR="00D87405" w:rsidRPr="005616A9" w14:paraId="53642365" w14:textId="77777777" w:rsidTr="004130D3">
        <w:tc>
          <w:tcPr>
            <w:tcW w:w="2235" w:type="dxa"/>
          </w:tcPr>
          <w:p w14:paraId="7EB02969" w14:textId="77777777" w:rsidR="00D87405" w:rsidRPr="005616A9" w:rsidRDefault="00D87405" w:rsidP="004130D3">
            <w:pPr>
              <w:rPr>
                <w:rFonts w:asciiTheme="minorHAnsi" w:hAnsiTheme="minorHAnsi"/>
                <w:sz w:val="22"/>
                <w:szCs w:val="22"/>
              </w:rPr>
            </w:pPr>
            <w:r w:rsidRPr="005616A9">
              <w:rPr>
                <w:rFonts w:asciiTheme="minorHAnsi" w:hAnsiTheme="minorHAnsi"/>
                <w:sz w:val="22"/>
                <w:szCs w:val="22"/>
              </w:rPr>
              <w:t>Gecontroleerd door</w:t>
            </w:r>
          </w:p>
        </w:tc>
        <w:tc>
          <w:tcPr>
            <w:tcW w:w="6977" w:type="dxa"/>
          </w:tcPr>
          <w:p w14:paraId="47318FBD" w14:textId="1FE3ED1C" w:rsidR="00D87405" w:rsidRPr="005616A9" w:rsidRDefault="00202BEB" w:rsidP="004130D3">
            <w:pPr>
              <w:rPr>
                <w:rFonts w:asciiTheme="minorHAnsi" w:hAnsiTheme="minorHAnsi"/>
                <w:sz w:val="22"/>
                <w:szCs w:val="22"/>
              </w:rPr>
            </w:pPr>
            <w:r>
              <w:rPr>
                <w:rFonts w:asciiTheme="minorHAnsi" w:hAnsiTheme="minorHAnsi"/>
                <w:sz w:val="22"/>
                <w:szCs w:val="22"/>
              </w:rPr>
              <w:t>….</w:t>
            </w:r>
          </w:p>
        </w:tc>
      </w:tr>
    </w:tbl>
    <w:sdt>
      <w:sdtPr>
        <w:rPr>
          <w:rFonts w:asciiTheme="minorHAnsi" w:eastAsiaTheme="minorHAnsi" w:hAnsiTheme="minorHAnsi" w:cstheme="minorBidi"/>
          <w:b w:val="0"/>
          <w:bCs w:val="0"/>
          <w:color w:val="auto"/>
          <w:sz w:val="18"/>
          <w:szCs w:val="18"/>
          <w:lang w:eastAsia="en-US"/>
        </w:rPr>
        <w:id w:val="1641070763"/>
        <w:docPartObj>
          <w:docPartGallery w:val="Table of Contents"/>
          <w:docPartUnique/>
        </w:docPartObj>
      </w:sdtPr>
      <w:sdtEndPr/>
      <w:sdtContent>
        <w:p w14:paraId="066A4564" w14:textId="77777777" w:rsidR="00D87405" w:rsidRPr="008334A6" w:rsidRDefault="00D87405" w:rsidP="00D87405">
          <w:pPr>
            <w:pStyle w:val="Kopvaninhoudsopgave"/>
            <w:rPr>
              <w:rFonts w:asciiTheme="minorHAnsi" w:hAnsiTheme="minorHAnsi"/>
              <w:sz w:val="24"/>
              <w:szCs w:val="24"/>
            </w:rPr>
          </w:pPr>
          <w:r w:rsidRPr="008334A6">
            <w:rPr>
              <w:rFonts w:asciiTheme="minorHAnsi" w:hAnsiTheme="minorHAnsi"/>
              <w:sz w:val="24"/>
              <w:szCs w:val="24"/>
            </w:rPr>
            <w:t>Inhoud</w:t>
          </w:r>
        </w:p>
        <w:p w14:paraId="35F4B5A4" w14:textId="1021859E" w:rsidR="006170A3" w:rsidRDefault="00013CCC">
          <w:pPr>
            <w:pStyle w:val="Inhopg1"/>
            <w:tabs>
              <w:tab w:val="left" w:pos="440"/>
              <w:tab w:val="right" w:leader="dot" w:pos="9350"/>
            </w:tabs>
            <w:rPr>
              <w:rFonts w:eastAsiaTheme="minorEastAsia"/>
              <w:noProof/>
              <w:sz w:val="22"/>
              <w:lang w:val="en-US"/>
            </w:rPr>
          </w:pPr>
          <w:r w:rsidRPr="00D83716">
            <w:rPr>
              <w:sz w:val="18"/>
              <w:szCs w:val="18"/>
            </w:rPr>
            <w:fldChar w:fldCharType="begin"/>
          </w:r>
          <w:r w:rsidR="00D87405" w:rsidRPr="00D83716">
            <w:rPr>
              <w:sz w:val="18"/>
              <w:szCs w:val="18"/>
            </w:rPr>
            <w:instrText xml:space="preserve"> TOC \o "1-3" \h \z \u </w:instrText>
          </w:r>
          <w:r w:rsidRPr="00D83716">
            <w:rPr>
              <w:sz w:val="18"/>
              <w:szCs w:val="18"/>
            </w:rPr>
            <w:fldChar w:fldCharType="separate"/>
          </w:r>
          <w:hyperlink w:anchor="_Toc491702639" w:history="1">
            <w:r w:rsidR="006170A3" w:rsidRPr="007C4AE7">
              <w:rPr>
                <w:rStyle w:val="Hyperlink"/>
                <w:noProof/>
                <w:lang w:eastAsia="nl-NL"/>
              </w:rPr>
              <w:t>1.</w:t>
            </w:r>
            <w:r w:rsidR="006170A3">
              <w:rPr>
                <w:rFonts w:eastAsiaTheme="minorEastAsia"/>
                <w:noProof/>
                <w:sz w:val="22"/>
                <w:lang w:val="en-US"/>
              </w:rPr>
              <w:tab/>
            </w:r>
            <w:r w:rsidR="006170A3" w:rsidRPr="007C4AE7">
              <w:rPr>
                <w:rStyle w:val="Hyperlink"/>
                <w:noProof/>
                <w:lang w:eastAsia="nl-NL"/>
              </w:rPr>
              <w:t>Eisen aan het Werk (objecteisen)</w:t>
            </w:r>
            <w:r w:rsidR="006170A3">
              <w:rPr>
                <w:noProof/>
                <w:webHidden/>
              </w:rPr>
              <w:tab/>
            </w:r>
            <w:r>
              <w:rPr>
                <w:noProof/>
                <w:webHidden/>
              </w:rPr>
              <w:fldChar w:fldCharType="begin"/>
            </w:r>
            <w:r w:rsidR="006170A3">
              <w:rPr>
                <w:noProof/>
                <w:webHidden/>
              </w:rPr>
              <w:instrText xml:space="preserve"> PAGEREF _Toc491702639 \h </w:instrText>
            </w:r>
            <w:r>
              <w:rPr>
                <w:noProof/>
                <w:webHidden/>
              </w:rPr>
            </w:r>
            <w:r>
              <w:rPr>
                <w:noProof/>
                <w:webHidden/>
              </w:rPr>
              <w:fldChar w:fldCharType="separate"/>
            </w:r>
            <w:r w:rsidR="00F4235D">
              <w:rPr>
                <w:noProof/>
                <w:webHidden/>
              </w:rPr>
              <w:t>3</w:t>
            </w:r>
            <w:r>
              <w:rPr>
                <w:noProof/>
                <w:webHidden/>
              </w:rPr>
              <w:fldChar w:fldCharType="end"/>
            </w:r>
          </w:hyperlink>
        </w:p>
        <w:p w14:paraId="07E923C8" w14:textId="720EC840" w:rsidR="006170A3" w:rsidRDefault="006170A3">
          <w:pPr>
            <w:pStyle w:val="Inhopg2"/>
            <w:rPr>
              <w:rFonts w:asciiTheme="minorHAnsi" w:eastAsiaTheme="minorEastAsia" w:hAnsiTheme="minorHAnsi"/>
              <w:sz w:val="22"/>
              <w:lang w:val="en-US"/>
            </w:rPr>
          </w:pPr>
          <w:hyperlink w:anchor="_Toc491702640" w:history="1">
            <w:r w:rsidRPr="007C4AE7">
              <w:rPr>
                <w:rStyle w:val="Hyperlink"/>
              </w:rPr>
              <w:t>1.1.</w:t>
            </w:r>
            <w:r>
              <w:rPr>
                <w:rFonts w:asciiTheme="minorHAnsi" w:eastAsiaTheme="minorEastAsia" w:hAnsiTheme="minorHAnsi"/>
                <w:sz w:val="22"/>
                <w:lang w:val="en-US"/>
              </w:rPr>
              <w:tab/>
            </w:r>
            <w:r w:rsidRPr="007C4AE7">
              <w:rPr>
                <w:rStyle w:val="Hyperlink"/>
              </w:rPr>
              <w:t>Algemeen</w:t>
            </w:r>
            <w:r>
              <w:rPr>
                <w:webHidden/>
              </w:rPr>
              <w:tab/>
            </w:r>
            <w:r w:rsidR="00013CCC">
              <w:rPr>
                <w:webHidden/>
              </w:rPr>
              <w:fldChar w:fldCharType="begin"/>
            </w:r>
            <w:r>
              <w:rPr>
                <w:webHidden/>
              </w:rPr>
              <w:instrText xml:space="preserve"> PAGEREF _Toc491702640 \h </w:instrText>
            </w:r>
            <w:r w:rsidR="00013CCC">
              <w:rPr>
                <w:webHidden/>
              </w:rPr>
            </w:r>
            <w:r w:rsidR="00013CCC">
              <w:rPr>
                <w:webHidden/>
              </w:rPr>
              <w:fldChar w:fldCharType="separate"/>
            </w:r>
            <w:r w:rsidR="00F4235D">
              <w:rPr>
                <w:webHidden/>
              </w:rPr>
              <w:t>3</w:t>
            </w:r>
            <w:r w:rsidR="00013CCC">
              <w:rPr>
                <w:webHidden/>
              </w:rPr>
              <w:fldChar w:fldCharType="end"/>
            </w:r>
          </w:hyperlink>
        </w:p>
        <w:p w14:paraId="160E62E9" w14:textId="5BD6FD27" w:rsidR="006170A3" w:rsidRDefault="006170A3">
          <w:pPr>
            <w:pStyle w:val="Inhopg2"/>
            <w:rPr>
              <w:rFonts w:asciiTheme="minorHAnsi" w:eastAsiaTheme="minorEastAsia" w:hAnsiTheme="minorHAnsi"/>
              <w:sz w:val="22"/>
              <w:lang w:val="en-US"/>
            </w:rPr>
          </w:pPr>
          <w:hyperlink w:anchor="_Toc491702641" w:history="1">
            <w:r w:rsidRPr="007C4AE7">
              <w:rPr>
                <w:rStyle w:val="Hyperlink"/>
              </w:rPr>
              <w:t>1.2.</w:t>
            </w:r>
            <w:r>
              <w:rPr>
                <w:rFonts w:asciiTheme="minorHAnsi" w:eastAsiaTheme="minorEastAsia" w:hAnsiTheme="minorHAnsi"/>
                <w:sz w:val="22"/>
                <w:lang w:val="en-US"/>
              </w:rPr>
              <w:tab/>
            </w:r>
            <w:r w:rsidRPr="007C4AE7">
              <w:rPr>
                <w:rStyle w:val="Hyperlink"/>
              </w:rPr>
              <w:t>Eisenspecificatie</w:t>
            </w:r>
            <w:r>
              <w:rPr>
                <w:webHidden/>
              </w:rPr>
              <w:tab/>
            </w:r>
            <w:r w:rsidR="00013CCC">
              <w:rPr>
                <w:webHidden/>
              </w:rPr>
              <w:fldChar w:fldCharType="begin"/>
            </w:r>
            <w:r>
              <w:rPr>
                <w:webHidden/>
              </w:rPr>
              <w:instrText xml:space="preserve"> PAGEREF _Toc491702641 \h </w:instrText>
            </w:r>
            <w:r w:rsidR="00013CCC">
              <w:rPr>
                <w:webHidden/>
              </w:rPr>
            </w:r>
            <w:r w:rsidR="00013CCC">
              <w:rPr>
                <w:webHidden/>
              </w:rPr>
              <w:fldChar w:fldCharType="separate"/>
            </w:r>
            <w:r w:rsidR="00F4235D">
              <w:rPr>
                <w:webHidden/>
              </w:rPr>
              <w:t>3</w:t>
            </w:r>
            <w:r w:rsidR="00013CCC">
              <w:rPr>
                <w:webHidden/>
              </w:rPr>
              <w:fldChar w:fldCharType="end"/>
            </w:r>
          </w:hyperlink>
        </w:p>
        <w:p w14:paraId="40F54169" w14:textId="21E01D32" w:rsidR="006170A3" w:rsidRDefault="006170A3">
          <w:pPr>
            <w:pStyle w:val="Inhopg2"/>
            <w:rPr>
              <w:rFonts w:asciiTheme="minorHAnsi" w:eastAsiaTheme="minorEastAsia" w:hAnsiTheme="minorHAnsi"/>
              <w:sz w:val="22"/>
              <w:lang w:val="en-US"/>
            </w:rPr>
          </w:pPr>
          <w:hyperlink w:anchor="_Toc491702642" w:history="1">
            <w:r w:rsidRPr="007C4AE7">
              <w:rPr>
                <w:rStyle w:val="Hyperlink"/>
              </w:rPr>
              <w:t>1.3.</w:t>
            </w:r>
            <w:r>
              <w:rPr>
                <w:rFonts w:asciiTheme="minorHAnsi" w:eastAsiaTheme="minorEastAsia" w:hAnsiTheme="minorHAnsi"/>
                <w:sz w:val="22"/>
                <w:lang w:val="en-US"/>
              </w:rPr>
              <w:tab/>
            </w:r>
            <w:r w:rsidRPr="007C4AE7">
              <w:rPr>
                <w:rStyle w:val="Hyperlink"/>
              </w:rPr>
              <w:t>Kwaliteitsniveau</w:t>
            </w:r>
            <w:r>
              <w:rPr>
                <w:webHidden/>
              </w:rPr>
              <w:tab/>
            </w:r>
            <w:r w:rsidR="00013CCC">
              <w:rPr>
                <w:webHidden/>
              </w:rPr>
              <w:fldChar w:fldCharType="begin"/>
            </w:r>
            <w:r>
              <w:rPr>
                <w:webHidden/>
              </w:rPr>
              <w:instrText xml:space="preserve"> PAGEREF _Toc491702642 \h </w:instrText>
            </w:r>
            <w:r w:rsidR="00013CCC">
              <w:rPr>
                <w:webHidden/>
              </w:rPr>
            </w:r>
            <w:r w:rsidR="00013CCC">
              <w:rPr>
                <w:webHidden/>
              </w:rPr>
              <w:fldChar w:fldCharType="separate"/>
            </w:r>
            <w:r w:rsidR="00F4235D">
              <w:rPr>
                <w:webHidden/>
              </w:rPr>
              <w:t>3</w:t>
            </w:r>
            <w:r w:rsidR="00013CCC">
              <w:rPr>
                <w:webHidden/>
              </w:rPr>
              <w:fldChar w:fldCharType="end"/>
            </w:r>
          </w:hyperlink>
        </w:p>
        <w:p w14:paraId="1BDB3EE6" w14:textId="37EABF5B" w:rsidR="006170A3" w:rsidRDefault="006170A3">
          <w:pPr>
            <w:pStyle w:val="Inhopg2"/>
            <w:rPr>
              <w:rFonts w:asciiTheme="minorHAnsi" w:eastAsiaTheme="minorEastAsia" w:hAnsiTheme="minorHAnsi"/>
              <w:sz w:val="22"/>
              <w:lang w:val="en-US"/>
            </w:rPr>
          </w:pPr>
          <w:hyperlink w:anchor="_Toc491702643" w:history="1">
            <w:r w:rsidRPr="007C4AE7">
              <w:rPr>
                <w:rStyle w:val="Hyperlink"/>
              </w:rPr>
              <w:t>1.4.</w:t>
            </w:r>
            <w:r>
              <w:rPr>
                <w:rFonts w:asciiTheme="minorHAnsi" w:eastAsiaTheme="minorEastAsia" w:hAnsiTheme="minorHAnsi"/>
                <w:sz w:val="22"/>
                <w:lang w:val="en-US"/>
              </w:rPr>
              <w:tab/>
            </w:r>
            <w:r w:rsidRPr="007C4AE7">
              <w:rPr>
                <w:rStyle w:val="Hyperlink"/>
              </w:rPr>
              <w:t>Eisen</w:t>
            </w:r>
            <w:r>
              <w:rPr>
                <w:webHidden/>
              </w:rPr>
              <w:tab/>
            </w:r>
            <w:r w:rsidR="00013CCC">
              <w:rPr>
                <w:webHidden/>
              </w:rPr>
              <w:fldChar w:fldCharType="begin"/>
            </w:r>
            <w:r>
              <w:rPr>
                <w:webHidden/>
              </w:rPr>
              <w:instrText xml:space="preserve"> PAGEREF _Toc491702643 \h </w:instrText>
            </w:r>
            <w:r w:rsidR="00013CCC">
              <w:rPr>
                <w:webHidden/>
              </w:rPr>
            </w:r>
            <w:r w:rsidR="00013CCC">
              <w:rPr>
                <w:webHidden/>
              </w:rPr>
              <w:fldChar w:fldCharType="separate"/>
            </w:r>
            <w:r w:rsidR="00F4235D">
              <w:rPr>
                <w:webHidden/>
              </w:rPr>
              <w:t>4</w:t>
            </w:r>
            <w:r w:rsidR="00013CCC">
              <w:rPr>
                <w:webHidden/>
              </w:rPr>
              <w:fldChar w:fldCharType="end"/>
            </w:r>
          </w:hyperlink>
        </w:p>
        <w:p w14:paraId="4508CAA8" w14:textId="77777777" w:rsidR="00D87405" w:rsidRDefault="00013CCC" w:rsidP="00D87405">
          <w:r w:rsidRPr="00D83716">
            <w:rPr>
              <w:b/>
              <w:bCs/>
              <w:sz w:val="18"/>
              <w:szCs w:val="18"/>
            </w:rPr>
            <w:fldChar w:fldCharType="end"/>
          </w:r>
        </w:p>
      </w:sdtContent>
    </w:sdt>
    <w:p w14:paraId="7D536558" w14:textId="77777777" w:rsidR="006170A3" w:rsidRPr="005616A9" w:rsidRDefault="00D87405" w:rsidP="006170A3">
      <w:pPr>
        <w:pStyle w:val="Kop1"/>
        <w:numPr>
          <w:ilvl w:val="0"/>
          <w:numId w:val="2"/>
        </w:numPr>
        <w:ind w:left="0" w:firstLine="0"/>
        <w:rPr>
          <w:color w:val="365F91" w:themeColor="accent1" w:themeShade="BF"/>
          <w:sz w:val="28"/>
          <w:lang w:eastAsia="nl-NL"/>
        </w:rPr>
      </w:pPr>
      <w:r>
        <w:rPr>
          <w:color w:val="365F91" w:themeColor="accent1" w:themeShade="BF"/>
          <w:sz w:val="28"/>
          <w:lang w:eastAsia="nl-NL"/>
        </w:rPr>
        <w:br w:type="page"/>
      </w:r>
      <w:bookmarkStart w:id="1" w:name="_Toc491674248"/>
      <w:bookmarkStart w:id="2" w:name="_Toc491702639"/>
      <w:r w:rsidR="006170A3" w:rsidRPr="005616A9">
        <w:rPr>
          <w:color w:val="365F91" w:themeColor="accent1" w:themeShade="BF"/>
          <w:sz w:val="28"/>
          <w:lang w:eastAsia="nl-NL"/>
        </w:rPr>
        <w:lastRenderedPageBreak/>
        <w:t>Eisen aan het Werk (objecteisen)</w:t>
      </w:r>
      <w:bookmarkEnd w:id="1"/>
      <w:bookmarkEnd w:id="2"/>
    </w:p>
    <w:p w14:paraId="0363EAC4" w14:textId="77777777" w:rsidR="006170A3" w:rsidRPr="005616A9" w:rsidRDefault="006170A3" w:rsidP="006170A3">
      <w:pPr>
        <w:pStyle w:val="Kop2"/>
        <w:numPr>
          <w:ilvl w:val="1"/>
          <w:numId w:val="2"/>
        </w:numPr>
        <w:ind w:left="0" w:firstLine="0"/>
      </w:pPr>
      <w:bookmarkStart w:id="3" w:name="_Toc477417674"/>
      <w:bookmarkStart w:id="4" w:name="_Toc491674249"/>
      <w:bookmarkStart w:id="5" w:name="_Toc491702640"/>
      <w:r w:rsidRPr="005616A9">
        <w:t>Algemeen</w:t>
      </w:r>
      <w:bookmarkEnd w:id="3"/>
      <w:bookmarkEnd w:id="4"/>
      <w:bookmarkEnd w:id="5"/>
    </w:p>
    <w:p w14:paraId="2B32162E" w14:textId="77777777" w:rsidR="006170A3" w:rsidRPr="005616A9" w:rsidRDefault="006170A3" w:rsidP="006170A3">
      <w:r w:rsidRPr="005616A9">
        <w:rPr>
          <w:lang w:eastAsia="nl-NL"/>
        </w:rPr>
        <w:t xml:space="preserve"> In dit hoofdstuk wordt toegelicht hoe deze specificatie is ingericht.</w:t>
      </w:r>
    </w:p>
    <w:p w14:paraId="3B89A64C" w14:textId="77777777" w:rsidR="006170A3" w:rsidRPr="005616A9" w:rsidRDefault="006170A3" w:rsidP="006170A3">
      <w:pPr>
        <w:pStyle w:val="Kop2"/>
        <w:numPr>
          <w:ilvl w:val="1"/>
          <w:numId w:val="2"/>
        </w:numPr>
        <w:ind w:left="0" w:firstLine="0"/>
      </w:pPr>
      <w:bookmarkStart w:id="6" w:name="_Toc477417675"/>
      <w:bookmarkStart w:id="7" w:name="_Toc491674250"/>
      <w:bookmarkStart w:id="8" w:name="_Toc491702641"/>
      <w:r w:rsidRPr="005616A9">
        <w:t>Eisenspecificatie</w:t>
      </w:r>
      <w:bookmarkEnd w:id="6"/>
      <w:bookmarkEnd w:id="7"/>
      <w:bookmarkEnd w:id="8"/>
    </w:p>
    <w:p w14:paraId="2ABD854E" w14:textId="77777777" w:rsidR="006170A3" w:rsidRPr="005616A9" w:rsidRDefault="006170A3" w:rsidP="006170A3">
      <w:pPr>
        <w:rPr>
          <w:lang w:eastAsia="nl-NL"/>
        </w:rPr>
      </w:pPr>
      <w:r w:rsidRPr="005616A9">
        <w:rPr>
          <w:lang w:eastAsia="nl-NL"/>
        </w:rPr>
        <w:t>De eisenspecificatie bevat de volgende informatie:</w:t>
      </w:r>
    </w:p>
    <w:p w14:paraId="43AFD70E" w14:textId="77777777" w:rsidR="006170A3" w:rsidRPr="005616A9"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18897054" w14:textId="77777777" w:rsidTr="004130D3">
        <w:tc>
          <w:tcPr>
            <w:tcW w:w="2212" w:type="dxa"/>
            <w:tcBorders>
              <w:bottom w:val="single" w:sz="4" w:space="0" w:color="auto"/>
            </w:tcBorders>
          </w:tcPr>
          <w:p w14:paraId="4BDA0622"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062A1C39"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72FFB738" w14:textId="77777777" w:rsidTr="004130D3">
        <w:tc>
          <w:tcPr>
            <w:tcW w:w="2212" w:type="dxa"/>
          </w:tcPr>
          <w:p w14:paraId="6BA71424"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03BC89D1" w14:textId="77777777" w:rsidR="006170A3" w:rsidRPr="005616A9" w:rsidRDefault="006170A3" w:rsidP="004130D3">
            <w:pPr>
              <w:rPr>
                <w:rFonts w:asciiTheme="minorHAnsi" w:hAnsiTheme="minorHAnsi"/>
              </w:rPr>
            </w:pPr>
            <w:r w:rsidRPr="005616A9">
              <w:rPr>
                <w:rFonts w:asciiTheme="minorHAnsi" w:hAnsiTheme="minorHAnsi"/>
              </w:rPr>
              <w:t xml:space="preserve">Deze unieke code is het kenmerk van de eis. </w:t>
            </w:r>
          </w:p>
        </w:tc>
      </w:tr>
      <w:tr w:rsidR="006170A3" w:rsidRPr="005616A9" w14:paraId="45E73372" w14:textId="77777777" w:rsidTr="004130D3">
        <w:tc>
          <w:tcPr>
            <w:tcW w:w="2212" w:type="dxa"/>
          </w:tcPr>
          <w:p w14:paraId="5724C432"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38879EE3" w14:textId="77777777" w:rsidR="006170A3" w:rsidRPr="005616A9" w:rsidRDefault="006170A3" w:rsidP="004130D3">
            <w:pPr>
              <w:rPr>
                <w:rFonts w:asciiTheme="minorHAnsi" w:hAnsiTheme="minorHAnsi"/>
              </w:rPr>
            </w:pPr>
            <w:r w:rsidRPr="005616A9">
              <w:rPr>
                <w:rFonts w:asciiTheme="minorHAnsi" w:hAnsiTheme="minorHAnsi"/>
              </w:rPr>
              <w:t>Dit is de omschrijving van de eis.</w:t>
            </w:r>
          </w:p>
        </w:tc>
      </w:tr>
      <w:tr w:rsidR="006170A3" w:rsidRPr="005616A9" w14:paraId="6F460380" w14:textId="77777777" w:rsidTr="004130D3">
        <w:tc>
          <w:tcPr>
            <w:tcW w:w="2212" w:type="dxa"/>
          </w:tcPr>
          <w:p w14:paraId="51AD731B"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0625B2B8" w14:textId="77777777" w:rsidR="006170A3" w:rsidRPr="005616A9" w:rsidRDefault="006170A3" w:rsidP="004130D3">
            <w:pPr>
              <w:rPr>
                <w:rFonts w:asciiTheme="minorHAnsi" w:hAnsiTheme="minorHAnsi"/>
              </w:rPr>
            </w:pPr>
            <w:r w:rsidRPr="005616A9">
              <w:rPr>
                <w:rFonts w:asciiTheme="minorHAnsi" w:hAnsiTheme="minorHAnsi"/>
              </w:rPr>
              <w:t xml:space="preserve">In bepaalde gevallen is een toelichting bij de eis vermeld om de eis betere te kunnen begrijpen. </w:t>
            </w:r>
          </w:p>
        </w:tc>
      </w:tr>
      <w:tr w:rsidR="006170A3" w:rsidRPr="005616A9" w14:paraId="5E36F0ED" w14:textId="77777777" w:rsidTr="004130D3">
        <w:tc>
          <w:tcPr>
            <w:tcW w:w="2212" w:type="dxa"/>
          </w:tcPr>
          <w:p w14:paraId="6C012A5A"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03C2AB6C" w14:textId="77777777" w:rsidR="006170A3" w:rsidRPr="005616A9" w:rsidRDefault="006170A3" w:rsidP="004130D3">
            <w:pPr>
              <w:rPr>
                <w:rFonts w:asciiTheme="minorHAnsi" w:hAnsiTheme="minorHAnsi"/>
              </w:rPr>
            </w:pPr>
            <w:r w:rsidRPr="005616A9">
              <w:rPr>
                <w:rFonts w:asciiTheme="minorHAnsi" w:hAnsiTheme="minorHAnsi"/>
              </w:rPr>
              <w:t>Dit geeft het type van de eis aan conform onderstaande paragraaf.</w:t>
            </w:r>
          </w:p>
        </w:tc>
      </w:tr>
    </w:tbl>
    <w:p w14:paraId="7CC591C1" w14:textId="77777777" w:rsidR="006170A3" w:rsidRPr="005616A9" w:rsidRDefault="006170A3" w:rsidP="006170A3"/>
    <w:p w14:paraId="42759B44" w14:textId="77777777" w:rsidR="006170A3" w:rsidRPr="005616A9" w:rsidRDefault="006170A3" w:rsidP="006170A3">
      <w:r w:rsidRPr="005616A9">
        <w:t>Kenmerkend voor de eisenspecificatie is de indeling naar diverse type eisen en de samenhang tussen de eisen. De eisen vallen uiteen in de volgende type eisen:</w:t>
      </w:r>
    </w:p>
    <w:p w14:paraId="34D246D0" w14:textId="77777777" w:rsidR="006170A3" w:rsidRPr="005616A9" w:rsidRDefault="006170A3" w:rsidP="006170A3">
      <w:pPr>
        <w:pStyle w:val="Lijstalinea"/>
        <w:numPr>
          <w:ilvl w:val="0"/>
          <w:numId w:val="12"/>
        </w:numPr>
      </w:pPr>
      <w:r w:rsidRPr="005616A9">
        <w:t>functionele eisen;</w:t>
      </w:r>
    </w:p>
    <w:p w14:paraId="01F35B81" w14:textId="77777777" w:rsidR="006170A3" w:rsidRPr="005616A9" w:rsidRDefault="006170A3" w:rsidP="006170A3">
      <w:pPr>
        <w:pStyle w:val="Lijstalinea"/>
        <w:numPr>
          <w:ilvl w:val="0"/>
          <w:numId w:val="12"/>
        </w:numPr>
      </w:pPr>
      <w:r w:rsidRPr="005616A9">
        <w:t>aspecteisen;</w:t>
      </w:r>
    </w:p>
    <w:p w14:paraId="700A1158" w14:textId="77777777" w:rsidR="006170A3" w:rsidRPr="005616A9" w:rsidRDefault="006170A3" w:rsidP="006170A3">
      <w:pPr>
        <w:pStyle w:val="Lijstalinea"/>
        <w:numPr>
          <w:ilvl w:val="0"/>
          <w:numId w:val="12"/>
        </w:numPr>
      </w:pPr>
      <w:r w:rsidRPr="005616A9">
        <w:t>raakvlakeisen.</w:t>
      </w:r>
    </w:p>
    <w:p w14:paraId="4D4840A0" w14:textId="77777777" w:rsidR="006170A3" w:rsidRPr="005616A9" w:rsidRDefault="006170A3" w:rsidP="006170A3"/>
    <w:p w14:paraId="67E41B01" w14:textId="77777777" w:rsidR="006170A3" w:rsidRDefault="006170A3" w:rsidP="006170A3">
      <w:r w:rsidRPr="005616A9">
        <w:t>Functionele eisen beschrijven de gevraagde prestatie(s) of conditie(s) aangaande de functies(s) van het systeem</w:t>
      </w:r>
      <w:r w:rsidR="00723305">
        <w:t>.</w:t>
      </w:r>
    </w:p>
    <w:p w14:paraId="34ECF03F" w14:textId="77777777" w:rsidR="00723305" w:rsidRPr="005616A9" w:rsidRDefault="00723305" w:rsidP="006170A3"/>
    <w:p w14:paraId="00C97689" w14:textId="77777777" w:rsidR="006170A3" w:rsidRPr="005616A9" w:rsidRDefault="006170A3" w:rsidP="006170A3">
      <w:r w:rsidRPr="005616A9">
        <w:t xml:space="preserve">Aspecteisen beschrijven de specifieke eigenschappen van het te ontwikkelen systeem of de objecten /-onderdelen waaruit het systeem is opgebouwd. </w:t>
      </w:r>
    </w:p>
    <w:p w14:paraId="4BD50A7C" w14:textId="77777777" w:rsidR="006170A3" w:rsidRPr="005616A9" w:rsidRDefault="006170A3" w:rsidP="006170A3"/>
    <w:p w14:paraId="47001109" w14:textId="2AB5A29E" w:rsidR="006170A3" w:rsidRPr="005616A9" w:rsidRDefault="006170A3" w:rsidP="006170A3">
      <w:r w:rsidRPr="005616A9">
        <w:t>Raakvlakeisen zijn eisen die betrekking hebben op de functionele en fysieke eigenschappen die noodzakelijk zijn voor het in samenhang functioneren op een gemeenschappelijke grens.</w:t>
      </w:r>
    </w:p>
    <w:p w14:paraId="07FB061A" w14:textId="77777777" w:rsidR="006170A3" w:rsidRDefault="006170A3" w:rsidP="006170A3">
      <w:pPr>
        <w:pStyle w:val="Kop2"/>
        <w:numPr>
          <w:ilvl w:val="1"/>
          <w:numId w:val="2"/>
        </w:numPr>
      </w:pPr>
      <w:bookmarkStart w:id="9" w:name="_Toc491674251"/>
      <w:bookmarkStart w:id="10" w:name="_Toc491702642"/>
      <w:r>
        <w:t>Kwaliteitsniveau</w:t>
      </w:r>
      <w:bookmarkEnd w:id="9"/>
      <w:bookmarkEnd w:id="10"/>
    </w:p>
    <w:p w14:paraId="4425D1B6" w14:textId="1F19C628" w:rsidR="006170A3" w:rsidRPr="00A75CED" w:rsidRDefault="00C23619" w:rsidP="006170A3">
      <w:pPr>
        <w:rPr>
          <w:rFonts w:cs="TT15Ct00"/>
          <w:color w:val="000000"/>
          <w:szCs w:val="20"/>
        </w:rPr>
      </w:pPr>
      <w:r>
        <w:rPr>
          <w:rFonts w:cs="TT15Ct00"/>
          <w:color w:val="000000"/>
          <w:szCs w:val="20"/>
        </w:rPr>
        <w:t>Het</w:t>
      </w:r>
      <w:r w:rsidR="006170A3" w:rsidRPr="00A75CED">
        <w:rPr>
          <w:rFonts w:cs="TT15Ct00"/>
          <w:color w:val="000000"/>
          <w:szCs w:val="20"/>
        </w:rPr>
        <w:t xml:space="preserve"> geëiste beeldkwaliteitsniveau </w:t>
      </w:r>
      <w:r>
        <w:rPr>
          <w:rFonts w:cs="TT15Ct00"/>
          <w:color w:val="000000"/>
          <w:szCs w:val="20"/>
        </w:rPr>
        <w:t>is</w:t>
      </w:r>
      <w:r w:rsidR="006170A3" w:rsidRPr="00A75CED">
        <w:rPr>
          <w:rFonts w:cs="TT15Ct00"/>
          <w:color w:val="000000"/>
          <w:szCs w:val="20"/>
        </w:rPr>
        <w:t xml:space="preserve"> </w:t>
      </w:r>
      <w:r>
        <w:rPr>
          <w:rFonts w:cs="TT15Ct00"/>
          <w:color w:val="000000"/>
          <w:szCs w:val="20"/>
        </w:rPr>
        <w:t>B</w:t>
      </w:r>
      <w:r w:rsidR="006170A3" w:rsidRPr="00A75CED">
        <w:rPr>
          <w:rFonts w:cs="TT15Ct00"/>
          <w:color w:val="000000"/>
          <w:szCs w:val="20"/>
        </w:rPr>
        <w:t xml:space="preserve"> zijn conform de laatste versie van de </w:t>
      </w:r>
      <w:r w:rsidR="008B7DB0" w:rsidRPr="006609BF">
        <w:t>Kwaliteitscatalogus Openbare Ruimte, CROW Publicatie 323</w:t>
      </w:r>
      <w:r w:rsidR="00A87ADA">
        <w:rPr>
          <w:rFonts w:cs="TT15Ct00"/>
          <w:color w:val="000000"/>
          <w:szCs w:val="20"/>
        </w:rPr>
        <w:t xml:space="preserve">. </w:t>
      </w:r>
    </w:p>
    <w:p w14:paraId="79EB0AC8" w14:textId="4642D520" w:rsidR="006170A3" w:rsidRPr="00A75CED" w:rsidRDefault="006170A3" w:rsidP="006170A3">
      <w:pPr>
        <w:rPr>
          <w:rFonts w:cs="TT15Ct00"/>
          <w:b/>
          <w:color w:val="000000"/>
          <w:szCs w:val="20"/>
        </w:rPr>
      </w:pPr>
    </w:p>
    <w:p w14:paraId="4909886D" w14:textId="6F458477" w:rsidR="006170A3" w:rsidRPr="00A75CED" w:rsidRDefault="006170A3" w:rsidP="006170A3">
      <w:pPr>
        <w:rPr>
          <w:rFonts w:cs="TT15Ct00"/>
          <w:b/>
          <w:color w:val="000000"/>
          <w:szCs w:val="20"/>
        </w:rPr>
      </w:pPr>
      <w:r w:rsidRPr="00A75CED">
        <w:rPr>
          <w:rFonts w:cs="TT15Ct00"/>
          <w:b/>
          <w:color w:val="000000"/>
          <w:szCs w:val="20"/>
        </w:rPr>
        <w:t>Van toepassing zijn de schaallatten</w:t>
      </w:r>
      <w:r>
        <w:rPr>
          <w:rFonts w:cs="TT15Ct00"/>
          <w:b/>
          <w:color w:val="000000"/>
          <w:szCs w:val="20"/>
        </w:rPr>
        <w:t xml:space="preserve"> op zowel gesloten verharding als open verharding</w:t>
      </w:r>
      <w:r w:rsidRPr="00A75CED">
        <w:rPr>
          <w:rFonts w:cs="TT15Ct00"/>
          <w:b/>
          <w:color w:val="000000"/>
          <w:szCs w:val="20"/>
        </w:rPr>
        <w:t>:</w:t>
      </w:r>
    </w:p>
    <w:p w14:paraId="0DC39B7C" w14:textId="69A34994" w:rsidR="006170A3" w:rsidRPr="00C67AED" w:rsidRDefault="006170A3" w:rsidP="006170A3">
      <w:pPr>
        <w:rPr>
          <w:rFonts w:cs="TT15Ct00"/>
          <w:color w:val="000000"/>
          <w:szCs w:val="20"/>
        </w:rPr>
      </w:pPr>
    </w:p>
    <w:p w14:paraId="2430AE61" w14:textId="2A47DFA2" w:rsidR="006170A3" w:rsidRDefault="006170A3" w:rsidP="006170A3">
      <w:pPr>
        <w:pStyle w:val="Lijstalinea"/>
        <w:numPr>
          <w:ilvl w:val="0"/>
          <w:numId w:val="13"/>
        </w:numPr>
      </w:pPr>
      <w:r w:rsidRPr="00A75CED">
        <w:t>Verharding-gesloten verharding-zichtbaarheid markering</w:t>
      </w:r>
      <w:r w:rsidR="00EC7C65">
        <w:t xml:space="preserve"> </w:t>
      </w:r>
      <w:r>
        <w:t xml:space="preserve">- Kwaliteitsniveau B. </w:t>
      </w:r>
    </w:p>
    <w:p w14:paraId="591C7AA0" w14:textId="14734ABF" w:rsidR="00E87DD7" w:rsidRPr="00A75CED" w:rsidRDefault="00E87DD7" w:rsidP="00941134"/>
    <w:p w14:paraId="7A9E79E7" w14:textId="33A630F8" w:rsidR="006170A3" w:rsidRDefault="00941134" w:rsidP="006170A3">
      <w:r w:rsidRPr="00C527CA">
        <w:rPr>
          <w:noProof/>
        </w:rPr>
        <w:drawing>
          <wp:anchor distT="0" distB="0" distL="114300" distR="114300" simplePos="0" relativeHeight="251659264" behindDoc="0" locked="0" layoutInCell="1" allowOverlap="1" wp14:anchorId="76969541" wp14:editId="76AF3BDA">
            <wp:simplePos x="0" y="0"/>
            <wp:positionH relativeFrom="column">
              <wp:posOffset>786945</wp:posOffset>
            </wp:positionH>
            <wp:positionV relativeFrom="paragraph">
              <wp:posOffset>15762</wp:posOffset>
            </wp:positionV>
            <wp:extent cx="3955576" cy="2277868"/>
            <wp:effectExtent l="152400" t="152400" r="368935" b="370205"/>
            <wp:wrapNone/>
            <wp:docPr id="285792611" name="Afbeelding 1" descr="Afbeelding met tekst, schermopname,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92611" name="Afbeelding 1" descr="Afbeelding met tekst, schermopname, Parallel&#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55576" cy="227786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CB79BBD" w14:textId="65DB9313" w:rsidR="006170A3" w:rsidRDefault="006170A3" w:rsidP="006170A3"/>
    <w:p w14:paraId="09B14A91" w14:textId="4AABFC8F" w:rsidR="00E87DD7" w:rsidRDefault="00E87DD7" w:rsidP="006170A3"/>
    <w:p w14:paraId="484ABF03" w14:textId="610BA4CE" w:rsidR="00941134" w:rsidRDefault="00941134">
      <w:pPr>
        <w:spacing w:after="200" w:line="276" w:lineRule="auto"/>
      </w:pPr>
      <w:r>
        <w:br w:type="page"/>
      </w:r>
    </w:p>
    <w:p w14:paraId="7E7BD949" w14:textId="5E8A0F19" w:rsidR="00362904" w:rsidRDefault="00362904" w:rsidP="00362904">
      <w:pPr>
        <w:pStyle w:val="Kop2"/>
        <w:numPr>
          <w:ilvl w:val="1"/>
          <w:numId w:val="2"/>
        </w:numPr>
      </w:pPr>
      <w:r>
        <w:lastRenderedPageBreak/>
        <w:t>Technische bepalingen</w:t>
      </w:r>
    </w:p>
    <w:p w14:paraId="717221A6" w14:textId="7B12C166" w:rsidR="00362904" w:rsidRPr="00362904" w:rsidRDefault="00362904" w:rsidP="00362904">
      <w:r>
        <w:t xml:space="preserve">De technische bepalingen in de Standaard RAW </w:t>
      </w:r>
      <w:r w:rsidR="00610BE0">
        <w:t>B</w:t>
      </w:r>
      <w:r>
        <w:t>epalingen 2020 Hoofdstuk 32 zijn van toepassing op dit contract</w:t>
      </w:r>
      <w:r w:rsidR="00B458ED">
        <w:t xml:space="preserve"> met de daarin genoemde </w:t>
      </w:r>
      <w:proofErr w:type="spellStart"/>
      <w:r w:rsidR="00B458ED">
        <w:t>NEN-normen</w:t>
      </w:r>
      <w:proofErr w:type="spellEnd"/>
      <w:r w:rsidR="00B458ED">
        <w:t>.</w:t>
      </w:r>
    </w:p>
    <w:p w14:paraId="625D4461" w14:textId="77777777" w:rsidR="006170A3" w:rsidRDefault="006170A3" w:rsidP="006170A3"/>
    <w:p w14:paraId="6019FE6A" w14:textId="77777777" w:rsidR="006170A3" w:rsidRDefault="006170A3" w:rsidP="006170A3">
      <w:pPr>
        <w:pStyle w:val="Kop2"/>
        <w:numPr>
          <w:ilvl w:val="1"/>
          <w:numId w:val="2"/>
        </w:numPr>
      </w:pPr>
      <w:bookmarkStart w:id="11" w:name="_Toc491702643"/>
      <w:r>
        <w:t>Eisen</w:t>
      </w:r>
      <w:bookmarkEnd w:id="11"/>
    </w:p>
    <w:p w14:paraId="60420784" w14:textId="77777777" w:rsidR="006170A3" w:rsidRDefault="006170A3" w:rsidP="006170A3">
      <w:pPr>
        <w:pStyle w:val="Kop4"/>
      </w:pPr>
      <w:bookmarkStart w:id="12" w:name="_Toc491674252"/>
      <w:proofErr w:type="spellStart"/>
      <w:r>
        <w:t>Topeis</w:t>
      </w:r>
      <w:proofErr w:type="spellEnd"/>
      <w:r>
        <w:t>:</w:t>
      </w:r>
      <w:bookmarkEnd w:id="12"/>
      <w:r>
        <w:t xml:space="preserve"> </w:t>
      </w:r>
    </w:p>
    <w:p w14:paraId="60273914" w14:textId="77777777" w:rsidR="006170A3" w:rsidRPr="00D45C2C" w:rsidRDefault="006170A3" w:rsidP="006170A3"/>
    <w:p w14:paraId="5BC5A435" w14:textId="77777777" w:rsidR="006170A3" w:rsidRPr="00723305" w:rsidRDefault="006170A3" w:rsidP="00723305">
      <w:pPr>
        <w:pStyle w:val="Kop4"/>
        <w:pBdr>
          <w:top w:val="single" w:sz="4" w:space="1" w:color="auto"/>
          <w:left w:val="single" w:sz="4" w:space="4" w:color="auto"/>
          <w:bottom w:val="single" w:sz="4" w:space="1" w:color="auto"/>
          <w:right w:val="single" w:sz="4" w:space="4" w:color="auto"/>
        </w:pBdr>
        <w:ind w:left="704" w:hanging="420"/>
        <w:rPr>
          <w:i/>
        </w:rPr>
      </w:pPr>
      <w:r w:rsidRPr="00723305">
        <w:rPr>
          <w:i/>
        </w:rPr>
        <w:t>E1.</w:t>
      </w:r>
      <w:r w:rsidR="00EC7C65">
        <w:rPr>
          <w:rFonts w:eastAsiaTheme="minorHAnsi" w:cstheme="minorBidi"/>
          <w:i/>
        </w:rPr>
        <w:t xml:space="preserve"> </w:t>
      </w:r>
      <w:r w:rsidRPr="00723305">
        <w:rPr>
          <w:i/>
        </w:rPr>
        <w:tab/>
        <w:t xml:space="preserve">De minimale prestatie-eis is het functioneren en presteren van de markering dusdanig dat het verkeer wordt geleid over het bestaande wegennet. </w:t>
      </w:r>
    </w:p>
    <w:p w14:paraId="48396D54" w14:textId="77777777" w:rsidR="006170A3" w:rsidRDefault="006170A3" w:rsidP="005B1E7A"/>
    <w:p w14:paraId="5E2414D1" w14:textId="77777777" w:rsidR="006170A3" w:rsidRDefault="006170A3" w:rsidP="006170A3">
      <w:pPr>
        <w:pStyle w:val="Kop4"/>
      </w:pPr>
      <w:r>
        <w:t>Onderhoud</w:t>
      </w:r>
    </w:p>
    <w:p w14:paraId="293F85F2" w14:textId="77777777" w:rsidR="006170A3"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52844672" w14:textId="77777777" w:rsidTr="004130D3">
        <w:tc>
          <w:tcPr>
            <w:tcW w:w="2212" w:type="dxa"/>
            <w:tcBorders>
              <w:bottom w:val="single" w:sz="4" w:space="0" w:color="auto"/>
            </w:tcBorders>
          </w:tcPr>
          <w:p w14:paraId="05025D99"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46CD7167"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4EA6601B" w14:textId="77777777" w:rsidTr="004130D3">
        <w:tc>
          <w:tcPr>
            <w:tcW w:w="2212" w:type="dxa"/>
          </w:tcPr>
          <w:p w14:paraId="378F6EF0"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149FB9C4" w14:textId="77777777" w:rsidR="006170A3" w:rsidRPr="005616A9" w:rsidRDefault="006170A3" w:rsidP="004130D3">
            <w:pPr>
              <w:rPr>
                <w:rFonts w:asciiTheme="minorHAnsi" w:hAnsiTheme="minorHAnsi"/>
              </w:rPr>
            </w:pPr>
            <w:r>
              <w:rPr>
                <w:rFonts w:asciiTheme="minorHAnsi" w:hAnsiTheme="minorHAnsi"/>
              </w:rPr>
              <w:t>E1.1</w:t>
            </w:r>
          </w:p>
        </w:tc>
      </w:tr>
      <w:tr w:rsidR="006170A3" w:rsidRPr="005616A9" w14:paraId="3704B41A" w14:textId="77777777" w:rsidTr="004130D3">
        <w:tc>
          <w:tcPr>
            <w:tcW w:w="2212" w:type="dxa"/>
          </w:tcPr>
          <w:p w14:paraId="5FC1C5B9"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27CB22D9" w14:textId="77777777" w:rsidR="006170A3" w:rsidRPr="005616A9" w:rsidRDefault="006170A3" w:rsidP="004130D3">
            <w:pPr>
              <w:rPr>
                <w:rFonts w:asciiTheme="minorHAnsi" w:hAnsiTheme="minorHAnsi"/>
              </w:rPr>
            </w:pPr>
            <w:r>
              <w:rPr>
                <w:rFonts w:asciiTheme="minorHAnsi" w:hAnsiTheme="minorHAnsi"/>
              </w:rPr>
              <w:t>Beheer</w:t>
            </w:r>
          </w:p>
        </w:tc>
      </w:tr>
      <w:tr w:rsidR="006170A3" w:rsidRPr="005616A9" w14:paraId="16201A98" w14:textId="77777777" w:rsidTr="004130D3">
        <w:tc>
          <w:tcPr>
            <w:tcW w:w="2212" w:type="dxa"/>
          </w:tcPr>
          <w:p w14:paraId="4A7E180B"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626D4C97" w14:textId="15855F43" w:rsidR="006170A3" w:rsidRPr="00C67AED" w:rsidRDefault="006170A3" w:rsidP="004130D3">
            <w:pPr>
              <w:rPr>
                <w:rFonts w:asciiTheme="minorHAnsi" w:hAnsiTheme="minorHAnsi"/>
              </w:rPr>
            </w:pPr>
            <w:r>
              <w:t>De</w:t>
            </w:r>
            <w:r w:rsidR="00EC7C65">
              <w:t xml:space="preserve"> </w:t>
            </w:r>
            <w:r>
              <w:t xml:space="preserve">markeringen dienen minimaal op kwaliteitsniveau B te worden onderhouden. Conform </w:t>
            </w:r>
            <w:r w:rsidR="009512BF">
              <w:t xml:space="preserve">vigerende </w:t>
            </w:r>
            <w:r w:rsidR="008B7DB0" w:rsidRPr="006609BF">
              <w:rPr>
                <w:rFonts w:eastAsiaTheme="minorHAnsi"/>
                <w:szCs w:val="22"/>
              </w:rPr>
              <w:t>Kwaliteitscatalogus Openbare Ruimte, CROW Publicatie 323</w:t>
            </w:r>
            <w:r>
              <w:t xml:space="preserve">. </w:t>
            </w:r>
          </w:p>
        </w:tc>
      </w:tr>
      <w:tr w:rsidR="006170A3" w:rsidRPr="005616A9" w14:paraId="0EBF07A0" w14:textId="77777777" w:rsidTr="004130D3">
        <w:tc>
          <w:tcPr>
            <w:tcW w:w="2212" w:type="dxa"/>
          </w:tcPr>
          <w:p w14:paraId="68A8F59C"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34E34AF2" w14:textId="77777777" w:rsidR="006170A3" w:rsidRPr="005616A9" w:rsidRDefault="00723305" w:rsidP="004130D3">
            <w:pPr>
              <w:rPr>
                <w:rFonts w:asciiTheme="minorHAnsi" w:hAnsiTheme="minorHAnsi"/>
              </w:rPr>
            </w:pPr>
            <w:r>
              <w:rPr>
                <w:rFonts w:asciiTheme="minorHAnsi" w:hAnsiTheme="minorHAnsi"/>
              </w:rPr>
              <w:t>Aspecteis</w:t>
            </w:r>
          </w:p>
        </w:tc>
      </w:tr>
    </w:tbl>
    <w:p w14:paraId="51943335" w14:textId="77777777" w:rsidR="006170A3" w:rsidRDefault="006170A3" w:rsidP="006170A3"/>
    <w:p w14:paraId="3D7D46EE" w14:textId="77777777" w:rsidR="006170A3" w:rsidRPr="00990C81" w:rsidRDefault="006170A3" w:rsidP="006170A3">
      <w:pPr>
        <w:rPr>
          <w:b/>
        </w:rPr>
      </w:pPr>
      <w:r w:rsidRPr="00990C81">
        <w:rPr>
          <w:b/>
        </w:rPr>
        <w:t>Kleurstelling markering</w:t>
      </w:r>
    </w:p>
    <w:p w14:paraId="0A16E7AA" w14:textId="77777777" w:rsidR="006170A3" w:rsidRPr="00990C81"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730EA24F" w14:textId="77777777" w:rsidTr="004130D3">
        <w:tc>
          <w:tcPr>
            <w:tcW w:w="2212" w:type="dxa"/>
            <w:tcBorders>
              <w:bottom w:val="single" w:sz="4" w:space="0" w:color="auto"/>
            </w:tcBorders>
          </w:tcPr>
          <w:p w14:paraId="2BC21803"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501FE7DB"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45708BB4" w14:textId="77777777" w:rsidTr="004130D3">
        <w:tc>
          <w:tcPr>
            <w:tcW w:w="2212" w:type="dxa"/>
          </w:tcPr>
          <w:p w14:paraId="1375A42B"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2327B5A7" w14:textId="77777777" w:rsidR="006170A3" w:rsidRPr="005616A9" w:rsidRDefault="006170A3" w:rsidP="004130D3">
            <w:pPr>
              <w:rPr>
                <w:rFonts w:asciiTheme="minorHAnsi" w:hAnsiTheme="minorHAnsi"/>
              </w:rPr>
            </w:pPr>
            <w:r>
              <w:rPr>
                <w:rFonts w:asciiTheme="minorHAnsi" w:hAnsiTheme="minorHAnsi"/>
              </w:rPr>
              <w:t>E1.2</w:t>
            </w:r>
          </w:p>
        </w:tc>
      </w:tr>
      <w:tr w:rsidR="006170A3" w:rsidRPr="005616A9" w14:paraId="25F4C823" w14:textId="77777777" w:rsidTr="004130D3">
        <w:tc>
          <w:tcPr>
            <w:tcW w:w="2212" w:type="dxa"/>
          </w:tcPr>
          <w:p w14:paraId="09AC4F89"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3273F7C3" w14:textId="5D7FFF0C" w:rsidR="006170A3" w:rsidRPr="005616A9" w:rsidRDefault="006170A3" w:rsidP="004130D3">
            <w:pPr>
              <w:rPr>
                <w:rFonts w:asciiTheme="minorHAnsi" w:hAnsiTheme="minorHAnsi"/>
              </w:rPr>
            </w:pPr>
            <w:r>
              <w:rPr>
                <w:rFonts w:asciiTheme="minorHAnsi" w:hAnsiTheme="minorHAnsi"/>
              </w:rPr>
              <w:t>Kleur nieuwe markering</w:t>
            </w:r>
          </w:p>
        </w:tc>
      </w:tr>
      <w:tr w:rsidR="006170A3" w:rsidRPr="00C67AED" w14:paraId="0F0000FF" w14:textId="77777777" w:rsidTr="00E36B43">
        <w:trPr>
          <w:trHeight w:val="335"/>
        </w:trPr>
        <w:tc>
          <w:tcPr>
            <w:tcW w:w="2212" w:type="dxa"/>
          </w:tcPr>
          <w:p w14:paraId="3AAEA774"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46CCCFB0" w14:textId="77777777" w:rsidR="00E36B43" w:rsidRDefault="006170A3" w:rsidP="00E36B43">
            <w:r>
              <w:t>De aangebracht markering dient in de kleur wit te worden aangebracht.</w:t>
            </w:r>
          </w:p>
          <w:p w14:paraId="595AE495" w14:textId="53566978" w:rsidR="008B7DB0" w:rsidRPr="00E36B43" w:rsidRDefault="008B7DB0" w:rsidP="00E36B43">
            <w:r>
              <w:t>Bij snelfietsroutes dient de middenstrook in de kleur groen</w:t>
            </w:r>
            <w:r w:rsidR="00205970">
              <w:t xml:space="preserve"> (RAL kleur 6018)</w:t>
            </w:r>
            <w:r>
              <w:t xml:space="preserve"> worden aangebracht.</w:t>
            </w:r>
          </w:p>
        </w:tc>
      </w:tr>
      <w:tr w:rsidR="006170A3" w:rsidRPr="005616A9" w14:paraId="373EF2CF" w14:textId="77777777" w:rsidTr="004130D3">
        <w:tc>
          <w:tcPr>
            <w:tcW w:w="2212" w:type="dxa"/>
          </w:tcPr>
          <w:p w14:paraId="0E32FA73"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54BED003" w14:textId="77777777" w:rsidR="006170A3" w:rsidRPr="005616A9" w:rsidRDefault="00723305" w:rsidP="004130D3">
            <w:pPr>
              <w:rPr>
                <w:rFonts w:asciiTheme="minorHAnsi" w:hAnsiTheme="minorHAnsi"/>
              </w:rPr>
            </w:pPr>
            <w:r>
              <w:rPr>
                <w:rFonts w:asciiTheme="minorHAnsi" w:hAnsiTheme="minorHAnsi"/>
              </w:rPr>
              <w:t>Aspecteis</w:t>
            </w:r>
          </w:p>
        </w:tc>
      </w:tr>
    </w:tbl>
    <w:p w14:paraId="04F5C260" w14:textId="77777777" w:rsidR="006170A3" w:rsidRPr="001A4B95" w:rsidRDefault="006170A3" w:rsidP="006170A3">
      <w:pPr>
        <w:rPr>
          <w:b/>
        </w:rPr>
      </w:pPr>
    </w:p>
    <w:p w14:paraId="632E81D0" w14:textId="77777777" w:rsidR="006170A3" w:rsidRPr="001A4B95" w:rsidRDefault="006170A3" w:rsidP="006170A3">
      <w:pPr>
        <w:rPr>
          <w:b/>
        </w:rPr>
      </w:pPr>
      <w:r w:rsidRPr="001A4B95">
        <w:rPr>
          <w:b/>
        </w:rPr>
        <w:t>Materiaal Markeringen</w:t>
      </w:r>
    </w:p>
    <w:p w14:paraId="0A36F776" w14:textId="77777777" w:rsidR="006170A3"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77C928BC" w14:textId="77777777" w:rsidTr="004130D3">
        <w:tc>
          <w:tcPr>
            <w:tcW w:w="2212" w:type="dxa"/>
            <w:tcBorders>
              <w:bottom w:val="single" w:sz="4" w:space="0" w:color="auto"/>
            </w:tcBorders>
          </w:tcPr>
          <w:p w14:paraId="79C016BF"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59359605"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170B1FEE" w14:textId="77777777" w:rsidTr="004130D3">
        <w:tc>
          <w:tcPr>
            <w:tcW w:w="2212" w:type="dxa"/>
          </w:tcPr>
          <w:p w14:paraId="7B2CBC37"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7E3D76FF" w14:textId="77777777" w:rsidR="006170A3" w:rsidRPr="005616A9" w:rsidRDefault="006170A3" w:rsidP="004130D3">
            <w:pPr>
              <w:rPr>
                <w:rFonts w:asciiTheme="minorHAnsi" w:hAnsiTheme="minorHAnsi"/>
              </w:rPr>
            </w:pPr>
            <w:r>
              <w:rPr>
                <w:rFonts w:asciiTheme="minorHAnsi" w:hAnsiTheme="minorHAnsi"/>
              </w:rPr>
              <w:t>E1.3</w:t>
            </w:r>
          </w:p>
        </w:tc>
      </w:tr>
      <w:tr w:rsidR="006170A3" w:rsidRPr="005616A9" w14:paraId="094663B4" w14:textId="77777777" w:rsidTr="004130D3">
        <w:tc>
          <w:tcPr>
            <w:tcW w:w="2212" w:type="dxa"/>
          </w:tcPr>
          <w:p w14:paraId="20D4BAB7"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1C0BBC60" w14:textId="77777777" w:rsidR="006170A3" w:rsidRPr="005616A9" w:rsidRDefault="006170A3" w:rsidP="004130D3">
            <w:pPr>
              <w:rPr>
                <w:rFonts w:asciiTheme="minorHAnsi" w:hAnsiTheme="minorHAnsi"/>
              </w:rPr>
            </w:pPr>
            <w:r>
              <w:rPr>
                <w:rFonts w:asciiTheme="minorHAnsi" w:hAnsiTheme="minorHAnsi"/>
              </w:rPr>
              <w:t>Materiaal</w:t>
            </w:r>
          </w:p>
        </w:tc>
      </w:tr>
      <w:tr w:rsidR="006170A3" w:rsidRPr="00C67AED" w14:paraId="2D65FFE9" w14:textId="77777777" w:rsidTr="004130D3">
        <w:trPr>
          <w:trHeight w:val="523"/>
        </w:trPr>
        <w:tc>
          <w:tcPr>
            <w:tcW w:w="2212" w:type="dxa"/>
          </w:tcPr>
          <w:p w14:paraId="6C6BA609"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78CDA991" w14:textId="77777777" w:rsidR="006170A3" w:rsidRDefault="006170A3" w:rsidP="004130D3">
            <w:r>
              <w:t xml:space="preserve">Alle markeringen die in thermoplastisch materiaal zijn uitgevoerd ook onderhouden met thermoplastisch materiaal; </w:t>
            </w:r>
          </w:p>
          <w:p w14:paraId="04EF1B16" w14:textId="77777777" w:rsidR="006170A3" w:rsidRDefault="006170A3" w:rsidP="004130D3">
            <w:r>
              <w:t>Alle markeringen die in wegenverf zijn uitgevoerd ook onderhouden met wegenverf;</w:t>
            </w:r>
          </w:p>
          <w:p w14:paraId="5C651867" w14:textId="5A90C9B1" w:rsidR="006170A3" w:rsidRPr="00C67AED" w:rsidRDefault="006170A3" w:rsidP="004130D3">
            <w:r>
              <w:t xml:space="preserve">Alle markeringen die in </w:t>
            </w:r>
            <w:proofErr w:type="spellStart"/>
            <w:r>
              <w:t>koudplast</w:t>
            </w:r>
            <w:proofErr w:type="spellEnd"/>
            <w:r>
              <w:t xml:space="preserve"> zijn uitgevoerd ook onderhouden met </w:t>
            </w:r>
            <w:proofErr w:type="spellStart"/>
            <w:r>
              <w:t>koudplast</w:t>
            </w:r>
            <w:proofErr w:type="spellEnd"/>
            <w:r>
              <w:t>.</w:t>
            </w:r>
          </w:p>
        </w:tc>
      </w:tr>
      <w:tr w:rsidR="006170A3" w:rsidRPr="005616A9" w14:paraId="502F2E3D" w14:textId="77777777" w:rsidTr="004130D3">
        <w:tc>
          <w:tcPr>
            <w:tcW w:w="2212" w:type="dxa"/>
          </w:tcPr>
          <w:p w14:paraId="3D1754FA"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4323D1AA" w14:textId="77777777" w:rsidR="006170A3" w:rsidRPr="005616A9" w:rsidRDefault="00723305" w:rsidP="004130D3">
            <w:pPr>
              <w:rPr>
                <w:rFonts w:asciiTheme="minorHAnsi" w:hAnsiTheme="minorHAnsi"/>
              </w:rPr>
            </w:pPr>
            <w:r>
              <w:rPr>
                <w:rFonts w:asciiTheme="minorHAnsi" w:hAnsiTheme="minorHAnsi"/>
              </w:rPr>
              <w:t>Aspecteis</w:t>
            </w:r>
          </w:p>
        </w:tc>
      </w:tr>
    </w:tbl>
    <w:p w14:paraId="3D0DBEF0" w14:textId="77777777" w:rsidR="006170A3" w:rsidRDefault="006170A3" w:rsidP="006170A3"/>
    <w:p w14:paraId="5362E2CA" w14:textId="77777777" w:rsidR="006170A3" w:rsidRDefault="006170A3" w:rsidP="006170A3"/>
    <w:p w14:paraId="5B490A10" w14:textId="77777777" w:rsidR="00BE4480" w:rsidRDefault="00BE4480" w:rsidP="006170A3">
      <w:pPr>
        <w:rPr>
          <w:b/>
        </w:rPr>
      </w:pPr>
    </w:p>
    <w:p w14:paraId="1C13F609" w14:textId="5C21BBF4" w:rsidR="00BE4480" w:rsidRDefault="00BE4480" w:rsidP="006170A3">
      <w:pPr>
        <w:rPr>
          <w:b/>
        </w:rPr>
      </w:pPr>
    </w:p>
    <w:p w14:paraId="153455A9" w14:textId="13C6FBF4" w:rsidR="00E36B43" w:rsidRDefault="00E36B43" w:rsidP="006170A3">
      <w:pPr>
        <w:rPr>
          <w:b/>
        </w:rPr>
      </w:pPr>
    </w:p>
    <w:p w14:paraId="53BC8506" w14:textId="024818AA" w:rsidR="00E36B43" w:rsidRDefault="00E36B43" w:rsidP="006170A3">
      <w:pPr>
        <w:rPr>
          <w:b/>
        </w:rPr>
      </w:pPr>
    </w:p>
    <w:p w14:paraId="22E6F14D" w14:textId="77777777" w:rsidR="00E36B43" w:rsidRDefault="00E36B43" w:rsidP="006170A3">
      <w:pPr>
        <w:rPr>
          <w:b/>
        </w:rPr>
      </w:pPr>
    </w:p>
    <w:p w14:paraId="0D38C161" w14:textId="77777777" w:rsidR="006170A3" w:rsidRPr="00990C81" w:rsidRDefault="006170A3" w:rsidP="006170A3">
      <w:pPr>
        <w:rPr>
          <w:b/>
        </w:rPr>
      </w:pPr>
      <w:r>
        <w:rPr>
          <w:b/>
        </w:rPr>
        <w:t>Afwatering markering</w:t>
      </w:r>
    </w:p>
    <w:p w14:paraId="555F590A" w14:textId="77777777" w:rsidR="006170A3" w:rsidRPr="00990C81"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67472259" w14:textId="77777777" w:rsidTr="004130D3">
        <w:tc>
          <w:tcPr>
            <w:tcW w:w="2212" w:type="dxa"/>
            <w:tcBorders>
              <w:bottom w:val="single" w:sz="4" w:space="0" w:color="auto"/>
            </w:tcBorders>
          </w:tcPr>
          <w:p w14:paraId="45E7B451"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64FD5F8A"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175FB9BB" w14:textId="77777777" w:rsidTr="004130D3">
        <w:tc>
          <w:tcPr>
            <w:tcW w:w="2212" w:type="dxa"/>
          </w:tcPr>
          <w:p w14:paraId="2EFD9BC8"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524E0D44" w14:textId="320C025F" w:rsidR="006170A3" w:rsidRPr="005616A9" w:rsidRDefault="006170A3" w:rsidP="004130D3">
            <w:pPr>
              <w:rPr>
                <w:rFonts w:asciiTheme="minorHAnsi" w:hAnsiTheme="minorHAnsi"/>
              </w:rPr>
            </w:pPr>
            <w:r>
              <w:rPr>
                <w:rFonts w:asciiTheme="minorHAnsi" w:hAnsiTheme="minorHAnsi"/>
              </w:rPr>
              <w:t>E1.</w:t>
            </w:r>
            <w:r w:rsidR="00980384">
              <w:rPr>
                <w:rFonts w:asciiTheme="minorHAnsi" w:hAnsiTheme="minorHAnsi"/>
              </w:rPr>
              <w:t>9</w:t>
            </w:r>
          </w:p>
        </w:tc>
      </w:tr>
      <w:tr w:rsidR="006170A3" w:rsidRPr="005616A9" w14:paraId="1B549AC1" w14:textId="77777777" w:rsidTr="004130D3">
        <w:tc>
          <w:tcPr>
            <w:tcW w:w="2212" w:type="dxa"/>
          </w:tcPr>
          <w:p w14:paraId="4E64EE1C"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110F8456" w14:textId="11C3C531" w:rsidR="006170A3" w:rsidRPr="005616A9" w:rsidRDefault="006170A3" w:rsidP="004130D3">
            <w:pPr>
              <w:rPr>
                <w:rFonts w:asciiTheme="minorHAnsi" w:hAnsiTheme="minorHAnsi"/>
              </w:rPr>
            </w:pPr>
            <w:r>
              <w:rPr>
                <w:rFonts w:asciiTheme="minorHAnsi" w:hAnsiTheme="minorHAnsi"/>
              </w:rPr>
              <w:t>Afwatering markering</w:t>
            </w:r>
          </w:p>
        </w:tc>
      </w:tr>
      <w:tr w:rsidR="006170A3" w:rsidRPr="00C67AED" w14:paraId="22A6BC97" w14:textId="77777777" w:rsidTr="004130D3">
        <w:trPr>
          <w:trHeight w:val="523"/>
        </w:trPr>
        <w:tc>
          <w:tcPr>
            <w:tcW w:w="2212" w:type="dxa"/>
          </w:tcPr>
          <w:p w14:paraId="17C1AAD8"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7BC3D3F1" w14:textId="77777777" w:rsidR="006170A3" w:rsidRPr="00C67AED" w:rsidRDefault="006170A3" w:rsidP="004130D3">
            <w:r>
              <w:t>De aangebrachte ononderbroken streep van thermoplastisch materiaal moeten voldoende onderbrekingen zijn aangebracht, opdat er geen belemmeringen optreden in de waterafvoer in de weg. Een onderbreking ten behoeve van de afwatering in een ononderbroken streep mag markeringsmateriaal bevatten met een laagdikte van ten hoogste 1mm</w:t>
            </w:r>
          </w:p>
        </w:tc>
      </w:tr>
      <w:tr w:rsidR="006170A3" w:rsidRPr="005616A9" w14:paraId="79478932" w14:textId="77777777" w:rsidTr="004130D3">
        <w:tc>
          <w:tcPr>
            <w:tcW w:w="2212" w:type="dxa"/>
          </w:tcPr>
          <w:p w14:paraId="719DA007"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47112F11" w14:textId="77777777" w:rsidR="006170A3" w:rsidRPr="005616A9" w:rsidRDefault="00723305" w:rsidP="004130D3">
            <w:pPr>
              <w:rPr>
                <w:rFonts w:asciiTheme="minorHAnsi" w:hAnsiTheme="minorHAnsi"/>
              </w:rPr>
            </w:pPr>
            <w:r>
              <w:rPr>
                <w:rFonts w:asciiTheme="minorHAnsi" w:hAnsiTheme="minorHAnsi"/>
              </w:rPr>
              <w:t>Aspecteis</w:t>
            </w:r>
          </w:p>
        </w:tc>
      </w:tr>
    </w:tbl>
    <w:p w14:paraId="48674431" w14:textId="77777777" w:rsidR="006170A3" w:rsidRDefault="006170A3" w:rsidP="005B1E7A"/>
    <w:p w14:paraId="3CAFDD8C" w14:textId="77777777" w:rsidR="006170A3" w:rsidRDefault="006170A3" w:rsidP="005B1E7A"/>
    <w:p w14:paraId="41D32438" w14:textId="77777777" w:rsidR="006170A3" w:rsidRDefault="006170A3" w:rsidP="006170A3">
      <w:pPr>
        <w:pStyle w:val="Kop4"/>
      </w:pPr>
      <w:r w:rsidRPr="00C67AED">
        <w:t>Minimale verkeershinder</w:t>
      </w:r>
    </w:p>
    <w:p w14:paraId="5C214272" w14:textId="77777777" w:rsidR="006170A3" w:rsidRPr="00C67AED"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672BC3F0" w14:textId="77777777" w:rsidTr="004130D3">
        <w:trPr>
          <w:trHeight w:val="368"/>
        </w:trPr>
        <w:tc>
          <w:tcPr>
            <w:tcW w:w="2212" w:type="dxa"/>
            <w:tcBorders>
              <w:bottom w:val="single" w:sz="4" w:space="0" w:color="auto"/>
            </w:tcBorders>
          </w:tcPr>
          <w:p w14:paraId="02FF01E9"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0BF8E9BE"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1DE6B9A6" w14:textId="77777777" w:rsidTr="004130D3">
        <w:tc>
          <w:tcPr>
            <w:tcW w:w="2212" w:type="dxa"/>
          </w:tcPr>
          <w:p w14:paraId="1508BB94"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0B10C874" w14:textId="61492FFA" w:rsidR="006170A3" w:rsidRPr="005616A9" w:rsidRDefault="006170A3" w:rsidP="004130D3">
            <w:pPr>
              <w:rPr>
                <w:rFonts w:asciiTheme="minorHAnsi" w:hAnsiTheme="minorHAnsi"/>
              </w:rPr>
            </w:pPr>
            <w:r>
              <w:rPr>
                <w:rFonts w:asciiTheme="minorHAnsi" w:hAnsiTheme="minorHAnsi"/>
              </w:rPr>
              <w:t>E1.1</w:t>
            </w:r>
            <w:r w:rsidR="00980384">
              <w:rPr>
                <w:rFonts w:asciiTheme="minorHAnsi" w:hAnsiTheme="minorHAnsi"/>
              </w:rPr>
              <w:t>0</w:t>
            </w:r>
          </w:p>
        </w:tc>
      </w:tr>
      <w:tr w:rsidR="006170A3" w:rsidRPr="005616A9" w14:paraId="323FC4F1" w14:textId="77777777" w:rsidTr="004130D3">
        <w:tc>
          <w:tcPr>
            <w:tcW w:w="2212" w:type="dxa"/>
          </w:tcPr>
          <w:p w14:paraId="376CCEED"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644B27B9" w14:textId="77777777" w:rsidR="006170A3" w:rsidRPr="005616A9" w:rsidRDefault="006170A3" w:rsidP="004130D3">
            <w:pPr>
              <w:rPr>
                <w:rFonts w:asciiTheme="minorHAnsi" w:hAnsiTheme="minorHAnsi"/>
              </w:rPr>
            </w:pPr>
            <w:r>
              <w:rPr>
                <w:rFonts w:asciiTheme="minorHAnsi" w:hAnsiTheme="minorHAnsi"/>
              </w:rPr>
              <w:t>Minimale verkeershinder</w:t>
            </w:r>
          </w:p>
        </w:tc>
      </w:tr>
      <w:tr w:rsidR="006170A3" w:rsidRPr="00C67AED" w14:paraId="0136247E" w14:textId="77777777" w:rsidTr="004130D3">
        <w:trPr>
          <w:trHeight w:val="523"/>
        </w:trPr>
        <w:tc>
          <w:tcPr>
            <w:tcW w:w="2212" w:type="dxa"/>
          </w:tcPr>
          <w:p w14:paraId="53731822"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0171AE3E" w14:textId="04172C4A" w:rsidR="006170A3" w:rsidRPr="00C67AED" w:rsidRDefault="006170A3" w:rsidP="004130D3">
            <w:pPr>
              <w:autoSpaceDE w:val="0"/>
              <w:autoSpaceDN w:val="0"/>
              <w:adjustRightInd w:val="0"/>
              <w:snapToGrid w:val="0"/>
              <w:spacing w:line="240" w:lineRule="auto"/>
            </w:pPr>
            <w:r w:rsidRPr="00C67AED">
              <w:rPr>
                <w:rFonts w:asciiTheme="minorHAnsi" w:hAnsiTheme="minorHAnsi" w:cs="TT15Ct00"/>
                <w:color w:val="000000"/>
              </w:rPr>
              <w:t>Onderhoudswerkzaamheden in de openbare ruimte dienen op zodanig wijze te worden uitgevoerd dat zo</w:t>
            </w:r>
            <w:r>
              <w:rPr>
                <w:rFonts w:asciiTheme="minorHAnsi" w:hAnsiTheme="minorHAnsi" w:cs="TT15Ct00"/>
                <w:color w:val="000000"/>
              </w:rPr>
              <w:t xml:space="preserve"> </w:t>
            </w:r>
            <w:r w:rsidRPr="00C67AED">
              <w:rPr>
                <w:rFonts w:asciiTheme="minorHAnsi" w:hAnsiTheme="minorHAnsi" w:cs="TT15Ct00"/>
                <w:color w:val="000000"/>
              </w:rPr>
              <w:t>min mogelijk verkeershinder ontstaat en de doorstroming van het verkeer wordt zo veel mogelijk gegarandeer</w:t>
            </w:r>
            <w:r>
              <w:rPr>
                <w:rFonts w:asciiTheme="minorHAnsi" w:hAnsiTheme="minorHAnsi" w:cs="TT15Ct00"/>
                <w:color w:val="000000"/>
              </w:rPr>
              <w:t>d conform</w:t>
            </w:r>
            <w:r w:rsidR="00980384">
              <w:rPr>
                <w:rFonts w:asciiTheme="minorHAnsi" w:hAnsiTheme="minorHAnsi" w:cs="TT15Ct00"/>
                <w:color w:val="000000"/>
              </w:rPr>
              <w:t xml:space="preserve"> de vigerende</w:t>
            </w:r>
            <w:r>
              <w:rPr>
                <w:rFonts w:asciiTheme="minorHAnsi" w:hAnsiTheme="minorHAnsi" w:cs="TT15Ct00"/>
                <w:color w:val="000000"/>
              </w:rPr>
              <w:t xml:space="preserve"> </w:t>
            </w:r>
            <w:r w:rsidR="00980384">
              <w:rPr>
                <w:rFonts w:asciiTheme="minorHAnsi" w:hAnsiTheme="minorHAnsi" w:cs="TT15Ct00"/>
                <w:color w:val="000000"/>
              </w:rPr>
              <w:t>Randvoorwaarden</w:t>
            </w:r>
            <w:r>
              <w:rPr>
                <w:rFonts w:asciiTheme="minorHAnsi" w:hAnsiTheme="minorHAnsi" w:cs="TT15Ct00"/>
                <w:color w:val="000000"/>
              </w:rPr>
              <w:t xml:space="preserve"> Tijdelijke Verkeersmaatregelen</w:t>
            </w:r>
            <w:r w:rsidR="00980384">
              <w:rPr>
                <w:rFonts w:asciiTheme="minorHAnsi" w:hAnsiTheme="minorHAnsi" w:cs="TT15Ct00"/>
                <w:color w:val="000000"/>
              </w:rPr>
              <w:t>.</w:t>
            </w:r>
          </w:p>
        </w:tc>
      </w:tr>
      <w:tr w:rsidR="006170A3" w:rsidRPr="005616A9" w14:paraId="67E08AC5" w14:textId="77777777" w:rsidTr="004130D3">
        <w:tc>
          <w:tcPr>
            <w:tcW w:w="2212" w:type="dxa"/>
          </w:tcPr>
          <w:p w14:paraId="1522B072"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6ED7CD01" w14:textId="77777777" w:rsidR="006170A3" w:rsidRPr="005616A9" w:rsidRDefault="00723305" w:rsidP="004130D3">
            <w:pPr>
              <w:rPr>
                <w:rFonts w:asciiTheme="minorHAnsi" w:hAnsiTheme="minorHAnsi"/>
              </w:rPr>
            </w:pPr>
            <w:r>
              <w:rPr>
                <w:rFonts w:asciiTheme="minorHAnsi" w:hAnsiTheme="minorHAnsi"/>
              </w:rPr>
              <w:t>Aspecteis</w:t>
            </w:r>
            <w:r w:rsidR="006170A3" w:rsidRPr="005616A9">
              <w:rPr>
                <w:rFonts w:asciiTheme="minorHAnsi" w:hAnsiTheme="minorHAnsi"/>
              </w:rPr>
              <w:t>.</w:t>
            </w:r>
          </w:p>
        </w:tc>
      </w:tr>
    </w:tbl>
    <w:p w14:paraId="2C38A346" w14:textId="65F1A273" w:rsidR="006170A3" w:rsidRDefault="006170A3" w:rsidP="005B1E7A"/>
    <w:p w14:paraId="01F21190" w14:textId="77777777" w:rsidR="006E34F3" w:rsidRPr="006E34F3" w:rsidRDefault="006E34F3" w:rsidP="006E34F3"/>
    <w:p w14:paraId="13DC8A00" w14:textId="77777777" w:rsidR="006170A3" w:rsidRDefault="006170A3" w:rsidP="006170A3">
      <w:pPr>
        <w:pStyle w:val="Kop4"/>
      </w:pPr>
      <w:r>
        <w:t>Openstellen wegvak</w:t>
      </w:r>
    </w:p>
    <w:p w14:paraId="0EA6E61D" w14:textId="77777777" w:rsidR="006170A3" w:rsidRPr="00C67AED"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7DF243FE" w14:textId="77777777" w:rsidTr="004130D3">
        <w:trPr>
          <w:trHeight w:val="368"/>
        </w:trPr>
        <w:tc>
          <w:tcPr>
            <w:tcW w:w="2212" w:type="dxa"/>
            <w:tcBorders>
              <w:bottom w:val="single" w:sz="4" w:space="0" w:color="auto"/>
            </w:tcBorders>
          </w:tcPr>
          <w:p w14:paraId="33D69E48"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4B830F64"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03F48353" w14:textId="77777777" w:rsidTr="004130D3">
        <w:tc>
          <w:tcPr>
            <w:tcW w:w="2212" w:type="dxa"/>
          </w:tcPr>
          <w:p w14:paraId="52277137"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4E2F3441" w14:textId="22F95B8B" w:rsidR="006170A3" w:rsidRPr="005616A9" w:rsidRDefault="006170A3" w:rsidP="004130D3">
            <w:pPr>
              <w:rPr>
                <w:rFonts w:asciiTheme="minorHAnsi" w:hAnsiTheme="minorHAnsi"/>
              </w:rPr>
            </w:pPr>
            <w:r>
              <w:rPr>
                <w:rFonts w:asciiTheme="minorHAnsi" w:hAnsiTheme="minorHAnsi"/>
              </w:rPr>
              <w:t>E1.1</w:t>
            </w:r>
            <w:r w:rsidR="00980384">
              <w:rPr>
                <w:rFonts w:asciiTheme="minorHAnsi" w:hAnsiTheme="minorHAnsi"/>
              </w:rPr>
              <w:t>1</w:t>
            </w:r>
          </w:p>
        </w:tc>
      </w:tr>
      <w:tr w:rsidR="006170A3" w:rsidRPr="005616A9" w14:paraId="754F2A27" w14:textId="77777777" w:rsidTr="004130D3">
        <w:tc>
          <w:tcPr>
            <w:tcW w:w="2212" w:type="dxa"/>
          </w:tcPr>
          <w:p w14:paraId="565EB53B"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0A5B8D7A" w14:textId="77777777" w:rsidR="006170A3" w:rsidRPr="005616A9" w:rsidRDefault="006170A3" w:rsidP="004130D3">
            <w:pPr>
              <w:rPr>
                <w:rFonts w:asciiTheme="minorHAnsi" w:hAnsiTheme="minorHAnsi"/>
              </w:rPr>
            </w:pPr>
            <w:r>
              <w:rPr>
                <w:rFonts w:asciiTheme="minorHAnsi" w:hAnsiTheme="minorHAnsi"/>
              </w:rPr>
              <w:t>Openstellen wegvak</w:t>
            </w:r>
          </w:p>
        </w:tc>
      </w:tr>
      <w:tr w:rsidR="006170A3" w:rsidRPr="00C67AED" w14:paraId="41C826DE" w14:textId="77777777" w:rsidTr="004130D3">
        <w:trPr>
          <w:trHeight w:val="523"/>
        </w:trPr>
        <w:tc>
          <w:tcPr>
            <w:tcW w:w="2212" w:type="dxa"/>
          </w:tcPr>
          <w:p w14:paraId="79111A24"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2024E093" w14:textId="77777777" w:rsidR="006170A3" w:rsidRPr="00C67AED" w:rsidRDefault="006170A3" w:rsidP="004130D3">
            <w:pPr>
              <w:autoSpaceDE w:val="0"/>
              <w:autoSpaceDN w:val="0"/>
              <w:adjustRightInd w:val="0"/>
              <w:snapToGrid w:val="0"/>
              <w:spacing w:line="240" w:lineRule="auto"/>
            </w:pPr>
            <w:r>
              <w:rPr>
                <w:rFonts w:asciiTheme="minorHAnsi" w:hAnsiTheme="minorHAnsi" w:cs="TT15Ct00"/>
                <w:color w:val="000000"/>
              </w:rPr>
              <w:t>Alle markeringen moeten zijn aangebracht voordat een wegvak voor het openbaar verkeer wordt opengesteld, tenzij in overleg met de Opdrachtgever anders is overeengekomen.</w:t>
            </w:r>
            <w:r w:rsidR="00EC7C65">
              <w:rPr>
                <w:rFonts w:asciiTheme="minorHAnsi" w:hAnsiTheme="minorHAnsi" w:cs="TT15Ct00"/>
                <w:color w:val="000000"/>
              </w:rPr>
              <w:t xml:space="preserve"> </w:t>
            </w:r>
            <w:r>
              <w:rPr>
                <w:rFonts w:asciiTheme="minorHAnsi" w:hAnsiTheme="minorHAnsi" w:cs="TT15Ct00"/>
                <w:color w:val="000000"/>
              </w:rPr>
              <w:t>Alvorens het openbaar verkeer wordt toegelaten op het wegdek, moet uitgereden en vervallen markeringsmateriaal van het wegdek zijn verwijderd.</w:t>
            </w:r>
          </w:p>
        </w:tc>
      </w:tr>
      <w:tr w:rsidR="006170A3" w:rsidRPr="005616A9" w14:paraId="373AAA70" w14:textId="77777777" w:rsidTr="004130D3">
        <w:tc>
          <w:tcPr>
            <w:tcW w:w="2212" w:type="dxa"/>
          </w:tcPr>
          <w:p w14:paraId="3687E6B8"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16AAF30B" w14:textId="77777777" w:rsidR="006170A3" w:rsidRPr="005616A9" w:rsidRDefault="00723305" w:rsidP="004130D3">
            <w:pPr>
              <w:rPr>
                <w:rFonts w:asciiTheme="minorHAnsi" w:hAnsiTheme="minorHAnsi"/>
              </w:rPr>
            </w:pPr>
            <w:r>
              <w:rPr>
                <w:rFonts w:asciiTheme="minorHAnsi" w:hAnsiTheme="minorHAnsi"/>
              </w:rPr>
              <w:t>Aspecteis</w:t>
            </w:r>
          </w:p>
        </w:tc>
      </w:tr>
    </w:tbl>
    <w:p w14:paraId="4C4A412A" w14:textId="57B2B5F5" w:rsidR="00BF18F4" w:rsidRDefault="00BF18F4" w:rsidP="006170A3"/>
    <w:p w14:paraId="7DFB5FB4" w14:textId="77777777" w:rsidR="00BF18F4" w:rsidRPr="00AC37EB" w:rsidRDefault="00BF18F4" w:rsidP="006170A3"/>
    <w:p w14:paraId="5D31E456" w14:textId="77777777" w:rsidR="006170A3" w:rsidRDefault="006170A3" w:rsidP="006170A3">
      <w:pPr>
        <w:pStyle w:val="Kop4"/>
      </w:pPr>
      <w:r>
        <w:t>Veiligheid</w:t>
      </w:r>
    </w:p>
    <w:p w14:paraId="5E1190EE" w14:textId="77777777" w:rsidR="006170A3" w:rsidRPr="00C67AED" w:rsidRDefault="006170A3" w:rsidP="006170A3"/>
    <w:tbl>
      <w:tblPr>
        <w:tblStyle w:val="Tabelraster"/>
        <w:tblW w:w="0" w:type="auto"/>
        <w:tblInd w:w="360" w:type="dxa"/>
        <w:shd w:val="clear" w:color="auto" w:fill="B8CCE4" w:themeFill="accent1" w:themeFillTint="66"/>
        <w:tblLook w:val="04A0" w:firstRow="1" w:lastRow="0" w:firstColumn="1" w:lastColumn="0" w:noHBand="0" w:noVBand="1"/>
      </w:tblPr>
      <w:tblGrid>
        <w:gridCol w:w="2212"/>
        <w:gridCol w:w="6467"/>
      </w:tblGrid>
      <w:tr w:rsidR="006170A3" w:rsidRPr="005616A9" w14:paraId="6F93D89A" w14:textId="77777777" w:rsidTr="004130D3">
        <w:tc>
          <w:tcPr>
            <w:tcW w:w="2212" w:type="dxa"/>
            <w:tcBorders>
              <w:bottom w:val="single" w:sz="4" w:space="0" w:color="auto"/>
            </w:tcBorders>
          </w:tcPr>
          <w:p w14:paraId="62F1E48F" w14:textId="77777777" w:rsidR="006170A3" w:rsidRPr="005616A9" w:rsidRDefault="006170A3" w:rsidP="004130D3">
            <w:pPr>
              <w:rPr>
                <w:rFonts w:asciiTheme="minorHAnsi" w:hAnsiTheme="minorHAnsi"/>
                <w:b/>
              </w:rPr>
            </w:pPr>
            <w:r w:rsidRPr="005616A9">
              <w:rPr>
                <w:rFonts w:asciiTheme="minorHAnsi" w:hAnsiTheme="minorHAnsi"/>
                <w:b/>
              </w:rPr>
              <w:t>Omschrijving</w:t>
            </w:r>
          </w:p>
        </w:tc>
        <w:tc>
          <w:tcPr>
            <w:tcW w:w="6467" w:type="dxa"/>
            <w:tcBorders>
              <w:bottom w:val="single" w:sz="4" w:space="0" w:color="auto"/>
            </w:tcBorders>
          </w:tcPr>
          <w:p w14:paraId="74DA2394" w14:textId="77777777" w:rsidR="006170A3" w:rsidRPr="005616A9" w:rsidRDefault="006170A3" w:rsidP="004130D3">
            <w:pPr>
              <w:rPr>
                <w:rFonts w:asciiTheme="minorHAnsi" w:hAnsiTheme="minorHAnsi"/>
                <w:b/>
              </w:rPr>
            </w:pPr>
            <w:r w:rsidRPr="005616A9">
              <w:rPr>
                <w:rFonts w:asciiTheme="minorHAnsi" w:hAnsiTheme="minorHAnsi"/>
                <w:b/>
              </w:rPr>
              <w:t>Toelichting</w:t>
            </w:r>
          </w:p>
        </w:tc>
      </w:tr>
      <w:tr w:rsidR="006170A3" w:rsidRPr="005616A9" w14:paraId="23BA76A4" w14:textId="77777777" w:rsidTr="004130D3">
        <w:tc>
          <w:tcPr>
            <w:tcW w:w="2212" w:type="dxa"/>
          </w:tcPr>
          <w:p w14:paraId="15E98542" w14:textId="77777777" w:rsidR="006170A3" w:rsidRPr="005616A9" w:rsidRDefault="006170A3" w:rsidP="004130D3">
            <w:pPr>
              <w:rPr>
                <w:rFonts w:asciiTheme="minorHAnsi" w:hAnsiTheme="minorHAnsi"/>
              </w:rPr>
            </w:pPr>
            <w:r w:rsidRPr="005616A9">
              <w:rPr>
                <w:rFonts w:asciiTheme="minorHAnsi" w:hAnsiTheme="minorHAnsi"/>
              </w:rPr>
              <w:t>ID</w:t>
            </w:r>
          </w:p>
        </w:tc>
        <w:tc>
          <w:tcPr>
            <w:tcW w:w="6467" w:type="dxa"/>
          </w:tcPr>
          <w:p w14:paraId="3AA9EB73" w14:textId="68CC91BA" w:rsidR="006170A3" w:rsidRPr="005616A9" w:rsidRDefault="006170A3" w:rsidP="004130D3">
            <w:pPr>
              <w:rPr>
                <w:rFonts w:asciiTheme="minorHAnsi" w:hAnsiTheme="minorHAnsi"/>
              </w:rPr>
            </w:pPr>
            <w:r>
              <w:rPr>
                <w:rFonts w:asciiTheme="minorHAnsi" w:hAnsiTheme="minorHAnsi"/>
              </w:rPr>
              <w:t>E1.1</w:t>
            </w:r>
            <w:r w:rsidR="00980384">
              <w:rPr>
                <w:rFonts w:asciiTheme="minorHAnsi" w:hAnsiTheme="minorHAnsi"/>
              </w:rPr>
              <w:t>2</w:t>
            </w:r>
          </w:p>
        </w:tc>
      </w:tr>
      <w:tr w:rsidR="006170A3" w:rsidRPr="005616A9" w14:paraId="1333682A" w14:textId="77777777" w:rsidTr="004130D3">
        <w:tc>
          <w:tcPr>
            <w:tcW w:w="2212" w:type="dxa"/>
          </w:tcPr>
          <w:p w14:paraId="43663F94" w14:textId="77777777" w:rsidR="006170A3" w:rsidRPr="005616A9" w:rsidRDefault="006170A3" w:rsidP="004130D3">
            <w:pPr>
              <w:rPr>
                <w:rFonts w:asciiTheme="minorHAnsi" w:hAnsiTheme="minorHAnsi"/>
              </w:rPr>
            </w:pPr>
            <w:r w:rsidRPr="005616A9">
              <w:rPr>
                <w:rFonts w:asciiTheme="minorHAnsi" w:hAnsiTheme="minorHAnsi"/>
              </w:rPr>
              <w:t>Eisomschrijving</w:t>
            </w:r>
          </w:p>
        </w:tc>
        <w:tc>
          <w:tcPr>
            <w:tcW w:w="6467" w:type="dxa"/>
          </w:tcPr>
          <w:p w14:paraId="44A1EDFA" w14:textId="77777777" w:rsidR="006170A3" w:rsidRPr="005616A9" w:rsidRDefault="006170A3" w:rsidP="004130D3">
            <w:pPr>
              <w:rPr>
                <w:rFonts w:asciiTheme="minorHAnsi" w:hAnsiTheme="minorHAnsi"/>
              </w:rPr>
            </w:pPr>
            <w:r>
              <w:rPr>
                <w:rFonts w:asciiTheme="minorHAnsi" w:hAnsiTheme="minorHAnsi"/>
              </w:rPr>
              <w:t>Borgen van veiligheid bij uitvoering</w:t>
            </w:r>
          </w:p>
        </w:tc>
      </w:tr>
      <w:tr w:rsidR="006170A3" w:rsidRPr="00C67AED" w14:paraId="210F0FD9" w14:textId="77777777" w:rsidTr="004130D3">
        <w:trPr>
          <w:trHeight w:val="523"/>
        </w:trPr>
        <w:tc>
          <w:tcPr>
            <w:tcW w:w="2212" w:type="dxa"/>
          </w:tcPr>
          <w:p w14:paraId="362FCCA7" w14:textId="77777777" w:rsidR="006170A3" w:rsidRPr="005616A9" w:rsidRDefault="006170A3" w:rsidP="004130D3">
            <w:pPr>
              <w:rPr>
                <w:rFonts w:asciiTheme="minorHAnsi" w:hAnsiTheme="minorHAnsi"/>
              </w:rPr>
            </w:pPr>
            <w:r w:rsidRPr="005616A9">
              <w:rPr>
                <w:rFonts w:asciiTheme="minorHAnsi" w:hAnsiTheme="minorHAnsi"/>
              </w:rPr>
              <w:t>Toelichting</w:t>
            </w:r>
          </w:p>
        </w:tc>
        <w:tc>
          <w:tcPr>
            <w:tcW w:w="6467" w:type="dxa"/>
          </w:tcPr>
          <w:p w14:paraId="62CB01C0" w14:textId="338CEE8C" w:rsidR="006170A3" w:rsidRPr="00C67AED" w:rsidRDefault="00263E3B" w:rsidP="004130D3">
            <w:r w:rsidRPr="00FB203B">
              <w:rPr>
                <w:rFonts w:asciiTheme="minorHAnsi" w:hAnsiTheme="minorHAnsi" w:cstheme="minorHAnsi"/>
              </w:rPr>
              <w:t>De veiligheid van de gebruikers en de omgeving dient te zijn gewaarborgd.</w:t>
            </w:r>
          </w:p>
        </w:tc>
      </w:tr>
      <w:tr w:rsidR="006170A3" w:rsidRPr="005616A9" w14:paraId="44DFA6A9" w14:textId="77777777" w:rsidTr="004130D3">
        <w:tc>
          <w:tcPr>
            <w:tcW w:w="2212" w:type="dxa"/>
          </w:tcPr>
          <w:p w14:paraId="59DFBD4A" w14:textId="77777777" w:rsidR="006170A3" w:rsidRPr="005616A9" w:rsidRDefault="006170A3" w:rsidP="004130D3">
            <w:pPr>
              <w:rPr>
                <w:rFonts w:asciiTheme="minorHAnsi" w:hAnsiTheme="minorHAnsi"/>
              </w:rPr>
            </w:pPr>
            <w:proofErr w:type="spellStart"/>
            <w:r w:rsidRPr="005616A9">
              <w:rPr>
                <w:rFonts w:asciiTheme="minorHAnsi" w:hAnsiTheme="minorHAnsi"/>
              </w:rPr>
              <w:t>Eistype</w:t>
            </w:r>
            <w:proofErr w:type="spellEnd"/>
          </w:p>
        </w:tc>
        <w:tc>
          <w:tcPr>
            <w:tcW w:w="6467" w:type="dxa"/>
          </w:tcPr>
          <w:p w14:paraId="776DA854" w14:textId="77777777" w:rsidR="006170A3" w:rsidRPr="005616A9" w:rsidRDefault="00723305" w:rsidP="004130D3">
            <w:pPr>
              <w:rPr>
                <w:rFonts w:asciiTheme="minorHAnsi" w:hAnsiTheme="minorHAnsi"/>
              </w:rPr>
            </w:pPr>
            <w:r>
              <w:rPr>
                <w:rFonts w:asciiTheme="minorHAnsi" w:hAnsiTheme="minorHAnsi"/>
              </w:rPr>
              <w:t>Aspecteis</w:t>
            </w:r>
          </w:p>
        </w:tc>
      </w:tr>
    </w:tbl>
    <w:p w14:paraId="53097CE2" w14:textId="77777777" w:rsidR="006170A3" w:rsidRPr="00CC6FE7" w:rsidRDefault="006170A3" w:rsidP="00CC6FE7"/>
    <w:sectPr w:rsidR="006170A3" w:rsidRPr="00CC6FE7" w:rsidSect="008F0520">
      <w:headerReference w:type="default" r:id="rId14"/>
      <w:footerReference w:type="default" r:id="rId1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F9C73" w14:textId="77777777" w:rsidR="004F1189" w:rsidRDefault="004F1189" w:rsidP="008251BB">
      <w:pPr>
        <w:spacing w:line="240" w:lineRule="auto"/>
      </w:pPr>
      <w:r>
        <w:separator/>
      </w:r>
    </w:p>
  </w:endnote>
  <w:endnote w:type="continuationSeparator" w:id="0">
    <w:p w14:paraId="3EA16E8C" w14:textId="77777777" w:rsidR="004F1189" w:rsidRDefault="004F1189" w:rsidP="00825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T15C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25293"/>
      <w:docPartObj>
        <w:docPartGallery w:val="Page Numbers (Bottom of Page)"/>
        <w:docPartUnique/>
      </w:docPartObj>
    </w:sdtPr>
    <w:sdtEndPr/>
    <w:sdtContent>
      <w:p w14:paraId="2FCAB9EE" w14:textId="77777777" w:rsidR="008251BB" w:rsidRDefault="00013CCC">
        <w:pPr>
          <w:pStyle w:val="Voettekst"/>
        </w:pPr>
        <w:r>
          <w:fldChar w:fldCharType="begin"/>
        </w:r>
        <w:r w:rsidR="009939C9">
          <w:instrText xml:space="preserve"> PAGE   \* MERGEFORMAT </w:instrText>
        </w:r>
        <w:r>
          <w:fldChar w:fldCharType="separate"/>
        </w:r>
        <w:r w:rsidR="00D567A4">
          <w:rPr>
            <w:noProof/>
          </w:rPr>
          <w:t>6</w:t>
        </w:r>
        <w:r>
          <w:rPr>
            <w:noProof/>
          </w:rPr>
          <w:fldChar w:fldCharType="end"/>
        </w:r>
      </w:p>
    </w:sdtContent>
  </w:sdt>
  <w:p w14:paraId="0F4BA55F" w14:textId="77777777" w:rsidR="008251BB" w:rsidRDefault="008251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9916" w14:textId="77777777" w:rsidR="004F1189" w:rsidRDefault="004F1189" w:rsidP="008251BB">
      <w:pPr>
        <w:spacing w:line="240" w:lineRule="auto"/>
      </w:pPr>
      <w:r>
        <w:separator/>
      </w:r>
    </w:p>
  </w:footnote>
  <w:footnote w:type="continuationSeparator" w:id="0">
    <w:p w14:paraId="49A5EEB8" w14:textId="77777777" w:rsidR="004F1189" w:rsidRDefault="004F1189" w:rsidP="008251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38E0" w14:textId="5806454F" w:rsidR="008F0520" w:rsidRDefault="008F0520" w:rsidP="008F0520">
    <w:pPr>
      <w:pStyle w:val="Koptekst"/>
    </w:pPr>
    <w:r>
      <w:t xml:space="preserve">Vraagspecificatie 1 Eisen – </w:t>
    </w:r>
    <w:r w:rsidR="00120702">
      <w:t>Onderhoud wegmarkering</w:t>
    </w:r>
    <w:r>
      <w:t xml:space="preserve"> – Projectnummer </w:t>
    </w:r>
    <w:r w:rsidR="007005D4">
      <w:t>30007876</w:t>
    </w:r>
  </w:p>
  <w:p w14:paraId="291FA94A" w14:textId="77777777" w:rsidR="009C11AE" w:rsidRDefault="009C11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607DF"/>
    <w:multiLevelType w:val="multilevel"/>
    <w:tmpl w:val="D908A68E"/>
    <w:lvl w:ilvl="0">
      <w:start w:val="1"/>
      <w:numFmt w:val="decimal"/>
      <w:lvlText w:val="%1."/>
      <w:lvlJc w:val="left"/>
      <w:pPr>
        <w:ind w:left="720" w:hanging="360"/>
      </w:pPr>
      <w:rPr>
        <w:rFonts w:hint="default"/>
      </w:rPr>
    </w:lvl>
    <w:lvl w:ilvl="1">
      <w:start w:val="1"/>
      <w:numFmt w:val="decimal"/>
      <w:isLgl/>
      <w:lvlText w:val="4.%2"/>
      <w:lvlJc w:val="left"/>
      <w:pPr>
        <w:ind w:left="720" w:hanging="360"/>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434D30"/>
    <w:multiLevelType w:val="multilevel"/>
    <w:tmpl w:val="D9540386"/>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2" w15:restartNumberingAfterBreak="0">
    <w:nsid w:val="32DE2E3F"/>
    <w:multiLevelType w:val="multilevel"/>
    <w:tmpl w:val="B14434A6"/>
    <w:lvl w:ilvl="0">
      <w:start w:val="1"/>
      <w:numFmt w:val="decimal"/>
      <w:lvlText w:val="%1."/>
      <w:lvlJc w:val="left"/>
      <w:pPr>
        <w:ind w:left="502"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C12434"/>
    <w:multiLevelType w:val="hybridMultilevel"/>
    <w:tmpl w:val="55AA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8052F"/>
    <w:multiLevelType w:val="hybridMultilevel"/>
    <w:tmpl w:val="15D03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C87A24"/>
    <w:multiLevelType w:val="hybridMultilevel"/>
    <w:tmpl w:val="8476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67A11"/>
    <w:multiLevelType w:val="multilevel"/>
    <w:tmpl w:val="7DB4D3C0"/>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7" w15:restartNumberingAfterBreak="0">
    <w:nsid w:val="3BF43F84"/>
    <w:multiLevelType w:val="hybridMultilevel"/>
    <w:tmpl w:val="C7385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107AC"/>
    <w:multiLevelType w:val="hybridMultilevel"/>
    <w:tmpl w:val="2EB68BF0"/>
    <w:lvl w:ilvl="0" w:tplc="BDA4C1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E14B8"/>
    <w:multiLevelType w:val="multilevel"/>
    <w:tmpl w:val="1C182936"/>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10" w15:restartNumberingAfterBreak="0">
    <w:nsid w:val="4C89701F"/>
    <w:multiLevelType w:val="hybridMultilevel"/>
    <w:tmpl w:val="4058F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CC2294"/>
    <w:multiLevelType w:val="hybridMultilevel"/>
    <w:tmpl w:val="739454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EB16477"/>
    <w:multiLevelType w:val="hybridMultilevel"/>
    <w:tmpl w:val="AA42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020843">
    <w:abstractNumId w:val="0"/>
  </w:num>
  <w:num w:numId="2" w16cid:durableId="30809294">
    <w:abstractNumId w:val="2"/>
  </w:num>
  <w:num w:numId="3" w16cid:durableId="616059279">
    <w:abstractNumId w:val="12"/>
  </w:num>
  <w:num w:numId="4" w16cid:durableId="1213269810">
    <w:abstractNumId w:val="10"/>
  </w:num>
  <w:num w:numId="5" w16cid:durableId="473959299">
    <w:abstractNumId w:val="8"/>
  </w:num>
  <w:num w:numId="6" w16cid:durableId="1546716812">
    <w:abstractNumId w:val="4"/>
  </w:num>
  <w:num w:numId="7" w16cid:durableId="1751779113">
    <w:abstractNumId w:val="7"/>
  </w:num>
  <w:num w:numId="8" w16cid:durableId="1729766200">
    <w:abstractNumId w:val="3"/>
  </w:num>
  <w:num w:numId="9" w16cid:durableId="419371421">
    <w:abstractNumId w:val="9"/>
  </w:num>
  <w:num w:numId="10" w16cid:durableId="5519929">
    <w:abstractNumId w:val="1"/>
  </w:num>
  <w:num w:numId="11" w16cid:durableId="11491308">
    <w:abstractNumId w:val="6"/>
  </w:num>
  <w:num w:numId="12" w16cid:durableId="1562713551">
    <w:abstractNumId w:val="11"/>
  </w:num>
  <w:num w:numId="13" w16cid:durableId="1927617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Saved" w:val="RM005091 - Vraagspecificatie Deel 1 - Eisen  -  Compatibiliteitsmodus"/>
  </w:docVars>
  <w:rsids>
    <w:rsidRoot w:val="00D87405"/>
    <w:rsid w:val="0001055B"/>
    <w:rsid w:val="00013CCC"/>
    <w:rsid w:val="000274E8"/>
    <w:rsid w:val="00071391"/>
    <w:rsid w:val="00091B33"/>
    <w:rsid w:val="000B412E"/>
    <w:rsid w:val="000B4901"/>
    <w:rsid w:val="000C1105"/>
    <w:rsid w:val="000C38CE"/>
    <w:rsid w:val="00120702"/>
    <w:rsid w:val="0012179C"/>
    <w:rsid w:val="0016477F"/>
    <w:rsid w:val="00165AEE"/>
    <w:rsid w:val="001E39E0"/>
    <w:rsid w:val="001F12C8"/>
    <w:rsid w:val="00202BEB"/>
    <w:rsid w:val="00205970"/>
    <w:rsid w:val="00263E3B"/>
    <w:rsid w:val="002C36D9"/>
    <w:rsid w:val="002E0A89"/>
    <w:rsid w:val="002E2E3C"/>
    <w:rsid w:val="002E4B40"/>
    <w:rsid w:val="0034795B"/>
    <w:rsid w:val="00362904"/>
    <w:rsid w:val="003A0440"/>
    <w:rsid w:val="003E3084"/>
    <w:rsid w:val="003F4DAC"/>
    <w:rsid w:val="00406B83"/>
    <w:rsid w:val="00417B9B"/>
    <w:rsid w:val="00447C4B"/>
    <w:rsid w:val="0045708F"/>
    <w:rsid w:val="004621AA"/>
    <w:rsid w:val="00491F48"/>
    <w:rsid w:val="00497157"/>
    <w:rsid w:val="004A0661"/>
    <w:rsid w:val="004B21AD"/>
    <w:rsid w:val="004C7A23"/>
    <w:rsid w:val="004D5D0E"/>
    <w:rsid w:val="004E3285"/>
    <w:rsid w:val="004F1189"/>
    <w:rsid w:val="005B1E7A"/>
    <w:rsid w:val="005C78AB"/>
    <w:rsid w:val="005D4177"/>
    <w:rsid w:val="005F15F7"/>
    <w:rsid w:val="0060052C"/>
    <w:rsid w:val="00610BE0"/>
    <w:rsid w:val="006138D8"/>
    <w:rsid w:val="006170A3"/>
    <w:rsid w:val="00657653"/>
    <w:rsid w:val="00661A3B"/>
    <w:rsid w:val="00663636"/>
    <w:rsid w:val="006A67CC"/>
    <w:rsid w:val="006B1E3F"/>
    <w:rsid w:val="006E34F3"/>
    <w:rsid w:val="007005D4"/>
    <w:rsid w:val="00723305"/>
    <w:rsid w:val="0073281C"/>
    <w:rsid w:val="00752C5D"/>
    <w:rsid w:val="007C0F04"/>
    <w:rsid w:val="007C3257"/>
    <w:rsid w:val="007F101B"/>
    <w:rsid w:val="008028E3"/>
    <w:rsid w:val="00817782"/>
    <w:rsid w:val="008251BB"/>
    <w:rsid w:val="008449A6"/>
    <w:rsid w:val="008774B8"/>
    <w:rsid w:val="008B7DB0"/>
    <w:rsid w:val="008D745B"/>
    <w:rsid w:val="008F0520"/>
    <w:rsid w:val="008F3076"/>
    <w:rsid w:val="00922C0B"/>
    <w:rsid w:val="0093048F"/>
    <w:rsid w:val="00933276"/>
    <w:rsid w:val="00937482"/>
    <w:rsid w:val="00941134"/>
    <w:rsid w:val="009512BF"/>
    <w:rsid w:val="00965B87"/>
    <w:rsid w:val="00980384"/>
    <w:rsid w:val="00990CAA"/>
    <w:rsid w:val="0099177D"/>
    <w:rsid w:val="009939C9"/>
    <w:rsid w:val="009A2ABB"/>
    <w:rsid w:val="009C11AE"/>
    <w:rsid w:val="009F4E79"/>
    <w:rsid w:val="00A00803"/>
    <w:rsid w:val="00A03A24"/>
    <w:rsid w:val="00A61FB0"/>
    <w:rsid w:val="00A77C4F"/>
    <w:rsid w:val="00A85172"/>
    <w:rsid w:val="00A87ADA"/>
    <w:rsid w:val="00AB3CF1"/>
    <w:rsid w:val="00AD7288"/>
    <w:rsid w:val="00B1295F"/>
    <w:rsid w:val="00B26E2E"/>
    <w:rsid w:val="00B458ED"/>
    <w:rsid w:val="00B72A3D"/>
    <w:rsid w:val="00B9223A"/>
    <w:rsid w:val="00BC655E"/>
    <w:rsid w:val="00BE4480"/>
    <w:rsid w:val="00BF18F4"/>
    <w:rsid w:val="00C01AB3"/>
    <w:rsid w:val="00C23619"/>
    <w:rsid w:val="00C477F3"/>
    <w:rsid w:val="00C560A6"/>
    <w:rsid w:val="00C66973"/>
    <w:rsid w:val="00CA2334"/>
    <w:rsid w:val="00CA2F56"/>
    <w:rsid w:val="00CC5CB4"/>
    <w:rsid w:val="00CC6FE7"/>
    <w:rsid w:val="00CE01C5"/>
    <w:rsid w:val="00CE07E2"/>
    <w:rsid w:val="00CE0E98"/>
    <w:rsid w:val="00D21A68"/>
    <w:rsid w:val="00D45090"/>
    <w:rsid w:val="00D567A4"/>
    <w:rsid w:val="00D87405"/>
    <w:rsid w:val="00D951DB"/>
    <w:rsid w:val="00D974D1"/>
    <w:rsid w:val="00DC0FB5"/>
    <w:rsid w:val="00E05A1D"/>
    <w:rsid w:val="00E24593"/>
    <w:rsid w:val="00E278D5"/>
    <w:rsid w:val="00E36B43"/>
    <w:rsid w:val="00E55E7C"/>
    <w:rsid w:val="00E6347E"/>
    <w:rsid w:val="00E87DD7"/>
    <w:rsid w:val="00EA5DB1"/>
    <w:rsid w:val="00EC04E3"/>
    <w:rsid w:val="00EC7C65"/>
    <w:rsid w:val="00ED06C6"/>
    <w:rsid w:val="00ED72B0"/>
    <w:rsid w:val="00EE4873"/>
    <w:rsid w:val="00F0277E"/>
    <w:rsid w:val="00F035E6"/>
    <w:rsid w:val="00F14394"/>
    <w:rsid w:val="00F269F8"/>
    <w:rsid w:val="00F4235D"/>
    <w:rsid w:val="00F6516D"/>
    <w:rsid w:val="00FA7D4B"/>
    <w:rsid w:val="00FB7519"/>
    <w:rsid w:val="00FC3B92"/>
    <w:rsid w:val="00FD73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32E5D"/>
  <w15:docId w15:val="{39659418-EC70-4F2C-AA82-8F7F7F86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7405"/>
    <w:pPr>
      <w:spacing w:after="0" w:line="240" w:lineRule="atLeast"/>
    </w:pPr>
    <w:rPr>
      <w:sz w:val="20"/>
      <w:lang w:val="nl-NL"/>
    </w:rPr>
  </w:style>
  <w:style w:type="paragraph" w:styleId="Kop1">
    <w:name w:val="heading 1"/>
    <w:basedOn w:val="Standaard"/>
    <w:next w:val="Standaard"/>
    <w:link w:val="Kop1Char"/>
    <w:uiPriority w:val="9"/>
    <w:qFormat/>
    <w:rsid w:val="00D87405"/>
    <w:pPr>
      <w:keepNext/>
      <w:keepLines/>
      <w:spacing w:after="240"/>
      <w:outlineLvl w:val="0"/>
    </w:pPr>
    <w:rPr>
      <w:rFonts w:eastAsiaTheme="majorEastAsia" w:cstheme="majorBidi"/>
      <w:b/>
      <w:bCs/>
      <w:color w:val="548DD4" w:themeColor="text2" w:themeTint="99"/>
      <w:sz w:val="30"/>
      <w:szCs w:val="28"/>
    </w:rPr>
  </w:style>
  <w:style w:type="paragraph" w:styleId="Kop2">
    <w:name w:val="heading 2"/>
    <w:basedOn w:val="Standaard"/>
    <w:next w:val="Standaard"/>
    <w:link w:val="Kop2Char"/>
    <w:uiPriority w:val="9"/>
    <w:unhideWhenUsed/>
    <w:qFormat/>
    <w:rsid w:val="00D87405"/>
    <w:pPr>
      <w:keepNext/>
      <w:keepLines/>
      <w:spacing w:before="240" w:after="240"/>
      <w:outlineLvl w:val="1"/>
    </w:pPr>
    <w:rPr>
      <w:rFonts w:eastAsiaTheme="majorEastAsia" w:cstheme="majorBidi"/>
      <w:b/>
      <w:bCs/>
      <w:sz w:val="24"/>
      <w:szCs w:val="26"/>
    </w:rPr>
  </w:style>
  <w:style w:type="paragraph" w:styleId="Kop4">
    <w:name w:val="heading 4"/>
    <w:basedOn w:val="Standaard"/>
    <w:next w:val="Standaard"/>
    <w:link w:val="Kop4Char"/>
    <w:uiPriority w:val="9"/>
    <w:unhideWhenUsed/>
    <w:qFormat/>
    <w:rsid w:val="00D87405"/>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405"/>
    <w:rPr>
      <w:rFonts w:eastAsiaTheme="majorEastAsia" w:cstheme="majorBidi"/>
      <w:b/>
      <w:bCs/>
      <w:color w:val="548DD4" w:themeColor="text2" w:themeTint="99"/>
      <w:sz w:val="30"/>
      <w:szCs w:val="28"/>
      <w:lang w:val="nl-NL"/>
    </w:rPr>
  </w:style>
  <w:style w:type="character" w:customStyle="1" w:styleId="Kop2Char">
    <w:name w:val="Kop 2 Char"/>
    <w:basedOn w:val="Standaardalinea-lettertype"/>
    <w:link w:val="Kop2"/>
    <w:uiPriority w:val="9"/>
    <w:rsid w:val="00D87405"/>
    <w:rPr>
      <w:rFonts w:eastAsiaTheme="majorEastAsia" w:cstheme="majorBidi"/>
      <w:b/>
      <w:bCs/>
      <w:sz w:val="24"/>
      <w:szCs w:val="26"/>
      <w:lang w:val="nl-NL"/>
    </w:rPr>
  </w:style>
  <w:style w:type="character" w:customStyle="1" w:styleId="Kop4Char">
    <w:name w:val="Kop 4 Char"/>
    <w:basedOn w:val="Standaardalinea-lettertype"/>
    <w:link w:val="Kop4"/>
    <w:uiPriority w:val="9"/>
    <w:rsid w:val="00D87405"/>
    <w:rPr>
      <w:rFonts w:eastAsiaTheme="majorEastAsia" w:cstheme="majorBidi"/>
      <w:b/>
      <w:bCs/>
      <w:iCs/>
      <w:sz w:val="20"/>
      <w:lang w:val="nl-NL"/>
    </w:rPr>
  </w:style>
  <w:style w:type="paragraph" w:styleId="Lijstalinea">
    <w:name w:val="List Paragraph"/>
    <w:basedOn w:val="Standaard"/>
    <w:uiPriority w:val="34"/>
    <w:qFormat/>
    <w:rsid w:val="00D87405"/>
    <w:pPr>
      <w:ind w:left="720"/>
      <w:contextualSpacing/>
    </w:pPr>
  </w:style>
  <w:style w:type="paragraph" w:styleId="Kopvaninhoudsopgave">
    <w:name w:val="TOC Heading"/>
    <w:basedOn w:val="Kop1"/>
    <w:next w:val="Standaard"/>
    <w:uiPriority w:val="39"/>
    <w:unhideWhenUsed/>
    <w:qFormat/>
    <w:rsid w:val="00D87405"/>
    <w:pPr>
      <w:spacing w:before="480" w:after="0" w:line="276" w:lineRule="auto"/>
      <w:outlineLvl w:val="9"/>
    </w:pPr>
    <w:rPr>
      <w:rFonts w:asciiTheme="majorHAnsi" w:hAnsiTheme="majorHAnsi"/>
      <w:color w:val="365F91" w:themeColor="accent1" w:themeShade="BF"/>
      <w:sz w:val="28"/>
      <w:lang w:eastAsia="nl-NL"/>
    </w:rPr>
  </w:style>
  <w:style w:type="paragraph" w:styleId="Inhopg1">
    <w:name w:val="toc 1"/>
    <w:basedOn w:val="Standaard"/>
    <w:next w:val="Standaard"/>
    <w:autoRedefine/>
    <w:uiPriority w:val="39"/>
    <w:unhideWhenUsed/>
    <w:qFormat/>
    <w:rsid w:val="00D87405"/>
    <w:pPr>
      <w:spacing w:after="100"/>
    </w:pPr>
  </w:style>
  <w:style w:type="paragraph" w:styleId="Inhopg2">
    <w:name w:val="toc 2"/>
    <w:basedOn w:val="Standaard"/>
    <w:next w:val="Standaard"/>
    <w:autoRedefine/>
    <w:uiPriority w:val="39"/>
    <w:unhideWhenUsed/>
    <w:qFormat/>
    <w:rsid w:val="00D87405"/>
    <w:pPr>
      <w:tabs>
        <w:tab w:val="left" w:pos="1100"/>
        <w:tab w:val="right" w:leader="dot" w:pos="9090"/>
      </w:tabs>
      <w:spacing w:after="100"/>
      <w:ind w:left="200"/>
    </w:pPr>
    <w:rPr>
      <w:rFonts w:ascii="Arial Narrow" w:hAnsi="Arial Narrow"/>
      <w:noProof/>
    </w:rPr>
  </w:style>
  <w:style w:type="character" w:styleId="Hyperlink">
    <w:name w:val="Hyperlink"/>
    <w:basedOn w:val="Standaardalinea-lettertype"/>
    <w:uiPriority w:val="99"/>
    <w:unhideWhenUsed/>
    <w:rsid w:val="00D87405"/>
    <w:rPr>
      <w:color w:val="0000FF" w:themeColor="hyperlink"/>
      <w:u w:val="single"/>
    </w:rPr>
  </w:style>
  <w:style w:type="table" w:styleId="Tabelraster">
    <w:name w:val="Table Grid"/>
    <w:basedOn w:val="Standaardtabel"/>
    <w:uiPriority w:val="59"/>
    <w:rsid w:val="00D87405"/>
    <w:pPr>
      <w:spacing w:after="0" w:line="240" w:lineRule="atLeast"/>
    </w:pPr>
    <w:rPr>
      <w:rFonts w:ascii="Calibri" w:eastAsia="Times New Roman"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qFormat/>
    <w:rsid w:val="00D87405"/>
    <w:pPr>
      <w:tabs>
        <w:tab w:val="left" w:pos="1134"/>
        <w:tab w:val="right" w:leader="dot" w:pos="9090"/>
      </w:tabs>
      <w:spacing w:after="100" w:line="276" w:lineRule="auto"/>
      <w:ind w:left="440"/>
    </w:pPr>
    <w:rPr>
      <w:rFonts w:ascii="Arial Narrow" w:eastAsiaTheme="minorEastAsia" w:hAnsi="Arial Narrow"/>
      <w:noProof/>
      <w:lang w:eastAsia="nl-NL"/>
    </w:rPr>
  </w:style>
  <w:style w:type="paragraph" w:styleId="Ballontekst">
    <w:name w:val="Balloon Text"/>
    <w:basedOn w:val="Standaard"/>
    <w:link w:val="BallontekstChar"/>
    <w:uiPriority w:val="99"/>
    <w:semiHidden/>
    <w:unhideWhenUsed/>
    <w:rsid w:val="00D87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87405"/>
    <w:rPr>
      <w:rFonts w:ascii="Tahoma" w:hAnsi="Tahoma" w:cs="Tahoma"/>
      <w:sz w:val="16"/>
      <w:szCs w:val="16"/>
      <w:lang w:val="nl-NL"/>
    </w:rPr>
  </w:style>
  <w:style w:type="paragraph" w:styleId="Koptekst">
    <w:name w:val="header"/>
    <w:basedOn w:val="Standaard"/>
    <w:link w:val="KoptekstChar"/>
    <w:uiPriority w:val="99"/>
    <w:unhideWhenUsed/>
    <w:rsid w:val="008251BB"/>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251BB"/>
    <w:rPr>
      <w:sz w:val="20"/>
      <w:lang w:val="nl-NL"/>
    </w:rPr>
  </w:style>
  <w:style w:type="paragraph" w:styleId="Voettekst">
    <w:name w:val="footer"/>
    <w:basedOn w:val="Standaard"/>
    <w:link w:val="VoettekstChar"/>
    <w:uiPriority w:val="99"/>
    <w:unhideWhenUsed/>
    <w:rsid w:val="008251BB"/>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251BB"/>
    <w:rPr>
      <w:sz w:val="20"/>
      <w:lang w:val="nl-NL"/>
    </w:rPr>
  </w:style>
  <w:style w:type="paragraph" w:styleId="Geenafstand">
    <w:name w:val="No Spacing"/>
    <w:uiPriority w:val="1"/>
    <w:qFormat/>
    <w:rsid w:val="00BC655E"/>
    <w:pPr>
      <w:spacing w:after="0" w:line="240" w:lineRule="auto"/>
    </w:pPr>
    <w:rPr>
      <w:sz w:val="20"/>
      <w:lang w:val="nl-NL"/>
    </w:rPr>
  </w:style>
  <w:style w:type="character" w:styleId="Verwijzingopmerking">
    <w:name w:val="annotation reference"/>
    <w:basedOn w:val="Standaardalinea-lettertype"/>
    <w:uiPriority w:val="99"/>
    <w:semiHidden/>
    <w:unhideWhenUsed/>
    <w:rsid w:val="002E0A89"/>
    <w:rPr>
      <w:sz w:val="16"/>
      <w:szCs w:val="16"/>
    </w:rPr>
  </w:style>
  <w:style w:type="paragraph" w:styleId="Tekstopmerking">
    <w:name w:val="annotation text"/>
    <w:basedOn w:val="Standaard"/>
    <w:link w:val="TekstopmerkingChar"/>
    <w:uiPriority w:val="99"/>
    <w:unhideWhenUsed/>
    <w:rsid w:val="002E0A89"/>
    <w:pPr>
      <w:spacing w:line="240" w:lineRule="auto"/>
    </w:pPr>
    <w:rPr>
      <w:szCs w:val="20"/>
    </w:rPr>
  </w:style>
  <w:style w:type="character" w:customStyle="1" w:styleId="TekstopmerkingChar">
    <w:name w:val="Tekst opmerking Char"/>
    <w:basedOn w:val="Standaardalinea-lettertype"/>
    <w:link w:val="Tekstopmerking"/>
    <w:uiPriority w:val="99"/>
    <w:rsid w:val="002E0A89"/>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2E0A89"/>
    <w:rPr>
      <w:b/>
      <w:bCs/>
    </w:rPr>
  </w:style>
  <w:style w:type="character" w:customStyle="1" w:styleId="OnderwerpvanopmerkingChar">
    <w:name w:val="Onderwerp van opmerking Char"/>
    <w:basedOn w:val="TekstopmerkingChar"/>
    <w:link w:val="Onderwerpvanopmerking"/>
    <w:uiPriority w:val="99"/>
    <w:semiHidden/>
    <w:rsid w:val="002E0A89"/>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0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3AF99.7BE049F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1C89B254243E5A2C5E662125D1E3F"/>
        <w:category>
          <w:name w:val="Algemeen"/>
          <w:gallery w:val="placeholder"/>
        </w:category>
        <w:types>
          <w:type w:val="bbPlcHdr"/>
        </w:types>
        <w:behaviors>
          <w:behavior w:val="content"/>
        </w:behaviors>
        <w:guid w:val="{7D8037FF-0E9D-4205-A328-5C32F47360A2}"/>
      </w:docPartPr>
      <w:docPartBody>
        <w:p w:rsidR="003F28B5" w:rsidRDefault="002C36D9" w:rsidP="002C36D9">
          <w:pPr>
            <w:pStyle w:val="E1A1C89B254243E5A2C5E662125D1E3F"/>
          </w:pPr>
          <w:r w:rsidRPr="006F616E">
            <w:rPr>
              <w:rStyle w:val="Tekstvantijdelijkeaanduiding"/>
            </w:rPr>
            <w:t>Klik hier als u tekst wilt invoeren.</w:t>
          </w:r>
        </w:p>
      </w:docPartBody>
    </w:docPart>
    <w:docPart>
      <w:docPartPr>
        <w:name w:val="B388736C61CB4890949709405491D77F"/>
        <w:category>
          <w:name w:val="Algemeen"/>
          <w:gallery w:val="placeholder"/>
        </w:category>
        <w:types>
          <w:type w:val="bbPlcHdr"/>
        </w:types>
        <w:behaviors>
          <w:behavior w:val="content"/>
        </w:behaviors>
        <w:guid w:val="{6B57F74A-1B9C-4BD8-BF69-34A5D09EFAE0}"/>
      </w:docPartPr>
      <w:docPartBody>
        <w:p w:rsidR="007943B2" w:rsidRDefault="001F12C8" w:rsidP="001F12C8">
          <w:pPr>
            <w:pStyle w:val="B388736C61CB4890949709405491D77F"/>
          </w:pPr>
          <w:r w:rsidRPr="006F616E">
            <w:rPr>
              <w:rStyle w:val="Tekstvantijdelijkeaanduiding"/>
            </w:rPr>
            <w:t>Klik hier als u tekst wilt invoeren.</w:t>
          </w:r>
        </w:p>
      </w:docPartBody>
    </w:docPart>
    <w:docPart>
      <w:docPartPr>
        <w:name w:val="01807F75EF0549079B2DDDF89839F181"/>
        <w:category>
          <w:name w:val="Algemeen"/>
          <w:gallery w:val="placeholder"/>
        </w:category>
        <w:types>
          <w:type w:val="bbPlcHdr"/>
        </w:types>
        <w:behaviors>
          <w:behavior w:val="content"/>
        </w:behaviors>
        <w:guid w:val="{27E5DF06-5DA9-4D5D-9768-A4397D6E6282}"/>
      </w:docPartPr>
      <w:docPartBody>
        <w:p w:rsidR="007943B2" w:rsidRDefault="001F12C8" w:rsidP="001F12C8">
          <w:pPr>
            <w:pStyle w:val="01807F75EF0549079B2DDDF89839F181"/>
          </w:pPr>
          <w:r w:rsidRPr="006F616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T15Ct00">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36D9"/>
    <w:rsid w:val="00062AD4"/>
    <w:rsid w:val="000F1F57"/>
    <w:rsid w:val="001769D5"/>
    <w:rsid w:val="001F12C8"/>
    <w:rsid w:val="002B6C5B"/>
    <w:rsid w:val="002C36D9"/>
    <w:rsid w:val="003A22E7"/>
    <w:rsid w:val="003C5A1B"/>
    <w:rsid w:val="003F28B5"/>
    <w:rsid w:val="00510871"/>
    <w:rsid w:val="005B06BF"/>
    <w:rsid w:val="005B666D"/>
    <w:rsid w:val="00641462"/>
    <w:rsid w:val="00686ECA"/>
    <w:rsid w:val="0073281C"/>
    <w:rsid w:val="007943B2"/>
    <w:rsid w:val="00817782"/>
    <w:rsid w:val="008E1715"/>
    <w:rsid w:val="00965B87"/>
    <w:rsid w:val="00AC5D42"/>
    <w:rsid w:val="00C248A5"/>
    <w:rsid w:val="00CE01C5"/>
    <w:rsid w:val="00D61CFA"/>
    <w:rsid w:val="00D974D1"/>
    <w:rsid w:val="00DA7210"/>
    <w:rsid w:val="00DC6BFD"/>
    <w:rsid w:val="00E013D1"/>
    <w:rsid w:val="00F056EE"/>
    <w:rsid w:val="00F538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28B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12C8"/>
    <w:rPr>
      <w:color w:val="808080"/>
    </w:rPr>
  </w:style>
  <w:style w:type="paragraph" w:customStyle="1" w:styleId="E1A1C89B254243E5A2C5E662125D1E3F">
    <w:name w:val="E1A1C89B254243E5A2C5E662125D1E3F"/>
    <w:rsid w:val="002C36D9"/>
  </w:style>
  <w:style w:type="paragraph" w:customStyle="1" w:styleId="B388736C61CB4890949709405491D77F">
    <w:name w:val="B388736C61CB4890949709405491D77F"/>
    <w:rsid w:val="001F12C8"/>
    <w:pPr>
      <w:spacing w:after="160" w:line="259" w:lineRule="auto"/>
    </w:pPr>
    <w:rPr>
      <w:lang w:val="nl-NL" w:eastAsia="nl-NL"/>
    </w:rPr>
  </w:style>
  <w:style w:type="paragraph" w:customStyle="1" w:styleId="01807F75EF0549079B2DDDF89839F181">
    <w:name w:val="01807F75EF0549079B2DDDF89839F181"/>
    <w:rsid w:val="001F12C8"/>
    <w:pPr>
      <w:spacing w:after="160" w:line="259" w:lineRule="auto"/>
    </w:pPr>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E2B520523304040A1797C20929DA190" ma:contentTypeVersion="17" ma:contentTypeDescription="Een nieuw document maken." ma:contentTypeScope="" ma:versionID="a9d59b879f2038b250bc1fa4bc7918d4">
  <xsd:schema xmlns:xsd="http://www.w3.org/2001/XMLSchema" xmlns:xs="http://www.w3.org/2001/XMLSchema" xmlns:p="http://schemas.microsoft.com/office/2006/metadata/properties" xmlns:ns2="a0cf0202-a5c5-484a-8f56-a5c31f00845a" xmlns:ns4="57b2be62-091a-4ca0-9b35-e1867ad19e4c" xmlns:ns5="c957822f-2e41-4832-9110-df62261b11ab" targetNamespace="http://schemas.microsoft.com/office/2006/metadata/properties" ma:root="true" ma:fieldsID="5aaa4882093b9c174c58709e3e5226b0" ns2:_="" ns4:_="" ns5:_="">
    <xsd:import namespace="a0cf0202-a5c5-484a-8f56-a5c31f00845a"/>
    <xsd:import namespace="57b2be62-091a-4ca0-9b35-e1867ad19e4c"/>
    <xsd:import namespace="c957822f-2e41-4832-9110-df62261b11ab"/>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2;#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b2be62-091a-4ca0-9b35-e1867ad19e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2b1308-8f23-45ed-bcfc-3c461f2e4b7b}" ma:internalName="TaxCatchAll" ma:showField="CatchAllData" ma:web="57b2be62-091a-4ca0-9b35-e1867ad19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7822f-2e41-4832-9110-df62261b11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TaxCatchAll xmlns="57b2be62-091a-4ca0-9b35-e1867ad19e4c">
      <Value>2</Value>
    </TaxCatchAll>
    <lcf76f155ced4ddcb4097134ff3c332f xmlns="c957822f-2e41-4832-9110-df62261b11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CA9080-B9A3-47F7-B44A-C133814F76A3}">
  <ds:schemaRefs>
    <ds:schemaRef ds:uri="http://schemas.microsoft.com/sharepoint/v3/contenttype/forms"/>
  </ds:schemaRefs>
</ds:datastoreItem>
</file>

<file path=customXml/itemProps2.xml><?xml version="1.0" encoding="utf-8"?>
<ds:datastoreItem xmlns:ds="http://schemas.openxmlformats.org/officeDocument/2006/customXml" ds:itemID="{CFDBE693-6E81-4199-9DEC-254532EAC22B}">
  <ds:schemaRefs>
    <ds:schemaRef ds:uri="http://schemas.openxmlformats.org/officeDocument/2006/bibliography"/>
  </ds:schemaRefs>
</ds:datastoreItem>
</file>

<file path=customXml/itemProps3.xml><?xml version="1.0" encoding="utf-8"?>
<ds:datastoreItem xmlns:ds="http://schemas.openxmlformats.org/officeDocument/2006/customXml" ds:itemID="{AA913202-9B42-4048-8912-CD68E4E58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57b2be62-091a-4ca0-9b35-e1867ad19e4c"/>
    <ds:schemaRef ds:uri="c957822f-2e41-4832-9110-df62261b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C6A359-37D9-4FCD-99D6-EE49A5BD83B4}">
  <ds:schemaRefs>
    <ds:schemaRef ds:uri="http://purl.org/dc/elements/1.1/"/>
    <ds:schemaRef ds:uri="a0cf0202-a5c5-484a-8f56-a5c31f00845a"/>
    <ds:schemaRef ds:uri="http://www.w3.org/XML/1998/namespace"/>
    <ds:schemaRef ds:uri="57b2be62-091a-4ca0-9b35-e1867ad19e4c"/>
    <ds:schemaRef ds:uri="http://schemas.microsoft.com/office/infopath/2007/PartnerControls"/>
    <ds:schemaRef ds:uri="http://schemas.openxmlformats.org/package/2006/metadata/core-properties"/>
    <ds:schemaRef ds:uri="c957822f-2e41-4832-9110-df62261b11ab"/>
    <ds:schemaRef ds:uri="http://schemas.microsoft.com/office/2006/documentManagement/types"/>
    <ds:schemaRef ds:uri="http://purl.org/dc/terms/"/>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33</TotalTime>
  <Pages>5</Pages>
  <Words>763</Words>
  <Characters>4199</Characters>
  <Application>Microsoft Office Word</Application>
  <DocSecurity>0</DocSecurity>
  <Lines>34</Lines>
  <Paragraphs>9</Paragraphs>
  <ScaleCrop>false</ScaleCrop>
  <Company>Movares Nederland B.V.</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Ommeren, W van</dc:creator>
  <cp:keywords/>
  <dc:description/>
  <cp:lastModifiedBy>Furster, Sifra</cp:lastModifiedBy>
  <cp:revision>65</cp:revision>
  <cp:lastPrinted>2018-02-21T20:48:00Z</cp:lastPrinted>
  <dcterms:created xsi:type="dcterms:W3CDTF">2025-04-16T14:25:00Z</dcterms:created>
  <dcterms:modified xsi:type="dcterms:W3CDTF">2025-09-09T08:39:00Z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is_pw_doc">
    <vt:lpwstr>Waar</vt:lpwstr>
  </property>
  <property fmtid="{D5CDD505-2E9C-101B-9397-08002B2CF9AE}" pid="37" name="ContentTypeId">
    <vt:lpwstr>0x010100DE2B520523304040A1797C20929DA190</vt:lpwstr>
  </property>
  <property fmtid="{D5CDD505-2E9C-101B-9397-08002B2CF9AE}" pid="38" name="Afdelingnaam">
    <vt:lpwstr>2;#DIT|d14207bc-a8ea-442f-b42e-5f6285d118e9</vt:lpwstr>
  </property>
  <property fmtid="{D5CDD505-2E9C-101B-9397-08002B2CF9AE}" pid="39" name="MediaServiceImageTags">
    <vt:lpwstr/>
  </property>
  <property fmtid="{D5CDD505-2E9C-101B-9397-08002B2CF9AE}" pid="40" name="docLang">
    <vt:lpwstr>nl</vt:lpwstr>
  </property>
</Properties>
</file>