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00F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693FF4">
        <w:rPr>
          <w:rFonts w:ascii="Arial Rounded MT Bold" w:hAnsi="Arial Rounded MT Bold"/>
          <w:sz w:val="24"/>
          <w:szCs w:val="24"/>
        </w:rPr>
        <w:t xml:space="preserve"> -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bookmarkStart w:id="0" w:name="_Hlk127542207"/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bookmarkEnd w:id="0"/>
    </w:p>
    <w:p w:rsidR="0000712E" w:rsidRPr="00351BC2" w:rsidRDefault="0000712E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9A6B49" w:rsidRPr="00A34E09" w:rsidRDefault="009A6B49" w:rsidP="008603F8">
      <w:pPr>
        <w:spacing w:after="0" w:line="240" w:lineRule="auto"/>
        <w:ind w:left="1843" w:hanging="1843"/>
        <w:rPr>
          <w:rFonts w:ascii="Arial" w:hAnsi="Arial" w:cs="Arial"/>
          <w:sz w:val="20"/>
          <w:szCs w:val="20"/>
        </w:rPr>
      </w:pPr>
      <w:r w:rsidRPr="00A34E09">
        <w:rPr>
          <w:rFonts w:ascii="Arial" w:hAnsi="Arial" w:cs="Arial"/>
          <w:sz w:val="20"/>
          <w:szCs w:val="20"/>
        </w:rPr>
        <w:t>A</w:t>
      </w:r>
      <w:r w:rsidR="005A100F" w:rsidRPr="00A34E09">
        <w:rPr>
          <w:rFonts w:ascii="Arial" w:hAnsi="Arial" w:cs="Arial"/>
          <w:sz w:val="20"/>
          <w:szCs w:val="20"/>
        </w:rPr>
        <w:t>anbesteding</w:t>
      </w:r>
      <w:r w:rsidR="00CF1F01">
        <w:rPr>
          <w:rFonts w:ascii="Arial" w:hAnsi="Arial" w:cs="Arial"/>
          <w:sz w:val="20"/>
          <w:szCs w:val="20"/>
        </w:rPr>
        <w:tab/>
        <w:t xml:space="preserve">: </w:t>
      </w:r>
      <w:r w:rsidR="008603F8">
        <w:rPr>
          <w:rFonts w:ascii="Arial" w:hAnsi="Arial" w:cs="Arial"/>
          <w:sz w:val="20"/>
          <w:szCs w:val="20"/>
        </w:rPr>
        <w:t xml:space="preserve">Transportdienstverlening </w:t>
      </w:r>
      <w:r w:rsidR="009F3744">
        <w:rPr>
          <w:rFonts w:ascii="Arial" w:hAnsi="Arial" w:cs="Arial"/>
          <w:sz w:val="20"/>
          <w:szCs w:val="20"/>
        </w:rPr>
        <w:t>&amp;</w:t>
      </w:r>
      <w:r w:rsidR="008603F8">
        <w:rPr>
          <w:rFonts w:ascii="Arial" w:hAnsi="Arial" w:cs="Arial"/>
          <w:sz w:val="20"/>
          <w:szCs w:val="20"/>
        </w:rPr>
        <w:t xml:space="preserve"> Handling</w:t>
      </w:r>
    </w:p>
    <w:p w:rsidR="005A100F" w:rsidRPr="00A34E09" w:rsidRDefault="009A6B49" w:rsidP="00A34E09">
      <w:pPr>
        <w:spacing w:after="0" w:line="240" w:lineRule="auto"/>
        <w:ind w:left="1843" w:hanging="1843"/>
        <w:rPr>
          <w:rFonts w:ascii="Arial" w:hAnsi="Arial" w:cs="Arial"/>
          <w:sz w:val="20"/>
          <w:szCs w:val="20"/>
        </w:rPr>
      </w:pPr>
      <w:r w:rsidRPr="00A34E09">
        <w:rPr>
          <w:rFonts w:ascii="Arial" w:hAnsi="Arial" w:cs="Arial"/>
          <w:sz w:val="20"/>
          <w:szCs w:val="20"/>
        </w:rPr>
        <w:t>Referentienummer</w:t>
      </w:r>
      <w:r w:rsidRPr="00A34E09">
        <w:rPr>
          <w:rFonts w:ascii="Arial" w:hAnsi="Arial" w:cs="Arial"/>
          <w:sz w:val="20"/>
          <w:szCs w:val="20"/>
        </w:rPr>
        <w:tab/>
        <w:t>: 202</w:t>
      </w:r>
      <w:r w:rsidR="008603F8">
        <w:rPr>
          <w:rFonts w:ascii="Arial" w:hAnsi="Arial" w:cs="Arial"/>
          <w:sz w:val="20"/>
          <w:szCs w:val="20"/>
        </w:rPr>
        <w:t>5-01</w:t>
      </w:r>
    </w:p>
    <w:p w:rsidR="005A100F" w:rsidRPr="00A34E09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34912" w:rsidRPr="00A34E09" w:rsidRDefault="00934912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34912" w:rsidRPr="00A34E09" w:rsidRDefault="00934912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34E09">
        <w:rPr>
          <w:rFonts w:ascii="Arial" w:hAnsi="Arial" w:cs="Arial"/>
          <w:sz w:val="20"/>
          <w:szCs w:val="20"/>
        </w:rPr>
        <w:t>Inschrijver</w:t>
      </w:r>
      <w:r w:rsidR="00A34E09">
        <w:rPr>
          <w:rFonts w:ascii="Arial" w:hAnsi="Arial" w:cs="Arial"/>
          <w:sz w:val="20"/>
          <w:szCs w:val="20"/>
        </w:rPr>
        <w:t xml:space="preserve"> </w:t>
      </w:r>
      <w:r w:rsidR="00A34E09">
        <w:rPr>
          <w:rFonts w:ascii="Arial" w:hAnsi="Arial" w:cs="Arial"/>
          <w:sz w:val="20"/>
          <w:szCs w:val="20"/>
        </w:rPr>
        <w:tab/>
        <w:t xml:space="preserve">        </w:t>
      </w:r>
      <w:r w:rsidRPr="00A34E09">
        <w:rPr>
          <w:rFonts w:ascii="Arial" w:hAnsi="Arial" w:cs="Arial"/>
          <w:sz w:val="20"/>
          <w:szCs w:val="20"/>
        </w:rPr>
        <w:t>: _________________________________________________</w:t>
      </w:r>
    </w:p>
    <w:p w:rsidR="00934912" w:rsidRPr="00A34E09" w:rsidRDefault="00934912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A5C" w:rsidRPr="00A34E09" w:rsidRDefault="00A34E09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</w:t>
      </w:r>
      <w:r w:rsidR="005A100F" w:rsidRPr="00A34E09">
        <w:rPr>
          <w:rFonts w:ascii="Arial" w:hAnsi="Arial" w:cs="Arial"/>
          <w:sz w:val="20"/>
          <w:szCs w:val="20"/>
        </w:rPr>
        <w:t>chrijver</w:t>
      </w:r>
      <w:r w:rsidR="0071482A" w:rsidRPr="00A34E09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A34E09">
        <w:rPr>
          <w:rFonts w:ascii="Arial" w:hAnsi="Arial" w:cs="Arial"/>
          <w:sz w:val="20"/>
          <w:szCs w:val="20"/>
        </w:rPr>
        <w:t xml:space="preserve"> Er dienen voldoende referenties te worden ingediend om aan te tonen dat </w:t>
      </w:r>
      <w:bookmarkStart w:id="1" w:name="_GoBack"/>
      <w:bookmarkEnd w:id="1"/>
      <w:r w:rsidR="00327A28" w:rsidRPr="00A34E09">
        <w:rPr>
          <w:rFonts w:ascii="Arial" w:hAnsi="Arial" w:cs="Arial"/>
          <w:sz w:val="20"/>
          <w:szCs w:val="20"/>
        </w:rPr>
        <w:t>aan alle kerncompetenties</w:t>
      </w:r>
      <w:r w:rsidR="00295D5A" w:rsidRPr="00A34E09">
        <w:rPr>
          <w:rFonts w:ascii="Arial" w:hAnsi="Arial" w:cs="Arial"/>
          <w:sz w:val="20"/>
          <w:szCs w:val="20"/>
        </w:rPr>
        <w:t xml:space="preserve">, zoals genoemd in </w:t>
      </w:r>
      <w:r w:rsidR="007F5027" w:rsidRPr="00A34E09">
        <w:rPr>
          <w:rFonts w:ascii="Arial" w:hAnsi="Arial" w:cs="Arial"/>
          <w:sz w:val="20"/>
          <w:szCs w:val="20"/>
        </w:rPr>
        <w:t xml:space="preserve">paragraaf </w:t>
      </w:r>
      <w:r w:rsidR="00203A5C" w:rsidRPr="00A34E09">
        <w:rPr>
          <w:rFonts w:ascii="Arial" w:hAnsi="Arial" w:cs="Arial"/>
          <w:sz w:val="20"/>
          <w:szCs w:val="20"/>
        </w:rPr>
        <w:t>4.2.2 sectie A</w:t>
      </w:r>
      <w:r w:rsidR="007F5027" w:rsidRPr="00A34E09">
        <w:rPr>
          <w:rFonts w:ascii="Arial" w:hAnsi="Arial" w:cs="Arial"/>
          <w:sz w:val="20"/>
          <w:szCs w:val="20"/>
        </w:rPr>
        <w:t xml:space="preserve"> van de </w:t>
      </w:r>
      <w:r w:rsidR="00030498" w:rsidRPr="00A34E09">
        <w:rPr>
          <w:rFonts w:ascii="Arial" w:hAnsi="Arial" w:cs="Arial"/>
          <w:sz w:val="20"/>
          <w:szCs w:val="20"/>
        </w:rPr>
        <w:t>aanbeste</w:t>
      </w:r>
      <w:r w:rsidR="00D42DA2" w:rsidRPr="00A34E09">
        <w:rPr>
          <w:rFonts w:ascii="Arial" w:hAnsi="Arial" w:cs="Arial"/>
          <w:sz w:val="20"/>
          <w:szCs w:val="20"/>
        </w:rPr>
        <w:t>dings</w:t>
      </w:r>
      <w:r w:rsidR="007F5027" w:rsidRPr="00A34E09">
        <w:rPr>
          <w:rFonts w:ascii="Arial" w:hAnsi="Arial" w:cs="Arial"/>
          <w:sz w:val="20"/>
          <w:szCs w:val="20"/>
        </w:rPr>
        <w:t>leidraad</w:t>
      </w:r>
      <w:r w:rsidR="00295D5A" w:rsidRPr="00A34E09">
        <w:rPr>
          <w:rFonts w:ascii="Arial" w:hAnsi="Arial" w:cs="Arial"/>
          <w:sz w:val="20"/>
          <w:szCs w:val="20"/>
        </w:rPr>
        <w:t>,</w:t>
      </w:r>
      <w:r w:rsidR="00327A28" w:rsidRPr="00A34E09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A34E09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A34E09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4E09">
        <w:rPr>
          <w:rFonts w:ascii="Arial" w:hAnsi="Arial" w:cs="Arial"/>
          <w:sz w:val="20"/>
          <w:szCs w:val="20"/>
        </w:rPr>
        <w:t>Let op: De te overleggen referentieopdrachten hebben betrekking op de afgelopen</w:t>
      </w:r>
      <w:r w:rsidR="0043082E">
        <w:rPr>
          <w:rFonts w:ascii="Arial" w:hAnsi="Arial" w:cs="Arial"/>
          <w:sz w:val="20"/>
          <w:szCs w:val="20"/>
        </w:rPr>
        <w:t xml:space="preserve"> 5</w:t>
      </w:r>
      <w:r w:rsidRPr="00A34E09">
        <w:rPr>
          <w:rFonts w:ascii="Arial" w:hAnsi="Arial" w:cs="Arial"/>
          <w:sz w:val="20"/>
          <w:szCs w:val="20"/>
        </w:rPr>
        <w:t xml:space="preserve"> jaar</w:t>
      </w:r>
      <w:r w:rsidR="0043082E">
        <w:rPr>
          <w:rFonts w:ascii="Arial" w:hAnsi="Arial" w:cs="Arial"/>
          <w:sz w:val="20"/>
          <w:szCs w:val="20"/>
        </w:rPr>
        <w:t xml:space="preserve">, </w:t>
      </w:r>
      <w:r w:rsidRPr="00A34E09">
        <w:rPr>
          <w:rFonts w:ascii="Arial" w:hAnsi="Arial" w:cs="Arial"/>
          <w:sz w:val="20"/>
          <w:szCs w:val="20"/>
        </w:rPr>
        <w:t xml:space="preserve">gerekend vanaf de uiterste datum van ontvangst van de </w:t>
      </w:r>
      <w:r w:rsidR="005A100F" w:rsidRPr="00A34E09">
        <w:rPr>
          <w:rFonts w:ascii="Arial" w:hAnsi="Arial" w:cs="Arial"/>
          <w:sz w:val="20"/>
          <w:szCs w:val="20"/>
        </w:rPr>
        <w:t>Inschrijvingen</w:t>
      </w:r>
      <w:r w:rsidRPr="00A34E09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</w:t>
      </w:r>
      <w:r w:rsidR="0043082E">
        <w:rPr>
          <w:rFonts w:ascii="Arial" w:hAnsi="Arial" w:cs="Arial"/>
          <w:sz w:val="20"/>
          <w:szCs w:val="20"/>
        </w:rPr>
        <w:t xml:space="preserve"> </w:t>
      </w:r>
      <w:r w:rsidRPr="00A34E09">
        <w:rPr>
          <w:rFonts w:ascii="Arial" w:hAnsi="Arial" w:cs="Arial"/>
          <w:sz w:val="20"/>
          <w:szCs w:val="20"/>
        </w:rPr>
        <w:t>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2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  <w:r w:rsidR="001A488E">
              <w:rPr>
                <w:rFonts w:ascii="Arial" w:hAnsi="Arial" w:cs="Arial"/>
                <w:b/>
                <w:sz w:val="18"/>
                <w:szCs w:val="18"/>
              </w:rPr>
              <w:t xml:space="preserve"> / referent</w:t>
            </w:r>
          </w:p>
        </w:tc>
      </w:tr>
      <w:tr w:rsidR="0071482A" w:rsidRPr="007E55A7" w:rsidTr="00CF1C90">
        <w:tc>
          <w:tcPr>
            <w:tcW w:w="3828" w:type="dxa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3"/>
          </w:p>
        </w:tc>
        <w:tc>
          <w:tcPr>
            <w:tcW w:w="5244" w:type="dxa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F1C90">
        <w:tc>
          <w:tcPr>
            <w:tcW w:w="3828" w:type="dxa"/>
            <w:shd w:val="clear" w:color="auto" w:fill="auto"/>
            <w:vAlign w:val="center"/>
            <w:hideMark/>
          </w:tcPr>
          <w:p w:rsidR="0071482A" w:rsidRPr="007E55A7" w:rsidRDefault="00203A5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4"/>
          </w:p>
        </w:tc>
        <w:tc>
          <w:tcPr>
            <w:tcW w:w="5244" w:type="dxa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F1C90">
        <w:tc>
          <w:tcPr>
            <w:tcW w:w="3828" w:type="dxa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F1C90">
        <w:tc>
          <w:tcPr>
            <w:tcW w:w="3828" w:type="dxa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5"/>
          </w:p>
        </w:tc>
        <w:tc>
          <w:tcPr>
            <w:tcW w:w="5244" w:type="dxa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F1C90">
        <w:tc>
          <w:tcPr>
            <w:tcW w:w="3828" w:type="dxa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Functie contactpersoon: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F1C90">
        <w:tc>
          <w:tcPr>
            <w:tcW w:w="3828" w:type="dxa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6"/>
          </w:p>
        </w:tc>
        <w:tc>
          <w:tcPr>
            <w:tcW w:w="5244" w:type="dxa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3544"/>
        <w:gridCol w:w="1634"/>
      </w:tblGrid>
      <w:tr w:rsidR="0071482A" w:rsidRPr="007E55A7" w:rsidTr="00436C6B">
        <w:trPr>
          <w:cantSplit/>
        </w:trPr>
        <w:tc>
          <w:tcPr>
            <w:tcW w:w="9072" w:type="dxa"/>
            <w:gridSpan w:val="3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CF1C90">
        <w:trPr>
          <w:trHeight w:val="516"/>
        </w:trPr>
        <w:tc>
          <w:tcPr>
            <w:tcW w:w="3894" w:type="dxa"/>
            <w:shd w:val="clear" w:color="auto" w:fill="auto"/>
            <w:vAlign w:val="center"/>
            <w:hideMark/>
          </w:tcPr>
          <w:p w:rsidR="0071482A" w:rsidRDefault="00327A28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  <w:p w:rsidR="00C96E7E" w:rsidRPr="007E55A7" w:rsidRDefault="00C96E7E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8" w:type="dxa"/>
            <w:gridSpan w:val="2"/>
            <w:shd w:val="clear" w:color="auto" w:fill="auto"/>
            <w:vAlign w:val="center"/>
          </w:tcPr>
          <w:p w:rsidR="0071482A" w:rsidRPr="006F783C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CF1C90">
        <w:trPr>
          <w:trHeight w:val="708"/>
        </w:trPr>
        <w:tc>
          <w:tcPr>
            <w:tcW w:w="3894" w:type="dxa"/>
            <w:shd w:val="clear" w:color="auto" w:fill="auto"/>
            <w:vAlign w:val="center"/>
          </w:tcPr>
          <w:p w:rsidR="00203A5C" w:rsidRPr="007E55A7" w:rsidRDefault="00203A5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CF1C9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178" w:type="dxa"/>
            <w:gridSpan w:val="2"/>
            <w:shd w:val="clear" w:color="auto" w:fill="auto"/>
            <w:vAlign w:val="center"/>
          </w:tcPr>
          <w:p w:rsidR="00203A5C" w:rsidRPr="007E55A7" w:rsidRDefault="00277E2C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CF1C90">
        <w:trPr>
          <w:trHeight w:val="548"/>
        </w:trPr>
        <w:tc>
          <w:tcPr>
            <w:tcW w:w="3894" w:type="dxa"/>
            <w:shd w:val="clear" w:color="auto" w:fill="auto"/>
            <w:vAlign w:val="center"/>
            <w:hideMark/>
          </w:tcPr>
          <w:p w:rsidR="0071482A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  <w:p w:rsidR="00C96E7E" w:rsidRPr="007E55A7" w:rsidRDefault="00C96E7E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8" w:type="dxa"/>
            <w:gridSpan w:val="2"/>
            <w:shd w:val="clear" w:color="auto" w:fill="auto"/>
            <w:vAlign w:val="center"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F1C90">
        <w:trPr>
          <w:trHeight w:val="698"/>
        </w:trPr>
        <w:tc>
          <w:tcPr>
            <w:tcW w:w="3894" w:type="dxa"/>
            <w:shd w:val="clear" w:color="auto" w:fill="auto"/>
            <w:vAlign w:val="center"/>
            <w:hideMark/>
          </w:tcPr>
          <w:p w:rsidR="0071482A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9"/>
          </w:p>
          <w:p w:rsidR="00C96E7E" w:rsidRPr="007E55A7" w:rsidRDefault="00C96E7E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8" w:type="dxa"/>
            <w:gridSpan w:val="2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CF1C90">
        <w:trPr>
          <w:cantSplit/>
        </w:trPr>
        <w:tc>
          <w:tcPr>
            <w:tcW w:w="3894" w:type="dxa"/>
            <w:shd w:val="clear" w:color="auto" w:fill="auto"/>
            <w:vAlign w:val="center"/>
            <w:hideMark/>
          </w:tcPr>
          <w:p w:rsidR="00C96E7E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Contractwaarde gehele Opdracht:</w:t>
            </w:r>
          </w:p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178" w:type="dxa"/>
            <w:gridSpan w:val="2"/>
            <w:shd w:val="clear" w:color="auto" w:fill="auto"/>
            <w:vAlign w:val="center"/>
            <w:hideMark/>
          </w:tcPr>
          <w:p w:rsidR="0071482A" w:rsidRPr="007E55A7" w:rsidRDefault="0071482A" w:rsidP="00CF1C90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436C6B">
        <w:trPr>
          <w:cantSplit/>
        </w:trPr>
        <w:tc>
          <w:tcPr>
            <w:tcW w:w="9072" w:type="dxa"/>
            <w:gridSpan w:val="3"/>
            <w:shd w:val="clear" w:color="auto" w:fill="auto"/>
          </w:tcPr>
          <w:p w:rsidR="00CF1C90" w:rsidRPr="007E55A7" w:rsidRDefault="00CF1C90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550AF">
        <w:trPr>
          <w:cantSplit/>
        </w:trPr>
        <w:tc>
          <w:tcPr>
            <w:tcW w:w="743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0095D" w:rsidRDefault="00F0095D" w:rsidP="00F0095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30498" w:rsidRPr="00F0095D" w:rsidRDefault="00030498" w:rsidP="00F0095D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0095D">
              <w:rPr>
                <w:rFonts w:ascii="Arial" w:hAnsi="Arial" w:cs="Arial"/>
                <w:b/>
                <w:sz w:val="24"/>
                <w:szCs w:val="24"/>
              </w:rPr>
              <w:t>Kerncompetentie</w:t>
            </w:r>
            <w:r w:rsidR="00CF1C90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0095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634" w:type="dxa"/>
            <w:shd w:val="clear" w:color="auto" w:fill="D9D9D9" w:themeFill="background1" w:themeFillShade="D9"/>
          </w:tcPr>
          <w:p w:rsidR="00030498" w:rsidRPr="007E55A7" w:rsidRDefault="00030498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</w:t>
            </w:r>
          </w:p>
        </w:tc>
      </w:tr>
      <w:tr w:rsidR="00D4228C" w:rsidRPr="007E55A7" w:rsidTr="006550AF">
        <w:trPr>
          <w:cantSplit/>
          <w:trHeight w:val="102"/>
        </w:trPr>
        <w:tc>
          <w:tcPr>
            <w:tcW w:w="7438" w:type="dxa"/>
            <w:gridSpan w:val="2"/>
            <w:tcBorders>
              <w:right w:val="nil"/>
            </w:tcBorders>
            <w:shd w:val="clear" w:color="auto" w:fill="auto"/>
          </w:tcPr>
          <w:p w:rsidR="002803E9" w:rsidRDefault="002803E9" w:rsidP="002803E9">
            <w:pPr>
              <w:ind w:left="1843" w:hanging="1843"/>
              <w:rPr>
                <w:rFonts w:cs="Arial"/>
              </w:rPr>
            </w:pPr>
          </w:p>
          <w:p w:rsidR="006B7017" w:rsidRPr="006B7017" w:rsidRDefault="006B7017" w:rsidP="006B7017">
            <w:pPr>
              <w:ind w:left="1843" w:hanging="1843"/>
              <w:rPr>
                <w:rFonts w:ascii="Arial" w:hAnsi="Arial" w:cs="Arial"/>
              </w:rPr>
            </w:pPr>
            <w:r w:rsidRPr="006B7017">
              <w:rPr>
                <w:rFonts w:ascii="Arial" w:hAnsi="Arial" w:cs="Arial"/>
                <w:b/>
                <w:bCs/>
              </w:rPr>
              <w:t>Kerncompetentie 1:</w:t>
            </w:r>
            <w:r w:rsidRPr="006B7017">
              <w:rPr>
                <w:rFonts w:ascii="Arial" w:hAnsi="Arial" w:cs="Arial"/>
              </w:rPr>
              <w:t xml:space="preserve"> Inschrijver dient minimaal 1 jaar lang aantoonbaar minimaal 2 maal per week vaste transportritten (inclusief handling) te hebben uitgevoerd voor minimaal 4 locaties met goederen die overeenkomen met die van GVB, zoals in het PvE aangegeven. </w:t>
            </w:r>
          </w:p>
          <w:p w:rsidR="006B7017" w:rsidRPr="006B7017" w:rsidRDefault="006B7017" w:rsidP="006B7017">
            <w:pPr>
              <w:ind w:left="426" w:hanging="426"/>
              <w:rPr>
                <w:rFonts w:ascii="Arial" w:hAnsi="Arial" w:cs="Arial"/>
              </w:rPr>
            </w:pPr>
          </w:p>
          <w:p w:rsidR="00CF1C90" w:rsidRPr="006B7017" w:rsidRDefault="006B7017" w:rsidP="002803E9">
            <w:pPr>
              <w:ind w:left="1843" w:hanging="1843"/>
              <w:rPr>
                <w:rFonts w:ascii="Arial" w:hAnsi="Arial" w:cs="Arial"/>
              </w:rPr>
            </w:pPr>
            <w:r w:rsidRPr="006B7017">
              <w:rPr>
                <w:rFonts w:ascii="Arial" w:hAnsi="Arial" w:cs="Arial"/>
                <w:b/>
                <w:bCs/>
              </w:rPr>
              <w:t>Kerncompetentie 2:</w:t>
            </w:r>
            <w:r w:rsidRPr="006B7017">
              <w:rPr>
                <w:rFonts w:ascii="Arial" w:hAnsi="Arial" w:cs="Arial"/>
              </w:rPr>
              <w:t xml:space="preserve"> Inschrijver dient minimaal 3 maal aantoonbaar flexibel op afroep extra transporten (exclusief handling) met goederen van afwijkende afmetingen en gewichten tussen de 5 en 30 ton te hebben uitgevoerd. </w:t>
            </w:r>
          </w:p>
          <w:p w:rsidR="00313798" w:rsidRPr="00313798" w:rsidRDefault="00313798" w:rsidP="00BB503A">
            <w:pPr>
              <w:ind w:left="1843" w:hanging="1843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</w:rPr>
            </w:pPr>
            <w:r w:rsidRPr="0031379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* doorhalen wat niet van toepassing is en omcirkelen wat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31379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wel van toepassing is.</w:t>
            </w:r>
          </w:p>
        </w:tc>
        <w:tc>
          <w:tcPr>
            <w:tcW w:w="1634" w:type="dxa"/>
            <w:tcBorders>
              <w:left w:val="nil"/>
            </w:tcBorders>
            <w:shd w:val="clear" w:color="auto" w:fill="auto"/>
          </w:tcPr>
          <w:p w:rsidR="009518D6" w:rsidRDefault="009518D6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13798" w:rsidRDefault="00313798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228C" w:rsidRPr="009518D6" w:rsidRDefault="00D4228C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  <w:r w:rsidRPr="009518D6">
              <w:rPr>
                <w:rFonts w:ascii="Arial" w:hAnsi="Arial" w:cs="Arial"/>
              </w:rPr>
              <w:t xml:space="preserve">Ja / </w:t>
            </w:r>
            <w:r w:rsidR="006B7017">
              <w:rPr>
                <w:rFonts w:ascii="Arial" w:hAnsi="Arial" w:cs="Arial"/>
              </w:rPr>
              <w:t>N</w:t>
            </w:r>
            <w:r w:rsidRPr="009518D6">
              <w:rPr>
                <w:rFonts w:ascii="Arial" w:hAnsi="Arial" w:cs="Arial"/>
              </w:rPr>
              <w:t>ee</w:t>
            </w:r>
            <w:r w:rsidR="00AB1F0A" w:rsidRPr="009518D6">
              <w:rPr>
                <w:rFonts w:ascii="Arial" w:hAnsi="Arial" w:cs="Arial"/>
              </w:rPr>
              <w:t>*</w:t>
            </w:r>
          </w:p>
          <w:p w:rsidR="009518D6" w:rsidRDefault="009518D6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2803E9" w:rsidRDefault="002803E9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6B7017" w:rsidRDefault="006B7017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6B7017" w:rsidRDefault="006B7017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2803E9" w:rsidRDefault="002803E9" w:rsidP="009518D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2803E9" w:rsidRPr="009518D6" w:rsidRDefault="002803E9" w:rsidP="002803E9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  <w:r w:rsidRPr="009518D6">
              <w:rPr>
                <w:rFonts w:ascii="Arial" w:hAnsi="Arial" w:cs="Arial"/>
              </w:rPr>
              <w:t xml:space="preserve">Ja / </w:t>
            </w:r>
            <w:r w:rsidR="006B7017">
              <w:rPr>
                <w:rFonts w:ascii="Arial" w:hAnsi="Arial" w:cs="Arial"/>
              </w:rPr>
              <w:t>N</w:t>
            </w:r>
            <w:r w:rsidRPr="009518D6">
              <w:rPr>
                <w:rFonts w:ascii="Arial" w:hAnsi="Arial" w:cs="Arial"/>
              </w:rPr>
              <w:t>ee*</w:t>
            </w:r>
          </w:p>
          <w:p w:rsidR="002803E9" w:rsidRDefault="002803E9" w:rsidP="002803E9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</w:rPr>
            </w:pPr>
          </w:p>
          <w:p w:rsidR="00AB1F0A" w:rsidRPr="009518D6" w:rsidRDefault="00AB1F0A" w:rsidP="00313798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i/>
                <w:iCs/>
                <w:sz w:val="32"/>
                <w:szCs w:val="32"/>
              </w:rPr>
            </w:pPr>
          </w:p>
        </w:tc>
      </w:tr>
      <w:tr w:rsidR="00D4228C" w:rsidRPr="007E55A7" w:rsidTr="00436C6B">
        <w:trPr>
          <w:cantSplit/>
        </w:trPr>
        <w:tc>
          <w:tcPr>
            <w:tcW w:w="9072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10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436C6B">
        <w:trPr>
          <w:cantSplit/>
        </w:trPr>
        <w:tc>
          <w:tcPr>
            <w:tcW w:w="9072" w:type="dxa"/>
            <w:gridSpan w:val="3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* Uit de beschrijving dient afdoende te blijken </w:t>
            </w:r>
            <w:r w:rsidR="004E05C6">
              <w:rPr>
                <w:rFonts w:ascii="Arial" w:hAnsi="Arial" w:cs="Arial"/>
                <w:sz w:val="18"/>
                <w:szCs w:val="18"/>
              </w:rPr>
              <w:t xml:space="preserve">dat 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aan </w:t>
            </w:r>
            <w:r w:rsidR="004E05C6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7E55A7">
              <w:rPr>
                <w:rFonts w:ascii="Arial" w:hAnsi="Arial" w:cs="Arial"/>
                <w:sz w:val="18"/>
                <w:szCs w:val="18"/>
              </w:rPr>
              <w:t>kerncompetentie wordt voldaan.</w:t>
            </w:r>
          </w:p>
        </w:tc>
      </w:tr>
      <w:bookmarkEnd w:id="7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>Aldus voor akkoord getekend en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1"/>
    </w:tbl>
    <w:p w:rsidR="00C02D37" w:rsidRPr="00C02D37" w:rsidRDefault="00C02D37" w:rsidP="005B034C">
      <w:pPr>
        <w:rPr>
          <w:rFonts w:ascii="Arial" w:hAnsi="Arial" w:cs="Arial"/>
          <w:sz w:val="20"/>
          <w:szCs w:val="20"/>
        </w:rPr>
      </w:pPr>
    </w:p>
    <w:sectPr w:rsidR="00C02D37" w:rsidRPr="00C02D3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792677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792677">
              <w:rPr>
                <w:rFonts w:ascii="Verdana" w:hAnsi="Verdana"/>
                <w:sz w:val="16"/>
                <w:szCs w:val="16"/>
              </w:rPr>
              <w:t>Verklaring referentieopdracht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92677">
              <w:rPr>
                <w:rFonts w:ascii="Verdana" w:hAnsi="Verdana"/>
                <w:sz w:val="16"/>
                <w:szCs w:val="16"/>
              </w:rPr>
              <w:t>20</w:t>
            </w:r>
            <w:r w:rsidR="009F3744">
              <w:rPr>
                <w:rFonts w:ascii="Verdana" w:hAnsi="Verdana"/>
                <w:sz w:val="16"/>
                <w:szCs w:val="16"/>
              </w:rPr>
              <w:t>25-01</w:t>
            </w:r>
            <w:r w:rsidR="00DA172F">
              <w:rPr>
                <w:rFonts w:ascii="Verdana" w:hAnsi="Verdana"/>
                <w:sz w:val="16"/>
                <w:szCs w:val="16"/>
              </w:rPr>
              <w:tab/>
            </w:r>
            <w:r w:rsidR="00DA172F"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DA172F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DA172F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3B7076C3"/>
    <w:multiLevelType w:val="hybridMultilevel"/>
    <w:tmpl w:val="93CC8BCE"/>
    <w:lvl w:ilvl="0" w:tplc="BFF47E0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0712E"/>
    <w:rsid w:val="000138C8"/>
    <w:rsid w:val="00017A96"/>
    <w:rsid w:val="000247DB"/>
    <w:rsid w:val="00030498"/>
    <w:rsid w:val="0003255F"/>
    <w:rsid w:val="00065DA0"/>
    <w:rsid w:val="00074EE7"/>
    <w:rsid w:val="000A25D6"/>
    <w:rsid w:val="000E0077"/>
    <w:rsid w:val="000F4DA7"/>
    <w:rsid w:val="001A47C2"/>
    <w:rsid w:val="001A488E"/>
    <w:rsid w:val="001B362A"/>
    <w:rsid w:val="001C3EFD"/>
    <w:rsid w:val="001C6BE6"/>
    <w:rsid w:val="001D47A3"/>
    <w:rsid w:val="00203A5C"/>
    <w:rsid w:val="00217E79"/>
    <w:rsid w:val="00246D63"/>
    <w:rsid w:val="00270E35"/>
    <w:rsid w:val="00277E2C"/>
    <w:rsid w:val="002803E9"/>
    <w:rsid w:val="0028593A"/>
    <w:rsid w:val="00295D5A"/>
    <w:rsid w:val="002C26D2"/>
    <w:rsid w:val="002D0165"/>
    <w:rsid w:val="002E3C85"/>
    <w:rsid w:val="00313609"/>
    <w:rsid w:val="00313798"/>
    <w:rsid w:val="00327A28"/>
    <w:rsid w:val="00341B40"/>
    <w:rsid w:val="00351BC2"/>
    <w:rsid w:val="00353B20"/>
    <w:rsid w:val="00395C38"/>
    <w:rsid w:val="00397D22"/>
    <w:rsid w:val="003B66A9"/>
    <w:rsid w:val="003B6F2D"/>
    <w:rsid w:val="003C55E6"/>
    <w:rsid w:val="003D7EC5"/>
    <w:rsid w:val="003E6E55"/>
    <w:rsid w:val="003F45C8"/>
    <w:rsid w:val="00407743"/>
    <w:rsid w:val="0043082E"/>
    <w:rsid w:val="00436C6B"/>
    <w:rsid w:val="00492624"/>
    <w:rsid w:val="004A2E06"/>
    <w:rsid w:val="004B605B"/>
    <w:rsid w:val="004C37E4"/>
    <w:rsid w:val="004C5A13"/>
    <w:rsid w:val="004D4F38"/>
    <w:rsid w:val="004E05C6"/>
    <w:rsid w:val="00557799"/>
    <w:rsid w:val="00557FDE"/>
    <w:rsid w:val="005766B0"/>
    <w:rsid w:val="0058583A"/>
    <w:rsid w:val="00586FE2"/>
    <w:rsid w:val="005A100F"/>
    <w:rsid w:val="005B034C"/>
    <w:rsid w:val="005C3AA2"/>
    <w:rsid w:val="005E1F1A"/>
    <w:rsid w:val="006453F6"/>
    <w:rsid w:val="006542AE"/>
    <w:rsid w:val="006550AF"/>
    <w:rsid w:val="006642C3"/>
    <w:rsid w:val="00675556"/>
    <w:rsid w:val="00685858"/>
    <w:rsid w:val="00693FF4"/>
    <w:rsid w:val="006B7017"/>
    <w:rsid w:val="006D657F"/>
    <w:rsid w:val="006F783C"/>
    <w:rsid w:val="0071482A"/>
    <w:rsid w:val="007538BA"/>
    <w:rsid w:val="00782EB3"/>
    <w:rsid w:val="00792377"/>
    <w:rsid w:val="00792677"/>
    <w:rsid w:val="007E55A7"/>
    <w:rsid w:val="007F333D"/>
    <w:rsid w:val="007F5027"/>
    <w:rsid w:val="00830847"/>
    <w:rsid w:val="00842020"/>
    <w:rsid w:val="008568FC"/>
    <w:rsid w:val="008603F8"/>
    <w:rsid w:val="00891115"/>
    <w:rsid w:val="008A6A54"/>
    <w:rsid w:val="008C0B75"/>
    <w:rsid w:val="008C7D32"/>
    <w:rsid w:val="008E52D5"/>
    <w:rsid w:val="00934912"/>
    <w:rsid w:val="00945039"/>
    <w:rsid w:val="009518D6"/>
    <w:rsid w:val="00956A51"/>
    <w:rsid w:val="009814F9"/>
    <w:rsid w:val="00982413"/>
    <w:rsid w:val="009855C4"/>
    <w:rsid w:val="009A6B49"/>
    <w:rsid w:val="009C3E71"/>
    <w:rsid w:val="009C4F1C"/>
    <w:rsid w:val="009C65E9"/>
    <w:rsid w:val="009D0689"/>
    <w:rsid w:val="009F3744"/>
    <w:rsid w:val="009F570C"/>
    <w:rsid w:val="00A07ABB"/>
    <w:rsid w:val="00A34E09"/>
    <w:rsid w:val="00A81269"/>
    <w:rsid w:val="00AA682E"/>
    <w:rsid w:val="00AB1F0A"/>
    <w:rsid w:val="00AD011E"/>
    <w:rsid w:val="00AD3F03"/>
    <w:rsid w:val="00AD4EE4"/>
    <w:rsid w:val="00B07D71"/>
    <w:rsid w:val="00B12E4F"/>
    <w:rsid w:val="00B1387D"/>
    <w:rsid w:val="00B1430D"/>
    <w:rsid w:val="00B2244C"/>
    <w:rsid w:val="00B52EEE"/>
    <w:rsid w:val="00B56DC2"/>
    <w:rsid w:val="00B65A5D"/>
    <w:rsid w:val="00B82EF0"/>
    <w:rsid w:val="00B957D8"/>
    <w:rsid w:val="00BA79D6"/>
    <w:rsid w:val="00BB503A"/>
    <w:rsid w:val="00BE0938"/>
    <w:rsid w:val="00C02D37"/>
    <w:rsid w:val="00C13A5B"/>
    <w:rsid w:val="00C20574"/>
    <w:rsid w:val="00C22050"/>
    <w:rsid w:val="00C74342"/>
    <w:rsid w:val="00C8036C"/>
    <w:rsid w:val="00C900CB"/>
    <w:rsid w:val="00C925DB"/>
    <w:rsid w:val="00C96E7E"/>
    <w:rsid w:val="00CB2EE6"/>
    <w:rsid w:val="00CC17B5"/>
    <w:rsid w:val="00CC57AE"/>
    <w:rsid w:val="00CF1C90"/>
    <w:rsid w:val="00CF1F01"/>
    <w:rsid w:val="00D30140"/>
    <w:rsid w:val="00D4228C"/>
    <w:rsid w:val="00D42DA2"/>
    <w:rsid w:val="00D70E14"/>
    <w:rsid w:val="00D71967"/>
    <w:rsid w:val="00DA172F"/>
    <w:rsid w:val="00DA6C00"/>
    <w:rsid w:val="00DC6899"/>
    <w:rsid w:val="00E0720F"/>
    <w:rsid w:val="00E13EE7"/>
    <w:rsid w:val="00E15D75"/>
    <w:rsid w:val="00E2753A"/>
    <w:rsid w:val="00E32DC5"/>
    <w:rsid w:val="00E35AA0"/>
    <w:rsid w:val="00E53060"/>
    <w:rsid w:val="00E67868"/>
    <w:rsid w:val="00E9385B"/>
    <w:rsid w:val="00E96414"/>
    <w:rsid w:val="00EA1DAE"/>
    <w:rsid w:val="00EB19D0"/>
    <w:rsid w:val="00ED1194"/>
    <w:rsid w:val="00ED2523"/>
    <w:rsid w:val="00EE31AA"/>
    <w:rsid w:val="00EF395E"/>
    <w:rsid w:val="00EF7C8E"/>
    <w:rsid w:val="00F0095D"/>
    <w:rsid w:val="00F410E9"/>
    <w:rsid w:val="00F438EA"/>
    <w:rsid w:val="00F51F27"/>
    <w:rsid w:val="00F924D0"/>
    <w:rsid w:val="00FB5164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13CB42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0E427-D14C-4857-88F4-5F71CF43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6</cp:revision>
  <dcterms:created xsi:type="dcterms:W3CDTF">2025-06-19T13:03:00Z</dcterms:created>
  <dcterms:modified xsi:type="dcterms:W3CDTF">2025-06-19T13:09:00Z</dcterms:modified>
</cp:coreProperties>
</file>