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54672A6C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Ondergetekende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verklaart conform de gestelde eisen in de aanbestedingsleidraad ten behoeve van de</w:t>
      </w:r>
      <w:r w:rsidRPr="0061639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</w:t>
      </w:r>
      <w:r w:rsidR="007E2B11">
        <w:rPr>
          <w:rFonts w:ascii="Museo Sans 300" w:hAnsi="Museo Sans 300" w:cs="Calibri"/>
          <w:kern w:val="0"/>
          <w:sz w:val="20"/>
          <w:szCs w:val="20"/>
          <w14:ligatures w14:val="none"/>
        </w:rPr>
        <w:t>Provincie Groningen</w:t>
      </w:r>
      <w:r w:rsidR="00110C6F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="001B138C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netto</w:t>
      </w:r>
      <w:r w:rsidRPr="0061639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="00616391" w:rsidRPr="0061639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B42F" w14:textId="77777777" w:rsidR="0094190B" w:rsidRDefault="0094190B" w:rsidP="00231D37">
      <w:pPr>
        <w:spacing w:after="0" w:line="240" w:lineRule="auto"/>
      </w:pPr>
      <w:r>
        <w:separator/>
      </w:r>
    </w:p>
  </w:endnote>
  <w:endnote w:type="continuationSeparator" w:id="0">
    <w:p w14:paraId="4D0A6C1A" w14:textId="77777777" w:rsidR="0094190B" w:rsidRDefault="0094190B" w:rsidP="00231D37">
      <w:pPr>
        <w:spacing w:after="0" w:line="240" w:lineRule="auto"/>
      </w:pPr>
      <w:r>
        <w:continuationSeparator/>
      </w:r>
    </w:p>
  </w:endnote>
  <w:endnote w:type="continuationNotice" w:id="1">
    <w:p w14:paraId="306EE5D0" w14:textId="77777777" w:rsidR="0094190B" w:rsidRDefault="009419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497F0E62" w:rsidR="0090693B" w:rsidRPr="001A42C8" w:rsidRDefault="00231D37">
    <w:pPr>
      <w:pStyle w:val="Voettekst"/>
      <w:rPr>
        <w:sz w:val="16"/>
        <w:szCs w:val="16"/>
      </w:rPr>
    </w:pPr>
    <w:r w:rsidRPr="00616391">
      <w:rPr>
        <w:sz w:val="16"/>
        <w:szCs w:val="16"/>
      </w:rPr>
      <w:t>Bijlage</w:t>
    </w:r>
    <w:r w:rsidR="00521C27" w:rsidRPr="00616391">
      <w:rPr>
        <w:sz w:val="16"/>
        <w:szCs w:val="16"/>
      </w:rPr>
      <w:t xml:space="preserve">n </w:t>
    </w:r>
    <w:r w:rsidR="00F02DAF" w:rsidRPr="00616391">
      <w:rPr>
        <w:sz w:val="16"/>
        <w:szCs w:val="16"/>
      </w:rPr>
      <w:t xml:space="preserve">Brand </w:t>
    </w:r>
    <w:r w:rsidR="007E2B11">
      <w:rPr>
        <w:sz w:val="16"/>
        <w:szCs w:val="16"/>
      </w:rPr>
      <w:t>Provincie Groningen</w:t>
    </w:r>
    <w:r w:rsidR="00616391" w:rsidRPr="00616391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1DE" w14:textId="77777777" w:rsidR="0094190B" w:rsidRDefault="0094190B" w:rsidP="00231D37">
      <w:pPr>
        <w:spacing w:after="0" w:line="240" w:lineRule="auto"/>
      </w:pPr>
      <w:r>
        <w:separator/>
      </w:r>
    </w:p>
  </w:footnote>
  <w:footnote w:type="continuationSeparator" w:id="0">
    <w:p w14:paraId="74F6C953" w14:textId="77777777" w:rsidR="0094190B" w:rsidRDefault="0094190B" w:rsidP="00231D37">
      <w:pPr>
        <w:spacing w:after="0" w:line="240" w:lineRule="auto"/>
      </w:pPr>
      <w:r>
        <w:continuationSeparator/>
      </w:r>
    </w:p>
  </w:footnote>
  <w:footnote w:type="continuationNotice" w:id="1">
    <w:p w14:paraId="35E7FAD9" w14:textId="77777777" w:rsidR="0094190B" w:rsidRDefault="009419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138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616391"/>
    <w:rsid w:val="00723AD3"/>
    <w:rsid w:val="007E2B11"/>
    <w:rsid w:val="0082009D"/>
    <w:rsid w:val="0090693B"/>
    <w:rsid w:val="0092747C"/>
    <w:rsid w:val="0094190B"/>
    <w:rsid w:val="009527FB"/>
    <w:rsid w:val="009C1362"/>
    <w:rsid w:val="009F1199"/>
    <w:rsid w:val="00AA3AA6"/>
    <w:rsid w:val="00AF17B9"/>
    <w:rsid w:val="00BA152A"/>
    <w:rsid w:val="00BF2C0C"/>
    <w:rsid w:val="00CF2CE6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2025-10-06T13:48:00Z</dcterms:created>
  <dcterms:modified xsi:type="dcterms:W3CDTF">2025-10-06T13:48:00Z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