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A68EE" w14:textId="77777777" w:rsidR="003D050A" w:rsidRPr="00D73129" w:rsidRDefault="003D050A" w:rsidP="003D050A">
      <w:pPr>
        <w:pStyle w:val="Bijschrift"/>
        <w:rPr>
          <w:rFonts w:cs="Arial"/>
          <w:b w:val="0"/>
          <w:bCs/>
          <w:sz w:val="28"/>
          <w:szCs w:val="24"/>
        </w:rPr>
      </w:pPr>
      <w:bookmarkStart w:id="0" w:name="_Toc202264085"/>
      <w:r w:rsidRPr="00D73129">
        <w:rPr>
          <w:rStyle w:val="Kop1Char0"/>
          <w:rFonts w:ascii="Calibri" w:hAnsi="Calibri"/>
          <w:bCs/>
          <w:szCs w:val="28"/>
        </w:rPr>
        <w:t xml:space="preserve">Bijlage 4 </w:t>
      </w:r>
      <w:r w:rsidRPr="00E27083">
        <w:rPr>
          <w:rStyle w:val="Kop1Char0"/>
          <w:rFonts w:ascii="Calibri" w:hAnsi="Calibri"/>
          <w:bCs/>
          <w:szCs w:val="28"/>
        </w:rPr>
        <w:t>Prijsopgaveformulier Post en verkiezingspost</w:t>
      </w:r>
      <w:bookmarkEnd w:id="0"/>
      <w:r w:rsidRPr="00E27083">
        <w:rPr>
          <w:rStyle w:val="Kop1Char0"/>
          <w:rFonts w:ascii="Calibri" w:hAnsi="Calibri"/>
          <w:bCs/>
          <w:szCs w:val="28"/>
        </w:rPr>
        <w:t xml:space="preserve"> </w:t>
      </w:r>
    </w:p>
    <w:p w14:paraId="12384F26" w14:textId="77777777" w:rsidR="003D050A" w:rsidRDefault="003D050A" w:rsidP="003D050A">
      <w:pPr>
        <w:tabs>
          <w:tab w:val="left" w:pos="0"/>
        </w:tabs>
        <w:spacing w:after="0" w:line="240" w:lineRule="auto"/>
        <w:rPr>
          <w:rFonts w:cs="Arial"/>
          <w:szCs w:val="20"/>
          <w:lang w:eastAsia="nl-NL"/>
        </w:rPr>
      </w:pPr>
    </w:p>
    <w:p w14:paraId="154132BC" w14:textId="77777777" w:rsidR="003D050A" w:rsidRDefault="003D050A" w:rsidP="003D050A">
      <w:pPr>
        <w:spacing w:after="0" w:line="240" w:lineRule="auto"/>
        <w:rPr>
          <w:rFonts w:cs="Arial"/>
          <w:lang w:eastAsia="nl-NL"/>
        </w:rPr>
      </w:pPr>
      <w:r w:rsidRPr="51F61394">
        <w:rPr>
          <w:rFonts w:cs="Arial"/>
          <w:lang w:eastAsia="nl-NL"/>
        </w:rPr>
        <w:t xml:space="preserve">Zie separaat bijgevoegde Excel sheet </w:t>
      </w:r>
      <w:r w:rsidRPr="38BDF5B0">
        <w:rPr>
          <w:rFonts w:cs="Arial"/>
          <w:lang w:eastAsia="nl-NL"/>
        </w:rPr>
        <w:t>"Prijzenblad”.</w:t>
      </w:r>
      <w:r w:rsidRPr="51F61394">
        <w:rPr>
          <w:rFonts w:cs="Arial"/>
          <w:lang w:eastAsia="nl-NL"/>
        </w:rPr>
        <w:t>.</w:t>
      </w:r>
    </w:p>
    <w:p w14:paraId="0144062E" w14:textId="77777777" w:rsidR="003D050A" w:rsidRDefault="003D050A" w:rsidP="003D050A">
      <w:pPr>
        <w:tabs>
          <w:tab w:val="left" w:pos="0"/>
        </w:tabs>
        <w:spacing w:after="0" w:line="240" w:lineRule="auto"/>
        <w:rPr>
          <w:rFonts w:cs="Arial"/>
          <w:szCs w:val="20"/>
          <w:lang w:eastAsia="nl-NL"/>
        </w:rPr>
      </w:pPr>
    </w:p>
    <w:p w14:paraId="29ADC8D0" w14:textId="77777777" w:rsidR="003D050A" w:rsidRPr="002F3C45" w:rsidRDefault="003D050A" w:rsidP="003D050A">
      <w:pPr>
        <w:tabs>
          <w:tab w:val="left" w:pos="0"/>
        </w:tabs>
        <w:spacing w:after="0" w:line="240" w:lineRule="auto"/>
        <w:rPr>
          <w:rFonts w:cs="Arial"/>
          <w:szCs w:val="20"/>
          <w:lang w:eastAsia="nl-NL"/>
        </w:rPr>
      </w:pPr>
      <w:r w:rsidRPr="00F1609A">
        <w:rPr>
          <w:rFonts w:cs="Arial"/>
          <w:szCs w:val="20"/>
          <w:lang w:eastAsia="nl-NL"/>
        </w:rPr>
        <w:t xml:space="preserve">Bij de </w:t>
      </w:r>
      <w:r w:rsidRPr="002F3C45">
        <w:rPr>
          <w:rFonts w:cs="Arial"/>
          <w:szCs w:val="20"/>
          <w:lang w:eastAsia="nl-NL"/>
        </w:rPr>
        <w:t xml:space="preserve">invulling van de prijs dient de Inschrijver de volgende uitgangspunten te hanteren: </w:t>
      </w:r>
    </w:p>
    <w:p w14:paraId="0AFD8C96" w14:textId="77777777" w:rsidR="003D050A" w:rsidRPr="002F3C45" w:rsidRDefault="003D050A" w:rsidP="003D050A">
      <w:pPr>
        <w:numPr>
          <w:ilvl w:val="0"/>
          <w:numId w:val="1"/>
        </w:numPr>
        <w:tabs>
          <w:tab w:val="left" w:pos="0"/>
        </w:tabs>
        <w:spacing w:after="0" w:line="240" w:lineRule="auto"/>
        <w:rPr>
          <w:rFonts w:cs="Arial"/>
          <w:szCs w:val="20"/>
          <w:lang w:eastAsia="nl-NL"/>
        </w:rPr>
      </w:pPr>
      <w:r w:rsidRPr="002F3C45">
        <w:rPr>
          <w:rFonts w:cs="Arial"/>
          <w:szCs w:val="20"/>
          <w:lang w:eastAsia="nl-NL"/>
        </w:rPr>
        <w:t xml:space="preserve">De op te geven prijzen dienen de volledige Opdracht te dekken, zoals gespecificeerd </w:t>
      </w:r>
    </w:p>
    <w:p w14:paraId="3C071E3D" w14:textId="77777777" w:rsidR="003D050A" w:rsidRPr="002F3C45" w:rsidRDefault="003D050A" w:rsidP="003D050A">
      <w:pPr>
        <w:tabs>
          <w:tab w:val="left" w:pos="0"/>
        </w:tabs>
        <w:spacing w:after="0" w:line="240" w:lineRule="auto"/>
        <w:ind w:left="720"/>
        <w:rPr>
          <w:rFonts w:cs="Arial"/>
          <w:szCs w:val="20"/>
          <w:lang w:eastAsia="nl-NL"/>
        </w:rPr>
      </w:pPr>
      <w:r w:rsidRPr="002F3C45">
        <w:rPr>
          <w:rFonts w:cs="Arial"/>
          <w:szCs w:val="20"/>
          <w:lang w:eastAsia="nl-NL"/>
        </w:rPr>
        <w:t xml:space="preserve">in </w:t>
      </w:r>
      <w:r w:rsidRPr="002F3C45">
        <w:rPr>
          <w:rFonts w:cs="Arial"/>
          <w:b/>
          <w:szCs w:val="20"/>
          <w:lang w:eastAsia="nl-NL"/>
        </w:rPr>
        <w:t>Bijlage 4</w:t>
      </w:r>
      <w:r w:rsidRPr="002F3C45">
        <w:rPr>
          <w:rFonts w:cs="Arial"/>
          <w:szCs w:val="20"/>
          <w:lang w:eastAsia="nl-NL"/>
        </w:rPr>
        <w:t xml:space="preserve">. </w:t>
      </w:r>
    </w:p>
    <w:p w14:paraId="781FCDC8" w14:textId="77777777" w:rsidR="003D050A" w:rsidRDefault="003D050A" w:rsidP="003D050A">
      <w:pPr>
        <w:numPr>
          <w:ilvl w:val="0"/>
          <w:numId w:val="1"/>
        </w:numPr>
        <w:tabs>
          <w:tab w:val="left" w:pos="0"/>
        </w:tabs>
        <w:spacing w:after="0" w:line="240" w:lineRule="auto"/>
        <w:rPr>
          <w:rFonts w:cs="Arial"/>
          <w:szCs w:val="20"/>
          <w:lang w:eastAsia="nl-NL"/>
        </w:rPr>
      </w:pPr>
      <w:r w:rsidRPr="002F3C45">
        <w:rPr>
          <w:rFonts w:cs="Arial"/>
          <w:szCs w:val="20"/>
          <w:lang w:eastAsia="nl-NL"/>
        </w:rPr>
        <w:t>Per perceel</w:t>
      </w:r>
      <w:r>
        <w:rPr>
          <w:rFonts w:cs="Arial"/>
          <w:szCs w:val="20"/>
          <w:lang w:eastAsia="nl-NL"/>
        </w:rPr>
        <w:t xml:space="preserve"> zijn er twee prijzenbladen. Eén voor de gemeente Pijnacker-Nootdorp en één voor de gemeente Zoetermeer.</w:t>
      </w:r>
    </w:p>
    <w:p w14:paraId="77265C0D" w14:textId="77777777" w:rsidR="003D050A" w:rsidRPr="00F1609A" w:rsidRDefault="003D050A" w:rsidP="003D050A">
      <w:pPr>
        <w:numPr>
          <w:ilvl w:val="0"/>
          <w:numId w:val="1"/>
        </w:numPr>
        <w:tabs>
          <w:tab w:val="left" w:pos="0"/>
        </w:tabs>
        <w:spacing w:after="0" w:line="240" w:lineRule="auto"/>
        <w:rPr>
          <w:rFonts w:cs="Arial"/>
          <w:szCs w:val="20"/>
          <w:lang w:eastAsia="nl-NL"/>
        </w:rPr>
      </w:pPr>
      <w:r w:rsidRPr="00F1609A">
        <w:rPr>
          <w:rFonts w:cs="Arial"/>
          <w:szCs w:val="20"/>
          <w:lang w:eastAsia="nl-NL"/>
        </w:rPr>
        <w:t xml:space="preserve">Niet in de prijzen opgenomen kosten zullen niet worden vergoed, tenzij de </w:t>
      </w:r>
      <w:r>
        <w:rPr>
          <w:rFonts w:cs="Arial"/>
          <w:szCs w:val="20"/>
          <w:lang w:eastAsia="nl-NL"/>
        </w:rPr>
        <w:t xml:space="preserve">Gemeenten </w:t>
      </w:r>
      <w:r w:rsidRPr="00F1609A">
        <w:rPr>
          <w:rFonts w:cs="Arial"/>
          <w:szCs w:val="20"/>
          <w:lang w:eastAsia="nl-NL"/>
        </w:rPr>
        <w:t>daarop uitdrukkelijk een uitzondering ma</w:t>
      </w:r>
      <w:r>
        <w:rPr>
          <w:rFonts w:cs="Arial"/>
          <w:szCs w:val="20"/>
          <w:lang w:eastAsia="nl-NL"/>
        </w:rPr>
        <w:t>ken</w:t>
      </w:r>
      <w:r w:rsidRPr="00F1609A">
        <w:rPr>
          <w:rFonts w:cs="Arial"/>
          <w:szCs w:val="20"/>
          <w:lang w:eastAsia="nl-NL"/>
        </w:rPr>
        <w:t xml:space="preserve"> in de Aanbestedingsstukken.</w:t>
      </w:r>
    </w:p>
    <w:p w14:paraId="15A65C3B" w14:textId="77777777" w:rsidR="003D050A" w:rsidRDefault="003D050A" w:rsidP="003D050A">
      <w:pPr>
        <w:numPr>
          <w:ilvl w:val="0"/>
          <w:numId w:val="1"/>
        </w:numPr>
        <w:tabs>
          <w:tab w:val="left" w:pos="0"/>
        </w:tabs>
        <w:spacing w:after="0" w:line="240" w:lineRule="auto"/>
        <w:rPr>
          <w:rFonts w:cs="Arial"/>
          <w:szCs w:val="20"/>
          <w:lang w:eastAsia="nl-NL"/>
        </w:rPr>
      </w:pPr>
      <w:r w:rsidRPr="00E73F33">
        <w:rPr>
          <w:rFonts w:cs="Arial"/>
          <w:szCs w:val="20"/>
          <w:lang w:eastAsia="nl-NL"/>
        </w:rPr>
        <w:t xml:space="preserve">De op te geven prijzen dienen op alle onderdelen marktconform en realistisch te zijn. </w:t>
      </w:r>
      <w:r w:rsidRPr="00AB1622">
        <w:rPr>
          <w:rFonts w:cs="Arial"/>
          <w:szCs w:val="20"/>
          <w:lang w:eastAsia="nl-NL"/>
        </w:rPr>
        <w:t>Als algemene restrictie geldt dat negatieve bedragen of bedragen van 0 euro niet mogen worden gegeven. Inschrijvingen die dit bevatten worden door de Penvoerder uitgesloten;</w:t>
      </w:r>
    </w:p>
    <w:p w14:paraId="2A2D0080" w14:textId="77777777" w:rsidR="003D050A" w:rsidRPr="00E73F33" w:rsidRDefault="003D050A" w:rsidP="003D050A">
      <w:pPr>
        <w:numPr>
          <w:ilvl w:val="0"/>
          <w:numId w:val="1"/>
        </w:numPr>
        <w:tabs>
          <w:tab w:val="left" w:pos="0"/>
        </w:tabs>
        <w:spacing w:after="0" w:line="240" w:lineRule="auto"/>
        <w:rPr>
          <w:rFonts w:cs="Arial"/>
          <w:szCs w:val="20"/>
          <w:lang w:eastAsia="nl-NL"/>
        </w:rPr>
      </w:pPr>
      <w:r w:rsidRPr="00E73F33">
        <w:rPr>
          <w:rFonts w:cs="Arial"/>
          <w:szCs w:val="20"/>
          <w:lang w:eastAsia="nl-NL"/>
        </w:rPr>
        <w:t xml:space="preserve">Manipulatief biedgedrag (het manipuleren van de beoordelingssystematiek doordat geen waarheidsgetrouwe opgave van realistische prijzen is gedaan en een resultaat wordt bewerkstelligd dat niet door de beoordelingssystematiek wordt beoogd) leidt tot ongeldigheid van uw Inschrijving, omdat de Inschrijving naar zijn aard niet past binnen het kader van wat de </w:t>
      </w:r>
      <w:r>
        <w:rPr>
          <w:rFonts w:cs="Arial"/>
          <w:szCs w:val="20"/>
          <w:lang w:eastAsia="nl-NL"/>
        </w:rPr>
        <w:t>Gemeenten hebben</w:t>
      </w:r>
      <w:r w:rsidRPr="00E73F33">
        <w:rPr>
          <w:rFonts w:cs="Arial"/>
          <w:szCs w:val="20"/>
          <w:lang w:eastAsia="nl-NL"/>
        </w:rPr>
        <w:t xml:space="preserve"> vastgesteld. Hiervan kan onder meer sprake zijn als de Inschrijving een vergelijking met andere inschrijvingen onmogelijk maakt en de mededinging belemmert of wanneer op voorhand vaststaat dat Inschrijver niet voor de aangeboden prijs zal kunnen uitvoeren. Ongeldige Inschrijvingen worden door de Aanbestedende uitgesloten.</w:t>
      </w:r>
    </w:p>
    <w:p w14:paraId="1B7909C4" w14:textId="77777777" w:rsidR="003D050A" w:rsidRPr="00D21AD1" w:rsidRDefault="003D050A" w:rsidP="003D050A">
      <w:pPr>
        <w:numPr>
          <w:ilvl w:val="0"/>
          <w:numId w:val="1"/>
        </w:numPr>
        <w:tabs>
          <w:tab w:val="left" w:pos="0"/>
        </w:tabs>
        <w:spacing w:after="0" w:line="240" w:lineRule="auto"/>
        <w:rPr>
          <w:rFonts w:cs="Arial"/>
          <w:szCs w:val="20"/>
          <w:lang w:eastAsia="nl-NL"/>
        </w:rPr>
      </w:pPr>
      <w:r w:rsidRPr="00D21AD1">
        <w:rPr>
          <w:rFonts w:cs="Arial"/>
          <w:szCs w:val="20"/>
          <w:lang w:eastAsia="nl-NL"/>
        </w:rPr>
        <w:t xml:space="preserve">Inschrijvingen die in de ogen van de </w:t>
      </w:r>
      <w:r>
        <w:rPr>
          <w:rFonts w:cs="Arial"/>
          <w:szCs w:val="20"/>
          <w:lang w:eastAsia="nl-NL"/>
        </w:rPr>
        <w:t>Gemeenten</w:t>
      </w:r>
      <w:r w:rsidRPr="00D21AD1">
        <w:rPr>
          <w:rFonts w:cs="Arial"/>
          <w:szCs w:val="20"/>
          <w:lang w:eastAsia="nl-NL"/>
        </w:rPr>
        <w:t xml:space="preserve"> in verhouding tot de uit te voeren diensten of leveringen abnormaal laag lijken, kunnen door de </w:t>
      </w:r>
      <w:r>
        <w:rPr>
          <w:rFonts w:cs="Arial"/>
          <w:szCs w:val="20"/>
          <w:lang w:eastAsia="nl-NL"/>
        </w:rPr>
        <w:t>Penvoerder</w:t>
      </w:r>
      <w:r w:rsidRPr="00D21AD1">
        <w:rPr>
          <w:rFonts w:cs="Arial"/>
          <w:szCs w:val="20"/>
          <w:lang w:eastAsia="nl-NL"/>
        </w:rPr>
        <w:t xml:space="preserve"> -na verificatie- terzijde worden gelegd. </w:t>
      </w:r>
    </w:p>
    <w:p w14:paraId="0D7860D3" w14:textId="77777777" w:rsidR="003D050A" w:rsidRPr="00F1609A" w:rsidRDefault="003D050A" w:rsidP="003D050A">
      <w:pPr>
        <w:numPr>
          <w:ilvl w:val="0"/>
          <w:numId w:val="1"/>
        </w:numPr>
        <w:tabs>
          <w:tab w:val="left" w:pos="0"/>
        </w:tabs>
        <w:spacing w:after="0" w:line="240" w:lineRule="auto"/>
        <w:rPr>
          <w:rFonts w:cs="Arial"/>
          <w:szCs w:val="20"/>
          <w:lang w:eastAsia="nl-NL"/>
        </w:rPr>
      </w:pPr>
      <w:r w:rsidRPr="00F1609A">
        <w:rPr>
          <w:rFonts w:cs="Arial"/>
          <w:kern w:val="30"/>
          <w:szCs w:val="20"/>
        </w:rPr>
        <w:t xml:space="preserve">Inschrijver dient op het prijzenblad nettoprijzen aan te bieden exclusief de verschuldigde BTW. </w:t>
      </w:r>
    </w:p>
    <w:p w14:paraId="5E27301A" w14:textId="77777777" w:rsidR="003D050A" w:rsidRPr="00D21AD1" w:rsidRDefault="003D050A" w:rsidP="003D050A">
      <w:pPr>
        <w:numPr>
          <w:ilvl w:val="0"/>
          <w:numId w:val="1"/>
        </w:numPr>
        <w:tabs>
          <w:tab w:val="left" w:pos="0"/>
        </w:tabs>
        <w:spacing w:after="0" w:line="240" w:lineRule="auto"/>
        <w:rPr>
          <w:rFonts w:cs="Arial"/>
          <w:szCs w:val="20"/>
          <w:lang w:eastAsia="nl-NL"/>
        </w:rPr>
      </w:pPr>
      <w:r w:rsidRPr="00D21AD1">
        <w:rPr>
          <w:rFonts w:cs="Arial"/>
          <w:kern w:val="30"/>
          <w:szCs w:val="20"/>
        </w:rPr>
        <w:t>Alle onderdelen van de prijzenbladen dienen met bedragen te worden ingevuld. Vermeldingen en/of afkortingen zoals bijvoorbeeld 'n.v.t.', '</w:t>
      </w:r>
      <w:proofErr w:type="spellStart"/>
      <w:r w:rsidRPr="00D21AD1">
        <w:rPr>
          <w:rFonts w:cs="Arial"/>
          <w:kern w:val="30"/>
          <w:szCs w:val="20"/>
        </w:rPr>
        <w:t>n.t.b</w:t>
      </w:r>
      <w:proofErr w:type="spellEnd"/>
      <w:r w:rsidRPr="00D21AD1">
        <w:rPr>
          <w:rFonts w:cs="Arial"/>
          <w:kern w:val="30"/>
          <w:szCs w:val="20"/>
        </w:rPr>
        <w:t>.' etc. zijn dus niet toegestaan.</w:t>
      </w:r>
    </w:p>
    <w:p w14:paraId="206D5127" w14:textId="77777777" w:rsidR="003D050A" w:rsidRPr="00F1609A" w:rsidRDefault="003D050A" w:rsidP="003D050A">
      <w:pPr>
        <w:numPr>
          <w:ilvl w:val="0"/>
          <w:numId w:val="1"/>
        </w:numPr>
        <w:tabs>
          <w:tab w:val="left" w:pos="0"/>
        </w:tabs>
        <w:spacing w:after="0" w:line="240" w:lineRule="auto"/>
        <w:rPr>
          <w:kern w:val="30"/>
          <w:szCs w:val="20"/>
        </w:rPr>
      </w:pPr>
      <w:r w:rsidRPr="00F1609A">
        <w:rPr>
          <w:kern w:val="30"/>
          <w:szCs w:val="20"/>
        </w:rPr>
        <w:t xml:space="preserve">Het is niet toegestaan te vermelden dat de gevraagde bedragen zijn opgenomen in andere </w:t>
      </w:r>
    </w:p>
    <w:p w14:paraId="1CCF1ABD" w14:textId="77777777" w:rsidR="003D050A" w:rsidRPr="00F1609A" w:rsidRDefault="003D050A" w:rsidP="003D050A">
      <w:pPr>
        <w:tabs>
          <w:tab w:val="left" w:pos="0"/>
        </w:tabs>
        <w:spacing w:after="0" w:line="240" w:lineRule="auto"/>
        <w:ind w:left="720"/>
        <w:rPr>
          <w:rFonts w:cs="Arial"/>
          <w:szCs w:val="20"/>
          <w:lang w:eastAsia="nl-NL"/>
        </w:rPr>
      </w:pPr>
      <w:r w:rsidRPr="00F1609A">
        <w:rPr>
          <w:kern w:val="30"/>
          <w:szCs w:val="20"/>
        </w:rPr>
        <w:t>prijsonderdelen van het prijzenblad.</w:t>
      </w:r>
    </w:p>
    <w:p w14:paraId="504188C5" w14:textId="77777777" w:rsidR="003D050A" w:rsidRPr="00D21AD1" w:rsidRDefault="003D050A" w:rsidP="003D050A">
      <w:pPr>
        <w:numPr>
          <w:ilvl w:val="0"/>
          <w:numId w:val="1"/>
        </w:numPr>
        <w:tabs>
          <w:tab w:val="left" w:pos="0"/>
        </w:tabs>
        <w:spacing w:after="0" w:line="240" w:lineRule="auto"/>
        <w:rPr>
          <w:rFonts w:cs="Arial"/>
          <w:bCs/>
          <w:szCs w:val="20"/>
          <w:lang w:eastAsia="nl-NL"/>
        </w:rPr>
      </w:pPr>
      <w:r w:rsidRPr="00D21AD1">
        <w:rPr>
          <w:rFonts w:cs="Arial"/>
          <w:szCs w:val="20"/>
        </w:rPr>
        <w:t>Het betreft all-in tarieven: administratie, overhead, materiaal, reis- en -verblijfkosten, verzekeringen, transport, belastingen, heffingen, kosten voor rapportage en overleg en eventuele overige kosten zijn bij de geoffreerde prijzen inbegrepen.</w:t>
      </w:r>
      <w:r w:rsidRPr="00D21AD1">
        <w:rPr>
          <w:rFonts w:cs="Arial"/>
          <w:bCs/>
          <w:szCs w:val="20"/>
          <w:lang w:eastAsia="nl-NL"/>
        </w:rPr>
        <w:t xml:space="preserve"> </w:t>
      </w:r>
    </w:p>
    <w:p w14:paraId="7D28CBAC" w14:textId="77777777" w:rsidR="003D050A" w:rsidRPr="00D21AD1" w:rsidRDefault="003D050A" w:rsidP="003D050A">
      <w:pPr>
        <w:numPr>
          <w:ilvl w:val="0"/>
          <w:numId w:val="1"/>
        </w:numPr>
        <w:tabs>
          <w:tab w:val="left" w:pos="0"/>
        </w:tabs>
        <w:spacing w:after="0" w:line="240" w:lineRule="auto"/>
        <w:rPr>
          <w:rFonts w:cs="Arial"/>
          <w:szCs w:val="20"/>
          <w:lang w:eastAsia="nl-NL"/>
        </w:rPr>
      </w:pPr>
      <w:r w:rsidRPr="00D21AD1">
        <w:rPr>
          <w:rFonts w:cs="Arial"/>
          <w:bCs/>
          <w:szCs w:val="20"/>
          <w:lang w:eastAsia="nl-NL"/>
        </w:rPr>
        <w:t>Het is niet toegestaan om naast de Inschrijving een korting te geven. Indien een Inschrijver toch een korting wil geven dan dient die korting verwerkt te worden in de afgegeven prijzen in zijn Inschrijving.</w:t>
      </w:r>
    </w:p>
    <w:p w14:paraId="211A8B15" w14:textId="77777777" w:rsidR="003D050A" w:rsidRDefault="003D050A" w:rsidP="003D050A">
      <w:pPr>
        <w:tabs>
          <w:tab w:val="left" w:pos="-567"/>
        </w:tabs>
        <w:spacing w:after="0" w:line="240" w:lineRule="auto"/>
        <w:rPr>
          <w:rFonts w:cs="Arial"/>
          <w:szCs w:val="20"/>
          <w:lang w:eastAsia="nl-NL"/>
        </w:rPr>
      </w:pPr>
    </w:p>
    <w:p w14:paraId="12567960" w14:textId="77777777" w:rsidR="003D050A" w:rsidRDefault="003D050A" w:rsidP="003D050A">
      <w:pPr>
        <w:tabs>
          <w:tab w:val="left" w:pos="-567"/>
        </w:tabs>
        <w:spacing w:after="0" w:line="240" w:lineRule="auto"/>
        <w:rPr>
          <w:rFonts w:cs="Arial"/>
          <w:szCs w:val="20"/>
          <w:lang w:eastAsia="nl-NL"/>
        </w:rPr>
      </w:pPr>
    </w:p>
    <w:p w14:paraId="1A7B1C10" w14:textId="77777777" w:rsidR="003D050A" w:rsidRPr="00F1609A" w:rsidRDefault="003D050A" w:rsidP="003D050A">
      <w:pPr>
        <w:tabs>
          <w:tab w:val="left" w:pos="-567"/>
        </w:tabs>
        <w:spacing w:after="0" w:line="240" w:lineRule="auto"/>
        <w:rPr>
          <w:rFonts w:cs="Arial"/>
          <w:szCs w:val="20"/>
          <w:lang w:eastAsia="nl-N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946"/>
      </w:tblGrid>
      <w:tr w:rsidR="003D050A" w:rsidRPr="00F1609A" w14:paraId="0EB56477" w14:textId="77777777" w:rsidTr="00F84F0D">
        <w:trPr>
          <w:trHeight w:val="284"/>
        </w:trPr>
        <w:tc>
          <w:tcPr>
            <w:tcW w:w="2268" w:type="dxa"/>
            <w:shd w:val="clear" w:color="auto" w:fill="9CC2E5"/>
          </w:tcPr>
          <w:p w14:paraId="7FF05086" w14:textId="77777777" w:rsidR="003D050A" w:rsidRDefault="003D050A" w:rsidP="00F84F0D">
            <w:pPr>
              <w:spacing w:after="0" w:line="240" w:lineRule="auto"/>
              <w:rPr>
                <w:rFonts w:cs="Arial"/>
                <w:b/>
                <w:szCs w:val="20"/>
                <w:lang w:eastAsia="nl-NL"/>
              </w:rPr>
            </w:pPr>
            <w:r w:rsidRPr="00F1609A">
              <w:rPr>
                <w:rFonts w:cs="Arial"/>
                <w:b/>
                <w:szCs w:val="20"/>
                <w:lang w:eastAsia="nl-NL"/>
              </w:rPr>
              <w:t>Inschrijver:</w:t>
            </w:r>
          </w:p>
          <w:p w14:paraId="414E2628" w14:textId="77777777" w:rsidR="003D050A" w:rsidRPr="00F1609A" w:rsidRDefault="003D050A" w:rsidP="00F84F0D">
            <w:pPr>
              <w:spacing w:after="0" w:line="240" w:lineRule="auto"/>
              <w:rPr>
                <w:rFonts w:cs="Arial"/>
                <w:b/>
                <w:szCs w:val="20"/>
                <w:lang w:eastAsia="nl-NL"/>
              </w:rPr>
            </w:pPr>
          </w:p>
        </w:tc>
        <w:tc>
          <w:tcPr>
            <w:tcW w:w="6946" w:type="dxa"/>
          </w:tcPr>
          <w:p w14:paraId="6E1AA193" w14:textId="77777777" w:rsidR="003D050A" w:rsidRPr="00F1609A" w:rsidRDefault="003D050A" w:rsidP="00F84F0D">
            <w:pPr>
              <w:spacing w:after="0" w:line="240" w:lineRule="auto"/>
              <w:rPr>
                <w:rFonts w:cs="Arial"/>
                <w:szCs w:val="20"/>
                <w:lang w:eastAsia="nl-NL"/>
              </w:rPr>
            </w:pPr>
          </w:p>
        </w:tc>
      </w:tr>
      <w:tr w:rsidR="003D050A" w:rsidRPr="00F1609A" w14:paraId="54BD576C" w14:textId="77777777" w:rsidTr="00F84F0D">
        <w:trPr>
          <w:trHeight w:val="284"/>
        </w:trPr>
        <w:tc>
          <w:tcPr>
            <w:tcW w:w="2268" w:type="dxa"/>
            <w:shd w:val="clear" w:color="auto" w:fill="9CC2E5"/>
          </w:tcPr>
          <w:p w14:paraId="5FDBD79C"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Naam rechtsgeldig vertegenwoordiger:</w:t>
            </w:r>
          </w:p>
        </w:tc>
        <w:tc>
          <w:tcPr>
            <w:tcW w:w="6946" w:type="dxa"/>
          </w:tcPr>
          <w:p w14:paraId="0FEB6639" w14:textId="77777777" w:rsidR="003D050A" w:rsidRPr="00F1609A" w:rsidRDefault="003D050A" w:rsidP="00F84F0D">
            <w:pPr>
              <w:spacing w:after="0" w:line="240" w:lineRule="auto"/>
              <w:rPr>
                <w:rFonts w:cs="Arial"/>
                <w:szCs w:val="20"/>
                <w:lang w:eastAsia="nl-NL"/>
              </w:rPr>
            </w:pPr>
          </w:p>
        </w:tc>
      </w:tr>
      <w:tr w:rsidR="003D050A" w:rsidRPr="00F1609A" w14:paraId="4ED86F02" w14:textId="77777777" w:rsidTr="00F84F0D">
        <w:trPr>
          <w:trHeight w:val="284"/>
        </w:trPr>
        <w:tc>
          <w:tcPr>
            <w:tcW w:w="2268" w:type="dxa"/>
            <w:shd w:val="clear" w:color="auto" w:fill="9CC2E5"/>
          </w:tcPr>
          <w:p w14:paraId="7ECFA558"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Functie rechtsgeldig vertegenwoordiger:</w:t>
            </w:r>
          </w:p>
        </w:tc>
        <w:tc>
          <w:tcPr>
            <w:tcW w:w="6946" w:type="dxa"/>
          </w:tcPr>
          <w:p w14:paraId="7F071C5F" w14:textId="77777777" w:rsidR="003D050A" w:rsidRPr="00F1609A" w:rsidRDefault="003D050A" w:rsidP="00F84F0D">
            <w:pPr>
              <w:spacing w:after="0" w:line="240" w:lineRule="auto"/>
              <w:rPr>
                <w:rFonts w:cs="Arial"/>
                <w:szCs w:val="20"/>
                <w:lang w:eastAsia="nl-NL"/>
              </w:rPr>
            </w:pPr>
          </w:p>
        </w:tc>
      </w:tr>
      <w:tr w:rsidR="003D050A" w:rsidRPr="00F1609A" w14:paraId="585BFA19" w14:textId="77777777" w:rsidTr="00F84F0D">
        <w:trPr>
          <w:trHeight w:val="580"/>
        </w:trPr>
        <w:tc>
          <w:tcPr>
            <w:tcW w:w="2268" w:type="dxa"/>
            <w:shd w:val="clear" w:color="auto" w:fill="9CC2E5"/>
          </w:tcPr>
          <w:p w14:paraId="60277B5D"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Rechtsgeldige ondertekening:</w:t>
            </w:r>
          </w:p>
        </w:tc>
        <w:tc>
          <w:tcPr>
            <w:tcW w:w="6946" w:type="dxa"/>
          </w:tcPr>
          <w:p w14:paraId="65B47E3E" w14:textId="77777777" w:rsidR="003D050A" w:rsidRPr="00F1609A" w:rsidRDefault="003D050A" w:rsidP="00F84F0D">
            <w:pPr>
              <w:spacing w:after="0" w:line="240" w:lineRule="auto"/>
              <w:rPr>
                <w:rFonts w:cs="Arial"/>
                <w:szCs w:val="20"/>
                <w:lang w:eastAsia="nl-NL"/>
              </w:rPr>
            </w:pPr>
          </w:p>
        </w:tc>
      </w:tr>
    </w:tbl>
    <w:p w14:paraId="6CC88639" w14:textId="77777777" w:rsidR="003D050A" w:rsidRDefault="003D050A"/>
    <w:p w14:paraId="16D32556" w14:textId="77777777" w:rsidR="003D050A" w:rsidRPr="00D73129" w:rsidRDefault="003D050A" w:rsidP="003D050A">
      <w:pPr>
        <w:pStyle w:val="Bijschrift"/>
        <w:rPr>
          <w:rFonts w:cs="Arial"/>
          <w:b w:val="0"/>
          <w:bCs/>
          <w:sz w:val="28"/>
          <w:szCs w:val="24"/>
        </w:rPr>
      </w:pPr>
      <w:bookmarkStart w:id="1" w:name="_Toc202264090"/>
      <w:r w:rsidRPr="00D73129">
        <w:rPr>
          <w:rStyle w:val="Kop1Char0"/>
          <w:rFonts w:ascii="Calibri" w:hAnsi="Calibri"/>
          <w:bCs/>
        </w:rPr>
        <w:lastRenderedPageBreak/>
        <w:t>Bijlage 9 Format referentieopdracht</w:t>
      </w:r>
      <w:bookmarkEnd w:id="1"/>
      <w:r w:rsidRPr="00D73129">
        <w:rPr>
          <w:rStyle w:val="Kop1Char0"/>
          <w:rFonts w:ascii="Calibri" w:hAnsi="Calibri" w:cs="Arial"/>
          <w:bCs/>
          <w:sz w:val="28"/>
          <w:szCs w:val="24"/>
        </w:rPr>
        <w:t xml:space="preserve"> </w:t>
      </w:r>
    </w:p>
    <w:p w14:paraId="3D4C1E46" w14:textId="77777777" w:rsidR="003D050A" w:rsidRPr="00F1609A" w:rsidRDefault="003D050A" w:rsidP="003D050A">
      <w:pPr>
        <w:spacing w:after="0" w:line="240" w:lineRule="auto"/>
        <w:rPr>
          <w:rFonts w:cs="Trebuchet MS"/>
          <w:b/>
          <w:szCs w:val="20"/>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3D050A" w:rsidRPr="00F1609A" w14:paraId="209EDDFD" w14:textId="77777777" w:rsidTr="00F84F0D">
        <w:tc>
          <w:tcPr>
            <w:tcW w:w="2694" w:type="dxa"/>
            <w:shd w:val="clear" w:color="auto" w:fill="9CC2E5"/>
          </w:tcPr>
          <w:p w14:paraId="2C322897" w14:textId="77777777" w:rsidR="003D050A" w:rsidRDefault="003D050A" w:rsidP="00F84F0D">
            <w:pPr>
              <w:spacing w:after="0" w:line="240" w:lineRule="auto"/>
              <w:rPr>
                <w:rFonts w:cs="Arial"/>
                <w:b/>
                <w:szCs w:val="20"/>
                <w:lang w:eastAsia="nl-NL"/>
              </w:rPr>
            </w:pPr>
            <w:r>
              <w:rPr>
                <w:rFonts w:cs="Arial"/>
                <w:b/>
                <w:szCs w:val="20"/>
                <w:lang w:eastAsia="nl-NL"/>
              </w:rPr>
              <w:t>Perceel:</w:t>
            </w:r>
          </w:p>
          <w:p w14:paraId="1B4BF56F" w14:textId="77777777" w:rsidR="003D050A" w:rsidRPr="00F1609A" w:rsidRDefault="003D050A" w:rsidP="00F84F0D">
            <w:pPr>
              <w:spacing w:after="0" w:line="240" w:lineRule="auto"/>
              <w:rPr>
                <w:rFonts w:cs="Arial"/>
                <w:b/>
                <w:szCs w:val="20"/>
                <w:lang w:eastAsia="nl-NL"/>
              </w:rPr>
            </w:pPr>
            <w:r>
              <w:rPr>
                <w:rFonts w:cs="Arial"/>
                <w:b/>
                <w:szCs w:val="20"/>
                <w:lang w:eastAsia="nl-NL"/>
              </w:rPr>
              <w:t>(indien van toepassing)</w:t>
            </w:r>
          </w:p>
        </w:tc>
        <w:tc>
          <w:tcPr>
            <w:tcW w:w="6662" w:type="dxa"/>
          </w:tcPr>
          <w:p w14:paraId="4C136F3A" w14:textId="77777777" w:rsidR="003D050A" w:rsidRPr="00F1609A" w:rsidRDefault="003D050A" w:rsidP="00F84F0D">
            <w:pPr>
              <w:spacing w:after="0" w:line="240" w:lineRule="auto"/>
              <w:rPr>
                <w:rFonts w:cs="Arial"/>
                <w:b/>
                <w:szCs w:val="20"/>
                <w:lang w:eastAsia="nl-NL"/>
              </w:rPr>
            </w:pPr>
          </w:p>
        </w:tc>
      </w:tr>
      <w:tr w:rsidR="003D050A" w:rsidRPr="00F1609A" w14:paraId="012AC49F" w14:textId="77777777" w:rsidTr="00F84F0D">
        <w:tc>
          <w:tcPr>
            <w:tcW w:w="2694" w:type="dxa"/>
            <w:shd w:val="clear" w:color="auto" w:fill="9CC2E5"/>
          </w:tcPr>
          <w:p w14:paraId="09B6E531" w14:textId="77777777" w:rsidR="003D050A" w:rsidRDefault="003D050A" w:rsidP="00F84F0D">
            <w:pPr>
              <w:spacing w:after="0" w:line="240" w:lineRule="auto"/>
              <w:rPr>
                <w:rFonts w:cs="Arial"/>
                <w:b/>
                <w:szCs w:val="20"/>
                <w:lang w:eastAsia="nl-NL"/>
              </w:rPr>
            </w:pPr>
          </w:p>
          <w:p w14:paraId="488337B5" w14:textId="77777777" w:rsidR="003D050A" w:rsidRDefault="003D050A" w:rsidP="00F84F0D">
            <w:pPr>
              <w:spacing w:after="0" w:line="240" w:lineRule="auto"/>
              <w:rPr>
                <w:rFonts w:cs="Arial"/>
                <w:b/>
                <w:szCs w:val="20"/>
                <w:lang w:eastAsia="nl-NL"/>
              </w:rPr>
            </w:pPr>
            <w:r>
              <w:rPr>
                <w:rFonts w:cs="Arial"/>
                <w:b/>
                <w:szCs w:val="20"/>
                <w:lang w:eastAsia="nl-NL"/>
              </w:rPr>
              <w:t>Kerncompetentie:</w:t>
            </w:r>
          </w:p>
          <w:p w14:paraId="6CFCE95A" w14:textId="77777777" w:rsidR="003D050A" w:rsidRPr="00F1609A" w:rsidRDefault="003D050A" w:rsidP="00F84F0D">
            <w:pPr>
              <w:spacing w:after="0" w:line="240" w:lineRule="auto"/>
              <w:rPr>
                <w:rFonts w:cs="Arial"/>
                <w:b/>
                <w:szCs w:val="20"/>
                <w:lang w:eastAsia="nl-NL"/>
              </w:rPr>
            </w:pPr>
          </w:p>
        </w:tc>
        <w:tc>
          <w:tcPr>
            <w:tcW w:w="6662" w:type="dxa"/>
          </w:tcPr>
          <w:p w14:paraId="3D91104A" w14:textId="77777777" w:rsidR="003D050A" w:rsidRPr="00F1609A" w:rsidRDefault="003D050A" w:rsidP="00F84F0D">
            <w:pPr>
              <w:spacing w:after="0" w:line="240" w:lineRule="auto"/>
              <w:rPr>
                <w:rFonts w:cs="Arial"/>
                <w:b/>
                <w:szCs w:val="20"/>
                <w:lang w:eastAsia="nl-NL"/>
              </w:rPr>
            </w:pPr>
          </w:p>
        </w:tc>
      </w:tr>
      <w:tr w:rsidR="003D050A" w:rsidRPr="00F1609A" w14:paraId="6B111CAE" w14:textId="77777777" w:rsidTr="00F84F0D">
        <w:tc>
          <w:tcPr>
            <w:tcW w:w="2694" w:type="dxa"/>
            <w:shd w:val="clear" w:color="auto" w:fill="9CC2E5"/>
          </w:tcPr>
          <w:p w14:paraId="60C5C427" w14:textId="77777777" w:rsidR="003D050A" w:rsidRPr="00F1609A" w:rsidRDefault="003D050A" w:rsidP="00F84F0D">
            <w:pPr>
              <w:spacing w:after="0" w:line="240" w:lineRule="auto"/>
              <w:rPr>
                <w:rFonts w:cs="Arial"/>
                <w:b/>
                <w:szCs w:val="20"/>
                <w:lang w:eastAsia="nl-NL"/>
              </w:rPr>
            </w:pPr>
          </w:p>
          <w:p w14:paraId="1E02F572"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Korte aanduiding referentieopdracht:</w:t>
            </w:r>
          </w:p>
          <w:p w14:paraId="728EDD38" w14:textId="77777777" w:rsidR="003D050A" w:rsidRPr="00F1609A" w:rsidRDefault="003D050A" w:rsidP="00F84F0D">
            <w:pPr>
              <w:spacing w:after="0" w:line="240" w:lineRule="auto"/>
              <w:rPr>
                <w:rFonts w:cs="Arial"/>
                <w:b/>
                <w:szCs w:val="20"/>
                <w:lang w:eastAsia="nl-NL"/>
              </w:rPr>
            </w:pPr>
          </w:p>
        </w:tc>
        <w:tc>
          <w:tcPr>
            <w:tcW w:w="6662" w:type="dxa"/>
          </w:tcPr>
          <w:p w14:paraId="6DC9A022" w14:textId="77777777" w:rsidR="003D050A" w:rsidRPr="00F1609A" w:rsidRDefault="003D050A" w:rsidP="00F84F0D">
            <w:pPr>
              <w:spacing w:after="0" w:line="240" w:lineRule="auto"/>
              <w:rPr>
                <w:rFonts w:cs="Arial"/>
                <w:b/>
                <w:szCs w:val="20"/>
                <w:lang w:eastAsia="nl-NL"/>
              </w:rPr>
            </w:pPr>
          </w:p>
        </w:tc>
      </w:tr>
      <w:tr w:rsidR="003D050A" w:rsidRPr="00F1609A" w14:paraId="75AD86D7" w14:textId="77777777" w:rsidTr="00F84F0D">
        <w:tc>
          <w:tcPr>
            <w:tcW w:w="2694" w:type="dxa"/>
            <w:shd w:val="clear" w:color="auto" w:fill="9CC2E5"/>
          </w:tcPr>
          <w:p w14:paraId="0A862172" w14:textId="77777777" w:rsidR="003D050A" w:rsidRPr="00F1609A" w:rsidRDefault="003D050A" w:rsidP="00F84F0D">
            <w:pPr>
              <w:spacing w:after="0" w:line="240" w:lineRule="auto"/>
              <w:rPr>
                <w:rFonts w:cs="Arial"/>
                <w:b/>
                <w:szCs w:val="20"/>
                <w:lang w:eastAsia="nl-NL"/>
              </w:rPr>
            </w:pPr>
          </w:p>
          <w:p w14:paraId="56BDCAFC"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Naam contactpersoon referentieproject:</w:t>
            </w:r>
          </w:p>
          <w:p w14:paraId="4A2104B5" w14:textId="77777777" w:rsidR="003D050A" w:rsidRPr="00F1609A" w:rsidRDefault="003D050A" w:rsidP="00F84F0D">
            <w:pPr>
              <w:spacing w:after="0" w:line="240" w:lineRule="auto"/>
              <w:rPr>
                <w:rFonts w:cs="Arial"/>
                <w:b/>
                <w:szCs w:val="20"/>
                <w:lang w:eastAsia="nl-NL"/>
              </w:rPr>
            </w:pPr>
          </w:p>
        </w:tc>
        <w:tc>
          <w:tcPr>
            <w:tcW w:w="6662" w:type="dxa"/>
          </w:tcPr>
          <w:p w14:paraId="6FBE6174" w14:textId="77777777" w:rsidR="003D050A" w:rsidRPr="00F1609A" w:rsidRDefault="003D050A" w:rsidP="00F84F0D">
            <w:pPr>
              <w:spacing w:after="0" w:line="240" w:lineRule="auto"/>
              <w:rPr>
                <w:rFonts w:cs="Arial"/>
                <w:b/>
                <w:szCs w:val="20"/>
                <w:lang w:eastAsia="nl-NL"/>
              </w:rPr>
            </w:pPr>
          </w:p>
        </w:tc>
      </w:tr>
      <w:tr w:rsidR="003D050A" w:rsidRPr="00F1609A" w14:paraId="7E99F344" w14:textId="77777777" w:rsidTr="00F84F0D">
        <w:tc>
          <w:tcPr>
            <w:tcW w:w="2694" w:type="dxa"/>
            <w:shd w:val="clear" w:color="auto" w:fill="9CC2E5"/>
          </w:tcPr>
          <w:p w14:paraId="1D1ACEEF" w14:textId="77777777" w:rsidR="003D050A" w:rsidRPr="00F1609A" w:rsidRDefault="003D050A" w:rsidP="00F84F0D">
            <w:pPr>
              <w:spacing w:after="0" w:line="240" w:lineRule="auto"/>
              <w:rPr>
                <w:rFonts w:cs="Arial"/>
                <w:b/>
                <w:szCs w:val="20"/>
                <w:lang w:eastAsia="nl-NL"/>
              </w:rPr>
            </w:pPr>
          </w:p>
          <w:p w14:paraId="28815ECC"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Telefoonnummer contactpersoon referentieproject:</w:t>
            </w:r>
          </w:p>
          <w:p w14:paraId="061E85E4" w14:textId="77777777" w:rsidR="003D050A" w:rsidRPr="00F1609A" w:rsidRDefault="003D050A" w:rsidP="00F84F0D">
            <w:pPr>
              <w:spacing w:after="0" w:line="240" w:lineRule="auto"/>
              <w:rPr>
                <w:rFonts w:cs="Arial"/>
                <w:b/>
                <w:szCs w:val="20"/>
                <w:lang w:eastAsia="nl-NL"/>
              </w:rPr>
            </w:pPr>
          </w:p>
        </w:tc>
        <w:tc>
          <w:tcPr>
            <w:tcW w:w="6662" w:type="dxa"/>
          </w:tcPr>
          <w:p w14:paraId="5C031DC5" w14:textId="77777777" w:rsidR="003D050A" w:rsidRPr="00F1609A" w:rsidRDefault="003D050A" w:rsidP="00F84F0D">
            <w:pPr>
              <w:spacing w:after="0" w:line="240" w:lineRule="auto"/>
              <w:rPr>
                <w:rFonts w:cs="Arial"/>
                <w:b/>
                <w:szCs w:val="20"/>
                <w:lang w:eastAsia="nl-NL"/>
              </w:rPr>
            </w:pPr>
          </w:p>
        </w:tc>
      </w:tr>
      <w:tr w:rsidR="003D050A" w:rsidRPr="00F1609A" w14:paraId="6AB31CD0" w14:textId="77777777" w:rsidTr="00F84F0D">
        <w:tc>
          <w:tcPr>
            <w:tcW w:w="2694" w:type="dxa"/>
            <w:shd w:val="clear" w:color="auto" w:fill="9CC2E5"/>
          </w:tcPr>
          <w:p w14:paraId="73167CB3" w14:textId="77777777" w:rsidR="003D050A" w:rsidRPr="00F1609A" w:rsidRDefault="003D050A" w:rsidP="00F84F0D">
            <w:pPr>
              <w:spacing w:after="0" w:line="240" w:lineRule="auto"/>
              <w:rPr>
                <w:rFonts w:cs="Arial"/>
                <w:b/>
                <w:szCs w:val="20"/>
                <w:lang w:eastAsia="nl-NL"/>
              </w:rPr>
            </w:pPr>
          </w:p>
          <w:p w14:paraId="40BAC8C0"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E-mailadres contactpersoon referentieproject:</w:t>
            </w:r>
          </w:p>
          <w:p w14:paraId="58B452FA" w14:textId="77777777" w:rsidR="003D050A" w:rsidRPr="00F1609A" w:rsidRDefault="003D050A" w:rsidP="00F84F0D">
            <w:pPr>
              <w:spacing w:after="0" w:line="240" w:lineRule="auto"/>
              <w:rPr>
                <w:rFonts w:cs="Arial"/>
                <w:b/>
                <w:szCs w:val="20"/>
                <w:lang w:eastAsia="nl-NL"/>
              </w:rPr>
            </w:pPr>
          </w:p>
        </w:tc>
        <w:tc>
          <w:tcPr>
            <w:tcW w:w="6662" w:type="dxa"/>
          </w:tcPr>
          <w:p w14:paraId="18E029DF" w14:textId="77777777" w:rsidR="003D050A" w:rsidRPr="00F1609A" w:rsidRDefault="003D050A" w:rsidP="00F84F0D">
            <w:pPr>
              <w:spacing w:after="0" w:line="240" w:lineRule="auto"/>
              <w:rPr>
                <w:rFonts w:cs="Arial"/>
                <w:b/>
                <w:szCs w:val="20"/>
                <w:lang w:eastAsia="nl-NL"/>
              </w:rPr>
            </w:pPr>
          </w:p>
        </w:tc>
      </w:tr>
      <w:tr w:rsidR="003D050A" w:rsidRPr="00F1609A" w14:paraId="3CE6BBFF" w14:textId="77777777" w:rsidTr="00F84F0D">
        <w:tc>
          <w:tcPr>
            <w:tcW w:w="2694" w:type="dxa"/>
            <w:shd w:val="clear" w:color="auto" w:fill="9CC2E5"/>
          </w:tcPr>
          <w:p w14:paraId="7465385E" w14:textId="77777777" w:rsidR="003D050A" w:rsidRPr="00F1609A" w:rsidRDefault="003D050A" w:rsidP="00F84F0D">
            <w:pPr>
              <w:spacing w:after="0" w:line="240" w:lineRule="auto"/>
              <w:rPr>
                <w:rFonts w:cs="Arial"/>
                <w:b/>
                <w:szCs w:val="20"/>
                <w:lang w:eastAsia="nl-NL"/>
              </w:rPr>
            </w:pPr>
          </w:p>
          <w:p w14:paraId="6A30620F"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Periode van uitvoering:</w:t>
            </w:r>
          </w:p>
          <w:p w14:paraId="5D2ED9A6" w14:textId="77777777" w:rsidR="003D050A" w:rsidRPr="00F1609A" w:rsidRDefault="003D050A" w:rsidP="00F84F0D">
            <w:pPr>
              <w:spacing w:after="0" w:line="240" w:lineRule="auto"/>
              <w:rPr>
                <w:rFonts w:cs="Arial"/>
                <w:b/>
                <w:szCs w:val="20"/>
                <w:lang w:eastAsia="nl-NL"/>
              </w:rPr>
            </w:pPr>
          </w:p>
        </w:tc>
        <w:tc>
          <w:tcPr>
            <w:tcW w:w="6662" w:type="dxa"/>
          </w:tcPr>
          <w:p w14:paraId="6960AD56" w14:textId="77777777" w:rsidR="003D050A" w:rsidRPr="00F1609A" w:rsidRDefault="003D050A" w:rsidP="00F84F0D">
            <w:pPr>
              <w:spacing w:after="0" w:line="240" w:lineRule="auto"/>
              <w:rPr>
                <w:rFonts w:cs="Arial"/>
                <w:b/>
                <w:szCs w:val="20"/>
                <w:lang w:eastAsia="nl-NL"/>
              </w:rPr>
            </w:pPr>
          </w:p>
        </w:tc>
      </w:tr>
      <w:tr w:rsidR="003D050A" w:rsidRPr="00F1609A" w14:paraId="74B8FAFE" w14:textId="77777777" w:rsidTr="00F84F0D">
        <w:tc>
          <w:tcPr>
            <w:tcW w:w="2694" w:type="dxa"/>
            <w:shd w:val="clear" w:color="auto" w:fill="9CC2E5"/>
          </w:tcPr>
          <w:p w14:paraId="7AC6F3DC" w14:textId="77777777" w:rsidR="003D050A" w:rsidRPr="00F1609A" w:rsidRDefault="003D050A" w:rsidP="00F84F0D">
            <w:pPr>
              <w:spacing w:after="0" w:line="240" w:lineRule="auto"/>
              <w:rPr>
                <w:rFonts w:cs="Arial"/>
                <w:b/>
                <w:szCs w:val="20"/>
                <w:lang w:eastAsia="nl-NL"/>
              </w:rPr>
            </w:pPr>
          </w:p>
          <w:p w14:paraId="3D86310A"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Opdrachtsom:</w:t>
            </w:r>
          </w:p>
          <w:p w14:paraId="601418AF" w14:textId="77777777" w:rsidR="003D050A" w:rsidRPr="00F1609A" w:rsidRDefault="003D050A" w:rsidP="00F84F0D">
            <w:pPr>
              <w:spacing w:after="0" w:line="240" w:lineRule="auto"/>
              <w:rPr>
                <w:rFonts w:cs="Arial"/>
                <w:b/>
                <w:szCs w:val="20"/>
                <w:lang w:eastAsia="nl-NL"/>
              </w:rPr>
            </w:pPr>
          </w:p>
        </w:tc>
        <w:tc>
          <w:tcPr>
            <w:tcW w:w="6662" w:type="dxa"/>
          </w:tcPr>
          <w:p w14:paraId="7E03D96C" w14:textId="77777777" w:rsidR="003D050A" w:rsidRPr="00F1609A" w:rsidRDefault="003D050A" w:rsidP="00F84F0D">
            <w:pPr>
              <w:spacing w:after="0" w:line="240" w:lineRule="auto"/>
              <w:rPr>
                <w:rFonts w:cs="Arial"/>
                <w:b/>
                <w:szCs w:val="20"/>
                <w:lang w:eastAsia="nl-NL"/>
              </w:rPr>
            </w:pPr>
          </w:p>
        </w:tc>
      </w:tr>
    </w:tbl>
    <w:p w14:paraId="7781DEBA" w14:textId="77777777" w:rsidR="003D050A" w:rsidRPr="00F1609A" w:rsidRDefault="003D050A" w:rsidP="003D050A">
      <w:pPr>
        <w:autoSpaceDE w:val="0"/>
        <w:autoSpaceDN w:val="0"/>
        <w:adjustRightInd w:val="0"/>
        <w:spacing w:after="0" w:line="240" w:lineRule="auto"/>
        <w:rPr>
          <w:rFonts w:eastAsia="Calibri"/>
          <w:sz w:val="28"/>
          <w:szCs w:val="24"/>
          <w:lang w:eastAsia="nl-NL"/>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8"/>
        <w:gridCol w:w="6628"/>
      </w:tblGrid>
      <w:tr w:rsidR="003D050A" w:rsidRPr="00F1609A" w14:paraId="15E5F3F2" w14:textId="77777777" w:rsidTr="00F84F0D">
        <w:trPr>
          <w:trHeight w:val="284"/>
        </w:trPr>
        <w:tc>
          <w:tcPr>
            <w:tcW w:w="2728" w:type="dxa"/>
            <w:shd w:val="clear" w:color="auto" w:fill="9CC2E5"/>
          </w:tcPr>
          <w:p w14:paraId="4C4A7A88"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Inschrijver:</w:t>
            </w:r>
          </w:p>
          <w:p w14:paraId="604BA213" w14:textId="77777777" w:rsidR="003D050A" w:rsidRPr="00F1609A" w:rsidRDefault="003D050A" w:rsidP="00F84F0D">
            <w:pPr>
              <w:spacing w:after="0" w:line="240" w:lineRule="auto"/>
              <w:rPr>
                <w:rFonts w:cs="Arial"/>
                <w:b/>
                <w:szCs w:val="20"/>
                <w:lang w:eastAsia="nl-NL"/>
              </w:rPr>
            </w:pPr>
          </w:p>
        </w:tc>
        <w:tc>
          <w:tcPr>
            <w:tcW w:w="6628" w:type="dxa"/>
          </w:tcPr>
          <w:p w14:paraId="5095979B" w14:textId="77777777" w:rsidR="003D050A" w:rsidRPr="00F1609A" w:rsidRDefault="003D050A" w:rsidP="00F84F0D">
            <w:pPr>
              <w:spacing w:after="0" w:line="240" w:lineRule="auto"/>
              <w:rPr>
                <w:rFonts w:cs="Arial"/>
                <w:szCs w:val="20"/>
                <w:lang w:eastAsia="nl-NL"/>
              </w:rPr>
            </w:pPr>
          </w:p>
        </w:tc>
      </w:tr>
      <w:tr w:rsidR="003D050A" w:rsidRPr="00F1609A" w14:paraId="343AAE57" w14:textId="77777777" w:rsidTr="00F84F0D">
        <w:trPr>
          <w:trHeight w:val="284"/>
        </w:trPr>
        <w:tc>
          <w:tcPr>
            <w:tcW w:w="2728" w:type="dxa"/>
            <w:shd w:val="clear" w:color="auto" w:fill="9CC2E5"/>
          </w:tcPr>
          <w:p w14:paraId="31CC4E33"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Naam rechtsgeldig vertegenwoordiger:</w:t>
            </w:r>
          </w:p>
          <w:p w14:paraId="05E0D8B7" w14:textId="77777777" w:rsidR="003D050A" w:rsidRPr="00F1609A" w:rsidRDefault="003D050A" w:rsidP="00F84F0D">
            <w:pPr>
              <w:spacing w:after="0" w:line="240" w:lineRule="auto"/>
              <w:rPr>
                <w:rFonts w:cs="Arial"/>
                <w:b/>
                <w:szCs w:val="20"/>
                <w:lang w:eastAsia="nl-NL"/>
              </w:rPr>
            </w:pPr>
          </w:p>
        </w:tc>
        <w:tc>
          <w:tcPr>
            <w:tcW w:w="6628" w:type="dxa"/>
          </w:tcPr>
          <w:p w14:paraId="1DE6A452" w14:textId="77777777" w:rsidR="003D050A" w:rsidRPr="00F1609A" w:rsidRDefault="003D050A" w:rsidP="00F84F0D">
            <w:pPr>
              <w:spacing w:after="0" w:line="240" w:lineRule="auto"/>
              <w:rPr>
                <w:rFonts w:cs="Arial"/>
                <w:szCs w:val="20"/>
                <w:lang w:eastAsia="nl-NL"/>
              </w:rPr>
            </w:pPr>
          </w:p>
        </w:tc>
      </w:tr>
      <w:tr w:rsidR="003D050A" w:rsidRPr="00F1609A" w14:paraId="0ADDAE63" w14:textId="77777777" w:rsidTr="00F84F0D">
        <w:trPr>
          <w:trHeight w:val="284"/>
        </w:trPr>
        <w:tc>
          <w:tcPr>
            <w:tcW w:w="2728" w:type="dxa"/>
            <w:shd w:val="clear" w:color="auto" w:fill="9CC2E5"/>
          </w:tcPr>
          <w:p w14:paraId="4A3EFD32"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Functie rechtsgeldig vertegenwoordiger:</w:t>
            </w:r>
          </w:p>
          <w:p w14:paraId="6D844CD7" w14:textId="77777777" w:rsidR="003D050A" w:rsidRPr="00F1609A" w:rsidRDefault="003D050A" w:rsidP="00F84F0D">
            <w:pPr>
              <w:spacing w:after="0" w:line="240" w:lineRule="auto"/>
              <w:rPr>
                <w:rFonts w:cs="Arial"/>
                <w:b/>
                <w:szCs w:val="20"/>
                <w:lang w:eastAsia="nl-NL"/>
              </w:rPr>
            </w:pPr>
          </w:p>
        </w:tc>
        <w:tc>
          <w:tcPr>
            <w:tcW w:w="6628" w:type="dxa"/>
          </w:tcPr>
          <w:p w14:paraId="0784C09B" w14:textId="77777777" w:rsidR="003D050A" w:rsidRPr="00F1609A" w:rsidRDefault="003D050A" w:rsidP="00F84F0D">
            <w:pPr>
              <w:spacing w:after="0" w:line="240" w:lineRule="auto"/>
              <w:rPr>
                <w:rFonts w:cs="Arial"/>
                <w:szCs w:val="20"/>
                <w:lang w:eastAsia="nl-NL"/>
              </w:rPr>
            </w:pPr>
          </w:p>
        </w:tc>
      </w:tr>
      <w:tr w:rsidR="003D050A" w:rsidRPr="00F1609A" w14:paraId="5AE4A99E" w14:textId="77777777" w:rsidTr="00F84F0D">
        <w:trPr>
          <w:trHeight w:val="284"/>
        </w:trPr>
        <w:tc>
          <w:tcPr>
            <w:tcW w:w="2728" w:type="dxa"/>
            <w:shd w:val="clear" w:color="auto" w:fill="9CC2E5"/>
          </w:tcPr>
          <w:p w14:paraId="7577C8A7" w14:textId="77777777" w:rsidR="003D050A" w:rsidRPr="00F1609A" w:rsidRDefault="003D050A" w:rsidP="00F84F0D">
            <w:pPr>
              <w:spacing w:after="0" w:line="240" w:lineRule="auto"/>
              <w:rPr>
                <w:rFonts w:cs="Arial"/>
                <w:b/>
                <w:szCs w:val="20"/>
                <w:lang w:eastAsia="nl-NL"/>
              </w:rPr>
            </w:pPr>
            <w:r w:rsidRPr="00F1609A">
              <w:rPr>
                <w:rFonts w:cs="Arial"/>
                <w:b/>
                <w:szCs w:val="20"/>
                <w:lang w:eastAsia="nl-NL"/>
              </w:rPr>
              <w:t>Datum:</w:t>
            </w:r>
          </w:p>
          <w:p w14:paraId="0F59B3D2" w14:textId="77777777" w:rsidR="003D050A" w:rsidRPr="00F1609A" w:rsidRDefault="003D050A" w:rsidP="00F84F0D">
            <w:pPr>
              <w:spacing w:after="0" w:line="240" w:lineRule="auto"/>
              <w:rPr>
                <w:rFonts w:cs="Arial"/>
                <w:b/>
                <w:szCs w:val="20"/>
                <w:lang w:eastAsia="nl-NL"/>
              </w:rPr>
            </w:pPr>
          </w:p>
        </w:tc>
        <w:tc>
          <w:tcPr>
            <w:tcW w:w="6628" w:type="dxa"/>
          </w:tcPr>
          <w:p w14:paraId="7F542A38" w14:textId="77777777" w:rsidR="003D050A" w:rsidRPr="00F1609A" w:rsidRDefault="003D050A" w:rsidP="00F84F0D">
            <w:pPr>
              <w:spacing w:after="0" w:line="240" w:lineRule="auto"/>
              <w:rPr>
                <w:rFonts w:cs="Arial"/>
                <w:szCs w:val="20"/>
                <w:lang w:eastAsia="nl-NL"/>
              </w:rPr>
            </w:pPr>
          </w:p>
        </w:tc>
      </w:tr>
    </w:tbl>
    <w:p w14:paraId="114BF53B" w14:textId="77777777" w:rsidR="003D050A" w:rsidRPr="00F1609A" w:rsidRDefault="003D050A" w:rsidP="003D050A">
      <w:pPr>
        <w:autoSpaceDE w:val="0"/>
        <w:autoSpaceDN w:val="0"/>
        <w:adjustRightInd w:val="0"/>
        <w:spacing w:after="0" w:line="240" w:lineRule="auto"/>
        <w:rPr>
          <w:rFonts w:eastAsia="Calibri"/>
          <w:sz w:val="28"/>
          <w:szCs w:val="24"/>
          <w:lang w:eastAsia="nl-NL"/>
        </w:rPr>
      </w:pPr>
    </w:p>
    <w:p w14:paraId="2A0BA251" w14:textId="77777777" w:rsidR="003D050A" w:rsidRPr="00F1609A" w:rsidRDefault="003D050A" w:rsidP="003D050A">
      <w:pPr>
        <w:autoSpaceDE w:val="0"/>
        <w:autoSpaceDN w:val="0"/>
        <w:adjustRightInd w:val="0"/>
        <w:spacing w:after="0" w:line="240" w:lineRule="auto"/>
        <w:rPr>
          <w:rFonts w:eastAsia="Calibri"/>
          <w:sz w:val="28"/>
          <w:szCs w:val="24"/>
          <w:lang w:eastAsia="nl-NL"/>
        </w:rPr>
      </w:pPr>
    </w:p>
    <w:p w14:paraId="28DBE454" w14:textId="77777777" w:rsidR="003D050A" w:rsidRDefault="003D050A"/>
    <w:sectPr w:rsidR="003D050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CC9"/>
    <w:multiLevelType w:val="hybridMultilevel"/>
    <w:tmpl w:val="79961514"/>
    <w:lvl w:ilvl="0" w:tplc="A1104BC6">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22261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50A"/>
    <w:rsid w:val="001B4D4F"/>
    <w:rsid w:val="003D050A"/>
    <w:rsid w:val="005E6DCD"/>
    <w:rsid w:val="00826A0E"/>
    <w:rsid w:val="0091222A"/>
    <w:rsid w:val="00E10D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95F1"/>
  <w15:chartTrackingRefBased/>
  <w15:docId w15:val="{1C4FEBD1-0783-43AC-ADD4-9604A9550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050A"/>
    <w:pPr>
      <w:spacing w:after="200" w:line="276" w:lineRule="auto"/>
    </w:pPr>
    <w:rPr>
      <w:rFonts w:ascii="Calibri" w:eastAsia="Times New Roman" w:hAnsi="Calibri" w:cs="Times New Roman"/>
      <w:sz w:val="22"/>
    </w:rPr>
  </w:style>
  <w:style w:type="paragraph" w:styleId="Kop1">
    <w:name w:val="heading 1"/>
    <w:basedOn w:val="Standaard"/>
    <w:next w:val="Standaard"/>
    <w:link w:val="Kop1Char"/>
    <w:uiPriority w:val="9"/>
    <w:qFormat/>
    <w:rsid w:val="003D05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D05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D050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D050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3D050A"/>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3D050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D050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D050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D050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D050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D050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D050A"/>
    <w:rPr>
      <w:rFonts w:asciiTheme="minorHAnsi" w:eastAsiaTheme="majorEastAsia" w:hAnsiTheme="minorHAnsi" w:cstheme="majorBidi"/>
      <w:color w:val="2F5496" w:themeColor="accent1" w:themeShade="BF"/>
      <w:sz w:val="28"/>
      <w:szCs w:val="28"/>
    </w:rPr>
  </w:style>
  <w:style w:type="character" w:customStyle="1" w:styleId="Kop4Char">
    <w:name w:val="Kop 4 Char"/>
    <w:basedOn w:val="Standaardalinea-lettertype"/>
    <w:link w:val="Kop4"/>
    <w:uiPriority w:val="9"/>
    <w:semiHidden/>
    <w:rsid w:val="003D050A"/>
    <w:rPr>
      <w:rFonts w:asciiTheme="minorHAnsi" w:eastAsiaTheme="majorEastAsia" w:hAnsiTheme="minorHAnsi" w:cstheme="majorBidi"/>
      <w:i/>
      <w:iCs/>
      <w:color w:val="2F5496" w:themeColor="accent1" w:themeShade="BF"/>
    </w:rPr>
  </w:style>
  <w:style w:type="character" w:customStyle="1" w:styleId="Kop5Char">
    <w:name w:val="Kop 5 Char"/>
    <w:basedOn w:val="Standaardalinea-lettertype"/>
    <w:link w:val="Kop5"/>
    <w:uiPriority w:val="9"/>
    <w:semiHidden/>
    <w:rsid w:val="003D050A"/>
    <w:rPr>
      <w:rFonts w:asciiTheme="minorHAnsi" w:eastAsiaTheme="majorEastAsia" w:hAnsiTheme="minorHAnsi" w:cstheme="majorBidi"/>
      <w:color w:val="2F5496" w:themeColor="accent1" w:themeShade="BF"/>
    </w:rPr>
  </w:style>
  <w:style w:type="character" w:customStyle="1" w:styleId="Kop6Char">
    <w:name w:val="Kop 6 Char"/>
    <w:basedOn w:val="Standaardalinea-lettertype"/>
    <w:link w:val="Kop6"/>
    <w:uiPriority w:val="9"/>
    <w:semiHidden/>
    <w:rsid w:val="003D050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3D050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3D050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3D050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3D0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D050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D050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D050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3D050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3D050A"/>
    <w:rPr>
      <w:i/>
      <w:iCs/>
      <w:color w:val="404040" w:themeColor="text1" w:themeTint="BF"/>
    </w:rPr>
  </w:style>
  <w:style w:type="paragraph" w:styleId="Lijstalinea">
    <w:name w:val="List Paragraph"/>
    <w:basedOn w:val="Standaard"/>
    <w:uiPriority w:val="34"/>
    <w:qFormat/>
    <w:rsid w:val="003D050A"/>
    <w:pPr>
      <w:ind w:left="720"/>
      <w:contextualSpacing/>
    </w:pPr>
  </w:style>
  <w:style w:type="character" w:styleId="Intensievebenadrukking">
    <w:name w:val="Intense Emphasis"/>
    <w:basedOn w:val="Standaardalinea-lettertype"/>
    <w:uiPriority w:val="21"/>
    <w:qFormat/>
    <w:rsid w:val="003D050A"/>
    <w:rPr>
      <w:i/>
      <w:iCs/>
      <w:color w:val="2F5496" w:themeColor="accent1" w:themeShade="BF"/>
    </w:rPr>
  </w:style>
  <w:style w:type="paragraph" w:styleId="Duidelijkcitaat">
    <w:name w:val="Intense Quote"/>
    <w:basedOn w:val="Standaard"/>
    <w:next w:val="Standaard"/>
    <w:link w:val="DuidelijkcitaatChar"/>
    <w:uiPriority w:val="30"/>
    <w:qFormat/>
    <w:rsid w:val="003D05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D050A"/>
    <w:rPr>
      <w:i/>
      <w:iCs/>
      <w:color w:val="2F5496" w:themeColor="accent1" w:themeShade="BF"/>
    </w:rPr>
  </w:style>
  <w:style w:type="character" w:styleId="Intensieveverwijzing">
    <w:name w:val="Intense Reference"/>
    <w:basedOn w:val="Standaardalinea-lettertype"/>
    <w:uiPriority w:val="32"/>
    <w:qFormat/>
    <w:rsid w:val="003D050A"/>
    <w:rPr>
      <w:b/>
      <w:bCs/>
      <w:smallCaps/>
      <w:color w:val="2F5496" w:themeColor="accent1" w:themeShade="BF"/>
      <w:spacing w:val="5"/>
    </w:rPr>
  </w:style>
  <w:style w:type="paragraph" w:styleId="Bijschrift">
    <w:name w:val="caption"/>
    <w:basedOn w:val="Standaard"/>
    <w:next w:val="Standaard"/>
    <w:qFormat/>
    <w:rsid w:val="003D050A"/>
    <w:pPr>
      <w:tabs>
        <w:tab w:val="left" w:pos="-567"/>
      </w:tabs>
      <w:spacing w:before="120" w:after="120" w:line="269" w:lineRule="auto"/>
    </w:pPr>
    <w:rPr>
      <w:rFonts w:ascii="Arial" w:eastAsia="Calibri" w:hAnsi="Arial"/>
      <w:b/>
      <w:sz w:val="20"/>
      <w:szCs w:val="20"/>
      <w:lang w:eastAsia="nl-NL"/>
    </w:rPr>
  </w:style>
  <w:style w:type="paragraph" w:customStyle="1" w:styleId="Kop10">
    <w:name w:val="Kop [1]"/>
    <w:basedOn w:val="Kop1"/>
    <w:link w:val="Kop1Char0"/>
    <w:rsid w:val="003D050A"/>
    <w:pPr>
      <w:keepLines w:val="0"/>
      <w:pageBreakBefore/>
      <w:widowControl w:val="0"/>
      <w:tabs>
        <w:tab w:val="left" w:pos="0"/>
        <w:tab w:val="left" w:pos="567"/>
      </w:tabs>
      <w:spacing w:after="120" w:line="240" w:lineRule="auto"/>
    </w:pPr>
    <w:rPr>
      <w:rFonts w:ascii="Arial" w:eastAsia="Calibri" w:hAnsi="Arial" w:cs="Times New Roman"/>
      <w:b/>
      <w:color w:val="auto"/>
      <w:kern w:val="28"/>
      <w:sz w:val="32"/>
      <w:szCs w:val="20"/>
      <w:lang w:val="x-none" w:eastAsia="x-none"/>
    </w:rPr>
  </w:style>
  <w:style w:type="character" w:customStyle="1" w:styleId="Kop1Char0">
    <w:name w:val="Kop [1] Char"/>
    <w:link w:val="Kop10"/>
    <w:locked/>
    <w:rsid w:val="003D050A"/>
    <w:rPr>
      <w:rFonts w:eastAsia="Calibri" w:cs="Times New Roman"/>
      <w:b/>
      <w:kern w:val="28"/>
      <w:sz w:val="32"/>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485</Words>
  <Characters>2669</Characters>
  <Application>Microsoft Office Word</Application>
  <DocSecurity>0</DocSecurity>
  <Lines>22</Lines>
  <Paragraphs>6</Paragraphs>
  <ScaleCrop>false</ScaleCrop>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Bredie C. (Charlotte)</dc:creator>
  <cp:keywords/>
  <dc:description/>
  <cp:lastModifiedBy>Bredie C. (Charlotte)</cp:lastModifiedBy>
  <cp:revision>1</cp:revision>
  <dcterms:created xsi:type="dcterms:W3CDTF">2025-09-11T12:07:00Z</dcterms:created>
  <dcterms:modified xsi:type="dcterms:W3CDTF">2025-09-11T12:09:00Z</dcterms:modified>
</cp:coreProperties>
</file>