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40FA6DF5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574120">
        <w:trPr>
          <w:cantSplit/>
          <w:trHeight w:val="274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03F5D7" w14:textId="64084B89" w:rsid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574120">
              <w:rPr>
                <w:rFonts w:eastAsia="Times New Roman"/>
                <w:lang w:eastAsia="nl-NL"/>
              </w:rPr>
              <w:t>(kruis aan op welke kerncompetentie deze referentieverklaring van toepassing is</w:t>
            </w:r>
            <w:r w:rsidR="007D35AE">
              <w:rPr>
                <w:rFonts w:eastAsia="Times New Roman"/>
                <w:lang w:eastAsia="nl-NL"/>
              </w:rPr>
              <w:t xml:space="preserve"> u mag 1 referent gebruiken om aan meerdere kerncompetenties te voldoen.)</w:t>
            </w:r>
          </w:p>
          <w:p w14:paraId="699FBFEB" w14:textId="77777777" w:rsidR="00065FEE" w:rsidRDefault="00065FEE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127EF9A6" w14:textId="77777777" w:rsidR="009B1C7F" w:rsidRPr="00574120" w:rsidRDefault="009B1C7F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15FB1A71" w14:textId="14490A01" w:rsidR="00A25488" w:rsidRPr="00574120" w:rsidRDefault="000650FA" w:rsidP="00A25488">
            <w:pPr>
              <w:pStyle w:val="RIJK4-Tekst"/>
              <w:rPr>
                <w:rFonts w:eastAsia="Times New Roman"/>
                <w:lang w:eastAsia="nl-NL"/>
              </w:rPr>
            </w:pPr>
            <w:sdt>
              <w:sdtPr>
                <w:rPr>
                  <w:rFonts w:eastAsia="Times New Roman"/>
                  <w:lang w:eastAsia="nl-NL"/>
                </w:rPr>
                <w:id w:val="178600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533">
                  <w:rPr>
                    <w:rFonts w:ascii="MS Gothic" w:eastAsia="MS Gothic" w:hAnsi="MS Gothic" w:hint="eastAsia"/>
                    <w:lang w:eastAsia="nl-NL"/>
                  </w:rPr>
                  <w:t>☐</w:t>
                </w:r>
              </w:sdtContent>
            </w:sdt>
            <w:r w:rsidR="00A25488" w:rsidRPr="00574120">
              <w:rPr>
                <w:rFonts w:eastAsia="Times New Roman"/>
                <w:lang w:eastAsia="nl-NL"/>
              </w:rPr>
              <w:t>Kerncompetentie</w:t>
            </w:r>
            <w:r w:rsidR="00574120" w:rsidRPr="00574120">
              <w:rPr>
                <w:rFonts w:eastAsia="Times New Roman"/>
                <w:lang w:eastAsia="nl-NL"/>
              </w:rPr>
              <w:t xml:space="preserve"> 1</w:t>
            </w:r>
            <w:r w:rsidR="00A25488" w:rsidRPr="00574120">
              <w:rPr>
                <w:rFonts w:eastAsia="Times New Roman"/>
                <w:lang w:eastAsia="nl-NL"/>
              </w:rPr>
              <w:t xml:space="preserve">: </w:t>
            </w:r>
          </w:p>
          <w:p w14:paraId="03C0E8F6" w14:textId="77777777" w:rsidR="00933527" w:rsidRDefault="00933527" w:rsidP="00933527">
            <w:pPr>
              <w:pStyle w:val="RIJK4-Tekst"/>
              <w:spacing w:line="240" w:lineRule="auto"/>
            </w:pPr>
            <w:r>
              <w:t>Verantwoordelijk voor het gehele</w:t>
            </w:r>
            <w:r w:rsidRPr="57528AD6">
              <w:t xml:space="preserve"> sociaal beheer op één of gelijktijdig op meerdere locaties met minimaal 150 ontheemden die onder de Richtlijn Tijdelijke Bescherming (RTB) vallen.</w:t>
            </w:r>
            <w:r>
              <w:t xml:space="preserve"> Ervaring met stakeholdermanagement, intern en extern, zowel nationaal en regionaal en omwonenden, maatschappelijke partijen.</w:t>
            </w:r>
          </w:p>
          <w:p w14:paraId="27DE5C37" w14:textId="77777777" w:rsidR="00065FEE" w:rsidRDefault="00065FEE" w:rsidP="00933527">
            <w:pPr>
              <w:pStyle w:val="RIJK4-Tekst"/>
              <w:spacing w:line="240" w:lineRule="auto"/>
            </w:pPr>
          </w:p>
          <w:p w14:paraId="2ED32030" w14:textId="77777777" w:rsidR="00065FEE" w:rsidRDefault="00065FEE" w:rsidP="00933527">
            <w:pPr>
              <w:pStyle w:val="RIJK4-Tekst"/>
              <w:spacing w:line="240" w:lineRule="auto"/>
            </w:pPr>
          </w:p>
          <w:p w14:paraId="650273F2" w14:textId="70ACABE4" w:rsidR="00A25488" w:rsidRPr="00574120" w:rsidRDefault="000650FA" w:rsidP="00A25488">
            <w:pPr>
              <w:pStyle w:val="RIJK4-Tekst"/>
              <w:rPr>
                <w:rFonts w:eastAsia="Times New Roman"/>
                <w:lang w:eastAsia="nl-NL"/>
              </w:rPr>
            </w:pPr>
            <w:sdt>
              <w:sdtPr>
                <w:rPr>
                  <w:rFonts w:eastAsia="Times New Roman"/>
                  <w:lang w:eastAsia="nl-NL"/>
                </w:rPr>
                <w:id w:val="141898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A6C">
                  <w:rPr>
                    <w:rFonts w:ascii="MS Gothic" w:eastAsia="MS Gothic" w:hAnsi="MS Gothic" w:hint="eastAsia"/>
                    <w:lang w:eastAsia="nl-NL"/>
                  </w:rPr>
                  <w:t>☐</w:t>
                </w:r>
              </w:sdtContent>
            </w:sdt>
            <w:r w:rsidR="00A25488" w:rsidRPr="00574120">
              <w:rPr>
                <w:rFonts w:eastAsia="Times New Roman"/>
                <w:lang w:eastAsia="nl-NL"/>
              </w:rPr>
              <w:t>Kerncompetentie</w:t>
            </w:r>
            <w:r w:rsidR="00574120" w:rsidRPr="00574120">
              <w:rPr>
                <w:rFonts w:eastAsia="Times New Roman"/>
                <w:lang w:eastAsia="nl-NL"/>
              </w:rPr>
              <w:t xml:space="preserve"> 2</w:t>
            </w:r>
            <w:r w:rsidR="00A25488" w:rsidRPr="00574120">
              <w:rPr>
                <w:rFonts w:eastAsia="Times New Roman"/>
                <w:lang w:eastAsia="nl-NL"/>
              </w:rPr>
              <w:t xml:space="preserve">: </w:t>
            </w:r>
          </w:p>
          <w:p w14:paraId="103C92E2" w14:textId="77777777" w:rsidR="00065FEE" w:rsidRPr="00065FEE" w:rsidRDefault="00065FEE" w:rsidP="00065FEE">
            <w:pPr>
              <w:pStyle w:val="Kop5"/>
              <w:spacing w:line="240" w:lineRule="auto"/>
              <w:rPr>
                <w:rFonts w:ascii="Verdana" w:hAnsi="Verdana"/>
                <w:color w:val="auto"/>
              </w:rPr>
            </w:pPr>
            <w:r w:rsidRPr="00065FEE">
              <w:rPr>
                <w:rFonts w:ascii="Verdana" w:hAnsi="Verdana"/>
                <w:color w:val="auto"/>
              </w:rPr>
              <w:t xml:space="preserve">Ervaring met inkoop en aansturing van (maatschappelijke) partijen, zoals beveiliging, welzijn, schoonmaak en dergelijke op één of gelijktijdig op meerdere opvanglocaties met minimaal 150 ontheemden </w:t>
            </w:r>
          </w:p>
          <w:p w14:paraId="2F80F592" w14:textId="27D7EFDC" w:rsidR="00A25488" w:rsidRPr="00A25488" w:rsidRDefault="00A25488" w:rsidP="00933527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603D6A32" w:rsidR="00A25488" w:rsidRPr="00A25488" w:rsidRDefault="009B1C7F" w:rsidP="00A25488">
            <w:pPr>
              <w:pStyle w:val="RIJK4-Tekst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Om</w:t>
            </w:r>
            <w:r w:rsidR="000650FA">
              <w:rPr>
                <w:rFonts w:eastAsia="Times New Roman"/>
                <w:lang w:eastAsia="nl-NL"/>
              </w:rPr>
              <w:t>vang</w:t>
            </w:r>
            <w:r w:rsidR="00A25488" w:rsidRPr="00A25488">
              <w:rPr>
                <w:rFonts w:eastAsia="Times New Roman"/>
                <w:lang w:eastAsia="nl-NL"/>
              </w:rPr>
              <w:t xml:space="preserve"> opdracht 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523C4480" w:rsidR="00A25488" w:rsidRPr="00A25488" w:rsidRDefault="000650FA" w:rsidP="00A25488">
            <w:pPr>
              <w:pStyle w:val="RIJK4-Tekst"/>
              <w:rPr>
                <w:rFonts w:eastAsia="Calibri"/>
                <w:lang w:eastAsia="nl-NL"/>
              </w:rPr>
            </w:pPr>
            <w:r>
              <w:rPr>
                <w:rFonts w:eastAsia="Calibri"/>
                <w:snapToGrid w:val="0"/>
                <w:lang w:eastAsia="nl-NL"/>
              </w:rPr>
              <w:t>Aantal ontheemden</w:t>
            </w:r>
          </w:p>
        </w:tc>
        <w:tc>
          <w:tcPr>
            <w:tcW w:w="2870" w:type="dxa"/>
            <w:shd w:val="clear" w:color="FFFF00" w:fill="auto"/>
          </w:tcPr>
          <w:p w14:paraId="4A9DBA06" w14:textId="40E2258B" w:rsidR="00A25488" w:rsidRPr="00A25488" w:rsidRDefault="000650FA" w:rsidP="00A25488">
            <w:pPr>
              <w:pStyle w:val="RIJK4-Tekst"/>
              <w:rPr>
                <w:rFonts w:eastAsia="Calibri"/>
                <w:lang w:eastAsia="nl-NL"/>
              </w:rPr>
            </w:pPr>
            <w:r>
              <w:rPr>
                <w:rFonts w:eastAsia="Calibri"/>
                <w:lang w:eastAsia="nl-NL"/>
              </w:rPr>
              <w:t>…………..</w:t>
            </w: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0650FA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5D6FFA52" w:rsidR="00DF0D16" w:rsidRPr="00AD3DBD" w:rsidRDefault="00DF0D16" w:rsidP="002B266C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532AB1">
      <w:rPr>
        <w:sz w:val="16"/>
        <w:szCs w:val="16"/>
      </w:rPr>
      <w:t>NW</w:t>
    </w:r>
    <w:r w:rsidR="00633B7F">
      <w:rPr>
        <w:sz w:val="16"/>
        <w:szCs w:val="16"/>
      </w:rPr>
      <w:t xml:space="preserve"> 202503 PRJ 2500087 </w:t>
    </w:r>
    <w:r>
      <w:rPr>
        <w:sz w:val="16"/>
        <w:szCs w:val="16"/>
      </w:rPr>
      <w:t>|</w:t>
    </w:r>
    <w:r>
      <w:rPr>
        <w:sz w:val="16"/>
        <w:szCs w:val="16"/>
      </w:rPr>
      <w:tab/>
    </w:r>
    <w:r w:rsidR="002B266C">
      <w:rPr>
        <w:sz w:val="16"/>
        <w:szCs w:val="16"/>
      </w:rPr>
      <w:tab/>
    </w:r>
    <w:r w:rsidR="002B266C">
      <w:rPr>
        <w:sz w:val="16"/>
        <w:szCs w:val="16"/>
      </w:rPr>
      <w:tab/>
    </w:r>
    <w:r>
      <w:rPr>
        <w:sz w:val="16"/>
        <w:szCs w:val="16"/>
      </w:rPr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0650FA"/>
    <w:rsid w:val="00065FEE"/>
    <w:rsid w:val="001857D7"/>
    <w:rsid w:val="00196889"/>
    <w:rsid w:val="001D35D0"/>
    <w:rsid w:val="001D42B1"/>
    <w:rsid w:val="001D7554"/>
    <w:rsid w:val="001E28CA"/>
    <w:rsid w:val="001E2A8A"/>
    <w:rsid w:val="002029DF"/>
    <w:rsid w:val="002746E8"/>
    <w:rsid w:val="0028686C"/>
    <w:rsid w:val="002B266C"/>
    <w:rsid w:val="002F2BDD"/>
    <w:rsid w:val="0031108C"/>
    <w:rsid w:val="003A74F1"/>
    <w:rsid w:val="003B3ACE"/>
    <w:rsid w:val="003E1E90"/>
    <w:rsid w:val="00490B86"/>
    <w:rsid w:val="004B7869"/>
    <w:rsid w:val="004F062C"/>
    <w:rsid w:val="00532AB1"/>
    <w:rsid w:val="00545CD6"/>
    <w:rsid w:val="00574120"/>
    <w:rsid w:val="005A0616"/>
    <w:rsid w:val="005A62AE"/>
    <w:rsid w:val="005D0334"/>
    <w:rsid w:val="005E53B8"/>
    <w:rsid w:val="00633B7F"/>
    <w:rsid w:val="00642C94"/>
    <w:rsid w:val="006A2479"/>
    <w:rsid w:val="006A6684"/>
    <w:rsid w:val="006C0533"/>
    <w:rsid w:val="007227CA"/>
    <w:rsid w:val="007C3F9F"/>
    <w:rsid w:val="007C5466"/>
    <w:rsid w:val="007D35AE"/>
    <w:rsid w:val="007F69EC"/>
    <w:rsid w:val="00853ABA"/>
    <w:rsid w:val="00861790"/>
    <w:rsid w:val="0086698F"/>
    <w:rsid w:val="00885DE3"/>
    <w:rsid w:val="008B42FE"/>
    <w:rsid w:val="008D4F80"/>
    <w:rsid w:val="00927FB1"/>
    <w:rsid w:val="009303F8"/>
    <w:rsid w:val="00933527"/>
    <w:rsid w:val="00970D12"/>
    <w:rsid w:val="009B0D1E"/>
    <w:rsid w:val="009B1C7F"/>
    <w:rsid w:val="00A25488"/>
    <w:rsid w:val="00A46123"/>
    <w:rsid w:val="00A827F0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420C"/>
    <w:rsid w:val="00B86F3C"/>
    <w:rsid w:val="00BA3F4D"/>
    <w:rsid w:val="00BB5AB1"/>
    <w:rsid w:val="00BE3730"/>
    <w:rsid w:val="00BF3A6C"/>
    <w:rsid w:val="00C51DDB"/>
    <w:rsid w:val="00C66F2D"/>
    <w:rsid w:val="00C9181D"/>
    <w:rsid w:val="00D11C5A"/>
    <w:rsid w:val="00D4662A"/>
    <w:rsid w:val="00D75FB0"/>
    <w:rsid w:val="00DF0D16"/>
    <w:rsid w:val="00E6442A"/>
    <w:rsid w:val="00F35CF3"/>
    <w:rsid w:val="00F435A9"/>
    <w:rsid w:val="00F72E1C"/>
    <w:rsid w:val="00F82689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5F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7581E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5FEE"/>
    <w:rPr>
      <w:rFonts w:asciiTheme="majorHAnsi" w:eastAsiaTheme="majorEastAsia" w:hAnsiTheme="majorHAnsi" w:cstheme="majorBidi"/>
      <w:color w:val="37581E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A3FBF10752B428249CC39958D85DC" ma:contentTypeVersion="3" ma:contentTypeDescription="Een nieuw document maken." ma:contentTypeScope="" ma:versionID="8d221ffb8ae4daa555ffcc1318172ce2">
  <xsd:schema xmlns:xsd="http://www.w3.org/2001/XMLSchema" xmlns:xs="http://www.w3.org/2001/XMLSchema" xmlns:p="http://schemas.microsoft.com/office/2006/metadata/properties" xmlns:ns2="dddff629-9156-4259-b21a-fb1683722d3c" targetNamespace="http://schemas.microsoft.com/office/2006/metadata/properties" ma:root="true" ma:fieldsID="a1549b6edee92b946ac3200e5d858ee0" ns2:_="">
    <xsd:import namespace="dddff629-9156-4259-b21a-fb1683722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ff629-9156-4259-b21a-fb1683722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6B6BA-9F2F-4D00-88EC-BD0319261271}">
  <ds:schemaRefs>
    <ds:schemaRef ds:uri="http://purl.org/dc/terms/"/>
    <ds:schemaRef ds:uri="http://schemas.openxmlformats.org/package/2006/metadata/core-properties"/>
    <ds:schemaRef ds:uri="dddff629-9156-4259-b21a-fb1683722d3c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0CE965C-2342-43FB-9E55-B61F72707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0853F9-1CD2-4B2F-A08B-46867FBC1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ff629-9156-4259-b21a-fb1683722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Theo Termeer</cp:lastModifiedBy>
  <cp:revision>16</cp:revision>
  <dcterms:created xsi:type="dcterms:W3CDTF">2024-10-06T18:15:00Z</dcterms:created>
  <dcterms:modified xsi:type="dcterms:W3CDTF">2025-09-04T11:28:00Z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0x010100DC8A3FBF10752B428249CC39958D85DC</vt:lpwstr>
  </property>
</Properties>
</file>