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3CA8" w14:textId="77777777" w:rsidR="00F627F3" w:rsidRPr="00F67ABD" w:rsidRDefault="00F627F3" w:rsidP="00F627F3">
      <w:pPr>
        <w:rPr>
          <w:rFonts w:ascii="Verdana" w:hAnsi="Verdana" w:cs="Arial"/>
          <w:b/>
          <w:color w:val="333333"/>
          <w:sz w:val="20"/>
          <w:szCs w:val="20"/>
        </w:rPr>
      </w:pPr>
      <w:r w:rsidRPr="00F67ABD">
        <w:rPr>
          <w:rFonts w:ascii="Verdana" w:hAnsi="Verdana" w:cs="Arial"/>
          <w:b/>
          <w:color w:val="333333"/>
          <w:sz w:val="20"/>
          <w:szCs w:val="20"/>
        </w:rPr>
        <w:tab/>
      </w:r>
      <w:r w:rsidRPr="00F67ABD">
        <w:rPr>
          <w:rFonts w:ascii="Verdana" w:hAnsi="Verdana" w:cs="Arial"/>
          <w:b/>
          <w:color w:val="333333"/>
          <w:sz w:val="20"/>
          <w:szCs w:val="20"/>
        </w:rPr>
        <w:tab/>
      </w:r>
    </w:p>
    <w:p w14:paraId="4342B05E" w14:textId="73C77311" w:rsidR="00C23745" w:rsidRDefault="00F627F3" w:rsidP="00C23745">
      <w:pPr>
        <w:spacing w:after="200" w:line="276" w:lineRule="auto"/>
        <w:rPr>
          <w:rFonts w:ascii="Verdana" w:eastAsiaTheme="minorHAnsi" w:hAnsi="Verdana" w:cstheme="minorBidi"/>
          <w:b/>
          <w:color w:val="009999"/>
          <w:kern w:val="0"/>
          <w:sz w:val="28"/>
          <w:szCs w:val="28"/>
          <w:lang w:eastAsia="en-US"/>
        </w:rPr>
      </w:pPr>
      <w:bookmarkStart w:id="0" w:name="_Toc451338044"/>
      <w:bookmarkStart w:id="1" w:name="_Ref451339349"/>
      <w:bookmarkStart w:id="2" w:name="_Ref464734056"/>
      <w:r w:rsidRPr="00F627F3">
        <w:rPr>
          <w:rFonts w:ascii="Verdana" w:eastAsiaTheme="minorHAnsi" w:hAnsi="Verdana" w:cstheme="minorBidi"/>
          <w:b/>
          <w:color w:val="009999"/>
          <w:kern w:val="0"/>
          <w:sz w:val="28"/>
          <w:szCs w:val="28"/>
          <w:lang w:eastAsia="en-US"/>
        </w:rPr>
        <w:t xml:space="preserve">Bijlage </w:t>
      </w:r>
      <w:r w:rsidR="009B6BC2">
        <w:rPr>
          <w:rFonts w:ascii="Verdana" w:eastAsiaTheme="minorHAnsi" w:hAnsi="Verdana" w:cstheme="minorBidi"/>
          <w:b/>
          <w:color w:val="009999"/>
          <w:kern w:val="0"/>
          <w:sz w:val="28"/>
          <w:szCs w:val="28"/>
          <w:lang w:eastAsia="en-US"/>
        </w:rPr>
        <w:t>1</w:t>
      </w:r>
      <w:r w:rsidR="003522B8">
        <w:rPr>
          <w:rFonts w:ascii="Verdana" w:eastAsiaTheme="minorHAnsi" w:hAnsi="Verdana" w:cstheme="minorBidi"/>
          <w:b/>
          <w:color w:val="009999"/>
          <w:kern w:val="0"/>
          <w:sz w:val="28"/>
          <w:szCs w:val="28"/>
          <w:lang w:eastAsia="en-US"/>
        </w:rPr>
        <w:t>5</w:t>
      </w:r>
      <w:r w:rsidRPr="00F627F3">
        <w:rPr>
          <w:rFonts w:ascii="Verdana" w:eastAsiaTheme="minorHAnsi" w:hAnsi="Verdana" w:cstheme="minorBidi"/>
          <w:b/>
          <w:color w:val="009999"/>
          <w:kern w:val="0"/>
          <w:sz w:val="28"/>
          <w:szCs w:val="28"/>
          <w:lang w:eastAsia="en-US"/>
        </w:rPr>
        <w:tab/>
      </w:r>
      <w:r>
        <w:rPr>
          <w:rFonts w:ascii="Verdana" w:eastAsiaTheme="minorHAnsi" w:hAnsi="Verdana" w:cstheme="minorBidi"/>
          <w:b/>
          <w:color w:val="009999"/>
          <w:kern w:val="0"/>
          <w:sz w:val="28"/>
          <w:szCs w:val="28"/>
          <w:lang w:eastAsia="en-US"/>
        </w:rPr>
        <w:t xml:space="preserve"> - </w:t>
      </w:r>
      <w:r w:rsidRPr="00F627F3">
        <w:rPr>
          <w:rFonts w:ascii="Verdana" w:eastAsiaTheme="minorHAnsi" w:hAnsi="Verdana" w:cstheme="minorBidi"/>
          <w:b/>
          <w:color w:val="009999"/>
          <w:kern w:val="0"/>
          <w:sz w:val="28"/>
          <w:szCs w:val="28"/>
          <w:lang w:eastAsia="en-US"/>
        </w:rPr>
        <w:t>Model volmacht</w:t>
      </w:r>
      <w:bookmarkEnd w:id="0"/>
      <w:bookmarkEnd w:id="1"/>
      <w:bookmarkEnd w:id="2"/>
      <w:r>
        <w:rPr>
          <w:rFonts w:ascii="Verdana" w:eastAsiaTheme="minorHAnsi" w:hAnsi="Verdana" w:cstheme="minorBidi"/>
          <w:b/>
          <w:color w:val="009999"/>
          <w:kern w:val="0"/>
          <w:sz w:val="28"/>
          <w:szCs w:val="28"/>
          <w:lang w:eastAsia="en-US"/>
        </w:rPr>
        <w:t xml:space="preserve"> tekenbevoegdheid</w:t>
      </w:r>
    </w:p>
    <w:p w14:paraId="34B50B26" w14:textId="6777C6C7" w:rsidR="00F252AD" w:rsidRPr="009C549A" w:rsidRDefault="00F252AD" w:rsidP="00F252AD">
      <w:pPr>
        <w:spacing w:line="276" w:lineRule="auto"/>
        <w:rPr>
          <w:rFonts w:ascii="Verdana" w:hAnsi="Verdana"/>
          <w:b/>
          <w:bCs/>
          <w:color w:val="000000"/>
          <w:sz w:val="20"/>
          <w:szCs w:val="20"/>
        </w:rPr>
      </w:pPr>
      <w:r w:rsidRPr="009C549A">
        <w:rPr>
          <w:rFonts w:ascii="Verdana" w:hAnsi="Verdana"/>
          <w:b/>
          <w:bCs/>
          <w:color w:val="000000"/>
          <w:sz w:val="20"/>
          <w:szCs w:val="20"/>
        </w:rPr>
        <w:t xml:space="preserve">Europese aanbesteding: </w:t>
      </w:r>
      <w:r w:rsidR="00ED186E">
        <w:rPr>
          <w:rFonts w:ascii="Verdana" w:hAnsi="Verdana"/>
          <w:b/>
          <w:bCs/>
          <w:color w:val="000000"/>
          <w:sz w:val="20"/>
          <w:szCs w:val="20"/>
        </w:rPr>
        <w:t>Assessments</w:t>
      </w:r>
    </w:p>
    <w:p w14:paraId="1098E6E0" w14:textId="54FBC362" w:rsidR="00F627F3" w:rsidRPr="00C23745" w:rsidRDefault="00C23745" w:rsidP="00F252AD">
      <w:pPr>
        <w:spacing w:line="276" w:lineRule="auto"/>
        <w:rPr>
          <w:rFonts w:ascii="Verdana" w:eastAsiaTheme="minorHAnsi" w:hAnsi="Verdana" w:cstheme="minorBidi"/>
          <w:b/>
          <w:color w:val="009999"/>
          <w:kern w:val="0"/>
          <w:sz w:val="28"/>
          <w:szCs w:val="28"/>
          <w:lang w:eastAsia="en-US"/>
        </w:rPr>
      </w:pPr>
      <w:r w:rsidRPr="009C549A">
        <w:rPr>
          <w:rFonts w:ascii="Verdana" w:hAnsi="Verdana"/>
          <w:b/>
          <w:bCs/>
          <w:color w:val="000000"/>
          <w:sz w:val="20"/>
          <w:szCs w:val="20"/>
        </w:rPr>
        <w:t>Tender</w:t>
      </w:r>
      <w:r w:rsidR="009C549A" w:rsidRPr="009C549A">
        <w:rPr>
          <w:rFonts w:ascii="Verdana" w:hAnsi="Verdana"/>
          <w:b/>
          <w:bCs/>
          <w:color w:val="000000"/>
          <w:sz w:val="20"/>
          <w:szCs w:val="20"/>
        </w:rPr>
        <w:t>N</w:t>
      </w:r>
      <w:r w:rsidRPr="009C549A">
        <w:rPr>
          <w:rFonts w:ascii="Verdana" w:hAnsi="Verdana"/>
          <w:b/>
          <w:bCs/>
          <w:color w:val="000000"/>
          <w:sz w:val="20"/>
          <w:szCs w:val="20"/>
        </w:rPr>
        <w:t xml:space="preserve">ed </w:t>
      </w:r>
      <w:r w:rsidR="009C549A" w:rsidRPr="009C549A">
        <w:rPr>
          <w:rFonts w:ascii="Verdana" w:hAnsi="Verdana"/>
          <w:b/>
          <w:bCs/>
          <w:color w:val="000000"/>
          <w:sz w:val="20"/>
          <w:szCs w:val="20"/>
        </w:rPr>
        <w:t>referentie</w:t>
      </w:r>
      <w:r w:rsidRPr="009C549A">
        <w:rPr>
          <w:rFonts w:ascii="Verdana" w:hAnsi="Verdana"/>
          <w:b/>
          <w:bCs/>
          <w:color w:val="000000"/>
          <w:sz w:val="20"/>
          <w:szCs w:val="20"/>
        </w:rPr>
        <w:t>:</w:t>
      </w:r>
      <w:r w:rsidR="00B30F51" w:rsidRPr="009C549A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3522B8">
        <w:rPr>
          <w:rFonts w:ascii="Verdana" w:hAnsi="Verdana"/>
          <w:b/>
          <w:bCs/>
          <w:color w:val="000000"/>
          <w:sz w:val="20"/>
          <w:szCs w:val="20"/>
        </w:rPr>
        <w:t>543703</w:t>
      </w:r>
    </w:p>
    <w:p w14:paraId="1862BBCD" w14:textId="77777777" w:rsidR="00C23745" w:rsidRPr="00C23745" w:rsidRDefault="00C23745" w:rsidP="00F627F3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54DDC67D" w14:textId="27EFA979" w:rsidR="00F627F3" w:rsidRPr="00A746FF" w:rsidRDefault="00F627F3" w:rsidP="00F627F3">
      <w:pPr>
        <w:spacing w:line="276" w:lineRule="auto"/>
        <w:rPr>
          <w:rFonts w:ascii="Verdana" w:hAnsi="Verdana"/>
          <w:sz w:val="20"/>
          <w:szCs w:val="20"/>
        </w:rPr>
      </w:pPr>
      <w:r w:rsidRPr="00A746FF">
        <w:rPr>
          <w:rFonts w:ascii="Verdana" w:hAnsi="Verdana"/>
          <w:sz w:val="20"/>
          <w:szCs w:val="20"/>
        </w:rPr>
        <w:t xml:space="preserve">De ondergetekende(n) geeft/geven hierbij een onherroepelijke volmacht aan _______________________(naam gevolmachtigde) om namens _______________________(naam Gegadigde) en ingeschreven in het handelsregister onder het nummer  _____________ (het KvK nummer), de aanvraag tot deelneming voor de aanbesteding </w:t>
      </w:r>
      <w:r w:rsidR="00C23745">
        <w:rPr>
          <w:rFonts w:ascii="Verdana" w:hAnsi="Verdana"/>
          <w:sz w:val="20"/>
          <w:szCs w:val="20"/>
        </w:rPr>
        <w:t xml:space="preserve">EA </w:t>
      </w:r>
      <w:r w:rsidR="00ED186E">
        <w:rPr>
          <w:rFonts w:ascii="Verdana" w:hAnsi="Verdana"/>
          <w:sz w:val="20"/>
          <w:szCs w:val="20"/>
        </w:rPr>
        <w:t>Assessments</w:t>
      </w:r>
      <w:r w:rsidR="003407A9">
        <w:rPr>
          <w:rFonts w:ascii="Verdana" w:hAnsi="Verdana"/>
          <w:sz w:val="20"/>
          <w:szCs w:val="20"/>
        </w:rPr>
        <w:t xml:space="preserve"> </w:t>
      </w:r>
      <w:r w:rsidRPr="00A746FF">
        <w:rPr>
          <w:rFonts w:ascii="Verdana" w:hAnsi="Verdana"/>
          <w:sz w:val="20"/>
          <w:szCs w:val="20"/>
        </w:rPr>
        <w:t xml:space="preserve">en de eventuele inschrijving, in te dienen. De gevolmachtigde is daarmee tevens tekenbevoegd om de bij de inschrijving behorende bijlagen en aanbiedingsbrief te ondertekenen. </w:t>
      </w:r>
    </w:p>
    <w:p w14:paraId="5B147C34" w14:textId="77777777" w:rsidR="00F627F3" w:rsidRPr="00A746FF" w:rsidRDefault="00F627F3" w:rsidP="00F627F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BEDCC14" w14:textId="77777777" w:rsidR="00F627F3" w:rsidRPr="00A746FF" w:rsidRDefault="00F627F3" w:rsidP="00F627F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746FF">
        <w:rPr>
          <w:rFonts w:ascii="Verdana" w:hAnsi="Verdana"/>
          <w:sz w:val="20"/>
          <w:szCs w:val="20"/>
        </w:rPr>
        <w:t xml:space="preserve">Ten bewijze waarvan deze beperkte volmacht is ondertekend. </w:t>
      </w:r>
    </w:p>
    <w:p w14:paraId="2CBAF867" w14:textId="77777777" w:rsidR="00F627F3" w:rsidRPr="00A746FF" w:rsidRDefault="00F627F3" w:rsidP="00F627F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8897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4709"/>
      </w:tblGrid>
      <w:tr w:rsidR="00F627F3" w:rsidRPr="00A746FF" w14:paraId="3A194AFA" w14:textId="77777777" w:rsidTr="00F627F3">
        <w:tc>
          <w:tcPr>
            <w:tcW w:w="4188" w:type="dxa"/>
          </w:tcPr>
          <w:p w14:paraId="1BD858CB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746FF">
              <w:rPr>
                <w:rFonts w:ascii="Verdana" w:hAnsi="Verdana"/>
                <w:sz w:val="20"/>
                <w:szCs w:val="20"/>
              </w:rPr>
              <w:t>Datum</w:t>
            </w:r>
          </w:p>
        </w:tc>
        <w:tc>
          <w:tcPr>
            <w:tcW w:w="4709" w:type="dxa"/>
          </w:tcPr>
          <w:p w14:paraId="55D32143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1FAFE60D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627F3" w:rsidRPr="00A746FF" w14:paraId="79CB1174" w14:textId="77777777" w:rsidTr="00F627F3">
        <w:tc>
          <w:tcPr>
            <w:tcW w:w="4188" w:type="dxa"/>
          </w:tcPr>
          <w:p w14:paraId="775E32E2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746FF">
              <w:rPr>
                <w:rFonts w:ascii="Verdana" w:hAnsi="Verdana"/>
                <w:sz w:val="20"/>
                <w:szCs w:val="20"/>
              </w:rPr>
              <w:t>Plaats</w:t>
            </w:r>
          </w:p>
        </w:tc>
        <w:tc>
          <w:tcPr>
            <w:tcW w:w="4709" w:type="dxa"/>
          </w:tcPr>
          <w:p w14:paraId="73D2EEAD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7E1B564F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627F3" w:rsidRPr="00A746FF" w14:paraId="4470FC9F" w14:textId="77777777" w:rsidTr="00F627F3">
        <w:tc>
          <w:tcPr>
            <w:tcW w:w="4188" w:type="dxa"/>
          </w:tcPr>
          <w:p w14:paraId="7E69799C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746FF">
              <w:rPr>
                <w:rFonts w:ascii="Verdana" w:hAnsi="Verdana"/>
                <w:sz w:val="20"/>
                <w:szCs w:val="20"/>
              </w:rPr>
              <w:t>Naam rechtsgeldig vertegenwoordiger 1 conform het handelsregister</w:t>
            </w:r>
          </w:p>
        </w:tc>
        <w:tc>
          <w:tcPr>
            <w:tcW w:w="4709" w:type="dxa"/>
          </w:tcPr>
          <w:p w14:paraId="2F6B5A39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627F3" w:rsidRPr="00A746FF" w14:paraId="363FA62E" w14:textId="77777777" w:rsidTr="00F627F3">
        <w:tc>
          <w:tcPr>
            <w:tcW w:w="4188" w:type="dxa"/>
          </w:tcPr>
          <w:p w14:paraId="3D983747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746FF">
              <w:rPr>
                <w:rFonts w:ascii="Verdana" w:hAnsi="Verdana"/>
                <w:sz w:val="20"/>
                <w:szCs w:val="20"/>
              </w:rPr>
              <w:t>Bevoegdheid volgens het handelsregister</w:t>
            </w:r>
          </w:p>
        </w:tc>
        <w:tc>
          <w:tcPr>
            <w:tcW w:w="4709" w:type="dxa"/>
          </w:tcPr>
          <w:p w14:paraId="138D7EA1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746FF">
              <w:rPr>
                <w:rFonts w:ascii="Verdana" w:hAnsi="Verdana"/>
                <w:sz w:val="20"/>
                <w:szCs w:val="20"/>
              </w:rPr>
              <w:t>&lt; bijvoorbeeld: zelfstandig bevoegd/ gezamenlijk bevoegd / bevoegd tot transacties van XX Euro&gt;</w:t>
            </w:r>
          </w:p>
        </w:tc>
      </w:tr>
      <w:tr w:rsidR="00F627F3" w:rsidRPr="00A746FF" w14:paraId="54AB1A8B" w14:textId="77777777" w:rsidTr="00F627F3">
        <w:tc>
          <w:tcPr>
            <w:tcW w:w="4188" w:type="dxa"/>
          </w:tcPr>
          <w:p w14:paraId="42D6F553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746FF">
              <w:rPr>
                <w:rFonts w:ascii="Verdana" w:hAnsi="Verdana"/>
                <w:sz w:val="20"/>
                <w:szCs w:val="20"/>
              </w:rPr>
              <w:t>Handtekening rechtsgeldige vertegenwoordiger 1</w:t>
            </w:r>
          </w:p>
        </w:tc>
        <w:tc>
          <w:tcPr>
            <w:tcW w:w="4709" w:type="dxa"/>
          </w:tcPr>
          <w:p w14:paraId="4B8E36FC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9E0467A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1BFC8380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414D7C6C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627F3" w:rsidRPr="00A746FF" w14:paraId="59675BC6" w14:textId="77777777" w:rsidTr="00F627F3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2222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746FF">
              <w:rPr>
                <w:rFonts w:ascii="Verdana" w:hAnsi="Verdana"/>
                <w:sz w:val="20"/>
                <w:szCs w:val="20"/>
              </w:rPr>
              <w:t>Naam rechtsgeldig vertegenwoordiger 2 conform het handelsregister (bij gezamenlijke bevoegdheid)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51D0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627F3" w:rsidRPr="00A746FF" w14:paraId="21715274" w14:textId="77777777" w:rsidTr="00F627F3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9225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746FF">
              <w:rPr>
                <w:rFonts w:ascii="Verdana" w:hAnsi="Verdana"/>
                <w:sz w:val="20"/>
                <w:szCs w:val="20"/>
              </w:rPr>
              <w:t>Bevoegdheid volgens het handelsregister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7FC4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746FF">
              <w:rPr>
                <w:rFonts w:ascii="Verdana" w:hAnsi="Verdana"/>
                <w:sz w:val="20"/>
                <w:szCs w:val="20"/>
              </w:rPr>
              <w:t>&lt; bijvoorbeeld: zelfstandig bevoegd/ gezamenlijk bevoegd / bevoegd tot transacties van XX Euro&gt;</w:t>
            </w:r>
          </w:p>
        </w:tc>
      </w:tr>
      <w:tr w:rsidR="00F627F3" w:rsidRPr="00A746FF" w14:paraId="1604E18D" w14:textId="77777777" w:rsidTr="00F627F3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F43A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746FF">
              <w:rPr>
                <w:rFonts w:ascii="Verdana" w:hAnsi="Verdana"/>
                <w:sz w:val="20"/>
                <w:szCs w:val="20"/>
              </w:rPr>
              <w:t>Handtekening rechtsgeldige vertegenwoordiger 2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FE82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483585DC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485D3172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A3ECB2A" w14:textId="77777777" w:rsidR="00F627F3" w:rsidRPr="00A746FF" w:rsidRDefault="00F627F3" w:rsidP="00F627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44DA926" w14:textId="77777777" w:rsidR="00F627F3" w:rsidRPr="00A746FF" w:rsidRDefault="00F627F3" w:rsidP="00F627F3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  <w:r w:rsidRPr="00A746FF">
        <w:rPr>
          <w:rFonts w:ascii="Verdana" w:hAnsi="Verdana"/>
          <w:i/>
          <w:sz w:val="20"/>
          <w:szCs w:val="20"/>
        </w:rPr>
        <w:t>(tabel uitbreiden indien er pas sprake is van rechtsgeldige vertegenwoordiging bij meer dan twee gezamenlijk bevoegde personen)</w:t>
      </w:r>
    </w:p>
    <w:p w14:paraId="425F0938" w14:textId="77777777" w:rsidR="00F627F3" w:rsidRPr="00A746FF" w:rsidRDefault="00F627F3" w:rsidP="00F627F3">
      <w:pPr>
        <w:spacing w:line="276" w:lineRule="auto"/>
        <w:jc w:val="both"/>
        <w:rPr>
          <w:rFonts w:ascii="Verdana" w:hAnsi="Verdana"/>
          <w:sz w:val="20"/>
          <w:szCs w:val="20"/>
          <w:lang w:eastAsia="x-none"/>
        </w:rPr>
      </w:pPr>
    </w:p>
    <w:p w14:paraId="52F19132" w14:textId="77777777" w:rsidR="00F627F3" w:rsidRPr="00A746FF" w:rsidRDefault="00F627F3" w:rsidP="00F627F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85BFB91" w14:textId="77777777" w:rsidR="00F627F3" w:rsidRPr="00A746FF" w:rsidRDefault="00F627F3" w:rsidP="00F627F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BCE9955" w14:textId="77777777" w:rsidR="00FE100D" w:rsidRDefault="00FE100D"/>
    <w:sectPr w:rsidR="00FE10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C1E2" w14:textId="77777777" w:rsidR="00FE100D" w:rsidRDefault="00FE100D">
      <w:r>
        <w:separator/>
      </w:r>
    </w:p>
  </w:endnote>
  <w:endnote w:type="continuationSeparator" w:id="0">
    <w:p w14:paraId="42C2A787" w14:textId="77777777" w:rsidR="00FE100D" w:rsidRDefault="00FE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5C02" w14:textId="77777777" w:rsidR="00FE100D" w:rsidRDefault="00F627F3">
    <w:pPr>
      <w:pStyle w:val="Voet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F76E115" wp14:editId="5EA5ABD5">
          <wp:simplePos x="0" y="0"/>
          <wp:positionH relativeFrom="column">
            <wp:posOffset>6015355</wp:posOffset>
          </wp:positionH>
          <wp:positionV relativeFrom="paragraph">
            <wp:posOffset>-108585</wp:posOffset>
          </wp:positionV>
          <wp:extent cx="688975" cy="756285"/>
          <wp:effectExtent l="0" t="0" r="0" b="571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DF5FB" wp14:editId="56924B5D">
              <wp:simplePos x="0" y="0"/>
              <wp:positionH relativeFrom="column">
                <wp:posOffset>6852920</wp:posOffset>
              </wp:positionH>
              <wp:positionV relativeFrom="paragraph">
                <wp:posOffset>10028555</wp:posOffset>
              </wp:positionV>
              <wp:extent cx="753745" cy="693420"/>
              <wp:effectExtent l="0" t="7937" r="317" b="318"/>
              <wp:wrapNone/>
              <wp:docPr id="1" name="Rechthoekige drie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53745" cy="693420"/>
                      </a:xfrm>
                      <a:prstGeom prst="rtTriangle">
                        <a:avLst/>
                      </a:prstGeom>
                      <a:solidFill>
                        <a:srgbClr val="009999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D121D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hoekige driehoek 1" o:spid="_x0000_s1026" type="#_x0000_t6" style="position:absolute;margin-left:539.6pt;margin-top:789.65pt;width:59.35pt;height:54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" fillcolor="#099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621CEE" wp14:editId="5FFCB0BF">
              <wp:simplePos x="0" y="0"/>
              <wp:positionH relativeFrom="column">
                <wp:posOffset>6875145</wp:posOffset>
              </wp:positionH>
              <wp:positionV relativeFrom="paragraph">
                <wp:posOffset>9999345</wp:posOffset>
              </wp:positionV>
              <wp:extent cx="753745" cy="692785"/>
              <wp:effectExtent l="0" t="7620" r="635" b="635"/>
              <wp:wrapNone/>
              <wp:docPr id="7" name="Rechthoekige driehoe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53745" cy="692785"/>
                      </a:xfrm>
                      <a:prstGeom prst="rtTriangle">
                        <a:avLst/>
                      </a:prstGeom>
                      <a:solidFill>
                        <a:srgbClr val="009999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69696E" id="Rechthoekige driehoek 7" o:spid="_x0000_s1026" type="#_x0000_t6" style="position:absolute;margin-left:541.35pt;margin-top:787.35pt;width:59.35pt;height:54.5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" fillcolor="#099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196F" w14:textId="77777777" w:rsidR="00FE100D" w:rsidRDefault="00FE100D">
      <w:r>
        <w:separator/>
      </w:r>
    </w:p>
  </w:footnote>
  <w:footnote w:type="continuationSeparator" w:id="0">
    <w:p w14:paraId="7EEDCB04" w14:textId="77777777" w:rsidR="00FE100D" w:rsidRDefault="00FE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5C59" w14:textId="77777777" w:rsidR="00FE100D" w:rsidRDefault="00F627F3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F0D9E3" wp14:editId="01E3ACA4">
          <wp:simplePos x="0" y="0"/>
          <wp:positionH relativeFrom="column">
            <wp:posOffset>4154805</wp:posOffset>
          </wp:positionH>
          <wp:positionV relativeFrom="paragraph">
            <wp:posOffset>-228600</wp:posOffset>
          </wp:positionV>
          <wp:extent cx="1983740" cy="84709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62B485" wp14:editId="63B41AD9">
              <wp:simplePos x="0" y="0"/>
              <wp:positionH relativeFrom="column">
                <wp:posOffset>-942340</wp:posOffset>
              </wp:positionH>
              <wp:positionV relativeFrom="paragraph">
                <wp:posOffset>-457200</wp:posOffset>
              </wp:positionV>
              <wp:extent cx="1174115" cy="1144270"/>
              <wp:effectExtent l="0" t="4127" r="2857" b="2858"/>
              <wp:wrapNone/>
              <wp:docPr id="12" name="Rechthoekige driehoek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1174115" cy="1144270"/>
                      </a:xfrm>
                      <a:prstGeom prst="rtTriangle">
                        <a:avLst/>
                      </a:prstGeom>
                      <a:solidFill>
                        <a:srgbClr val="009999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5549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hoekige driehoek 12" o:spid="_x0000_s1026" type="#_x0000_t6" style="position:absolute;margin-left:-74.2pt;margin-top:-36pt;width:92.45pt;height:90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" fillcolor="#099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="Cambria" w:hAnsi="Cambria" w:cs="Cambria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52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0D"/>
    <w:rsid w:val="000111DE"/>
    <w:rsid w:val="00183A98"/>
    <w:rsid w:val="00271B7A"/>
    <w:rsid w:val="003407A9"/>
    <w:rsid w:val="003522B8"/>
    <w:rsid w:val="00367CF7"/>
    <w:rsid w:val="003D1DDD"/>
    <w:rsid w:val="004107DA"/>
    <w:rsid w:val="00631BDD"/>
    <w:rsid w:val="00787E3B"/>
    <w:rsid w:val="00846A52"/>
    <w:rsid w:val="00861F48"/>
    <w:rsid w:val="008C5AC0"/>
    <w:rsid w:val="009B2A5F"/>
    <w:rsid w:val="009B6BC2"/>
    <w:rsid w:val="009C549A"/>
    <w:rsid w:val="00B01481"/>
    <w:rsid w:val="00B30F51"/>
    <w:rsid w:val="00BC6D80"/>
    <w:rsid w:val="00C23745"/>
    <w:rsid w:val="00C42662"/>
    <w:rsid w:val="00D31CE3"/>
    <w:rsid w:val="00E640A6"/>
    <w:rsid w:val="00ED186E"/>
    <w:rsid w:val="00F252AD"/>
    <w:rsid w:val="00F627F3"/>
    <w:rsid w:val="00FE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D4DAC"/>
  <w15:docId w15:val="{B7108DB0-7C15-4A5F-8879-E385A5F2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627F3"/>
    <w:pPr>
      <w:spacing w:after="0" w:line="240" w:lineRule="auto"/>
    </w:pPr>
    <w:rPr>
      <w:rFonts w:ascii="Trebuchet MS" w:eastAsia="Times New Roman" w:hAnsi="Trebuchet MS" w:cs="Times New Roman"/>
      <w:kern w:val="28"/>
      <w:lang w:eastAsia="nl-NL"/>
    </w:rPr>
  </w:style>
  <w:style w:type="paragraph" w:styleId="Kop2">
    <w:name w:val="heading 2"/>
    <w:aliases w:val="Subtitel"/>
    <w:basedOn w:val="Geenafstand"/>
    <w:next w:val="Geenafstand"/>
    <w:link w:val="Kop2Char"/>
    <w:uiPriority w:val="9"/>
    <w:unhideWhenUsed/>
    <w:qFormat/>
    <w:rsid w:val="00BC6D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07D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Subtitel Char"/>
    <w:basedOn w:val="Standaardalinea-lettertype"/>
    <w:link w:val="Kop2"/>
    <w:uiPriority w:val="9"/>
    <w:rsid w:val="00BC6D80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aliases w:val="Gewoon tekst"/>
    <w:basedOn w:val="Standaard"/>
    <w:next w:val="Standaard"/>
    <w:uiPriority w:val="1"/>
    <w:qFormat/>
    <w:rsid w:val="004107DA"/>
    <w:rPr>
      <w:sz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07DA"/>
    <w:rPr>
      <w:rFonts w:eastAsiaTheme="majorEastAsia" w:cstheme="majorBidi"/>
      <w:b/>
      <w:bCs/>
      <w:color w:val="4F81BD" w:themeColor="accent1"/>
    </w:rPr>
  </w:style>
  <w:style w:type="paragraph" w:styleId="Koptekst">
    <w:name w:val="header"/>
    <w:basedOn w:val="Standaard"/>
    <w:link w:val="KoptekstChar"/>
    <w:rsid w:val="00F627F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627F3"/>
    <w:rPr>
      <w:rFonts w:ascii="Trebuchet MS" w:eastAsia="Times New Roman" w:hAnsi="Trebuchet MS" w:cs="Times New Roman"/>
      <w:kern w:val="28"/>
      <w:lang w:eastAsia="nl-NL"/>
    </w:rPr>
  </w:style>
  <w:style w:type="paragraph" w:styleId="Voettekst">
    <w:name w:val="footer"/>
    <w:basedOn w:val="Standaard"/>
    <w:link w:val="VoettekstChar"/>
    <w:rsid w:val="00F627F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627F3"/>
    <w:rPr>
      <w:rFonts w:ascii="Trebuchet MS" w:eastAsia="Times New Roman" w:hAnsi="Trebuchet MS" w:cs="Times New Roman"/>
      <w:kern w:val="28"/>
      <w:lang w:eastAsia="nl-NL"/>
    </w:rPr>
  </w:style>
  <w:style w:type="paragraph" w:customStyle="1" w:styleId="bijlage">
    <w:name w:val="bijlage"/>
    <w:basedOn w:val="Standaard"/>
    <w:link w:val="bijlageChar"/>
    <w:qFormat/>
    <w:rsid w:val="00F627F3"/>
    <w:pPr>
      <w:numPr>
        <w:numId w:val="1"/>
      </w:numPr>
      <w:jc w:val="both"/>
    </w:pPr>
    <w:rPr>
      <w:rFonts w:ascii="Arial" w:hAnsi="Arial"/>
      <w:kern w:val="0"/>
      <w:sz w:val="30"/>
    </w:rPr>
  </w:style>
  <w:style w:type="character" w:customStyle="1" w:styleId="bijlageChar">
    <w:name w:val="bijlage Char"/>
    <w:link w:val="bijlage"/>
    <w:rsid w:val="00F627F3"/>
    <w:rPr>
      <w:rFonts w:ascii="Arial" w:eastAsia="Times New Roman" w:hAnsi="Arial" w:cs="Times New Roman"/>
      <w:sz w:val="3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ontrol%20&amp;%20Auditing\Inkoop\12.%20Formats\20210303%20-%20Model%20volmacht%20tekenbevoegdhei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20210303 - Model volmacht tekenbevoegdheid</Template>
  <TotalTime>8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Teuben, S.</dc:creator>
  <cp:lastModifiedBy>Sebastiaan Teuben</cp:lastModifiedBy>
  <cp:revision>11</cp:revision>
  <dcterms:created xsi:type="dcterms:W3CDTF">2024-09-05T06:39:00Z</dcterms:created>
  <dcterms:modified xsi:type="dcterms:W3CDTF">2025-08-29T07:17:00Z</dcterms:modified>
</cp:coreProperties>
</file>