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5BA9" w14:textId="7359BF50" w:rsidR="007D2E4B" w:rsidRPr="001B5CF8" w:rsidRDefault="007D2E4B" w:rsidP="007D2E4B">
      <w:pPr>
        <w:pStyle w:val="HoofdstuktekstRapportH2"/>
      </w:pPr>
      <w:bookmarkStart w:id="0" w:name="_Hlk102660477"/>
      <w:r w:rsidRPr="001B5CF8">
        <w:t xml:space="preserve">Bijlage </w:t>
      </w:r>
      <w:r w:rsidR="00CE057F">
        <w:t xml:space="preserve">5 </w:t>
      </w:r>
      <w:r w:rsidRPr="001B5CF8">
        <w:t xml:space="preserve">- </w:t>
      </w:r>
      <w:r w:rsidR="00F175BF" w:rsidRPr="00F175BF">
        <w:t>Bedrijfsgegevens - Solvabiliteitsratio</w:t>
      </w:r>
    </w:p>
    <w:p w14:paraId="06194381" w14:textId="0E87A26B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CE057F" w:rsidRPr="00CE057F">
        <w:rPr>
          <w:rFonts w:ascii="Segoe UI" w:hAnsi="Segoe UI" w:cs="Segoe UI"/>
          <w:i/>
          <w:iCs/>
        </w:rPr>
        <w:t>Vervangen Prins Bernhardbrug Hardenberg</w:t>
      </w:r>
    </w:p>
    <w:p w14:paraId="123F6EED" w14:textId="77777777" w:rsidR="008C038F" w:rsidRDefault="008C038F" w:rsidP="008C038F"/>
    <w:p w14:paraId="268F4361" w14:textId="42C96A6F" w:rsidR="001A6E01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>erklaart in verband met de aanbesteding van het Beschrijven</w:t>
      </w:r>
      <w:r w:rsidR="007C61F1" w:rsidRPr="00E72D2E">
        <w:rPr>
          <w:rFonts w:ascii="Segoe UI" w:hAnsi="Segoe UI" w:cs="Segoe UI"/>
        </w:rPr>
        <w:t>d</w:t>
      </w:r>
      <w:r w:rsidR="00EF7E34" w:rsidRPr="00E72D2E">
        <w:rPr>
          <w:rFonts w:ascii="Segoe UI" w:hAnsi="Segoe UI" w:cs="Segoe UI"/>
        </w:rPr>
        <w:t xml:space="preserve"> document </w:t>
      </w:r>
      <w:r w:rsidRPr="00E72D2E">
        <w:rPr>
          <w:rFonts w:ascii="Segoe UI" w:hAnsi="Segoe UI" w:cs="Segoe UI"/>
          <w:i/>
          <w:iCs/>
          <w:highlight w:val="lightGray"/>
        </w:rPr>
        <w:t>‘</w:t>
      </w:r>
      <w:r w:rsidR="00CE057F" w:rsidRPr="00CE057F">
        <w:rPr>
          <w:rFonts w:ascii="Segoe UI" w:hAnsi="Segoe UI" w:cs="Segoe UI"/>
          <w:i/>
          <w:iCs/>
        </w:rPr>
        <w:t>Vervangen Prins Bernhardbrug Hardenberg</w:t>
      </w:r>
      <w:r w:rsidRPr="00CE057F">
        <w:rPr>
          <w:rFonts w:ascii="Segoe UI" w:hAnsi="Segoe UI" w:cs="Segoe UI"/>
          <w:i/>
          <w:iCs/>
        </w:rPr>
        <w:t>’</w:t>
      </w:r>
      <w:r w:rsidRPr="00E72D2E">
        <w:rPr>
          <w:rFonts w:ascii="Segoe UI" w:hAnsi="Segoe UI" w:cs="Segoe UI"/>
        </w:rPr>
        <w:t xml:space="preserve"> naar tevredenheid te hebben uitgevoerd:</w:t>
      </w:r>
    </w:p>
    <w:p w14:paraId="267C227A" w14:textId="77777777" w:rsidR="00986F47" w:rsidRPr="00E72D2E" w:rsidRDefault="00986F47" w:rsidP="00F175BF">
      <w:pPr>
        <w:pStyle w:val="Default"/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7ECB588C" w14:textId="05F83560" w:rsidR="001A6E01" w:rsidRDefault="00F175BF" w:rsidP="00F175BF">
      <w:pPr>
        <w:pStyle w:val="Default"/>
        <w:numPr>
          <w:ilvl w:val="0"/>
          <w:numId w:val="7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F175BF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Selectiecriterium </w:t>
      </w:r>
      <w:proofErr w:type="gramStart"/>
      <w:r w:rsidRPr="00F175BF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3:   </w:t>
      </w:r>
      <w:proofErr w:type="gramEnd"/>
      <w:r w:rsidRPr="00F175BF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Financiële draagkracht – Solvabiliteit  </w:t>
      </w:r>
    </w:p>
    <w:p w14:paraId="3CCF73EB" w14:textId="77777777" w:rsidR="00F175BF" w:rsidRPr="00F175BF" w:rsidRDefault="00F175BF" w:rsidP="00F175BF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6F46145B" w14:textId="77777777" w:rsidR="00F175BF" w:rsidRPr="00F175BF" w:rsidRDefault="00F175BF" w:rsidP="00F175BF">
      <w:pPr>
        <w:rPr>
          <w:rFonts w:ascii="Segoe UI" w:hAnsi="Segoe UI" w:cs="Segoe UI"/>
        </w:rPr>
      </w:pPr>
      <w:r w:rsidRPr="00F175BF">
        <w:rPr>
          <w:rFonts w:ascii="Segoe UI" w:hAnsi="Segoe UI" w:cs="Segoe UI"/>
        </w:rPr>
        <w:t>Bedrijfsnaam: [Naam van het bedrijf]</w:t>
      </w:r>
    </w:p>
    <w:p w14:paraId="6E87E310" w14:textId="77777777" w:rsidR="00F175BF" w:rsidRDefault="00F175BF" w:rsidP="00F175BF">
      <w:pPr>
        <w:rPr>
          <w:rFonts w:ascii="Segoe UI" w:hAnsi="Segoe UI" w:cs="Segoe UI"/>
        </w:rPr>
      </w:pPr>
      <w:r w:rsidRPr="00F175BF">
        <w:rPr>
          <w:rFonts w:ascii="Segoe UI" w:hAnsi="Segoe UI" w:cs="Segoe UI"/>
        </w:rPr>
        <w:t>KvK-nummer: [KvK-nummer]</w:t>
      </w:r>
    </w:p>
    <w:p w14:paraId="225F4A8C" w14:textId="77777777" w:rsidR="00F175BF" w:rsidRDefault="00F175BF" w:rsidP="00F175BF">
      <w:pPr>
        <w:rPr>
          <w:rFonts w:ascii="Segoe UI" w:hAnsi="Segoe UI" w:cs="Segoe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175BF" w14:paraId="1EBD91A6" w14:textId="77777777" w:rsidTr="00F175BF">
        <w:tc>
          <w:tcPr>
            <w:tcW w:w="2265" w:type="dxa"/>
            <w:shd w:val="clear" w:color="auto" w:fill="B4C6E7" w:themeFill="accent1" w:themeFillTint="66"/>
          </w:tcPr>
          <w:p w14:paraId="3925755B" w14:textId="76150419" w:rsidR="00F175BF" w:rsidRDefault="00F175BF" w:rsidP="00F175B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Boekjaar</w:t>
            </w:r>
          </w:p>
        </w:tc>
        <w:tc>
          <w:tcPr>
            <w:tcW w:w="2265" w:type="dxa"/>
            <w:shd w:val="clear" w:color="auto" w:fill="B4C6E7" w:themeFill="accent1" w:themeFillTint="66"/>
          </w:tcPr>
          <w:p w14:paraId="6D13EC5D" w14:textId="38191B27" w:rsidR="00F175BF" w:rsidRDefault="00F175BF" w:rsidP="00F175B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Eigen vermogen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305F907D" w14:textId="21FF76FD" w:rsidR="00F175BF" w:rsidRDefault="00F175BF" w:rsidP="00F175B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Totaal vermogen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5D36EA0B" w14:textId="5B7AECC6" w:rsidR="00F175BF" w:rsidRDefault="00F175BF" w:rsidP="00F175B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Solvabiliteitsratio</w:t>
            </w:r>
          </w:p>
        </w:tc>
      </w:tr>
      <w:tr w:rsidR="00F175BF" w14:paraId="3FE37562" w14:textId="77777777" w:rsidTr="00F175BF">
        <w:tc>
          <w:tcPr>
            <w:tcW w:w="2265" w:type="dxa"/>
          </w:tcPr>
          <w:p w14:paraId="69894520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5" w:type="dxa"/>
          </w:tcPr>
          <w:p w14:paraId="522DC2D4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6" w:type="dxa"/>
          </w:tcPr>
          <w:p w14:paraId="40980F90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6" w:type="dxa"/>
          </w:tcPr>
          <w:p w14:paraId="2499EB45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</w:tr>
      <w:tr w:rsidR="00F175BF" w14:paraId="3AFE09E8" w14:textId="77777777" w:rsidTr="00F175BF">
        <w:tc>
          <w:tcPr>
            <w:tcW w:w="2265" w:type="dxa"/>
          </w:tcPr>
          <w:p w14:paraId="141AF6BD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5" w:type="dxa"/>
          </w:tcPr>
          <w:p w14:paraId="697864BC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6" w:type="dxa"/>
          </w:tcPr>
          <w:p w14:paraId="4ABD635A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6" w:type="dxa"/>
          </w:tcPr>
          <w:p w14:paraId="5E99527A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</w:tr>
      <w:tr w:rsidR="00F175BF" w14:paraId="275174D2" w14:textId="77777777" w:rsidTr="00F175BF">
        <w:tc>
          <w:tcPr>
            <w:tcW w:w="2265" w:type="dxa"/>
          </w:tcPr>
          <w:p w14:paraId="3ECEDF39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5" w:type="dxa"/>
          </w:tcPr>
          <w:p w14:paraId="215674A9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6" w:type="dxa"/>
          </w:tcPr>
          <w:p w14:paraId="0CC640E7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  <w:tc>
          <w:tcPr>
            <w:tcW w:w="2266" w:type="dxa"/>
          </w:tcPr>
          <w:p w14:paraId="2CB498AA" w14:textId="77777777" w:rsidR="00F175BF" w:rsidRDefault="00F175BF" w:rsidP="00F175BF">
            <w:pPr>
              <w:rPr>
                <w:rFonts w:ascii="Segoe UI" w:hAnsi="Segoe UI" w:cs="Segoe UI"/>
              </w:rPr>
            </w:pPr>
          </w:p>
        </w:tc>
      </w:tr>
    </w:tbl>
    <w:p w14:paraId="07FDE6F8" w14:textId="77777777" w:rsidR="00F175BF" w:rsidRDefault="00F175BF" w:rsidP="00F175BF">
      <w:pPr>
        <w:rPr>
          <w:rFonts w:ascii="Segoe UI" w:hAnsi="Segoe UI" w:cs="Segoe UI"/>
        </w:rPr>
      </w:pPr>
    </w:p>
    <w:p w14:paraId="55E928A4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6CC9041A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76AF4231" w14:textId="77777777" w:rsidR="00305133" w:rsidRPr="00E72D2E" w:rsidRDefault="00305133" w:rsidP="008C038F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t xml:space="preserve">Aldus, naar waarheid </w:t>
      </w:r>
      <w:proofErr w:type="gramStart"/>
      <w:r w:rsidRPr="00E72D2E">
        <w:rPr>
          <w:rFonts w:ascii="Segoe UI" w:hAnsi="Segoe UI" w:cs="Segoe UI"/>
          <w:b/>
        </w:rPr>
        <w:t>op gemaakt</w:t>
      </w:r>
      <w:proofErr w:type="gramEnd"/>
      <w:r w:rsidRPr="00E72D2E">
        <w:rPr>
          <w:rFonts w:ascii="Segoe UI" w:hAnsi="Segoe UI" w:cs="Segoe UI"/>
          <w:b/>
        </w:rPr>
        <w:t>:</w:t>
      </w:r>
    </w:p>
    <w:p w14:paraId="3C8B4F9B" w14:textId="77777777" w:rsidR="00305133" w:rsidRPr="00E72D2E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620ADB" w:rsidRPr="00E72D2E" w14:paraId="04860107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79C640" w14:textId="77777777" w:rsidR="00620ADB" w:rsidRPr="00E72D2E" w:rsidRDefault="00620ADB" w:rsidP="00620ADB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3BE0A4353386426B9FCCB836239AA528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25B75008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620ADB" w:rsidRPr="00E72D2E" w14:paraId="6FA62271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E20CE9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3216164B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62184F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C1922A4D2D4443E19DCBFCA1E4FFA64D"/>
              </w:placeholder>
            </w:sdtPr>
            <w:sdtEndPr/>
            <w:sdtContent>
              <w:p w14:paraId="124B591B" w14:textId="77777777" w:rsidR="00620ADB" w:rsidRPr="00E72D2E" w:rsidRDefault="00620ADB" w:rsidP="008C038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620ADB" w:rsidRPr="00E72D2E" w14:paraId="7A6C0E1A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844DBF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15A78C9A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7C9BF38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9C9591317A9E46D4A7BEF9493FEF562A"/>
              </w:placeholder>
              <w:temporary/>
              <w:showingPlcHdr/>
            </w:sdtPr>
            <w:sdtEndPr/>
            <w:sdtContent>
              <w:p w14:paraId="71B9A7EC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620ADB" w:rsidRPr="00E72D2E" w14:paraId="13ECD3F1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6607F0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4B4B4BD7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A96627" w14:textId="77777777" w:rsidR="00620ADB" w:rsidRPr="00E72D2E" w:rsidRDefault="00620ADB" w:rsidP="00F56828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373E42B8D3084D99BC7F3FD1379D77E3"/>
              </w:placeholder>
              <w:temporary/>
              <w:showingPlcHdr/>
            </w:sdtPr>
            <w:sdtEndPr/>
            <w:sdtContent>
              <w:p w14:paraId="57C0A0FC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620ADB" w:rsidRPr="00E72D2E" w14:paraId="03AF7C48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8B89B5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272ED7B2" w14:textId="77777777" w:rsidR="00620ADB" w:rsidRPr="00E72D2E" w:rsidRDefault="00620ADB" w:rsidP="00620ADB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1593B7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16EA8E9773B241FD92D635C02E12F34C"/>
              </w:placeholder>
              <w:showingPlcHdr/>
            </w:sdtPr>
            <w:sdtEndPr/>
            <w:sdtContent>
              <w:p w14:paraId="15D0BB55" w14:textId="77777777" w:rsidR="00620ADB" w:rsidRPr="00E72D2E" w:rsidRDefault="00620ADB" w:rsidP="00EB069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7E3F85CF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A974" w14:textId="77777777" w:rsidR="00F175BF" w:rsidRDefault="00F175BF" w:rsidP="00C574EA">
      <w:pPr>
        <w:spacing w:line="240" w:lineRule="auto"/>
      </w:pPr>
      <w:r>
        <w:separator/>
      </w:r>
    </w:p>
  </w:endnote>
  <w:endnote w:type="continuationSeparator" w:id="0">
    <w:p w14:paraId="5FA2770F" w14:textId="77777777" w:rsidR="00F175BF" w:rsidRDefault="00F175BF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FC1DCF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1928ABD" wp14:editId="7DE14548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06108484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A53F5" w14:textId="77777777" w:rsidR="00F175BF" w:rsidRDefault="00F175BF" w:rsidP="00C574EA">
      <w:pPr>
        <w:spacing w:line="240" w:lineRule="auto"/>
      </w:pPr>
      <w:r>
        <w:separator/>
      </w:r>
    </w:p>
  </w:footnote>
  <w:footnote w:type="continuationSeparator" w:id="0">
    <w:p w14:paraId="67E64585" w14:textId="77777777" w:rsidR="00F175BF" w:rsidRDefault="00F175BF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5"/>
  </w:num>
  <w:num w:numId="2" w16cid:durableId="1230270677">
    <w:abstractNumId w:val="3"/>
  </w:num>
  <w:num w:numId="3" w16cid:durableId="568425555">
    <w:abstractNumId w:val="0"/>
  </w:num>
  <w:num w:numId="4" w16cid:durableId="1104376906">
    <w:abstractNumId w:val="6"/>
  </w:num>
  <w:num w:numId="5" w16cid:durableId="1880314814">
    <w:abstractNumId w:val="1"/>
  </w:num>
  <w:num w:numId="6" w16cid:durableId="2132242596">
    <w:abstractNumId w:val="2"/>
  </w:num>
  <w:num w:numId="7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BF"/>
    <w:rsid w:val="000174DA"/>
    <w:rsid w:val="0009742A"/>
    <w:rsid w:val="000A213A"/>
    <w:rsid w:val="000C66EB"/>
    <w:rsid w:val="001019A8"/>
    <w:rsid w:val="00102412"/>
    <w:rsid w:val="00131B9B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2E7819"/>
    <w:rsid w:val="00305133"/>
    <w:rsid w:val="00311251"/>
    <w:rsid w:val="00375DF4"/>
    <w:rsid w:val="00383709"/>
    <w:rsid w:val="00397B90"/>
    <w:rsid w:val="003B2420"/>
    <w:rsid w:val="003E3401"/>
    <w:rsid w:val="004009D6"/>
    <w:rsid w:val="00423C9F"/>
    <w:rsid w:val="004C0C99"/>
    <w:rsid w:val="005114C3"/>
    <w:rsid w:val="00512AE7"/>
    <w:rsid w:val="00590D15"/>
    <w:rsid w:val="00596A09"/>
    <w:rsid w:val="00620ADB"/>
    <w:rsid w:val="006729A4"/>
    <w:rsid w:val="00687452"/>
    <w:rsid w:val="006F771F"/>
    <w:rsid w:val="00736DAB"/>
    <w:rsid w:val="00777872"/>
    <w:rsid w:val="007B5EA5"/>
    <w:rsid w:val="007C61F1"/>
    <w:rsid w:val="007D2E4B"/>
    <w:rsid w:val="007D51A1"/>
    <w:rsid w:val="007F5691"/>
    <w:rsid w:val="0084435D"/>
    <w:rsid w:val="008C038F"/>
    <w:rsid w:val="00975923"/>
    <w:rsid w:val="00986F47"/>
    <w:rsid w:val="009D3509"/>
    <w:rsid w:val="00A14E85"/>
    <w:rsid w:val="00A7459C"/>
    <w:rsid w:val="00AF7F19"/>
    <w:rsid w:val="00B05CA1"/>
    <w:rsid w:val="00B1042B"/>
    <w:rsid w:val="00B3013B"/>
    <w:rsid w:val="00B47CFB"/>
    <w:rsid w:val="00B543CF"/>
    <w:rsid w:val="00B871B9"/>
    <w:rsid w:val="00B91EDA"/>
    <w:rsid w:val="00BC32D8"/>
    <w:rsid w:val="00BF236B"/>
    <w:rsid w:val="00C553E2"/>
    <w:rsid w:val="00C574EA"/>
    <w:rsid w:val="00CC3CEE"/>
    <w:rsid w:val="00CE057F"/>
    <w:rsid w:val="00CF0E54"/>
    <w:rsid w:val="00D20CDB"/>
    <w:rsid w:val="00E0206E"/>
    <w:rsid w:val="00E10E76"/>
    <w:rsid w:val="00E14F08"/>
    <w:rsid w:val="00E72D2E"/>
    <w:rsid w:val="00EA5545"/>
    <w:rsid w:val="00EB069F"/>
    <w:rsid w:val="00EE6155"/>
    <w:rsid w:val="00EF7E34"/>
    <w:rsid w:val="00F175BF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ACEE6"/>
  <w15:chartTrackingRefBased/>
  <w15:docId w15:val="{9D180E8B-1610-4519-8AB7-FD2303D2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5\Vervangen%20PBB%20(Bouwteam%20UAV-GC)\Selectiefase\Bijlage%20X%20-%20Referentieformulier%20nieuwe%20huisstijl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E0A4353386426B9FCCB836239AA5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75E97D-C157-4C9B-A39C-97AF6FCE03DF}"/>
      </w:docPartPr>
      <w:docPartBody>
        <w:p w:rsidR="00DD65C5" w:rsidRDefault="00DD65C5">
          <w:pPr>
            <w:pStyle w:val="3BE0A4353386426B9FCCB836239AA528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C1922A4D2D4443E19DCBFCA1E4FFA6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18503E-5E78-47AF-B47F-37F9B0F4C529}"/>
      </w:docPartPr>
      <w:docPartBody>
        <w:p w:rsidR="00DD65C5" w:rsidRDefault="00DD65C5">
          <w:pPr>
            <w:pStyle w:val="C1922A4D2D4443E19DCBFCA1E4FFA64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9591317A9E46D4A7BEF9493FEF56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F660DC-7C8E-43D9-9036-FAA3CC3EB942}"/>
      </w:docPartPr>
      <w:docPartBody>
        <w:p w:rsidR="00DD65C5" w:rsidRDefault="00DD65C5">
          <w:pPr>
            <w:pStyle w:val="9C9591317A9E46D4A7BEF9493FEF562A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373E42B8D3084D99BC7F3FD1379D7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C97D0-F11F-4035-9AD5-F7D129612049}"/>
      </w:docPartPr>
      <w:docPartBody>
        <w:p w:rsidR="00DD65C5" w:rsidRDefault="00DD65C5">
          <w:pPr>
            <w:pStyle w:val="373E42B8D3084D99BC7F3FD1379D77E3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16EA8E9773B241FD92D635C02E12F3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78CC31-1952-4E76-83EA-90260CB5B2B1}"/>
      </w:docPartPr>
      <w:docPartBody>
        <w:p w:rsidR="00DD65C5" w:rsidRDefault="00DD65C5">
          <w:pPr>
            <w:pStyle w:val="16EA8E9773B241FD92D635C02E12F34C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C5"/>
    <w:rsid w:val="00590D15"/>
    <w:rsid w:val="00A14E85"/>
    <w:rsid w:val="00D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BE0A4353386426B9FCCB836239AA528">
    <w:name w:val="3BE0A4353386426B9FCCB836239AA528"/>
  </w:style>
  <w:style w:type="paragraph" w:customStyle="1" w:styleId="C1922A4D2D4443E19DCBFCA1E4FFA64D">
    <w:name w:val="C1922A4D2D4443E19DCBFCA1E4FFA64D"/>
  </w:style>
  <w:style w:type="paragraph" w:customStyle="1" w:styleId="9C9591317A9E46D4A7BEF9493FEF562A">
    <w:name w:val="9C9591317A9E46D4A7BEF9493FEF562A"/>
  </w:style>
  <w:style w:type="paragraph" w:customStyle="1" w:styleId="373E42B8D3084D99BC7F3FD1379D77E3">
    <w:name w:val="373E42B8D3084D99BC7F3FD1379D77E3"/>
  </w:style>
  <w:style w:type="paragraph" w:customStyle="1" w:styleId="16EA8E9773B241FD92D635C02E12F34C">
    <w:name w:val="16EA8E9773B241FD92D635C02E12F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 1</Template>
  <TotalTime>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2025-08-25T11:07:00Z</dcterms:created>
  <dcterms:modified xsi:type="dcterms:W3CDTF">2025-08-25T11:07:00Z</dcterms:modified>
</cp:coreProperties>
</file>