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B78A" w14:textId="017D1C42" w:rsidR="009027C5" w:rsidRDefault="009027C5" w:rsidP="006503FE">
      <w:pPr>
        <w:spacing w:after="160" w:line="259" w:lineRule="auto"/>
        <w:rPr>
          <w:b/>
          <w:sz w:val="36"/>
        </w:rPr>
      </w:pPr>
      <w:bookmarkStart w:id="0" w:name="ltoc"/>
    </w:p>
    <w:p w14:paraId="781F2822" w14:textId="77777777" w:rsidR="009027C5" w:rsidRDefault="009027C5" w:rsidP="006503FE">
      <w:pPr>
        <w:spacing w:after="160" w:line="259" w:lineRule="auto"/>
        <w:rPr>
          <w:b/>
          <w:sz w:val="36"/>
        </w:rPr>
      </w:pPr>
    </w:p>
    <w:p w14:paraId="5E539C0F" w14:textId="77777777" w:rsidR="009027C5" w:rsidRDefault="009027C5" w:rsidP="006503FE">
      <w:pPr>
        <w:spacing w:after="160" w:line="259" w:lineRule="auto"/>
        <w:rPr>
          <w:b/>
          <w:sz w:val="36"/>
        </w:rPr>
      </w:pPr>
    </w:p>
    <w:p w14:paraId="4896C118" w14:textId="77777777" w:rsidR="009027C5" w:rsidRDefault="009027C5" w:rsidP="006503FE">
      <w:pPr>
        <w:spacing w:after="160" w:line="259" w:lineRule="auto"/>
        <w:rPr>
          <w:b/>
          <w:sz w:val="36"/>
        </w:rPr>
      </w:pPr>
    </w:p>
    <w:p w14:paraId="5A7A80CC" w14:textId="77777777" w:rsidR="009027C5" w:rsidRDefault="009027C5" w:rsidP="006503FE">
      <w:pPr>
        <w:spacing w:after="160" w:line="259" w:lineRule="auto"/>
        <w:rPr>
          <w:b/>
          <w:sz w:val="36"/>
        </w:rPr>
      </w:pPr>
    </w:p>
    <w:p w14:paraId="28ABEC1A" w14:textId="77777777" w:rsidR="009027C5" w:rsidRDefault="009027C5" w:rsidP="006503FE">
      <w:pPr>
        <w:spacing w:after="160" w:line="259" w:lineRule="auto"/>
        <w:rPr>
          <w:b/>
          <w:sz w:val="36"/>
        </w:rPr>
      </w:pPr>
    </w:p>
    <w:p w14:paraId="668D5AB0" w14:textId="698AE586" w:rsidR="009027C5" w:rsidRPr="00CF5F64" w:rsidRDefault="00F81543" w:rsidP="00FC1D36">
      <w:pPr>
        <w:spacing w:after="160" w:line="259" w:lineRule="auto"/>
        <w:jc w:val="center"/>
        <w:rPr>
          <w:b/>
          <w:szCs w:val="18"/>
        </w:rPr>
      </w:pPr>
      <w:r>
        <w:rPr>
          <w:b/>
          <w:szCs w:val="18"/>
        </w:rPr>
        <w:t>Marktconsultatiedocument</w:t>
      </w:r>
    </w:p>
    <w:p w14:paraId="57DD0972" w14:textId="028734E1" w:rsidR="00CF5F64" w:rsidRDefault="00CF5F64" w:rsidP="00FC1D36">
      <w:pPr>
        <w:spacing w:after="160" w:line="259" w:lineRule="auto"/>
        <w:jc w:val="center"/>
        <w:rPr>
          <w:b/>
          <w:sz w:val="36"/>
        </w:rPr>
      </w:pPr>
      <w:r>
        <w:rPr>
          <w:b/>
          <w:sz w:val="36"/>
        </w:rPr>
        <w:t xml:space="preserve"> </w:t>
      </w:r>
      <w:r w:rsidR="00F81543">
        <w:rPr>
          <w:b/>
          <w:sz w:val="36"/>
        </w:rPr>
        <w:t>Meubilair</w:t>
      </w:r>
      <w:r>
        <w:rPr>
          <w:b/>
          <w:sz w:val="36"/>
        </w:rPr>
        <w:t xml:space="preserve"> </w:t>
      </w:r>
    </w:p>
    <w:p w14:paraId="55C04FC0" w14:textId="77777777" w:rsidR="009027C5" w:rsidRDefault="009027C5" w:rsidP="006503FE">
      <w:pPr>
        <w:spacing w:after="160" w:line="259" w:lineRule="auto"/>
        <w:rPr>
          <w:b/>
          <w:sz w:val="36"/>
        </w:rPr>
      </w:pPr>
    </w:p>
    <w:p w14:paraId="4DC063D2" w14:textId="77777777" w:rsidR="00CF5F64" w:rsidRDefault="00CF5F64" w:rsidP="006503FE">
      <w:pPr>
        <w:spacing w:after="160" w:line="259" w:lineRule="auto"/>
        <w:rPr>
          <w:b/>
          <w:sz w:val="36"/>
        </w:rPr>
      </w:pPr>
    </w:p>
    <w:p w14:paraId="68C25EC8" w14:textId="77777777" w:rsidR="00CF5F64" w:rsidRDefault="00CF5F64" w:rsidP="006503FE">
      <w:pPr>
        <w:spacing w:after="160" w:line="259" w:lineRule="auto"/>
        <w:rPr>
          <w:b/>
          <w:sz w:val="36"/>
        </w:rPr>
      </w:pPr>
    </w:p>
    <w:p w14:paraId="03BB034A" w14:textId="77777777" w:rsidR="00CF5F64" w:rsidRDefault="00CF5F64" w:rsidP="006503FE">
      <w:pPr>
        <w:spacing w:after="160" w:line="259" w:lineRule="auto"/>
        <w:rPr>
          <w:b/>
          <w:sz w:val="36"/>
        </w:rPr>
      </w:pPr>
    </w:p>
    <w:p w14:paraId="3879DF30" w14:textId="77777777" w:rsidR="00CF5F64" w:rsidRDefault="00CF5F64" w:rsidP="006503FE">
      <w:pPr>
        <w:spacing w:after="160" w:line="259" w:lineRule="auto"/>
        <w:rPr>
          <w:b/>
          <w:sz w:val="36"/>
        </w:rPr>
      </w:pPr>
    </w:p>
    <w:p w14:paraId="3673FBD8" w14:textId="77777777" w:rsidR="00CF5F64" w:rsidRDefault="00CF5F64" w:rsidP="006503FE">
      <w:pPr>
        <w:spacing w:after="160" w:line="259" w:lineRule="auto"/>
        <w:rPr>
          <w:b/>
          <w:sz w:val="36"/>
        </w:rPr>
      </w:pPr>
    </w:p>
    <w:p w14:paraId="1A916B48" w14:textId="77777777" w:rsidR="00CF5F64" w:rsidRDefault="00CF5F64" w:rsidP="006503FE">
      <w:pPr>
        <w:spacing w:after="160" w:line="259" w:lineRule="auto"/>
        <w:rPr>
          <w:b/>
          <w:sz w:val="36"/>
        </w:rPr>
      </w:pPr>
    </w:p>
    <w:p w14:paraId="7EC8E91A" w14:textId="77777777" w:rsidR="00CF5F64" w:rsidRDefault="00CF5F64" w:rsidP="006503FE">
      <w:pPr>
        <w:spacing w:after="160" w:line="259" w:lineRule="auto"/>
        <w:rPr>
          <w:b/>
          <w:sz w:val="36"/>
        </w:rPr>
      </w:pPr>
    </w:p>
    <w:p w14:paraId="7CA392E3" w14:textId="77777777" w:rsidR="00CF5F64" w:rsidRDefault="00CF5F64" w:rsidP="006503FE">
      <w:pPr>
        <w:tabs>
          <w:tab w:val="left" w:pos="1276"/>
        </w:tabs>
        <w:spacing w:after="160" w:line="240" w:lineRule="auto"/>
        <w:rPr>
          <w:szCs w:val="18"/>
        </w:rPr>
      </w:pPr>
    </w:p>
    <w:p w14:paraId="2A4705D4" w14:textId="0E22C616" w:rsidR="00CF5F64" w:rsidRDefault="00CF5F64" w:rsidP="006503FE">
      <w:pPr>
        <w:tabs>
          <w:tab w:val="left" w:pos="1276"/>
        </w:tabs>
        <w:spacing w:after="160" w:line="240" w:lineRule="auto"/>
        <w:rPr>
          <w:szCs w:val="18"/>
        </w:rPr>
      </w:pPr>
      <w:r>
        <w:rPr>
          <w:szCs w:val="18"/>
        </w:rPr>
        <w:t>Datum:</w:t>
      </w:r>
      <w:r>
        <w:rPr>
          <w:szCs w:val="18"/>
        </w:rPr>
        <w:tab/>
      </w:r>
      <w:r w:rsidR="00E145C7">
        <w:rPr>
          <w:szCs w:val="18"/>
        </w:rPr>
        <w:t>0</w:t>
      </w:r>
      <w:r w:rsidR="00A9205C">
        <w:rPr>
          <w:szCs w:val="18"/>
        </w:rPr>
        <w:t>9</w:t>
      </w:r>
      <w:r w:rsidR="00E145C7">
        <w:rPr>
          <w:szCs w:val="18"/>
        </w:rPr>
        <w:t>-09-2025</w:t>
      </w:r>
    </w:p>
    <w:p w14:paraId="719660E8" w14:textId="1B1DEEAF" w:rsidR="00CF5F64" w:rsidRDefault="00CF5F64" w:rsidP="006503FE">
      <w:pPr>
        <w:tabs>
          <w:tab w:val="left" w:pos="1276"/>
        </w:tabs>
        <w:spacing w:after="160" w:line="240" w:lineRule="auto"/>
        <w:rPr>
          <w:szCs w:val="18"/>
        </w:rPr>
      </w:pPr>
      <w:r>
        <w:rPr>
          <w:szCs w:val="18"/>
        </w:rPr>
        <w:t>Versie:</w:t>
      </w:r>
      <w:r>
        <w:rPr>
          <w:szCs w:val="18"/>
        </w:rPr>
        <w:tab/>
      </w:r>
      <w:r w:rsidR="00E145C7">
        <w:rPr>
          <w:szCs w:val="18"/>
        </w:rPr>
        <w:t>v.</w:t>
      </w:r>
      <w:r w:rsidR="005E660B">
        <w:rPr>
          <w:szCs w:val="18"/>
        </w:rPr>
        <w:t>1</w:t>
      </w:r>
    </w:p>
    <w:p w14:paraId="31108EE8" w14:textId="08F22544" w:rsidR="00CF5F64" w:rsidRPr="00621467" w:rsidRDefault="00CF5F64" w:rsidP="006503FE">
      <w:pPr>
        <w:tabs>
          <w:tab w:val="left" w:pos="1276"/>
        </w:tabs>
        <w:spacing w:after="160" w:line="240" w:lineRule="auto"/>
        <w:rPr>
          <w:szCs w:val="18"/>
        </w:rPr>
      </w:pPr>
      <w:r w:rsidRPr="00621467">
        <w:rPr>
          <w:szCs w:val="18"/>
        </w:rPr>
        <w:t>Status:</w:t>
      </w:r>
      <w:r w:rsidRPr="00621467">
        <w:rPr>
          <w:szCs w:val="18"/>
        </w:rPr>
        <w:tab/>
      </w:r>
      <w:r w:rsidR="00E145C7">
        <w:rPr>
          <w:szCs w:val="18"/>
        </w:rPr>
        <w:t>definitief</w:t>
      </w:r>
    </w:p>
    <w:p w14:paraId="634736F7" w14:textId="57A4EECB" w:rsidR="00241E53" w:rsidRDefault="00241E53" w:rsidP="006503FE">
      <w:pPr>
        <w:tabs>
          <w:tab w:val="left" w:pos="1276"/>
        </w:tabs>
        <w:spacing w:after="160" w:line="240" w:lineRule="auto"/>
        <w:rPr>
          <w:szCs w:val="18"/>
        </w:rPr>
      </w:pPr>
      <w:r w:rsidRPr="00621467">
        <w:rPr>
          <w:szCs w:val="18"/>
        </w:rPr>
        <w:t>Kenmerk:</w:t>
      </w:r>
      <w:r w:rsidRPr="00621467">
        <w:rPr>
          <w:szCs w:val="18"/>
        </w:rPr>
        <w:tab/>
      </w:r>
      <w:r w:rsidR="00A9205C" w:rsidRPr="00A9205C">
        <w:rPr>
          <w:szCs w:val="18"/>
        </w:rPr>
        <w:t>2025-008-LATE-EA-Meubilair</w:t>
      </w:r>
    </w:p>
    <w:p w14:paraId="2FE4CCD3" w14:textId="77777777" w:rsidR="00D65E4F" w:rsidRPr="00621467" w:rsidRDefault="00D65E4F" w:rsidP="006503FE">
      <w:pPr>
        <w:tabs>
          <w:tab w:val="left" w:pos="1276"/>
        </w:tabs>
        <w:spacing w:after="160" w:line="240" w:lineRule="auto"/>
        <w:rPr>
          <w:szCs w:val="18"/>
        </w:rPr>
      </w:pPr>
    </w:p>
    <w:p w14:paraId="3E149605" w14:textId="77777777" w:rsidR="007F6281" w:rsidRPr="00621467" w:rsidRDefault="007F6281" w:rsidP="006503FE">
      <w:pPr>
        <w:tabs>
          <w:tab w:val="left" w:pos="1276"/>
        </w:tabs>
        <w:spacing w:after="160" w:line="240" w:lineRule="auto"/>
        <w:rPr>
          <w:szCs w:val="18"/>
        </w:rPr>
      </w:pPr>
    </w:p>
    <w:p w14:paraId="7D0A89E0" w14:textId="77777777" w:rsidR="00BE2C9D" w:rsidRPr="00513C31" w:rsidRDefault="00BE2C9D" w:rsidP="006503FE">
      <w:r w:rsidRPr="00513C31">
        <w:rPr>
          <w:b/>
          <w:sz w:val="36"/>
        </w:rPr>
        <w:lastRenderedPageBreak/>
        <w:fldChar w:fldCharType="begin"/>
      </w:r>
      <w:r w:rsidRPr="00513C31">
        <w:rPr>
          <w:b/>
          <w:sz w:val="36"/>
        </w:rPr>
        <w:instrText xml:space="preserve"> DOCPROPERTY ltoc \* MERGEFORMAT </w:instrText>
      </w:r>
      <w:r w:rsidRPr="00513C31">
        <w:rPr>
          <w:b/>
          <w:sz w:val="36"/>
        </w:rPr>
        <w:fldChar w:fldCharType="separate"/>
      </w:r>
      <w:r>
        <w:rPr>
          <w:b/>
          <w:sz w:val="36"/>
        </w:rPr>
        <w:t>Inhoud</w:t>
      </w:r>
      <w:r w:rsidRPr="00513C31">
        <w:rPr>
          <w:b/>
          <w:sz w:val="36"/>
        </w:rPr>
        <w:fldChar w:fldCharType="end"/>
      </w:r>
      <w:bookmarkEnd w:id="0"/>
    </w:p>
    <w:bookmarkStart w:id="1" w:name="toc" w:displacedByCustomXml="next"/>
    <w:bookmarkEnd w:id="1" w:displacedByCustomXml="next"/>
    <w:sdt>
      <w:sdtPr>
        <w:rPr>
          <w:rFonts w:eastAsia="Times New Roman" w:cs="Times New Roman"/>
          <w:b/>
          <w:bCs/>
          <w:color w:val="auto"/>
          <w:sz w:val="18"/>
          <w:szCs w:val="24"/>
        </w:rPr>
        <w:id w:val="644930318"/>
        <w:docPartObj>
          <w:docPartGallery w:val="Table of Contents"/>
          <w:docPartUnique/>
        </w:docPartObj>
      </w:sdtPr>
      <w:sdtEndPr>
        <w:rPr>
          <w:b w:val="0"/>
          <w:bCs w:val="0"/>
        </w:rPr>
      </w:sdtEndPr>
      <w:sdtContent>
        <w:p w14:paraId="18584ECA" w14:textId="77777777" w:rsidR="00BE2C9D" w:rsidRPr="00513C31" w:rsidRDefault="00BE2C9D" w:rsidP="006503FE">
          <w:pPr>
            <w:pStyle w:val="Kopvaninhoudsopgave"/>
          </w:pPr>
        </w:p>
        <w:p w14:paraId="585C80E6" w14:textId="214CF0A2" w:rsidR="00682A1D" w:rsidRDefault="00682A1D">
          <w:pPr>
            <w:pStyle w:val="Inhopg1"/>
            <w:tabs>
              <w:tab w:val="left" w:pos="440"/>
              <w:tab w:val="right" w:leader="dot" w:pos="9060"/>
            </w:tabs>
            <w:rPr>
              <w:rFonts w:asciiTheme="minorHAnsi" w:eastAsiaTheme="minorEastAsia" w:hAnsiTheme="minorHAnsi" w:cstheme="minorBidi"/>
              <w:noProof/>
              <w:kern w:val="2"/>
              <w:sz w:val="24"/>
              <w:lang w:eastAsia="nl-NL"/>
              <w14:ligatures w14:val="standardContextual"/>
            </w:rPr>
          </w:pPr>
          <w:r>
            <w:fldChar w:fldCharType="begin"/>
          </w:r>
          <w:r>
            <w:instrText xml:space="preserve"> TOC \o "1-3" \h \z \u </w:instrText>
          </w:r>
          <w:r>
            <w:fldChar w:fldCharType="separate"/>
          </w:r>
          <w:hyperlink w:anchor="_Toc207374939" w:history="1">
            <w:r w:rsidRPr="00D70DF7">
              <w:rPr>
                <w:rStyle w:val="Hyperlink"/>
                <w:rFonts w:eastAsiaTheme="majorEastAsia"/>
                <w:b/>
                <w:noProof/>
              </w:rPr>
              <w:t>1.</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Inleiding</w:t>
            </w:r>
            <w:r>
              <w:rPr>
                <w:noProof/>
                <w:webHidden/>
              </w:rPr>
              <w:tab/>
            </w:r>
            <w:r>
              <w:rPr>
                <w:noProof/>
                <w:webHidden/>
              </w:rPr>
              <w:fldChar w:fldCharType="begin"/>
            </w:r>
            <w:r>
              <w:rPr>
                <w:noProof/>
                <w:webHidden/>
              </w:rPr>
              <w:instrText xml:space="preserve"> PAGEREF _Toc207374939 \h </w:instrText>
            </w:r>
            <w:r>
              <w:rPr>
                <w:noProof/>
                <w:webHidden/>
              </w:rPr>
            </w:r>
            <w:r>
              <w:rPr>
                <w:noProof/>
                <w:webHidden/>
              </w:rPr>
              <w:fldChar w:fldCharType="separate"/>
            </w:r>
            <w:r>
              <w:rPr>
                <w:noProof/>
                <w:webHidden/>
              </w:rPr>
              <w:t>3</w:t>
            </w:r>
            <w:r>
              <w:rPr>
                <w:noProof/>
                <w:webHidden/>
              </w:rPr>
              <w:fldChar w:fldCharType="end"/>
            </w:r>
          </w:hyperlink>
        </w:p>
        <w:p w14:paraId="6FC9EFAA" w14:textId="7BAEF6F9" w:rsidR="00682A1D" w:rsidRDefault="00682A1D">
          <w:pPr>
            <w:pStyle w:val="Inhopg2"/>
            <w:tabs>
              <w:tab w:val="left" w:pos="880"/>
              <w:tab w:val="right" w:leader="dot" w:pos="9060"/>
            </w:tabs>
            <w:rPr>
              <w:rFonts w:asciiTheme="minorHAnsi" w:eastAsiaTheme="minorEastAsia" w:hAnsiTheme="minorHAnsi" w:cstheme="minorBidi"/>
              <w:noProof/>
              <w:kern w:val="2"/>
              <w:sz w:val="24"/>
              <w:lang w:eastAsia="nl-NL"/>
              <w14:ligatures w14:val="standardContextual"/>
            </w:rPr>
          </w:pPr>
          <w:hyperlink w:anchor="_Toc207374940" w:history="1">
            <w:r w:rsidRPr="00D70DF7">
              <w:rPr>
                <w:rStyle w:val="Hyperlink"/>
                <w:rFonts w:eastAsiaTheme="majorEastAsia"/>
                <w:noProof/>
              </w:rPr>
              <w:t>1.1.</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Aanbestedende dienst</w:t>
            </w:r>
            <w:r>
              <w:rPr>
                <w:noProof/>
                <w:webHidden/>
              </w:rPr>
              <w:tab/>
            </w:r>
            <w:r>
              <w:rPr>
                <w:noProof/>
                <w:webHidden/>
              </w:rPr>
              <w:fldChar w:fldCharType="begin"/>
            </w:r>
            <w:r>
              <w:rPr>
                <w:noProof/>
                <w:webHidden/>
              </w:rPr>
              <w:instrText xml:space="preserve"> PAGEREF _Toc207374940 \h </w:instrText>
            </w:r>
            <w:r>
              <w:rPr>
                <w:noProof/>
                <w:webHidden/>
              </w:rPr>
            </w:r>
            <w:r>
              <w:rPr>
                <w:noProof/>
                <w:webHidden/>
              </w:rPr>
              <w:fldChar w:fldCharType="separate"/>
            </w:r>
            <w:r>
              <w:rPr>
                <w:noProof/>
                <w:webHidden/>
              </w:rPr>
              <w:t>3</w:t>
            </w:r>
            <w:r>
              <w:rPr>
                <w:noProof/>
                <w:webHidden/>
              </w:rPr>
              <w:fldChar w:fldCharType="end"/>
            </w:r>
          </w:hyperlink>
        </w:p>
        <w:p w14:paraId="30FC2D1E" w14:textId="431FBF9D" w:rsidR="00682A1D" w:rsidRDefault="00682A1D">
          <w:pPr>
            <w:pStyle w:val="Inhopg2"/>
            <w:tabs>
              <w:tab w:val="left" w:pos="880"/>
              <w:tab w:val="right" w:leader="dot" w:pos="9060"/>
            </w:tabs>
            <w:rPr>
              <w:rFonts w:asciiTheme="minorHAnsi" w:eastAsiaTheme="minorEastAsia" w:hAnsiTheme="minorHAnsi" w:cstheme="minorBidi"/>
              <w:noProof/>
              <w:kern w:val="2"/>
              <w:sz w:val="24"/>
              <w:lang w:eastAsia="nl-NL"/>
              <w14:ligatures w14:val="standardContextual"/>
            </w:rPr>
          </w:pPr>
          <w:hyperlink w:anchor="_Toc207374941" w:history="1">
            <w:r w:rsidRPr="00D70DF7">
              <w:rPr>
                <w:rStyle w:val="Hyperlink"/>
                <w:rFonts w:eastAsiaTheme="majorEastAsia"/>
                <w:noProof/>
              </w:rPr>
              <w:t>1.2.</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Aanleiding van de marktconsultatie</w:t>
            </w:r>
            <w:r>
              <w:rPr>
                <w:noProof/>
                <w:webHidden/>
              </w:rPr>
              <w:tab/>
            </w:r>
            <w:r>
              <w:rPr>
                <w:noProof/>
                <w:webHidden/>
              </w:rPr>
              <w:fldChar w:fldCharType="begin"/>
            </w:r>
            <w:r>
              <w:rPr>
                <w:noProof/>
                <w:webHidden/>
              </w:rPr>
              <w:instrText xml:space="preserve"> PAGEREF _Toc207374941 \h </w:instrText>
            </w:r>
            <w:r>
              <w:rPr>
                <w:noProof/>
                <w:webHidden/>
              </w:rPr>
            </w:r>
            <w:r>
              <w:rPr>
                <w:noProof/>
                <w:webHidden/>
              </w:rPr>
              <w:fldChar w:fldCharType="separate"/>
            </w:r>
            <w:r>
              <w:rPr>
                <w:noProof/>
                <w:webHidden/>
              </w:rPr>
              <w:t>3</w:t>
            </w:r>
            <w:r>
              <w:rPr>
                <w:noProof/>
                <w:webHidden/>
              </w:rPr>
              <w:fldChar w:fldCharType="end"/>
            </w:r>
          </w:hyperlink>
        </w:p>
        <w:p w14:paraId="555BA227" w14:textId="7F7ED49C" w:rsidR="00682A1D" w:rsidRDefault="00682A1D">
          <w:pPr>
            <w:pStyle w:val="Inhopg2"/>
            <w:tabs>
              <w:tab w:val="left" w:pos="880"/>
              <w:tab w:val="right" w:leader="dot" w:pos="9060"/>
            </w:tabs>
            <w:rPr>
              <w:rFonts w:asciiTheme="minorHAnsi" w:eastAsiaTheme="minorEastAsia" w:hAnsiTheme="minorHAnsi" w:cstheme="minorBidi"/>
              <w:noProof/>
              <w:kern w:val="2"/>
              <w:sz w:val="24"/>
              <w:lang w:eastAsia="nl-NL"/>
              <w14:ligatures w14:val="standardContextual"/>
            </w:rPr>
          </w:pPr>
          <w:hyperlink w:anchor="_Toc207374942" w:history="1">
            <w:r w:rsidRPr="00D70DF7">
              <w:rPr>
                <w:rStyle w:val="Hyperlink"/>
                <w:rFonts w:eastAsiaTheme="majorEastAsia"/>
                <w:noProof/>
              </w:rPr>
              <w:t>1.3.</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Doel van de marktconsultatie</w:t>
            </w:r>
            <w:r>
              <w:rPr>
                <w:noProof/>
                <w:webHidden/>
              </w:rPr>
              <w:tab/>
            </w:r>
            <w:r>
              <w:rPr>
                <w:noProof/>
                <w:webHidden/>
              </w:rPr>
              <w:fldChar w:fldCharType="begin"/>
            </w:r>
            <w:r>
              <w:rPr>
                <w:noProof/>
                <w:webHidden/>
              </w:rPr>
              <w:instrText xml:space="preserve"> PAGEREF _Toc207374942 \h </w:instrText>
            </w:r>
            <w:r>
              <w:rPr>
                <w:noProof/>
                <w:webHidden/>
              </w:rPr>
            </w:r>
            <w:r>
              <w:rPr>
                <w:noProof/>
                <w:webHidden/>
              </w:rPr>
              <w:fldChar w:fldCharType="separate"/>
            </w:r>
            <w:r>
              <w:rPr>
                <w:noProof/>
                <w:webHidden/>
              </w:rPr>
              <w:t>3</w:t>
            </w:r>
            <w:r>
              <w:rPr>
                <w:noProof/>
                <w:webHidden/>
              </w:rPr>
              <w:fldChar w:fldCharType="end"/>
            </w:r>
          </w:hyperlink>
        </w:p>
        <w:p w14:paraId="37688C3C" w14:textId="486CE3B9" w:rsidR="00682A1D" w:rsidRDefault="00682A1D">
          <w:pPr>
            <w:pStyle w:val="Inhopg1"/>
            <w:tabs>
              <w:tab w:val="left" w:pos="440"/>
              <w:tab w:val="right" w:leader="dot" w:pos="9060"/>
            </w:tabs>
            <w:rPr>
              <w:rFonts w:asciiTheme="minorHAnsi" w:eastAsiaTheme="minorEastAsia" w:hAnsiTheme="minorHAnsi" w:cstheme="minorBidi"/>
              <w:noProof/>
              <w:kern w:val="2"/>
              <w:sz w:val="24"/>
              <w:lang w:eastAsia="nl-NL"/>
              <w14:ligatures w14:val="standardContextual"/>
            </w:rPr>
          </w:pPr>
          <w:hyperlink w:anchor="_Toc207374943" w:history="1">
            <w:r w:rsidRPr="00D70DF7">
              <w:rPr>
                <w:rStyle w:val="Hyperlink"/>
                <w:rFonts w:eastAsiaTheme="majorEastAsia"/>
                <w:b/>
                <w:noProof/>
              </w:rPr>
              <w:t>2.</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Aan te besteden opdracht</w:t>
            </w:r>
            <w:r>
              <w:rPr>
                <w:noProof/>
                <w:webHidden/>
              </w:rPr>
              <w:tab/>
            </w:r>
            <w:r>
              <w:rPr>
                <w:noProof/>
                <w:webHidden/>
              </w:rPr>
              <w:fldChar w:fldCharType="begin"/>
            </w:r>
            <w:r>
              <w:rPr>
                <w:noProof/>
                <w:webHidden/>
              </w:rPr>
              <w:instrText xml:space="preserve"> PAGEREF _Toc207374943 \h </w:instrText>
            </w:r>
            <w:r>
              <w:rPr>
                <w:noProof/>
                <w:webHidden/>
              </w:rPr>
            </w:r>
            <w:r>
              <w:rPr>
                <w:noProof/>
                <w:webHidden/>
              </w:rPr>
              <w:fldChar w:fldCharType="separate"/>
            </w:r>
            <w:r>
              <w:rPr>
                <w:noProof/>
                <w:webHidden/>
              </w:rPr>
              <w:t>4</w:t>
            </w:r>
            <w:r>
              <w:rPr>
                <w:noProof/>
                <w:webHidden/>
              </w:rPr>
              <w:fldChar w:fldCharType="end"/>
            </w:r>
          </w:hyperlink>
        </w:p>
        <w:p w14:paraId="40D89A03" w14:textId="1D069C49" w:rsidR="00682A1D" w:rsidRDefault="00682A1D">
          <w:pPr>
            <w:pStyle w:val="Inhopg1"/>
            <w:tabs>
              <w:tab w:val="left" w:pos="440"/>
              <w:tab w:val="right" w:leader="dot" w:pos="9060"/>
            </w:tabs>
            <w:rPr>
              <w:rFonts w:asciiTheme="minorHAnsi" w:eastAsiaTheme="minorEastAsia" w:hAnsiTheme="minorHAnsi" w:cstheme="minorBidi"/>
              <w:noProof/>
              <w:kern w:val="2"/>
              <w:sz w:val="24"/>
              <w:lang w:eastAsia="nl-NL"/>
              <w14:ligatures w14:val="standardContextual"/>
            </w:rPr>
          </w:pPr>
          <w:hyperlink w:anchor="_Toc207374944" w:history="1">
            <w:r w:rsidRPr="00D70DF7">
              <w:rPr>
                <w:rStyle w:val="Hyperlink"/>
                <w:rFonts w:eastAsiaTheme="majorEastAsia"/>
                <w:b/>
                <w:noProof/>
              </w:rPr>
              <w:t>3.</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Huidige situatie</w:t>
            </w:r>
            <w:r>
              <w:rPr>
                <w:noProof/>
                <w:webHidden/>
              </w:rPr>
              <w:tab/>
            </w:r>
            <w:r>
              <w:rPr>
                <w:noProof/>
                <w:webHidden/>
              </w:rPr>
              <w:fldChar w:fldCharType="begin"/>
            </w:r>
            <w:r>
              <w:rPr>
                <w:noProof/>
                <w:webHidden/>
              </w:rPr>
              <w:instrText xml:space="preserve"> PAGEREF _Toc207374944 \h </w:instrText>
            </w:r>
            <w:r>
              <w:rPr>
                <w:noProof/>
                <w:webHidden/>
              </w:rPr>
            </w:r>
            <w:r>
              <w:rPr>
                <w:noProof/>
                <w:webHidden/>
              </w:rPr>
              <w:fldChar w:fldCharType="separate"/>
            </w:r>
            <w:r>
              <w:rPr>
                <w:noProof/>
                <w:webHidden/>
              </w:rPr>
              <w:t>4</w:t>
            </w:r>
            <w:r>
              <w:rPr>
                <w:noProof/>
                <w:webHidden/>
              </w:rPr>
              <w:fldChar w:fldCharType="end"/>
            </w:r>
          </w:hyperlink>
        </w:p>
        <w:p w14:paraId="5099321E" w14:textId="039CE3B8" w:rsidR="00682A1D" w:rsidRDefault="00682A1D">
          <w:pPr>
            <w:pStyle w:val="Inhopg1"/>
            <w:tabs>
              <w:tab w:val="left" w:pos="440"/>
              <w:tab w:val="right" w:leader="dot" w:pos="9060"/>
            </w:tabs>
            <w:rPr>
              <w:rFonts w:asciiTheme="minorHAnsi" w:eastAsiaTheme="minorEastAsia" w:hAnsiTheme="minorHAnsi" w:cstheme="minorBidi"/>
              <w:noProof/>
              <w:kern w:val="2"/>
              <w:sz w:val="24"/>
              <w:lang w:eastAsia="nl-NL"/>
              <w14:ligatures w14:val="standardContextual"/>
            </w:rPr>
          </w:pPr>
          <w:hyperlink w:anchor="_Toc207374945" w:history="1">
            <w:r w:rsidRPr="00D70DF7">
              <w:rPr>
                <w:rStyle w:val="Hyperlink"/>
                <w:rFonts w:eastAsiaTheme="majorEastAsia"/>
                <w:b/>
                <w:noProof/>
              </w:rPr>
              <w:t>4.</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Opzet en planning marktconsultatie</w:t>
            </w:r>
            <w:r>
              <w:rPr>
                <w:noProof/>
                <w:webHidden/>
              </w:rPr>
              <w:tab/>
            </w:r>
            <w:r>
              <w:rPr>
                <w:noProof/>
                <w:webHidden/>
              </w:rPr>
              <w:fldChar w:fldCharType="begin"/>
            </w:r>
            <w:r>
              <w:rPr>
                <w:noProof/>
                <w:webHidden/>
              </w:rPr>
              <w:instrText xml:space="preserve"> PAGEREF _Toc207374945 \h </w:instrText>
            </w:r>
            <w:r>
              <w:rPr>
                <w:noProof/>
                <w:webHidden/>
              </w:rPr>
            </w:r>
            <w:r>
              <w:rPr>
                <w:noProof/>
                <w:webHidden/>
              </w:rPr>
              <w:fldChar w:fldCharType="separate"/>
            </w:r>
            <w:r>
              <w:rPr>
                <w:noProof/>
                <w:webHidden/>
              </w:rPr>
              <w:t>4</w:t>
            </w:r>
            <w:r>
              <w:rPr>
                <w:noProof/>
                <w:webHidden/>
              </w:rPr>
              <w:fldChar w:fldCharType="end"/>
            </w:r>
          </w:hyperlink>
        </w:p>
        <w:p w14:paraId="20247840" w14:textId="79B8A666" w:rsidR="00682A1D" w:rsidRDefault="00682A1D">
          <w:pPr>
            <w:pStyle w:val="Inhopg1"/>
            <w:tabs>
              <w:tab w:val="left" w:pos="440"/>
              <w:tab w:val="right" w:leader="dot" w:pos="9060"/>
            </w:tabs>
            <w:rPr>
              <w:rFonts w:asciiTheme="minorHAnsi" w:eastAsiaTheme="minorEastAsia" w:hAnsiTheme="minorHAnsi" w:cstheme="minorBidi"/>
              <w:noProof/>
              <w:kern w:val="2"/>
              <w:sz w:val="24"/>
              <w:lang w:eastAsia="nl-NL"/>
              <w14:ligatures w14:val="standardContextual"/>
            </w:rPr>
          </w:pPr>
          <w:hyperlink w:anchor="_Toc207374946" w:history="1">
            <w:r w:rsidRPr="00D70DF7">
              <w:rPr>
                <w:rStyle w:val="Hyperlink"/>
                <w:rFonts w:eastAsiaTheme="majorEastAsia"/>
                <w:b/>
                <w:noProof/>
              </w:rPr>
              <w:t>5.</w:t>
            </w:r>
            <w:r>
              <w:rPr>
                <w:rFonts w:asciiTheme="minorHAnsi" w:eastAsiaTheme="minorEastAsia" w:hAnsiTheme="minorHAnsi" w:cstheme="minorBidi"/>
                <w:noProof/>
                <w:kern w:val="2"/>
                <w:sz w:val="24"/>
                <w:lang w:eastAsia="nl-NL"/>
                <w14:ligatures w14:val="standardContextual"/>
              </w:rPr>
              <w:tab/>
            </w:r>
            <w:r w:rsidRPr="00D70DF7">
              <w:rPr>
                <w:rStyle w:val="Hyperlink"/>
                <w:rFonts w:eastAsiaTheme="majorEastAsia"/>
                <w:noProof/>
              </w:rPr>
              <w:t>Contactpersoon</w:t>
            </w:r>
            <w:r>
              <w:rPr>
                <w:noProof/>
                <w:webHidden/>
              </w:rPr>
              <w:tab/>
            </w:r>
            <w:r>
              <w:rPr>
                <w:noProof/>
                <w:webHidden/>
              </w:rPr>
              <w:fldChar w:fldCharType="begin"/>
            </w:r>
            <w:r>
              <w:rPr>
                <w:noProof/>
                <w:webHidden/>
              </w:rPr>
              <w:instrText xml:space="preserve"> PAGEREF _Toc207374946 \h </w:instrText>
            </w:r>
            <w:r>
              <w:rPr>
                <w:noProof/>
                <w:webHidden/>
              </w:rPr>
            </w:r>
            <w:r>
              <w:rPr>
                <w:noProof/>
                <w:webHidden/>
              </w:rPr>
              <w:fldChar w:fldCharType="separate"/>
            </w:r>
            <w:r>
              <w:rPr>
                <w:noProof/>
                <w:webHidden/>
              </w:rPr>
              <w:t>5</w:t>
            </w:r>
            <w:r>
              <w:rPr>
                <w:noProof/>
                <w:webHidden/>
              </w:rPr>
              <w:fldChar w:fldCharType="end"/>
            </w:r>
          </w:hyperlink>
        </w:p>
        <w:p w14:paraId="1B10F6EA" w14:textId="3225F070" w:rsidR="00BE2C9D" w:rsidRPr="00513C31" w:rsidRDefault="00682A1D" w:rsidP="006503FE">
          <w:r>
            <w:fldChar w:fldCharType="end"/>
          </w:r>
        </w:p>
      </w:sdtContent>
    </w:sdt>
    <w:p w14:paraId="74DD2900" w14:textId="77777777" w:rsidR="00BE2C9D" w:rsidRPr="00513C31" w:rsidRDefault="00BE2C9D" w:rsidP="006503FE"/>
    <w:p w14:paraId="637AD577" w14:textId="77777777" w:rsidR="00BE2C9D" w:rsidRPr="00513C31" w:rsidRDefault="00BE2C9D" w:rsidP="006503FE"/>
    <w:p w14:paraId="7A5C28CB" w14:textId="77777777" w:rsidR="00BE2C9D" w:rsidRPr="00513C31" w:rsidRDefault="00BE2C9D" w:rsidP="006503FE">
      <w:pPr>
        <w:spacing w:line="240" w:lineRule="auto"/>
      </w:pPr>
    </w:p>
    <w:p w14:paraId="3C95E989" w14:textId="77777777" w:rsidR="00BE2C9D" w:rsidRPr="00513C31" w:rsidRDefault="00BE2C9D" w:rsidP="006503FE">
      <w:pPr>
        <w:spacing w:line="240" w:lineRule="auto"/>
      </w:pPr>
      <w:r w:rsidRPr="00513C31">
        <w:br w:type="page"/>
      </w:r>
    </w:p>
    <w:p w14:paraId="366A5B86" w14:textId="77777777" w:rsidR="00BE2C9D" w:rsidRPr="00513C31" w:rsidRDefault="00BE2C9D" w:rsidP="006503FE">
      <w:pPr>
        <w:pStyle w:val="Kop1"/>
        <w:numPr>
          <w:ilvl w:val="0"/>
          <w:numId w:val="12"/>
        </w:numPr>
        <w:spacing w:before="0" w:after="240"/>
        <w:ind w:firstLine="0"/>
      </w:pPr>
      <w:bookmarkStart w:id="2" w:name="_Toc353648484"/>
      <w:bookmarkStart w:id="3" w:name="_Toc362336000"/>
      <w:bookmarkStart w:id="4" w:name="_Toc362341515"/>
      <w:bookmarkStart w:id="5" w:name="_Toc207374939"/>
      <w:r w:rsidRPr="00513C31">
        <w:lastRenderedPageBreak/>
        <w:t>Inleiding</w:t>
      </w:r>
      <w:bookmarkEnd w:id="2"/>
      <w:bookmarkEnd w:id="3"/>
      <w:bookmarkEnd w:id="4"/>
      <w:bookmarkEnd w:id="5"/>
    </w:p>
    <w:p w14:paraId="7A774E9C" w14:textId="77777777" w:rsidR="007B0150" w:rsidRDefault="009C2C7B" w:rsidP="009E5B2A">
      <w:r>
        <w:t xml:space="preserve">Voor u ligt het marktconsultatiedocument voor Meubilair van de Aanbestedende dienst Stichting ROC Summa College, hierna ‘Summa’. </w:t>
      </w:r>
    </w:p>
    <w:p w14:paraId="499A3BB5" w14:textId="77777777" w:rsidR="007B0150" w:rsidRDefault="007B0150" w:rsidP="009E5B2A"/>
    <w:p w14:paraId="3B8E35B4" w14:textId="2F525CDF" w:rsidR="009E5B2A" w:rsidRDefault="009E5B2A" w:rsidP="009E5B2A">
      <w:r>
        <w:t xml:space="preserve">Summa </w:t>
      </w:r>
      <w:r w:rsidR="00015AD8">
        <w:t>zit in de oriënterende fase voor het opstarten van een aanbesteding meubilair</w:t>
      </w:r>
      <w:r w:rsidR="007B0150">
        <w:t>.</w:t>
      </w:r>
      <w:r w:rsidR="00CC0A4A">
        <w:t xml:space="preserve"> </w:t>
      </w:r>
      <w:r>
        <w:t xml:space="preserve">Om tot een goed doordachte aanbesteding te komen en onze wensen en eisen te toetsen aan de markt, starten wij een marktconsultatie. Wij nodigen u als leverancier </w:t>
      </w:r>
      <w:r w:rsidR="009A4820">
        <w:t xml:space="preserve">van </w:t>
      </w:r>
      <w:r w:rsidR="00055B42">
        <w:t>meubilair</w:t>
      </w:r>
      <w:r>
        <w:t xml:space="preserve"> van harte uit om hieraan deel te nemen.</w:t>
      </w:r>
    </w:p>
    <w:p w14:paraId="24B4EDA6" w14:textId="77777777" w:rsidR="00206343" w:rsidRDefault="00206343" w:rsidP="009C2C7B"/>
    <w:p w14:paraId="773944CE" w14:textId="77777777" w:rsidR="00C55C81" w:rsidRPr="00513C31" w:rsidRDefault="00C55C81" w:rsidP="009C2C7B"/>
    <w:p w14:paraId="39209A74" w14:textId="77777777" w:rsidR="00BE2C9D" w:rsidRPr="00BE2C9D" w:rsidRDefault="00BE2C9D" w:rsidP="006503FE">
      <w:pPr>
        <w:pStyle w:val="Kop2"/>
        <w:numPr>
          <w:ilvl w:val="1"/>
          <w:numId w:val="12"/>
        </w:numPr>
        <w:spacing w:before="0" w:after="240"/>
        <w:ind w:firstLine="0"/>
      </w:pPr>
      <w:bookmarkStart w:id="6" w:name="_Toc353648485"/>
      <w:bookmarkStart w:id="7" w:name="_Toc362336001"/>
      <w:bookmarkStart w:id="8" w:name="_Toc362341516"/>
      <w:bookmarkStart w:id="9" w:name="_Toc207374940"/>
      <w:r w:rsidRPr="00513C31">
        <w:t>Aanbestedende dienst</w:t>
      </w:r>
      <w:bookmarkEnd w:id="6"/>
      <w:bookmarkEnd w:id="7"/>
      <w:bookmarkEnd w:id="8"/>
      <w:bookmarkEnd w:id="9"/>
    </w:p>
    <w:p w14:paraId="32D22297" w14:textId="4849D787" w:rsidR="002F0630" w:rsidRDefault="00FC1D36" w:rsidP="006503FE">
      <w:pPr>
        <w:rPr>
          <w:rFonts w:ascii="Calibri" w:hAnsi="Calibri"/>
          <w:sz w:val="22"/>
          <w:szCs w:val="18"/>
        </w:rPr>
      </w:pPr>
      <w:r>
        <w:t>Summa</w:t>
      </w:r>
      <w:r w:rsidR="002F0630">
        <w:t xml:space="preserve"> bestaat uit:</w:t>
      </w:r>
    </w:p>
    <w:p w14:paraId="4285DB83" w14:textId="77777777" w:rsidR="002F0630" w:rsidRDefault="002F0630" w:rsidP="006503FE">
      <w:pPr>
        <w:pStyle w:val="enumerationbullets"/>
        <w:rPr>
          <w:b/>
          <w:bCs/>
          <w:szCs w:val="22"/>
        </w:rPr>
      </w:pPr>
      <w:r>
        <w:rPr>
          <w:rFonts w:eastAsia="Calibri"/>
          <w:color w:val="000000" w:themeColor="text1"/>
        </w:rPr>
        <w:t>26 scholen voor middelbaar beroepsonderwijs m</w:t>
      </w:r>
      <w:r>
        <w:rPr>
          <w:rFonts w:eastAsia="Calibri"/>
        </w:rPr>
        <w:t>et meer dan 300 beroepsopleidingen in verschillende leerwegen en op verschillende niveaus;</w:t>
      </w:r>
    </w:p>
    <w:p w14:paraId="24431692" w14:textId="77777777" w:rsidR="002F0630" w:rsidRDefault="002F0630" w:rsidP="006503FE">
      <w:pPr>
        <w:pStyle w:val="enumerationbullets"/>
        <w:rPr>
          <w:b/>
          <w:bCs/>
        </w:rPr>
      </w:pPr>
      <w:r>
        <w:t>het Montessori College voor vmbo, havo en vwo;</w:t>
      </w:r>
    </w:p>
    <w:p w14:paraId="3CC59AAF" w14:textId="77777777" w:rsidR="002F0630" w:rsidRDefault="002F0630" w:rsidP="006503FE">
      <w:pPr>
        <w:pStyle w:val="enumerationbullets"/>
        <w:rPr>
          <w:rFonts w:asciiTheme="minorHAnsi" w:eastAsiaTheme="minorEastAsia" w:hAnsiTheme="minorHAnsi" w:cstheme="minorBidi"/>
          <w:b/>
          <w:bCs/>
        </w:rPr>
      </w:pPr>
      <w:r>
        <w:t xml:space="preserve">het Ster College voor </w:t>
      </w:r>
      <w:proofErr w:type="spellStart"/>
      <w:r>
        <w:rPr>
          <w:rFonts w:eastAsia="Calibri"/>
        </w:rPr>
        <w:t>vavo</w:t>
      </w:r>
      <w:proofErr w:type="spellEnd"/>
      <w:r>
        <w:rPr>
          <w:rFonts w:eastAsia="Calibri"/>
        </w:rPr>
        <w:t>, taaleducatie voor anderstaligen en inburgering;</w:t>
      </w:r>
    </w:p>
    <w:p w14:paraId="03CBF588" w14:textId="77777777" w:rsidR="002F0630" w:rsidRDefault="002F0630" w:rsidP="006503FE">
      <w:pPr>
        <w:pStyle w:val="enumerationbullets"/>
        <w:rPr>
          <w:rFonts w:ascii="Calibri" w:hAnsi="Calibri"/>
          <w:b/>
          <w:bCs/>
        </w:rPr>
      </w:pPr>
      <w:r>
        <w:t>Summa Plus, waar onderwijs- en begeleidingstrajecten worden aangeboden voor studenten die iets extra’s nodig hebben, een plus;</w:t>
      </w:r>
    </w:p>
    <w:p w14:paraId="42972099" w14:textId="77777777" w:rsidR="002F0630" w:rsidRDefault="002F0630" w:rsidP="006503FE">
      <w:pPr>
        <w:pStyle w:val="enumerationbullets"/>
        <w:rPr>
          <w:b/>
          <w:bCs/>
        </w:rPr>
      </w:pPr>
      <w:r>
        <w:t xml:space="preserve">Summa &amp; Bedrijf, dat zich richt op bedrijven en hun werknemers, het UWV, gemeenten en werkzoekenden. </w:t>
      </w:r>
    </w:p>
    <w:p w14:paraId="3ACA5E48" w14:textId="3B9AA9C6" w:rsidR="002F0630" w:rsidRPr="00723B39" w:rsidRDefault="002F0630" w:rsidP="006503FE">
      <w:pPr>
        <w:pStyle w:val="enumerationbullets"/>
        <w:rPr>
          <w:b/>
          <w:bCs/>
        </w:rPr>
      </w:pPr>
      <w:r>
        <w:t>zes ondersteunende diensten (F</w:t>
      </w:r>
      <w:r>
        <w:rPr>
          <w:rFonts w:eastAsia="Calibri"/>
        </w:rPr>
        <w:t xml:space="preserve">acilitaire Services, Finance &amp; Control, IT, HR, Onderwijs- &amp; Studentencentrum, Marketing &amp; Communicatie) </w:t>
      </w:r>
      <w:r>
        <w:t>en twee stafbureaus</w:t>
      </w:r>
      <w:r w:rsidR="008875A3">
        <w:t>;</w:t>
      </w:r>
    </w:p>
    <w:p w14:paraId="3875543D" w14:textId="330774EB" w:rsidR="00723B39" w:rsidRDefault="00723B39" w:rsidP="006503FE">
      <w:pPr>
        <w:pStyle w:val="enumerationbullets"/>
        <w:rPr>
          <w:b/>
          <w:bCs/>
        </w:rPr>
      </w:pPr>
      <w:r>
        <w:t xml:space="preserve">Totaal ca. 18.000 studenten en </w:t>
      </w:r>
      <w:r w:rsidR="00985B1F">
        <w:t xml:space="preserve">ruim 2.200 </w:t>
      </w:r>
      <w:r>
        <w:t>medewerkers</w:t>
      </w:r>
      <w:r w:rsidR="008875A3">
        <w:t>.</w:t>
      </w:r>
    </w:p>
    <w:p w14:paraId="008FBBB0" w14:textId="77777777" w:rsidR="002F0630" w:rsidRDefault="002F0630" w:rsidP="006503FE"/>
    <w:p w14:paraId="27165D97" w14:textId="77777777" w:rsidR="002F0630" w:rsidRDefault="002F0630" w:rsidP="006503FE">
      <w:pPr>
        <w:rPr>
          <w:rFonts w:eastAsia="Calibri" w:cs="Calibri"/>
        </w:rPr>
      </w:pPr>
      <w:r>
        <w:rPr>
          <w:rFonts w:eastAsia="Calibri" w:cs="Calibri"/>
        </w:rPr>
        <w:t xml:space="preserve">Summa is een ontmoetingsplek waar je in een veilige omgeving kunt ontdekken wie je bent en waar je wordt uitgedaagd om je talenten te ontwikkelen en je als persoon te ontplooien. Waar iedereen welkom is, gezien en gehoord wordt en waar je fouten mag maken. Summa is er voor iedereen die zijn of haar talenten wil ontdekken en ontwikkelen en wil werken aan persoonlijke groei, ongeacht functie, leeftijd, afkomst of levensfase. Of we op de goede weg zitten, meten we vooral in termen van geluk. We sturen op het welbevinden en de </w:t>
      </w:r>
      <w:proofErr w:type="spellStart"/>
      <w:r>
        <w:rPr>
          <w:rFonts w:eastAsia="Calibri" w:cs="Calibri"/>
        </w:rPr>
        <w:t>geluksbeleving</w:t>
      </w:r>
      <w:proofErr w:type="spellEnd"/>
      <w:r>
        <w:rPr>
          <w:rFonts w:eastAsia="Calibri" w:cs="Calibri"/>
        </w:rPr>
        <w:t xml:space="preserve"> van studenten en medewerkers.</w:t>
      </w:r>
    </w:p>
    <w:p w14:paraId="20113D1A" w14:textId="77777777" w:rsidR="002F0630" w:rsidRDefault="002F0630" w:rsidP="006503FE">
      <w:pPr>
        <w:rPr>
          <w:rFonts w:eastAsia="Calibri" w:cs="Calibri"/>
        </w:rPr>
      </w:pPr>
      <w:r>
        <w:rPr>
          <w:rFonts w:eastAsia="Calibri" w:cs="Calibri"/>
        </w:rPr>
        <w:t xml:space="preserve">Onze goede resultaten, rendementen en </w:t>
      </w:r>
      <w:proofErr w:type="spellStart"/>
      <w:r>
        <w:rPr>
          <w:rFonts w:eastAsia="Calibri" w:cs="Calibri"/>
        </w:rPr>
        <w:t>rankings</w:t>
      </w:r>
      <w:proofErr w:type="spellEnd"/>
      <w:r>
        <w:rPr>
          <w:rFonts w:eastAsia="Calibri" w:cs="Calibri"/>
        </w:rPr>
        <w:t xml:space="preserve"> in de prestatiemetingen van mbo-Nederland zijn daar het gevolg van en niet andersom. </w:t>
      </w:r>
    </w:p>
    <w:p w14:paraId="23E2F37F" w14:textId="77777777" w:rsidR="002F0630" w:rsidRDefault="002F0630" w:rsidP="006503FE">
      <w:pPr>
        <w:rPr>
          <w:rFonts w:eastAsia="Calibri" w:cs="Calibri"/>
        </w:rPr>
      </w:pPr>
    </w:p>
    <w:p w14:paraId="54A40635" w14:textId="77777777" w:rsidR="00BE2C9D" w:rsidRPr="00BA2D66" w:rsidRDefault="002F0630" w:rsidP="00176127">
      <w:pPr>
        <w:pStyle w:val="enumerationbullets"/>
        <w:numPr>
          <w:ilvl w:val="0"/>
          <w:numId w:val="0"/>
        </w:numPr>
        <w:ind w:left="238" w:hanging="238"/>
      </w:pPr>
      <w:r>
        <w:rPr>
          <w:rFonts w:eastAsia="Calibri"/>
        </w:rPr>
        <w:t xml:space="preserve">Verdere informatie kunt u vinden op </w:t>
      </w:r>
      <w:hyperlink r:id="rId8" w:history="1">
        <w:r>
          <w:rPr>
            <w:rStyle w:val="Hyperlink"/>
            <w:rFonts w:eastAsia="Calibri" w:cs="Calibri"/>
          </w:rPr>
          <w:t>www.summacollege.nl</w:t>
        </w:r>
      </w:hyperlink>
      <w:r>
        <w:rPr>
          <w:rFonts w:eastAsia="Calibri"/>
        </w:rPr>
        <w:t>.</w:t>
      </w:r>
    </w:p>
    <w:p w14:paraId="338F0C80" w14:textId="77777777" w:rsidR="00BE2C9D" w:rsidRDefault="00BE2C9D" w:rsidP="006503FE">
      <w:pPr>
        <w:pStyle w:val="enumerationbullets"/>
        <w:numPr>
          <w:ilvl w:val="0"/>
          <w:numId w:val="0"/>
        </w:numPr>
        <w:ind w:left="238" w:hanging="238"/>
      </w:pPr>
    </w:p>
    <w:p w14:paraId="2CF0CFA1" w14:textId="77777777" w:rsidR="00C55C81" w:rsidRPr="00513C31" w:rsidRDefault="00C55C81" w:rsidP="006503FE">
      <w:pPr>
        <w:pStyle w:val="enumerationbullets"/>
        <w:numPr>
          <w:ilvl w:val="0"/>
          <w:numId w:val="0"/>
        </w:numPr>
        <w:ind w:left="238" w:hanging="238"/>
      </w:pPr>
    </w:p>
    <w:p w14:paraId="4121FA66" w14:textId="28348F0A" w:rsidR="00BE2C9D" w:rsidRDefault="004F2B20" w:rsidP="006503FE">
      <w:pPr>
        <w:pStyle w:val="Kop2"/>
        <w:numPr>
          <w:ilvl w:val="1"/>
          <w:numId w:val="12"/>
        </w:numPr>
        <w:spacing w:before="0" w:after="240"/>
        <w:ind w:firstLine="0"/>
      </w:pPr>
      <w:bookmarkStart w:id="10" w:name="_Toc207374941"/>
      <w:r>
        <w:t>Aanleiding</w:t>
      </w:r>
      <w:r w:rsidR="00C312CC">
        <w:t xml:space="preserve"> </w:t>
      </w:r>
      <w:r w:rsidR="00707F1C">
        <w:t xml:space="preserve">van de </w:t>
      </w:r>
      <w:r w:rsidR="00C312CC">
        <w:t>marktconsultatie</w:t>
      </w:r>
      <w:bookmarkEnd w:id="10"/>
    </w:p>
    <w:p w14:paraId="1BB0DE6D" w14:textId="51EFB272" w:rsidR="00DF2C8A" w:rsidRDefault="004E3157" w:rsidP="0066194A">
      <w:r>
        <w:t>De huidige overeenkomsten voor meubilair eindigen medio 2026</w:t>
      </w:r>
      <w:r w:rsidR="00F85F1B">
        <w:t xml:space="preserve"> en naar aanleiding hiervan is </w:t>
      </w:r>
      <w:r w:rsidR="00685EC1">
        <w:t>Summa</w:t>
      </w:r>
      <w:r w:rsidR="00685EC1" w:rsidRPr="00685EC1">
        <w:t xml:space="preserve"> voornemens in </w:t>
      </w:r>
      <w:r>
        <w:t>Q4 2025</w:t>
      </w:r>
      <w:r w:rsidR="00685EC1" w:rsidRPr="00685EC1">
        <w:t xml:space="preserve"> een Europese aanbesteding voor de inkoop van </w:t>
      </w:r>
      <w:r w:rsidR="00DF2C8A">
        <w:t>meubilair</w:t>
      </w:r>
      <w:r w:rsidR="00685EC1" w:rsidRPr="00685EC1">
        <w:t xml:space="preserve"> </w:t>
      </w:r>
      <w:r w:rsidR="00FC00B0">
        <w:t>op te starten</w:t>
      </w:r>
      <w:r w:rsidR="00685EC1" w:rsidRPr="00685EC1">
        <w:t xml:space="preserve">. </w:t>
      </w:r>
    </w:p>
    <w:p w14:paraId="3AC13A87" w14:textId="77777777" w:rsidR="00DF2C8A" w:rsidRDefault="00DF2C8A" w:rsidP="0066194A"/>
    <w:p w14:paraId="360E5782" w14:textId="77777777" w:rsidR="00FA3167" w:rsidRPr="0066194A" w:rsidRDefault="00FA3167" w:rsidP="0066194A"/>
    <w:p w14:paraId="04835454" w14:textId="595390D1" w:rsidR="00BE2C9D" w:rsidRDefault="00BE7354" w:rsidP="006503FE">
      <w:pPr>
        <w:pStyle w:val="Kop2"/>
        <w:numPr>
          <w:ilvl w:val="1"/>
          <w:numId w:val="12"/>
        </w:numPr>
        <w:spacing w:before="0" w:after="240"/>
        <w:ind w:firstLine="0"/>
      </w:pPr>
      <w:bookmarkStart w:id="11" w:name="_Toc207374942"/>
      <w:r>
        <w:t>Doel van de marktconsultatie</w:t>
      </w:r>
      <w:bookmarkEnd w:id="11"/>
    </w:p>
    <w:p w14:paraId="23F00BB5" w14:textId="2B09BA46" w:rsidR="00CA5B27" w:rsidRDefault="00CA5B27" w:rsidP="00CA5B27">
      <w:r>
        <w:t>summa</w:t>
      </w:r>
      <w:r w:rsidRPr="00CA5B27">
        <w:t xml:space="preserve"> wil zoveel mogelijk marktpartijen bereiken, interesseren en stimuleren tot meedenken. De verkregen inzichten kan </w:t>
      </w:r>
      <w:r>
        <w:t>Summa</w:t>
      </w:r>
      <w:r w:rsidRPr="00CA5B27">
        <w:t xml:space="preserve"> - daar waar relevant - gebruiken in de voorbereiding op de aanbesteding en de aanbestedingsdocumenten.</w:t>
      </w:r>
    </w:p>
    <w:p w14:paraId="2662C568" w14:textId="77777777" w:rsidR="00CA5B27" w:rsidRPr="00CA5B27" w:rsidRDefault="00CA5B27" w:rsidP="00CA5B27"/>
    <w:p w14:paraId="3371DDEF" w14:textId="6F7206FF" w:rsidR="001B0D9E" w:rsidRDefault="001B0D9E" w:rsidP="001B0D9E">
      <w:r>
        <w:t xml:space="preserve">De marktconsultatie heeft </w:t>
      </w:r>
      <w:r w:rsidR="00CA5B27">
        <w:t>v</w:t>
      </w:r>
      <w:r w:rsidR="00610C6A">
        <w:t xml:space="preserve">erder </w:t>
      </w:r>
      <w:r>
        <w:t>als doel om:</w:t>
      </w:r>
    </w:p>
    <w:p w14:paraId="509BC0D7" w14:textId="6344223F" w:rsidR="009B645F" w:rsidRDefault="009B645F" w:rsidP="009B645F">
      <w:pPr>
        <w:pStyle w:val="Lijstalinea"/>
        <w:numPr>
          <w:ilvl w:val="0"/>
          <w:numId w:val="44"/>
        </w:numPr>
      </w:pPr>
      <w:r>
        <w:t>Inzicht te krijgen in de mogelijkheden en onmogelijkheden van de markt</w:t>
      </w:r>
      <w:r w:rsidR="00164272">
        <w:t>;</w:t>
      </w:r>
    </w:p>
    <w:p w14:paraId="3AD8D80D" w14:textId="77777777" w:rsidR="00164272" w:rsidRDefault="00164272" w:rsidP="001B0D9E">
      <w:pPr>
        <w:pStyle w:val="Lijstalinea"/>
        <w:numPr>
          <w:ilvl w:val="0"/>
          <w:numId w:val="44"/>
        </w:numPr>
      </w:pPr>
      <w:r>
        <w:t>N</w:t>
      </w:r>
      <w:r w:rsidR="001B0D9E">
        <w:t>a te gaan in hoeverre onze wensen en eisen realistisch en haalbaar zijn;</w:t>
      </w:r>
    </w:p>
    <w:p w14:paraId="075D076B" w14:textId="310F1099" w:rsidR="001B0D9E" w:rsidRDefault="001B0D9E" w:rsidP="001B0D9E">
      <w:pPr>
        <w:pStyle w:val="Lijstalinea"/>
        <w:numPr>
          <w:ilvl w:val="0"/>
          <w:numId w:val="44"/>
        </w:numPr>
      </w:pPr>
      <w:r>
        <w:lastRenderedPageBreak/>
        <w:t>input op te halen voor het opstellen van een Programma van Eisen en aanbestedingsdocumenten</w:t>
      </w:r>
      <w:r w:rsidR="0092561A">
        <w:t xml:space="preserve"> die aansluiten bij de markt</w:t>
      </w:r>
      <w:r>
        <w:t>;</w:t>
      </w:r>
    </w:p>
    <w:p w14:paraId="20D1BCA0" w14:textId="77777777" w:rsidR="003C6234" w:rsidRDefault="0047327E" w:rsidP="001B0D9E">
      <w:pPr>
        <w:pStyle w:val="Lijstalinea"/>
        <w:numPr>
          <w:ilvl w:val="0"/>
          <w:numId w:val="44"/>
        </w:numPr>
      </w:pPr>
      <w:r>
        <w:t xml:space="preserve">Input ophalen om </w:t>
      </w:r>
      <w:r w:rsidRPr="0047327E">
        <w:t xml:space="preserve">kwalitatieve gunningscriteria </w:t>
      </w:r>
      <w:r w:rsidR="00FF5941">
        <w:t>op te stellen</w:t>
      </w:r>
      <w:r>
        <w:t xml:space="preserve"> </w:t>
      </w:r>
      <w:r w:rsidRPr="0047327E">
        <w:t>die inspelen op het onderscheidend vermogen van de marktpartijen</w:t>
      </w:r>
      <w:r w:rsidR="00FF5941">
        <w:t>;</w:t>
      </w:r>
    </w:p>
    <w:p w14:paraId="16F24088" w14:textId="3659745C" w:rsidR="001B0D9E" w:rsidRDefault="001B0D9E" w:rsidP="001B0D9E">
      <w:pPr>
        <w:pStyle w:val="Lijstalinea"/>
        <w:numPr>
          <w:ilvl w:val="0"/>
          <w:numId w:val="44"/>
        </w:numPr>
      </w:pPr>
      <w:r>
        <w:t>risico’s en aandachtspunten vroegtijdig te signaleren.</w:t>
      </w:r>
    </w:p>
    <w:p w14:paraId="3F9DDF68" w14:textId="77777777" w:rsidR="00610C6A" w:rsidRDefault="00610C6A" w:rsidP="00610C6A">
      <w:pPr>
        <w:pStyle w:val="Lijstalinea"/>
      </w:pPr>
    </w:p>
    <w:p w14:paraId="0B6DD343" w14:textId="77777777" w:rsidR="00610C6A" w:rsidRDefault="00610C6A" w:rsidP="00610C6A">
      <w:pPr>
        <w:pStyle w:val="Lijstalinea"/>
      </w:pPr>
    </w:p>
    <w:p w14:paraId="18455F35" w14:textId="6E3F330B" w:rsidR="00BE2C9D" w:rsidRPr="00513C31" w:rsidRDefault="00722E77" w:rsidP="006503FE">
      <w:pPr>
        <w:pStyle w:val="Kop1"/>
        <w:numPr>
          <w:ilvl w:val="0"/>
          <w:numId w:val="12"/>
        </w:numPr>
        <w:spacing w:before="0" w:after="240"/>
        <w:ind w:firstLine="0"/>
      </w:pPr>
      <w:bookmarkStart w:id="12" w:name="_Toc207374943"/>
      <w:r>
        <w:t>Aan te besteden opdracht</w:t>
      </w:r>
      <w:bookmarkEnd w:id="12"/>
    </w:p>
    <w:p w14:paraId="3254CC63" w14:textId="2450950F" w:rsidR="00EF3388" w:rsidRDefault="00EF3388" w:rsidP="00EF3388">
      <w:r>
        <w:t xml:space="preserve">De aan te besteden opdracht </w:t>
      </w:r>
      <w:r w:rsidR="00652741">
        <w:t>zal</w:t>
      </w:r>
      <w:r>
        <w:t xml:space="preserve"> als volgt gedefinieerd</w:t>
      </w:r>
      <w:r w:rsidR="00652741">
        <w:t xml:space="preserve"> worden:</w:t>
      </w:r>
    </w:p>
    <w:p w14:paraId="2C01A27F" w14:textId="2DFEA66E" w:rsidR="00E145C7" w:rsidRDefault="00E145C7" w:rsidP="00E145C7">
      <w:pPr>
        <w:pStyle w:val="Lijstalinea"/>
        <w:numPr>
          <w:ilvl w:val="0"/>
          <w:numId w:val="46"/>
        </w:numPr>
      </w:pPr>
      <w:r>
        <w:t xml:space="preserve">Het geven van interieuradvies en </w:t>
      </w:r>
      <w:proofErr w:type="spellStart"/>
      <w:r>
        <w:t>visuals</w:t>
      </w:r>
      <w:proofErr w:type="spellEnd"/>
      <w:r>
        <w:t xml:space="preserve"> o.b.v. een schets en/of omschrijving;</w:t>
      </w:r>
    </w:p>
    <w:p w14:paraId="5C17F29C" w14:textId="3F002BBB" w:rsidR="00E145C7" w:rsidRDefault="00E145C7" w:rsidP="00E145C7">
      <w:pPr>
        <w:pStyle w:val="Lijstalinea"/>
        <w:numPr>
          <w:ilvl w:val="0"/>
          <w:numId w:val="46"/>
        </w:numPr>
      </w:pPr>
      <w:r>
        <w:t xml:space="preserve">Het maken van meubelplannen </w:t>
      </w:r>
      <w:r w:rsidR="00F00459">
        <w:t>en offertes</w:t>
      </w:r>
      <w:r>
        <w:t xml:space="preserve"> o.b.v. interieuradvies en/of programma van eisen en/of ontwerp</w:t>
      </w:r>
      <w:r w:rsidR="000523E5">
        <w:t>;</w:t>
      </w:r>
    </w:p>
    <w:p w14:paraId="5C363606" w14:textId="544D2673" w:rsidR="0018784E" w:rsidRDefault="00EF3388" w:rsidP="008A27CE">
      <w:pPr>
        <w:pStyle w:val="Lijstalinea"/>
        <w:numPr>
          <w:ilvl w:val="0"/>
          <w:numId w:val="45"/>
        </w:numPr>
      </w:pPr>
      <w:r>
        <w:t>Het leveren, monteren en gebruiksklaar opstellen van meubilair op de door</w:t>
      </w:r>
      <w:r w:rsidR="0018784E">
        <w:t xml:space="preserve"> </w:t>
      </w:r>
      <w:r>
        <w:t>Opdrachtgever aangegeven locatie.</w:t>
      </w:r>
    </w:p>
    <w:p w14:paraId="1A48A77D" w14:textId="709D70B1" w:rsidR="00EF3388" w:rsidRDefault="00EF3388" w:rsidP="00EF3388">
      <w:pPr>
        <w:pStyle w:val="Lijstalinea"/>
        <w:numPr>
          <w:ilvl w:val="0"/>
          <w:numId w:val="45"/>
        </w:numPr>
      </w:pPr>
      <w:r>
        <w:t>Het verlenen van service, zoals garantieafhandeling en onderhoud, op meubilair.</w:t>
      </w:r>
    </w:p>
    <w:p w14:paraId="29BE4514" w14:textId="584CFAFF" w:rsidR="003F1AE6" w:rsidRDefault="003F1AE6" w:rsidP="00EF3388">
      <w:pPr>
        <w:pStyle w:val="Lijstalinea"/>
        <w:numPr>
          <w:ilvl w:val="0"/>
          <w:numId w:val="45"/>
        </w:numPr>
      </w:pPr>
      <w:r>
        <w:t xml:space="preserve">Dit betreft </w:t>
      </w:r>
      <w:r w:rsidR="00E751A4">
        <w:t xml:space="preserve">kantoormeubilair, schoolmeubilair en </w:t>
      </w:r>
      <w:r w:rsidR="00E145C7">
        <w:t xml:space="preserve">divers ander </w:t>
      </w:r>
      <w:r w:rsidR="00E751A4">
        <w:t xml:space="preserve">meubilair voor </w:t>
      </w:r>
      <w:r w:rsidR="00E145C7">
        <w:t xml:space="preserve">zowel lesruimtes als </w:t>
      </w:r>
      <w:r w:rsidR="00502CA1">
        <w:t>algemene</w:t>
      </w:r>
      <w:r w:rsidR="00E751A4">
        <w:t xml:space="preserve"> ruimtes</w:t>
      </w:r>
      <w:r w:rsidR="00E145C7">
        <w:t xml:space="preserve"> zoals lunchruimtes en personeelskamers.</w:t>
      </w:r>
    </w:p>
    <w:p w14:paraId="16B16717" w14:textId="77777777" w:rsidR="0018784E" w:rsidRDefault="0018784E" w:rsidP="00EF3388"/>
    <w:p w14:paraId="704E178F" w14:textId="0CA45083" w:rsidR="00EF3388" w:rsidRDefault="00EF3388" w:rsidP="00EF3388">
      <w:r>
        <w:t xml:space="preserve">Bovenstaande punten zijn inclusief advisering bij inrichtingsvraagstukken en voorlichting/instructie </w:t>
      </w:r>
    </w:p>
    <w:p w14:paraId="7EEACF24" w14:textId="77777777" w:rsidR="00EF3388" w:rsidRDefault="00EF3388" w:rsidP="00EF3388">
      <w:r>
        <w:t xml:space="preserve">inzake veilig en ergonomisch gebruik van het meubilair aan de eindgebruiker van Opdrachtgever in </w:t>
      </w:r>
    </w:p>
    <w:p w14:paraId="1119A492" w14:textId="77777777" w:rsidR="00EF3388" w:rsidRDefault="00EF3388" w:rsidP="00EF3388">
      <w:r>
        <w:t xml:space="preserve">de breedste zin. Dit zal geschieden in overleg met de interne klant en in samenwerking met de </w:t>
      </w:r>
    </w:p>
    <w:p w14:paraId="258FEE8A" w14:textId="6C3A5402" w:rsidR="00EF3388" w:rsidRDefault="00EF3388" w:rsidP="00EF3388">
      <w:r>
        <w:t>(binnenhuis)architect.</w:t>
      </w:r>
      <w:r w:rsidR="001763AE">
        <w:t xml:space="preserve"> </w:t>
      </w:r>
    </w:p>
    <w:p w14:paraId="3E4B22DE" w14:textId="77777777" w:rsidR="00EF3388" w:rsidRDefault="00EF3388" w:rsidP="00824229"/>
    <w:p w14:paraId="340CEA4E" w14:textId="77777777" w:rsidR="00BE2C9D" w:rsidRPr="00513C31" w:rsidRDefault="00BE2C9D" w:rsidP="006503FE"/>
    <w:p w14:paraId="6E8578EA" w14:textId="5574B952" w:rsidR="00BE2C9D" w:rsidRPr="00513C31" w:rsidRDefault="00431983" w:rsidP="006503FE">
      <w:pPr>
        <w:pStyle w:val="Kop1"/>
        <w:numPr>
          <w:ilvl w:val="0"/>
          <w:numId w:val="12"/>
        </w:numPr>
        <w:spacing w:before="0" w:after="240"/>
        <w:ind w:firstLine="0"/>
      </w:pPr>
      <w:bookmarkStart w:id="13" w:name="_Toc207374944"/>
      <w:bookmarkStart w:id="14" w:name="_Toc353648510"/>
      <w:bookmarkStart w:id="15" w:name="_Toc362336027"/>
      <w:bookmarkStart w:id="16" w:name="_Toc362341542"/>
      <w:r>
        <w:t>Huidige situatie</w:t>
      </w:r>
      <w:bookmarkEnd w:id="13"/>
    </w:p>
    <w:p w14:paraId="43CE225D" w14:textId="77777777" w:rsidR="00431983" w:rsidRDefault="00431983" w:rsidP="00431983">
      <w:r>
        <w:t>Summa heeft een overeenkomst met drie leveranciers voor het leveren van meubilair.</w:t>
      </w:r>
    </w:p>
    <w:p w14:paraId="29C97C3E" w14:textId="0A43B18F" w:rsidR="00BE2C9D" w:rsidRDefault="00431983" w:rsidP="00431983">
      <w:r>
        <w:t>Opdrachten met een waarde onder de €25.000 incl. BTW worden rechtstreeks uitgezet bij één van de drie gecontracteerde leveranciers. indien het door Opdrachtgever geschatte bedrag hoger ligt dan € 25.000 inclusief btw. worden de gecontracteerde leveranciers uitgenodigd om deel te nemen aan een minicompetitie</w:t>
      </w:r>
      <w:r w:rsidR="00BD521B">
        <w:t>.</w:t>
      </w:r>
    </w:p>
    <w:p w14:paraId="68BAE6D1" w14:textId="77777777" w:rsidR="00431983" w:rsidRDefault="00431983" w:rsidP="00431983">
      <w:pPr>
        <w:pStyle w:val="Kop2"/>
        <w:spacing w:before="0" w:after="240"/>
        <w:ind w:left="-1429"/>
      </w:pPr>
      <w:bookmarkStart w:id="17" w:name="_Toc353648517"/>
      <w:bookmarkStart w:id="18" w:name="_Toc362336034"/>
      <w:bookmarkStart w:id="19" w:name="_Toc362341549"/>
    </w:p>
    <w:p w14:paraId="4511E093" w14:textId="65D7EB28" w:rsidR="005D6E54" w:rsidRDefault="006F2D9D" w:rsidP="006503FE">
      <w:pPr>
        <w:pStyle w:val="Kop1"/>
        <w:numPr>
          <w:ilvl w:val="0"/>
          <w:numId w:val="12"/>
        </w:numPr>
        <w:spacing w:before="0" w:after="0"/>
        <w:ind w:firstLine="0"/>
      </w:pPr>
      <w:bookmarkStart w:id="20" w:name="_Toc207374945"/>
      <w:bookmarkStart w:id="21" w:name="_Hlk112240520"/>
      <w:bookmarkEnd w:id="14"/>
      <w:bookmarkEnd w:id="15"/>
      <w:bookmarkEnd w:id="16"/>
      <w:bookmarkEnd w:id="17"/>
      <w:bookmarkEnd w:id="18"/>
      <w:bookmarkEnd w:id="19"/>
      <w:r>
        <w:t>Opzet</w:t>
      </w:r>
      <w:r w:rsidR="004410F6">
        <w:t xml:space="preserve"> </w:t>
      </w:r>
      <w:r w:rsidR="005D1BA2">
        <w:t xml:space="preserve">en planning </w:t>
      </w:r>
      <w:r w:rsidR="004410F6">
        <w:t>marktconsultatie</w:t>
      </w:r>
      <w:bookmarkEnd w:id="20"/>
    </w:p>
    <w:p w14:paraId="57021C20" w14:textId="77777777" w:rsidR="007427E8" w:rsidRDefault="007427E8" w:rsidP="007427E8"/>
    <w:p w14:paraId="235E2B05" w14:textId="0238D876" w:rsidR="005F3235" w:rsidRDefault="007427E8" w:rsidP="007427E8">
      <w:r>
        <w:t>Summa heeft ervoor gekozen om gebruik te maken van een open marktconsultatie die schriftelijk via een vragenlijst</w:t>
      </w:r>
      <w:r w:rsidR="00BD521B">
        <w:t xml:space="preserve"> (bijlage</w:t>
      </w:r>
      <w:r w:rsidR="00BD521B" w:rsidRPr="00BD521B">
        <w:t xml:space="preserve"> 1</w:t>
      </w:r>
      <w:r w:rsidR="00BD521B">
        <w:t>)</w:t>
      </w:r>
      <w:r>
        <w:t xml:space="preserve"> plaatsvindt</w:t>
      </w:r>
      <w:r w:rsidR="009252B9">
        <w:t xml:space="preserve">. </w:t>
      </w:r>
      <w:r w:rsidR="00B056C1">
        <w:t>D</w:t>
      </w:r>
      <w:r w:rsidR="00B056C1" w:rsidRPr="00B056C1">
        <w:t xml:space="preserve">e beantwoording van de vragenlijst en alle overige informatie kan deelnemer uploaden in TenderNed. Deelnemer wordt gevraagd de antwoorden op de vragenlijst in te vullen. </w:t>
      </w:r>
    </w:p>
    <w:p w14:paraId="06648A11" w14:textId="4F893E44" w:rsidR="007427E8" w:rsidRDefault="00CA1694" w:rsidP="007427E8">
      <w:r w:rsidRPr="00CA1694">
        <w:t xml:space="preserve">Naar aanleiding van de ontvangen reacties uit de marktconsultatie kan </w:t>
      </w:r>
      <w:r w:rsidR="00F25275">
        <w:t>Summa</w:t>
      </w:r>
      <w:r w:rsidRPr="00CA1694">
        <w:t xml:space="preserve"> een selectie maken uit de aanmeldingen om deze partijen uit te nodigen voor een verdiepingsgesprek. Partijen ontvangen in dat geval een uitnodiging voor het voeren van het verdiepingsgesprek. Partijen die niet geïnteresseerd zijn in een verdiepingsgesprek kunnen dit op hun vragenlijst aangegeven.</w:t>
      </w:r>
    </w:p>
    <w:p w14:paraId="653C1966" w14:textId="77777777" w:rsidR="00F25275" w:rsidRDefault="00F25275" w:rsidP="007427E8"/>
    <w:p w14:paraId="5A115A9B" w14:textId="45B95DA2" w:rsidR="007427E8" w:rsidRDefault="007427E8" w:rsidP="007427E8">
      <w:r>
        <w:t>De marktconsultatie is geen onderdeel van een aanbestedingsprocedure en is voor</w:t>
      </w:r>
      <w:r w:rsidR="002A782C">
        <w:t xml:space="preserve"> Summa</w:t>
      </w:r>
      <w:r>
        <w:t xml:space="preserve"> en  de marktpartijen geheel vrijblijvend. De resultaten uit de consultatie worden vastgelegd in een openbaar verslag. Dit verslag wordt als bijlage bij de toekomstige aanbesteding in Tenderned gepubliceerd. </w:t>
      </w:r>
    </w:p>
    <w:p w14:paraId="66CDE17F" w14:textId="77777777" w:rsidR="007427E8" w:rsidRDefault="007427E8" w:rsidP="007427E8"/>
    <w:p w14:paraId="513FE093" w14:textId="185957F7" w:rsidR="007427E8" w:rsidRDefault="007427E8" w:rsidP="007427E8">
      <w:r>
        <w:t xml:space="preserve">Er kunnen geen rechten worden ontleend aan de informatie die door de marktpartijen en </w:t>
      </w:r>
      <w:r w:rsidR="003C57BC">
        <w:t>Summa</w:t>
      </w:r>
      <w:r>
        <w:t xml:space="preserve"> zijn verstrekt in de marktconsultatie. Daarnaast is het van belang te weten dat informatie uit deze marktconsultatie kan afwijken van informatie die later in het kader van een aanbesteding wordt verstrekt.</w:t>
      </w:r>
    </w:p>
    <w:p w14:paraId="7879BBBC" w14:textId="77777777" w:rsidR="00853141" w:rsidRPr="007427E8" w:rsidRDefault="00853141" w:rsidP="007427E8"/>
    <w:p w14:paraId="30FCB145" w14:textId="77777777" w:rsidR="00F32450" w:rsidRDefault="00F32450" w:rsidP="00733DED"/>
    <w:p w14:paraId="0D302A1C" w14:textId="5F8A6053" w:rsidR="00733DED" w:rsidRDefault="002F446D" w:rsidP="00733DED">
      <w:r>
        <w:lastRenderedPageBreak/>
        <w:t>De marktconsultatie</w:t>
      </w:r>
      <w:r w:rsidRPr="00513C31">
        <w:t xml:space="preserve"> zal verlopen volgens de planning in onderstaande tabel</w:t>
      </w:r>
      <w:r w:rsidR="00185654">
        <w:t xml:space="preserve">. </w:t>
      </w:r>
    </w:p>
    <w:p w14:paraId="03306AC2" w14:textId="0173F522" w:rsidR="00185654" w:rsidRDefault="00185654" w:rsidP="00733DED">
      <w:r w:rsidRPr="00185654">
        <w:t xml:space="preserve">Onderstaande planning bindt </w:t>
      </w:r>
      <w:r>
        <w:t>Summa</w:t>
      </w:r>
      <w:r w:rsidRPr="00185654">
        <w:t xml:space="preserve"> niet. Eventuele wijzigingen zullen via TenderNed worden gecommuniceerd.</w:t>
      </w:r>
    </w:p>
    <w:tbl>
      <w:tblPr>
        <w:tblpPr w:leftFromText="141" w:rightFromText="141" w:vertAnchor="text" w:horzAnchor="margin" w:tblpY="300"/>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415"/>
      </w:tblGrid>
      <w:tr w:rsidR="002F446D" w:rsidRPr="002F446D" w14:paraId="6987DDCE" w14:textId="77777777" w:rsidTr="002F446D">
        <w:tc>
          <w:tcPr>
            <w:tcW w:w="5240" w:type="dxa"/>
            <w:shd w:val="clear" w:color="auto" w:fill="D9D9D9"/>
          </w:tcPr>
          <w:p w14:paraId="06EAD21C" w14:textId="688D9FF2" w:rsidR="002F446D" w:rsidRPr="002F446D" w:rsidRDefault="0055361C" w:rsidP="002F446D">
            <w:pPr>
              <w:rPr>
                <w:b/>
              </w:rPr>
            </w:pPr>
            <w:r>
              <w:rPr>
                <w:b/>
              </w:rPr>
              <w:t>Onderwerp</w:t>
            </w:r>
          </w:p>
        </w:tc>
        <w:tc>
          <w:tcPr>
            <w:tcW w:w="2415" w:type="dxa"/>
            <w:tcBorders>
              <w:bottom w:val="single" w:sz="4" w:space="0" w:color="auto"/>
            </w:tcBorders>
            <w:shd w:val="clear" w:color="auto" w:fill="D9D9D9"/>
          </w:tcPr>
          <w:p w14:paraId="798B2142" w14:textId="7BBC529B" w:rsidR="002F446D" w:rsidRPr="002F446D" w:rsidRDefault="002F446D" w:rsidP="002F446D">
            <w:pPr>
              <w:rPr>
                <w:b/>
              </w:rPr>
            </w:pPr>
            <w:r w:rsidRPr="002F446D">
              <w:rPr>
                <w:b/>
              </w:rPr>
              <w:t>datum</w:t>
            </w:r>
          </w:p>
        </w:tc>
      </w:tr>
      <w:tr w:rsidR="002F446D" w:rsidRPr="002F446D" w14:paraId="16CD4C29" w14:textId="77777777" w:rsidTr="002F446D">
        <w:tc>
          <w:tcPr>
            <w:tcW w:w="5240" w:type="dxa"/>
          </w:tcPr>
          <w:p w14:paraId="1C55195B" w14:textId="5A74AE48" w:rsidR="002F446D" w:rsidRPr="002F446D" w:rsidRDefault="002F446D" w:rsidP="002F446D">
            <w:r w:rsidRPr="002F446D">
              <w:t xml:space="preserve">Publicatie </w:t>
            </w:r>
            <w:r>
              <w:t>Marktconsultatie</w:t>
            </w:r>
            <w:r w:rsidRPr="002F446D">
              <w:tab/>
            </w:r>
          </w:p>
        </w:tc>
        <w:tc>
          <w:tcPr>
            <w:tcW w:w="2415" w:type="dxa"/>
          </w:tcPr>
          <w:p w14:paraId="07BA72A8" w14:textId="7FD84AA1" w:rsidR="002F446D" w:rsidRPr="002F446D" w:rsidRDefault="00A9205C" w:rsidP="002F446D">
            <w:r>
              <w:t>09-09-2025</w:t>
            </w:r>
          </w:p>
        </w:tc>
      </w:tr>
      <w:tr w:rsidR="002F446D" w:rsidRPr="002F446D" w14:paraId="741A2499" w14:textId="77777777" w:rsidTr="002F446D">
        <w:tc>
          <w:tcPr>
            <w:tcW w:w="5240" w:type="dxa"/>
            <w:vAlign w:val="bottom"/>
          </w:tcPr>
          <w:p w14:paraId="5CEF6C0D" w14:textId="70FEBB34" w:rsidR="002F446D" w:rsidRPr="002F446D" w:rsidRDefault="002F446D" w:rsidP="002F446D">
            <w:r w:rsidRPr="002F446D">
              <w:t xml:space="preserve">Indienen </w:t>
            </w:r>
            <w:r w:rsidR="002F25CA">
              <w:t>antwoorden vragenlijst</w:t>
            </w:r>
          </w:p>
        </w:tc>
        <w:tc>
          <w:tcPr>
            <w:tcW w:w="2415" w:type="dxa"/>
            <w:vAlign w:val="bottom"/>
          </w:tcPr>
          <w:p w14:paraId="68112089" w14:textId="0479F008" w:rsidR="002F446D" w:rsidRPr="002F446D" w:rsidRDefault="00A9205C" w:rsidP="002F446D">
            <w:r>
              <w:t>30-09-2025</w:t>
            </w:r>
          </w:p>
        </w:tc>
      </w:tr>
      <w:tr w:rsidR="00D42B70" w:rsidRPr="002F446D" w14:paraId="3C31ED57" w14:textId="77777777" w:rsidTr="002F446D">
        <w:tc>
          <w:tcPr>
            <w:tcW w:w="5240" w:type="dxa"/>
            <w:vAlign w:val="bottom"/>
          </w:tcPr>
          <w:p w14:paraId="5BB4D436" w14:textId="537C5EB9" w:rsidR="00D42B70" w:rsidRPr="002F446D" w:rsidRDefault="00D42B70" w:rsidP="002F446D">
            <w:r>
              <w:t>Optioneel</w:t>
            </w:r>
            <w:r w:rsidR="001806C6">
              <w:t>; mondelinge toelichting/ verdiepingsgesprek</w:t>
            </w:r>
          </w:p>
        </w:tc>
        <w:tc>
          <w:tcPr>
            <w:tcW w:w="2415" w:type="dxa"/>
            <w:vAlign w:val="bottom"/>
          </w:tcPr>
          <w:p w14:paraId="433DFD79" w14:textId="4C13D29E" w:rsidR="00D42B70" w:rsidRPr="001E62E5" w:rsidRDefault="001806C6" w:rsidP="002F446D">
            <w:pPr>
              <w:rPr>
                <w:highlight w:val="yellow"/>
              </w:rPr>
            </w:pPr>
            <w:proofErr w:type="spellStart"/>
            <w:r w:rsidRPr="001806C6">
              <w:t>N.t.b</w:t>
            </w:r>
            <w:proofErr w:type="spellEnd"/>
            <w:r w:rsidRPr="001806C6">
              <w:t>.</w:t>
            </w:r>
          </w:p>
        </w:tc>
      </w:tr>
    </w:tbl>
    <w:p w14:paraId="6A3EB095" w14:textId="2033940D" w:rsidR="00733DED" w:rsidRPr="00513C31" w:rsidRDefault="00733DED" w:rsidP="00733DED"/>
    <w:p w14:paraId="31A6E227" w14:textId="77777777" w:rsidR="00733DED" w:rsidRPr="00733DED" w:rsidRDefault="00733DED" w:rsidP="00733DED"/>
    <w:p w14:paraId="58BF8092" w14:textId="77777777" w:rsidR="00BE2C9D" w:rsidRPr="00513C31" w:rsidRDefault="00BE2C9D" w:rsidP="006503FE"/>
    <w:bookmarkEnd w:id="21"/>
    <w:p w14:paraId="54920D2F" w14:textId="77777777" w:rsidR="00723396" w:rsidRDefault="00723396" w:rsidP="006503FE"/>
    <w:p w14:paraId="4624B86C" w14:textId="77777777" w:rsidR="00BE2C9D" w:rsidRPr="00981D1B" w:rsidRDefault="00BE2C9D" w:rsidP="006503FE">
      <w:pPr>
        <w:rPr>
          <w:color w:val="FF0000"/>
        </w:rPr>
      </w:pPr>
    </w:p>
    <w:p w14:paraId="72880B72" w14:textId="77777777" w:rsidR="0070732A" w:rsidRDefault="0070732A" w:rsidP="00682A1D">
      <w:pPr>
        <w:pStyle w:val="Kop1"/>
        <w:spacing w:before="0" w:after="240"/>
      </w:pPr>
    </w:p>
    <w:p w14:paraId="09C3DDDB" w14:textId="582FF293" w:rsidR="00BE2C9D" w:rsidRDefault="001344BD" w:rsidP="00BC207F">
      <w:pPr>
        <w:pStyle w:val="Kop1"/>
        <w:numPr>
          <w:ilvl w:val="0"/>
          <w:numId w:val="12"/>
        </w:numPr>
        <w:spacing w:before="0" w:after="240"/>
        <w:ind w:firstLine="0"/>
      </w:pPr>
      <w:bookmarkStart w:id="22" w:name="_Toc207374946"/>
      <w:r>
        <w:t>Contactpersoon</w:t>
      </w:r>
      <w:bookmarkEnd w:id="22"/>
    </w:p>
    <w:p w14:paraId="1A2BE371" w14:textId="7A6A59CC" w:rsidR="000E680F" w:rsidRPr="00513C31" w:rsidRDefault="000E680F" w:rsidP="00D673C3">
      <w:pPr>
        <w:ind w:left="-721" w:firstLine="721"/>
      </w:pPr>
      <w:r w:rsidRPr="00513C31">
        <w:t>De contactpersoon namens de Aanbestedende dienst is:</w:t>
      </w:r>
    </w:p>
    <w:p w14:paraId="6424827E" w14:textId="77777777" w:rsidR="00BE2C9D" w:rsidRDefault="00BE2C9D" w:rsidP="006503FE"/>
    <w:tbl>
      <w:tblPr>
        <w:tblStyle w:val="Tabelraster"/>
        <w:tblW w:w="0" w:type="auto"/>
        <w:tblInd w:w="108" w:type="dxa"/>
        <w:tblLook w:val="04A0" w:firstRow="1" w:lastRow="0" w:firstColumn="1" w:lastColumn="0" w:noHBand="0" w:noVBand="1"/>
      </w:tblPr>
      <w:tblGrid>
        <w:gridCol w:w="1701"/>
        <w:gridCol w:w="3544"/>
      </w:tblGrid>
      <w:tr w:rsidR="001344BD" w:rsidRPr="001344BD" w14:paraId="7C9D6206" w14:textId="77777777" w:rsidTr="007A510D">
        <w:tc>
          <w:tcPr>
            <w:tcW w:w="1701" w:type="dxa"/>
          </w:tcPr>
          <w:p w14:paraId="1D456CC2" w14:textId="77777777" w:rsidR="001344BD" w:rsidRPr="001344BD" w:rsidRDefault="001344BD" w:rsidP="001344BD">
            <w:r w:rsidRPr="001344BD">
              <w:t>Naam</w:t>
            </w:r>
          </w:p>
        </w:tc>
        <w:tc>
          <w:tcPr>
            <w:tcW w:w="3544" w:type="dxa"/>
          </w:tcPr>
          <w:p w14:paraId="0B6A0062" w14:textId="77777777" w:rsidR="001344BD" w:rsidRPr="001344BD" w:rsidRDefault="001344BD" w:rsidP="001344BD">
            <w:r w:rsidRPr="001344BD">
              <w:t>Teun Lavrijssen</w:t>
            </w:r>
          </w:p>
        </w:tc>
      </w:tr>
      <w:tr w:rsidR="001344BD" w:rsidRPr="001344BD" w14:paraId="25F76827" w14:textId="77777777" w:rsidTr="007A510D">
        <w:tc>
          <w:tcPr>
            <w:tcW w:w="1701" w:type="dxa"/>
          </w:tcPr>
          <w:p w14:paraId="3CC689C0" w14:textId="77777777" w:rsidR="001344BD" w:rsidRPr="001344BD" w:rsidRDefault="001344BD" w:rsidP="001344BD">
            <w:r w:rsidRPr="001344BD">
              <w:t>Postadres</w:t>
            </w:r>
          </w:p>
        </w:tc>
        <w:tc>
          <w:tcPr>
            <w:tcW w:w="3544" w:type="dxa"/>
          </w:tcPr>
          <w:p w14:paraId="279F511C" w14:textId="77777777" w:rsidR="001344BD" w:rsidRPr="001344BD" w:rsidRDefault="001344BD" w:rsidP="001344BD">
            <w:r w:rsidRPr="001344BD">
              <w:t>Postbus 6101, 5600 HC Eindhoven</w:t>
            </w:r>
          </w:p>
        </w:tc>
      </w:tr>
      <w:tr w:rsidR="001344BD" w:rsidRPr="001344BD" w14:paraId="65F37309" w14:textId="77777777" w:rsidTr="007A510D">
        <w:tc>
          <w:tcPr>
            <w:tcW w:w="1701" w:type="dxa"/>
          </w:tcPr>
          <w:p w14:paraId="1F6376DD" w14:textId="77777777" w:rsidR="001344BD" w:rsidRPr="001344BD" w:rsidRDefault="001344BD" w:rsidP="001344BD">
            <w:r w:rsidRPr="001344BD">
              <w:t>Bezoekadres</w:t>
            </w:r>
          </w:p>
        </w:tc>
        <w:tc>
          <w:tcPr>
            <w:tcW w:w="3544" w:type="dxa"/>
          </w:tcPr>
          <w:p w14:paraId="45D3B5D4" w14:textId="77777777" w:rsidR="001344BD" w:rsidRPr="001344BD" w:rsidRDefault="001344BD" w:rsidP="001344BD">
            <w:r w:rsidRPr="001344BD">
              <w:t>Sterrenlaan 8, 5631 KA Eindhoven</w:t>
            </w:r>
          </w:p>
        </w:tc>
      </w:tr>
      <w:tr w:rsidR="001344BD" w:rsidRPr="001344BD" w14:paraId="08A266CA" w14:textId="77777777" w:rsidTr="007A510D">
        <w:tc>
          <w:tcPr>
            <w:tcW w:w="1701" w:type="dxa"/>
          </w:tcPr>
          <w:p w14:paraId="4791051F" w14:textId="77777777" w:rsidR="001344BD" w:rsidRPr="001344BD" w:rsidRDefault="001344BD" w:rsidP="001344BD">
            <w:r w:rsidRPr="001344BD">
              <w:t>Emailadres</w:t>
            </w:r>
          </w:p>
        </w:tc>
        <w:tc>
          <w:tcPr>
            <w:tcW w:w="3544" w:type="dxa"/>
          </w:tcPr>
          <w:p w14:paraId="217E62D6" w14:textId="77777777" w:rsidR="001344BD" w:rsidRPr="001344BD" w:rsidRDefault="001344BD" w:rsidP="001344BD">
            <w:hyperlink r:id="rId9" w:history="1">
              <w:r w:rsidRPr="001344BD">
                <w:rPr>
                  <w:rStyle w:val="Hyperlink"/>
                </w:rPr>
                <w:t>aanbestedingen@summacollege.nl</w:t>
              </w:r>
            </w:hyperlink>
          </w:p>
        </w:tc>
      </w:tr>
      <w:tr w:rsidR="001344BD" w:rsidRPr="001344BD" w14:paraId="44007C2C" w14:textId="77777777" w:rsidTr="007A510D">
        <w:tc>
          <w:tcPr>
            <w:tcW w:w="1701" w:type="dxa"/>
          </w:tcPr>
          <w:p w14:paraId="594E0BF4" w14:textId="77777777" w:rsidR="001344BD" w:rsidRPr="001344BD" w:rsidRDefault="001344BD" w:rsidP="001344BD">
            <w:r w:rsidRPr="001344BD">
              <w:t>telefoonnummer</w:t>
            </w:r>
          </w:p>
        </w:tc>
        <w:tc>
          <w:tcPr>
            <w:tcW w:w="3544" w:type="dxa"/>
          </w:tcPr>
          <w:p w14:paraId="222D6ECD" w14:textId="77777777" w:rsidR="001344BD" w:rsidRPr="001344BD" w:rsidRDefault="001344BD" w:rsidP="001344BD">
            <w:r w:rsidRPr="001344BD">
              <w:t>06-81906487</w:t>
            </w:r>
          </w:p>
        </w:tc>
      </w:tr>
    </w:tbl>
    <w:p w14:paraId="0F1555AB" w14:textId="77777777" w:rsidR="000E680F" w:rsidRDefault="000E680F" w:rsidP="006503FE"/>
    <w:p w14:paraId="39539427" w14:textId="77777777" w:rsidR="00C55C81" w:rsidRDefault="00C55C81" w:rsidP="006503FE"/>
    <w:p w14:paraId="58890F05" w14:textId="77777777" w:rsidR="00C55C81" w:rsidRDefault="00C55C81" w:rsidP="006503FE"/>
    <w:p w14:paraId="5B1CFC71" w14:textId="41EF8E5C" w:rsidR="00C55C81" w:rsidRDefault="008B3CC0" w:rsidP="006503FE">
      <w:r>
        <w:t>Summa</w:t>
      </w:r>
      <w:r w:rsidRPr="008B3CC0">
        <w:t xml:space="preserve"> verzoekt deelnemers om tijdens de marktconsultatie procedure alleen rechtstreeks contact op </w:t>
      </w:r>
      <w:r w:rsidR="00A320A1">
        <w:t xml:space="preserve">te </w:t>
      </w:r>
      <w:r w:rsidRPr="008B3CC0">
        <w:t>nemen met bovengenoemde contactperso</w:t>
      </w:r>
      <w:r w:rsidR="00A320A1">
        <w:t xml:space="preserve">on </w:t>
      </w:r>
      <w:r w:rsidRPr="008B3CC0">
        <w:t xml:space="preserve">en geen andere medewerkers van </w:t>
      </w:r>
      <w:r w:rsidR="00A320A1">
        <w:t>Summa</w:t>
      </w:r>
      <w:r w:rsidRPr="008B3CC0">
        <w:t xml:space="preserve"> te benaderen met betrekking tot deze marktconsultatie.  </w:t>
      </w:r>
    </w:p>
    <w:p w14:paraId="53A40A54" w14:textId="77777777" w:rsidR="00C55C81" w:rsidRDefault="00C55C81" w:rsidP="006503FE"/>
    <w:p w14:paraId="78064BA5" w14:textId="77777777" w:rsidR="00C55C81" w:rsidRDefault="00C55C81" w:rsidP="006503FE"/>
    <w:p w14:paraId="65181BC6" w14:textId="77777777" w:rsidR="00C55C81" w:rsidRDefault="00C55C81" w:rsidP="006503FE"/>
    <w:p w14:paraId="1F024405" w14:textId="52A84998" w:rsidR="00C55C81" w:rsidRDefault="00C55C81" w:rsidP="006503FE">
      <w:r>
        <w:t>Bijlage</w:t>
      </w:r>
      <w:r w:rsidR="00831394">
        <w:t>:</w:t>
      </w:r>
    </w:p>
    <w:p w14:paraId="5E73A205" w14:textId="4EA52810" w:rsidR="00831394" w:rsidRPr="00513C31" w:rsidRDefault="00831394" w:rsidP="006503FE">
      <w:r>
        <w:t>Bijlage 1 – Vragenlijst marktconsultatie meubilair</w:t>
      </w:r>
    </w:p>
    <w:sectPr w:rsidR="00831394" w:rsidRPr="00513C31" w:rsidSect="00941BF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ED85" w14:textId="77777777" w:rsidR="00FF4A1C" w:rsidRDefault="00FF4A1C" w:rsidP="00171DB2">
      <w:pPr>
        <w:spacing w:line="240" w:lineRule="auto"/>
      </w:pPr>
      <w:r>
        <w:separator/>
      </w:r>
    </w:p>
  </w:endnote>
  <w:endnote w:type="continuationSeparator" w:id="0">
    <w:p w14:paraId="3D89EB86" w14:textId="77777777" w:rsidR="00FF4A1C" w:rsidRDefault="00FF4A1C" w:rsidP="00171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A1EB" w14:textId="77777777" w:rsidR="00594476" w:rsidRDefault="00A9205C" w:rsidP="00EC0D44">
    <w:pPr>
      <w:pStyle w:val="Voettekst"/>
      <w:jc w:val="center"/>
    </w:pPr>
    <w:sdt>
      <w:sdtPr>
        <w:id w:val="380377729"/>
        <w:docPartObj>
          <w:docPartGallery w:val="Page Numbers (Bottom of Page)"/>
          <w:docPartUnique/>
        </w:docPartObj>
      </w:sdtPr>
      <w:sdtEndPr/>
      <w:sdtContent>
        <w:r w:rsidR="00594476">
          <w:fldChar w:fldCharType="begin"/>
        </w:r>
        <w:r w:rsidR="00594476">
          <w:instrText>PAGE   \* MERGEFORMAT</w:instrText>
        </w:r>
        <w:r w:rsidR="00594476">
          <w:fldChar w:fldCharType="separate"/>
        </w:r>
        <w:r w:rsidR="00594476">
          <w:rPr>
            <w:noProof/>
          </w:rPr>
          <w:t>4</w:t>
        </w:r>
        <w:r w:rsidR="00594476">
          <w:fldChar w:fldCharType="end"/>
        </w:r>
      </w:sdtContent>
    </w:sdt>
    <w:r w:rsidR="00594476">
      <w:t>/</w:t>
    </w:r>
    <w:fldSimple w:instr=" NUMPAGES  ">
      <w:r w:rsidR="00594476">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781B" w14:textId="77777777" w:rsidR="00594476" w:rsidRDefault="00A9205C" w:rsidP="00290B4F">
    <w:pPr>
      <w:pStyle w:val="Voettekst"/>
      <w:jc w:val="center"/>
    </w:pPr>
    <w:sdt>
      <w:sdtPr>
        <w:id w:val="242311796"/>
        <w:docPartObj>
          <w:docPartGallery w:val="Page Numbers (Bottom of Page)"/>
          <w:docPartUnique/>
        </w:docPartObj>
      </w:sdtPr>
      <w:sdtEndPr/>
      <w:sdtContent>
        <w:r w:rsidR="00594476">
          <w:fldChar w:fldCharType="begin"/>
        </w:r>
        <w:r w:rsidR="00594476">
          <w:instrText>PAGE   \* MERGEFORMAT</w:instrText>
        </w:r>
        <w:r w:rsidR="00594476">
          <w:fldChar w:fldCharType="separate"/>
        </w:r>
        <w:r w:rsidR="00594476">
          <w:rPr>
            <w:noProof/>
          </w:rPr>
          <w:t>5</w:t>
        </w:r>
        <w:r w:rsidR="00594476">
          <w:fldChar w:fldCharType="end"/>
        </w:r>
      </w:sdtContent>
    </w:sdt>
    <w:r w:rsidR="00594476">
      <w:t>/</w:t>
    </w:r>
    <w:fldSimple w:instr=" NUMPAGES  ">
      <w:r w:rsidR="00594476">
        <w:rPr>
          <w:noProof/>
        </w:rPr>
        <w:t>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A229" w14:textId="77777777" w:rsidR="00594476" w:rsidRPr="00877A3C" w:rsidRDefault="00594476" w:rsidP="00877A3C">
    <w:pPr>
      <w:pStyle w:val="Voettekst"/>
      <w:rPr>
        <w:sz w:val="16"/>
        <w:szCs w:val="16"/>
        <w:lang w:val="es-ES"/>
      </w:rPr>
    </w:pPr>
  </w:p>
  <w:tbl>
    <w:tblPr>
      <w:tblStyle w:val="Tabelraster"/>
      <w:tblW w:w="112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111"/>
      <w:gridCol w:w="3544"/>
      <w:gridCol w:w="3630"/>
    </w:tblGrid>
    <w:tr w:rsidR="00594476" w14:paraId="2BEF190E" w14:textId="77777777" w:rsidTr="00B143C9">
      <w:tc>
        <w:tcPr>
          <w:tcW w:w="4111" w:type="dxa"/>
          <w:hideMark/>
        </w:tcPr>
        <w:p w14:paraId="12A0F50F" w14:textId="277274B5" w:rsidR="00594476" w:rsidRPr="00965FEA" w:rsidRDefault="00594476" w:rsidP="00BB163F">
          <w:pPr>
            <w:ind w:left="787" w:right="-1329"/>
            <w:rPr>
              <w:sz w:val="14"/>
              <w:szCs w:val="14"/>
            </w:rPr>
          </w:pPr>
          <w:r w:rsidRPr="00965FEA">
            <w:rPr>
              <w:sz w:val="14"/>
              <w:szCs w:val="14"/>
            </w:rPr>
            <w:fldChar w:fldCharType="begin"/>
          </w:r>
          <w:r w:rsidRPr="00965FEA">
            <w:rPr>
              <w:sz w:val="14"/>
              <w:szCs w:val="14"/>
            </w:rPr>
            <w:instrText xml:space="preserve"> DOCPROPERTY  Bedrijf </w:instrText>
          </w:r>
          <w:r w:rsidRPr="00965FEA">
            <w:rPr>
              <w:sz w:val="14"/>
              <w:szCs w:val="14"/>
            </w:rPr>
            <w:fldChar w:fldCharType="separate"/>
          </w:r>
          <w:r>
            <w:rPr>
              <w:sz w:val="14"/>
              <w:szCs w:val="14"/>
            </w:rPr>
            <w:t>Summa</w:t>
          </w:r>
          <w:r w:rsidRPr="00965FEA">
            <w:rPr>
              <w:sz w:val="14"/>
              <w:szCs w:val="14"/>
            </w:rPr>
            <w:fldChar w:fldCharType="end"/>
          </w:r>
          <w:r w:rsidRPr="00965FEA">
            <w:rPr>
              <w:sz w:val="14"/>
              <w:szCs w:val="14"/>
            </w:rPr>
            <w:t xml:space="preserve"> </w:t>
          </w:r>
          <w:r>
            <w:rPr>
              <w:sz w:val="14"/>
              <w:szCs w:val="14"/>
            </w:rPr>
            <w:t>Team Inkoop</w:t>
          </w:r>
        </w:p>
        <w:p w14:paraId="43E60529" w14:textId="109848DF" w:rsidR="00594476" w:rsidRDefault="00A03956" w:rsidP="00BB163F">
          <w:pPr>
            <w:ind w:left="787" w:right="-1329"/>
            <w:rPr>
              <w:sz w:val="14"/>
              <w:szCs w:val="14"/>
            </w:rPr>
          </w:pPr>
          <w:r>
            <w:rPr>
              <w:sz w:val="14"/>
              <w:szCs w:val="14"/>
            </w:rPr>
            <w:t>Sterrenlaan 10, 5631 KA</w:t>
          </w:r>
          <w:r w:rsidR="00594476" w:rsidRPr="005D3813">
            <w:rPr>
              <w:sz w:val="14"/>
              <w:szCs w:val="14"/>
            </w:rPr>
            <w:t xml:space="preserve"> EINDHOVEN</w:t>
          </w:r>
        </w:p>
        <w:p w14:paraId="6A60BF06" w14:textId="77777777" w:rsidR="00594476" w:rsidRPr="00965FEA" w:rsidRDefault="00594476" w:rsidP="00BB163F">
          <w:pPr>
            <w:ind w:left="787" w:right="-1329"/>
            <w:rPr>
              <w:sz w:val="14"/>
              <w:szCs w:val="14"/>
            </w:rPr>
          </w:pPr>
          <w:r w:rsidRPr="00965FEA">
            <w:rPr>
              <w:sz w:val="14"/>
              <w:szCs w:val="14"/>
            </w:rPr>
            <w:fldChar w:fldCharType="begin"/>
          </w:r>
          <w:r w:rsidRPr="00965FEA">
            <w:rPr>
              <w:sz w:val="14"/>
              <w:szCs w:val="14"/>
            </w:rPr>
            <w:instrText xml:space="preserve"> DOCPROPERTY  PostAdres </w:instrText>
          </w:r>
          <w:r w:rsidRPr="00965FEA">
            <w:rPr>
              <w:sz w:val="14"/>
              <w:szCs w:val="14"/>
            </w:rPr>
            <w:fldChar w:fldCharType="separate"/>
          </w:r>
          <w:r>
            <w:rPr>
              <w:sz w:val="14"/>
              <w:szCs w:val="14"/>
            </w:rPr>
            <w:t>Postbus 6101, 5600 HC EINDHOVEN</w:t>
          </w:r>
          <w:r w:rsidRPr="00965FEA">
            <w:rPr>
              <w:sz w:val="14"/>
              <w:szCs w:val="14"/>
            </w:rPr>
            <w:fldChar w:fldCharType="end"/>
          </w:r>
        </w:p>
      </w:tc>
      <w:tc>
        <w:tcPr>
          <w:tcW w:w="3544" w:type="dxa"/>
          <w:hideMark/>
        </w:tcPr>
        <w:p w14:paraId="1C8D2DD0" w14:textId="77777777" w:rsidR="00594476" w:rsidRPr="00965FEA" w:rsidRDefault="00594476" w:rsidP="00BB163F">
          <w:pPr>
            <w:ind w:right="-1329"/>
            <w:rPr>
              <w:sz w:val="14"/>
              <w:szCs w:val="14"/>
            </w:rPr>
          </w:pPr>
          <w:r>
            <w:rPr>
              <w:sz w:val="14"/>
              <w:szCs w:val="14"/>
            </w:rPr>
            <w:t>aanbestedingen@summacollege.nl</w:t>
          </w:r>
        </w:p>
        <w:p w14:paraId="6F2335DD" w14:textId="77777777" w:rsidR="00594476" w:rsidRPr="00965FEA" w:rsidRDefault="00594476" w:rsidP="00BB163F">
          <w:pPr>
            <w:ind w:right="-1329"/>
            <w:rPr>
              <w:sz w:val="14"/>
              <w:szCs w:val="14"/>
            </w:rPr>
          </w:pPr>
          <w:r>
            <w:rPr>
              <w:sz w:val="14"/>
              <w:szCs w:val="14"/>
            </w:rPr>
            <w:t>0</w:t>
          </w:r>
          <w:r w:rsidRPr="00965FEA">
            <w:rPr>
              <w:sz w:val="14"/>
              <w:szCs w:val="14"/>
            </w:rPr>
            <w:t>40-2694000</w:t>
          </w:r>
        </w:p>
        <w:p w14:paraId="34D64D0E" w14:textId="77777777" w:rsidR="00594476" w:rsidRPr="00965FEA" w:rsidRDefault="00594476" w:rsidP="00BB163F">
          <w:pPr>
            <w:ind w:right="-1329"/>
            <w:rPr>
              <w:sz w:val="14"/>
              <w:szCs w:val="14"/>
            </w:rPr>
          </w:pPr>
          <w:r w:rsidRPr="00965FEA">
            <w:rPr>
              <w:sz w:val="14"/>
              <w:szCs w:val="14"/>
            </w:rPr>
            <w:fldChar w:fldCharType="begin"/>
          </w:r>
          <w:r w:rsidRPr="00965FEA">
            <w:rPr>
              <w:sz w:val="14"/>
              <w:szCs w:val="14"/>
            </w:rPr>
            <w:instrText xml:space="preserve"> DOCPROPERTY  Website </w:instrText>
          </w:r>
          <w:r w:rsidRPr="00965FEA">
            <w:rPr>
              <w:sz w:val="14"/>
              <w:szCs w:val="14"/>
            </w:rPr>
            <w:fldChar w:fldCharType="separate"/>
          </w:r>
          <w:r>
            <w:rPr>
              <w:sz w:val="14"/>
              <w:szCs w:val="14"/>
            </w:rPr>
            <w:t>www.summacollege.nl</w:t>
          </w:r>
          <w:r w:rsidRPr="00965FEA">
            <w:rPr>
              <w:sz w:val="14"/>
              <w:szCs w:val="14"/>
            </w:rPr>
            <w:fldChar w:fldCharType="end"/>
          </w:r>
        </w:p>
      </w:tc>
      <w:tc>
        <w:tcPr>
          <w:tcW w:w="3630" w:type="dxa"/>
          <w:hideMark/>
        </w:tcPr>
        <w:p w14:paraId="1C56EFF9" w14:textId="27925CB3" w:rsidR="00594476" w:rsidRPr="00877A3C" w:rsidRDefault="00594476" w:rsidP="00BB163F">
          <w:pPr>
            <w:ind w:left="119"/>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proofErr w:type="spellStart"/>
          <w:r>
            <w:rPr>
              <w:sz w:val="16"/>
              <w:szCs w:val="16"/>
              <w:lang w:val="es-ES"/>
            </w:rPr>
            <w:t>KvK</w:t>
          </w:r>
          <w:proofErr w:type="spellEnd"/>
          <w:r>
            <w:rPr>
              <w:sz w:val="16"/>
              <w:szCs w:val="16"/>
              <w:lang w:val="es-ES"/>
            </w:rPr>
            <w:t xml:space="preserve"> 410939</w:t>
          </w:r>
          <w:r w:rsidR="00DE39A1">
            <w:rPr>
              <w:sz w:val="16"/>
              <w:szCs w:val="16"/>
              <w:lang w:val="es-ES"/>
            </w:rPr>
            <w:t>3</w:t>
          </w:r>
          <w:r>
            <w:rPr>
              <w:sz w:val="16"/>
              <w:szCs w:val="16"/>
              <w:lang w:val="es-ES"/>
            </w:rPr>
            <w:t>2</w:t>
          </w:r>
          <w:r w:rsidRPr="00877A3C">
            <w:rPr>
              <w:sz w:val="16"/>
              <w:szCs w:val="16"/>
            </w:rPr>
            <w:fldChar w:fldCharType="end"/>
          </w:r>
        </w:p>
        <w:p w14:paraId="4E40EDC9" w14:textId="77777777" w:rsidR="00594476" w:rsidRPr="00965FEA" w:rsidRDefault="00594476" w:rsidP="00BB163F">
          <w:pPr>
            <w:ind w:left="119"/>
            <w:rPr>
              <w:sz w:val="14"/>
              <w:szCs w:val="14"/>
              <w:lang w:val="es-ES"/>
            </w:rPr>
          </w:pPr>
        </w:p>
      </w:tc>
    </w:tr>
  </w:tbl>
  <w:p w14:paraId="0EA0EA2F" w14:textId="77777777" w:rsidR="00594476" w:rsidRPr="00877A3C" w:rsidRDefault="00594476"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2098" w14:textId="77777777" w:rsidR="00FF4A1C" w:rsidRDefault="00FF4A1C" w:rsidP="00171DB2">
      <w:pPr>
        <w:spacing w:line="240" w:lineRule="auto"/>
      </w:pPr>
      <w:r>
        <w:separator/>
      </w:r>
    </w:p>
  </w:footnote>
  <w:footnote w:type="continuationSeparator" w:id="0">
    <w:p w14:paraId="0B4E9F95" w14:textId="77777777" w:rsidR="00FF4A1C" w:rsidRDefault="00FF4A1C" w:rsidP="00171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76DE" w14:textId="77F60963" w:rsidR="00594476" w:rsidRPr="00D878C9" w:rsidRDefault="00DE5FD0" w:rsidP="00D878C9">
    <w:pPr>
      <w:pStyle w:val="Koptekst"/>
    </w:pPr>
    <w:r>
      <w:rPr>
        <w:noProof/>
      </w:rPr>
      <w:drawing>
        <wp:anchor distT="0" distB="0" distL="114300" distR="114300" simplePos="0" relativeHeight="251660288" behindDoc="0" locked="0" layoutInCell="1" allowOverlap="1" wp14:anchorId="0AC1E680" wp14:editId="70319CA9">
          <wp:simplePos x="0" y="0"/>
          <wp:positionH relativeFrom="column">
            <wp:posOffset>2280920</wp:posOffset>
          </wp:positionH>
          <wp:positionV relativeFrom="page">
            <wp:posOffset>342900</wp:posOffset>
          </wp:positionV>
          <wp:extent cx="3853180" cy="1078865"/>
          <wp:effectExtent l="0" t="0" r="0" b="6985"/>
          <wp:wrapTopAndBottom/>
          <wp:docPr id="6443213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3180" cy="1078865"/>
                  </a:xfrm>
                  <a:prstGeom prst="rect">
                    <a:avLst/>
                  </a:prstGeom>
                  <a:noFill/>
                </pic:spPr>
              </pic:pic>
            </a:graphicData>
          </a:graphic>
        </wp:anchor>
      </w:drawing>
    </w:r>
    <w:r w:rsidR="00FC1D3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2BBB" w14:textId="21320208" w:rsidR="00594476" w:rsidRPr="002F60E0" w:rsidRDefault="00EA1F2A" w:rsidP="002F60E0">
    <w:pPr>
      <w:pStyle w:val="Koptekst"/>
    </w:pPr>
    <w:r>
      <w:rPr>
        <w:noProof/>
      </w:rPr>
      <w:drawing>
        <wp:anchor distT="0" distB="0" distL="114300" distR="114300" simplePos="0" relativeHeight="251658240" behindDoc="1" locked="0" layoutInCell="1" allowOverlap="1" wp14:anchorId="40384F93" wp14:editId="18685E01">
          <wp:simplePos x="0" y="0"/>
          <wp:positionH relativeFrom="column">
            <wp:posOffset>3223895</wp:posOffset>
          </wp:positionH>
          <wp:positionV relativeFrom="page">
            <wp:posOffset>523875</wp:posOffset>
          </wp:positionV>
          <wp:extent cx="2756535" cy="960120"/>
          <wp:effectExtent l="0" t="0" r="5715" b="0"/>
          <wp:wrapTopAndBottom/>
          <wp:docPr id="1446820886" name="Afbeelding 1" descr="Afbeelding met Lettertype, logo,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20886" name="Afbeelding 1" descr="Afbeelding met Lettertype, logo, Graphics, typograf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6535" cy="960120"/>
                  </a:xfrm>
                  <a:prstGeom prst="rect">
                    <a:avLst/>
                  </a:prstGeom>
                  <a:noFill/>
                  <a:ln>
                    <a:noFill/>
                  </a:ln>
                </pic:spPr>
              </pic:pic>
            </a:graphicData>
          </a:graphic>
        </wp:anchor>
      </w:drawing>
    </w:r>
    <w:r w:rsidR="00FC1D36">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5536" w14:textId="1549CC88" w:rsidR="00594476" w:rsidRDefault="00D060F8">
    <w:pPr>
      <w:pStyle w:val="Koptekst"/>
    </w:pPr>
    <w:bookmarkStart w:id="23" w:name="_Hlk30147657"/>
    <w:bookmarkStart w:id="24" w:name="_Hlk30147658"/>
    <w:r>
      <w:rPr>
        <w:noProof/>
      </w:rPr>
      <w:drawing>
        <wp:anchor distT="0" distB="0" distL="114300" distR="114300" simplePos="0" relativeHeight="251659264" behindDoc="0" locked="0" layoutInCell="1" allowOverlap="1" wp14:anchorId="57C3651A" wp14:editId="53321CEF">
          <wp:simplePos x="0" y="0"/>
          <wp:positionH relativeFrom="column">
            <wp:posOffset>2214245</wp:posOffset>
          </wp:positionH>
          <wp:positionV relativeFrom="page">
            <wp:posOffset>581025</wp:posOffset>
          </wp:positionV>
          <wp:extent cx="3850005" cy="1076325"/>
          <wp:effectExtent l="0" t="0" r="0" b="9525"/>
          <wp:wrapTopAndBottom/>
          <wp:docPr id="4039569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005" cy="1076325"/>
                  </a:xfrm>
                  <a:prstGeom prst="rect">
                    <a:avLst/>
                  </a:prstGeom>
                  <a:noFill/>
                </pic:spPr>
              </pic:pic>
            </a:graphicData>
          </a:graphic>
        </wp:anchor>
      </w:drawing>
    </w:r>
    <w:r w:rsidR="00FC1D36">
      <w:rPr>
        <w:noProof/>
      </w:rPr>
      <w:t xml:space="preserve">                                                                         </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B7380C"/>
    <w:multiLevelType w:val="multilevel"/>
    <w:tmpl w:val="D494C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11D8D"/>
    <w:multiLevelType w:val="multilevel"/>
    <w:tmpl w:val="BF0C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7C247F7"/>
    <w:multiLevelType w:val="hybridMultilevel"/>
    <w:tmpl w:val="0F4C2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14125D"/>
    <w:multiLevelType w:val="multilevel"/>
    <w:tmpl w:val="7FDA6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166E48"/>
    <w:multiLevelType w:val="hybridMultilevel"/>
    <w:tmpl w:val="12049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3BA0614"/>
    <w:multiLevelType w:val="multilevel"/>
    <w:tmpl w:val="A0FC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A77DDF"/>
    <w:multiLevelType w:val="multilevel"/>
    <w:tmpl w:val="FAD6881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EC46D2"/>
    <w:multiLevelType w:val="hybridMultilevel"/>
    <w:tmpl w:val="E8442740"/>
    <w:lvl w:ilvl="0" w:tplc="7E10B81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74589D"/>
    <w:multiLevelType w:val="multilevel"/>
    <w:tmpl w:val="84CC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8D0327"/>
    <w:multiLevelType w:val="hybridMultilevel"/>
    <w:tmpl w:val="51E054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3"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DE0B7C"/>
    <w:multiLevelType w:val="hybridMultilevel"/>
    <w:tmpl w:val="82A43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26" w15:restartNumberingAfterBreak="0">
    <w:nsid w:val="1F8E45E1"/>
    <w:multiLevelType w:val="multilevel"/>
    <w:tmpl w:val="08F4E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D6F98"/>
    <w:multiLevelType w:val="multilevel"/>
    <w:tmpl w:val="B4A2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DD24ED"/>
    <w:multiLevelType w:val="hybridMultilevel"/>
    <w:tmpl w:val="B73C1CE6"/>
    <w:lvl w:ilvl="0" w:tplc="D74C0B08">
      <w:start w:val="3"/>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E0233EE"/>
    <w:multiLevelType w:val="multilevel"/>
    <w:tmpl w:val="D402F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AD1288"/>
    <w:multiLevelType w:val="multilevel"/>
    <w:tmpl w:val="5164FA20"/>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31EA0B3F"/>
    <w:multiLevelType w:val="multilevel"/>
    <w:tmpl w:val="27C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531F54"/>
    <w:multiLevelType w:val="hybridMultilevel"/>
    <w:tmpl w:val="4E441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68F2985"/>
    <w:multiLevelType w:val="hybridMultilevel"/>
    <w:tmpl w:val="0E1A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9796A4C"/>
    <w:multiLevelType w:val="multilevel"/>
    <w:tmpl w:val="49D8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95261"/>
    <w:multiLevelType w:val="multilevel"/>
    <w:tmpl w:val="45A8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078B4"/>
    <w:multiLevelType w:val="hybridMultilevel"/>
    <w:tmpl w:val="49B4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B432CE"/>
    <w:multiLevelType w:val="hybridMultilevel"/>
    <w:tmpl w:val="8C4CE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6473252"/>
    <w:multiLevelType w:val="multilevel"/>
    <w:tmpl w:val="765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3D3A8A"/>
    <w:multiLevelType w:val="multilevel"/>
    <w:tmpl w:val="F73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DB0ED7"/>
    <w:multiLevelType w:val="hybridMultilevel"/>
    <w:tmpl w:val="B868104C"/>
    <w:lvl w:ilvl="0" w:tplc="51D4BDBE">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660E6163"/>
    <w:multiLevelType w:val="multilevel"/>
    <w:tmpl w:val="CF7E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707223"/>
    <w:multiLevelType w:val="hybridMultilevel"/>
    <w:tmpl w:val="630C26D0"/>
    <w:lvl w:ilvl="0" w:tplc="FBC201A4">
      <w:start w:val="3"/>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F43BDD"/>
    <w:multiLevelType w:val="hybridMultilevel"/>
    <w:tmpl w:val="91F253F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num w:numId="1" w16cid:durableId="1660890007">
    <w:abstractNumId w:val="9"/>
  </w:num>
  <w:num w:numId="2" w16cid:durableId="240648195">
    <w:abstractNumId w:val="7"/>
  </w:num>
  <w:num w:numId="3" w16cid:durableId="538319804">
    <w:abstractNumId w:val="6"/>
  </w:num>
  <w:num w:numId="4" w16cid:durableId="519854516">
    <w:abstractNumId w:val="5"/>
  </w:num>
  <w:num w:numId="5" w16cid:durableId="1799832941">
    <w:abstractNumId w:val="4"/>
  </w:num>
  <w:num w:numId="6" w16cid:durableId="1761832771">
    <w:abstractNumId w:val="8"/>
  </w:num>
  <w:num w:numId="7" w16cid:durableId="1866558712">
    <w:abstractNumId w:val="3"/>
  </w:num>
  <w:num w:numId="8" w16cid:durableId="1190409484">
    <w:abstractNumId w:val="2"/>
  </w:num>
  <w:num w:numId="9" w16cid:durableId="957182475">
    <w:abstractNumId w:val="1"/>
  </w:num>
  <w:num w:numId="10" w16cid:durableId="201675428">
    <w:abstractNumId w:val="0"/>
  </w:num>
  <w:num w:numId="11" w16cid:durableId="1699311968">
    <w:abstractNumId w:val="12"/>
  </w:num>
  <w:num w:numId="12" w16cid:durableId="1558012020">
    <w:abstractNumId w:val="17"/>
  </w:num>
  <w:num w:numId="13" w16cid:durableId="992875054">
    <w:abstractNumId w:val="29"/>
  </w:num>
  <w:num w:numId="14" w16cid:durableId="1203783109">
    <w:abstractNumId w:val="23"/>
  </w:num>
  <w:num w:numId="15" w16cid:durableId="2089111903">
    <w:abstractNumId w:val="31"/>
  </w:num>
  <w:num w:numId="16" w16cid:durableId="999232924">
    <w:abstractNumId w:val="20"/>
  </w:num>
  <w:num w:numId="17" w16cid:durableId="1568611886">
    <w:abstractNumId w:val="45"/>
  </w:num>
  <w:num w:numId="18" w16cid:durableId="866024250">
    <w:abstractNumId w:val="33"/>
  </w:num>
  <w:num w:numId="19" w16cid:durableId="42684227">
    <w:abstractNumId w:val="13"/>
  </w:num>
  <w:num w:numId="20" w16cid:durableId="1217667048">
    <w:abstractNumId w:val="37"/>
  </w:num>
  <w:num w:numId="21" w16cid:durableId="1546941582">
    <w:abstractNumId w:val="28"/>
  </w:num>
  <w:num w:numId="22" w16cid:durableId="306008470">
    <w:abstractNumId w:val="44"/>
  </w:num>
  <w:num w:numId="23" w16cid:durableId="673996485">
    <w:abstractNumId w:val="34"/>
  </w:num>
  <w:num w:numId="24" w16cid:durableId="1266965263">
    <w:abstractNumId w:val="36"/>
  </w:num>
  <w:num w:numId="25" w16cid:durableId="672924020">
    <w:abstractNumId w:val="16"/>
  </w:num>
  <w:num w:numId="26" w16cid:durableId="1365903304">
    <w:abstractNumId w:val="41"/>
  </w:num>
  <w:num w:numId="27" w16cid:durableId="897592856">
    <w:abstractNumId w:val="43"/>
  </w:num>
  <w:num w:numId="28" w16cid:durableId="115032137">
    <w:abstractNumId w:val="35"/>
  </w:num>
  <w:num w:numId="29" w16cid:durableId="100759021">
    <w:abstractNumId w:val="14"/>
  </w:num>
  <w:num w:numId="30" w16cid:durableId="174076512">
    <w:abstractNumId w:val="25"/>
  </w:num>
  <w:num w:numId="31" w16cid:durableId="698702012">
    <w:abstractNumId w:val="21"/>
  </w:num>
  <w:num w:numId="32" w16cid:durableId="847792908">
    <w:abstractNumId w:val="42"/>
  </w:num>
  <w:num w:numId="33" w16cid:durableId="976958346">
    <w:abstractNumId w:val="22"/>
  </w:num>
  <w:num w:numId="34" w16cid:durableId="723874148">
    <w:abstractNumId w:val="26"/>
  </w:num>
  <w:num w:numId="35" w16cid:durableId="1943414109">
    <w:abstractNumId w:val="40"/>
  </w:num>
  <w:num w:numId="36" w16cid:durableId="629867072">
    <w:abstractNumId w:val="11"/>
  </w:num>
  <w:num w:numId="37" w16cid:durableId="659234581">
    <w:abstractNumId w:val="27"/>
  </w:num>
  <w:num w:numId="38" w16cid:durableId="1237596171">
    <w:abstractNumId w:val="19"/>
  </w:num>
  <w:num w:numId="39" w16cid:durableId="889613948">
    <w:abstractNumId w:val="32"/>
  </w:num>
  <w:num w:numId="40" w16cid:durableId="564678727">
    <w:abstractNumId w:val="39"/>
  </w:num>
  <w:num w:numId="41" w16cid:durableId="1965113256">
    <w:abstractNumId w:val="18"/>
  </w:num>
  <w:num w:numId="42" w16cid:durableId="1308633904">
    <w:abstractNumId w:val="10"/>
  </w:num>
  <w:num w:numId="43" w16cid:durableId="1019312737">
    <w:abstractNumId w:val="30"/>
  </w:num>
  <w:num w:numId="44" w16cid:durableId="129977424">
    <w:abstractNumId w:val="38"/>
  </w:num>
  <w:num w:numId="45" w16cid:durableId="145248989">
    <w:abstractNumId w:val="24"/>
  </w:num>
  <w:num w:numId="46" w16cid:durableId="194137826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77"/>
    <w:rsid w:val="00011B3C"/>
    <w:rsid w:val="00015AD8"/>
    <w:rsid w:val="00026272"/>
    <w:rsid w:val="00030D97"/>
    <w:rsid w:val="00040A07"/>
    <w:rsid w:val="000412A4"/>
    <w:rsid w:val="00047DDE"/>
    <w:rsid w:val="000523E5"/>
    <w:rsid w:val="00055B42"/>
    <w:rsid w:val="00061BCC"/>
    <w:rsid w:val="00083F58"/>
    <w:rsid w:val="00085421"/>
    <w:rsid w:val="00087E45"/>
    <w:rsid w:val="00091DC2"/>
    <w:rsid w:val="0009497B"/>
    <w:rsid w:val="000B7F97"/>
    <w:rsid w:val="000C7339"/>
    <w:rsid w:val="000E16F5"/>
    <w:rsid w:val="000E680F"/>
    <w:rsid w:val="00106F4E"/>
    <w:rsid w:val="001219A9"/>
    <w:rsid w:val="001231E1"/>
    <w:rsid w:val="001232DC"/>
    <w:rsid w:val="001344BD"/>
    <w:rsid w:val="001406BB"/>
    <w:rsid w:val="00147C8E"/>
    <w:rsid w:val="00147FCA"/>
    <w:rsid w:val="00164272"/>
    <w:rsid w:val="00170518"/>
    <w:rsid w:val="00171DB2"/>
    <w:rsid w:val="00176127"/>
    <w:rsid w:val="001763AE"/>
    <w:rsid w:val="001806C6"/>
    <w:rsid w:val="00185654"/>
    <w:rsid w:val="0018784E"/>
    <w:rsid w:val="0019096B"/>
    <w:rsid w:val="00195F01"/>
    <w:rsid w:val="001B0D9E"/>
    <w:rsid w:val="001B5479"/>
    <w:rsid w:val="001D2CF0"/>
    <w:rsid w:val="001E3E0C"/>
    <w:rsid w:val="001E5377"/>
    <w:rsid w:val="001E62E5"/>
    <w:rsid w:val="001F7C87"/>
    <w:rsid w:val="00206343"/>
    <w:rsid w:val="00207DA1"/>
    <w:rsid w:val="00232DEE"/>
    <w:rsid w:val="00233136"/>
    <w:rsid w:val="00241E53"/>
    <w:rsid w:val="00243C95"/>
    <w:rsid w:val="00251E74"/>
    <w:rsid w:val="00271181"/>
    <w:rsid w:val="002731AF"/>
    <w:rsid w:val="00280379"/>
    <w:rsid w:val="00283469"/>
    <w:rsid w:val="0028676F"/>
    <w:rsid w:val="00290B4F"/>
    <w:rsid w:val="002A782C"/>
    <w:rsid w:val="002A7B9B"/>
    <w:rsid w:val="002C287F"/>
    <w:rsid w:val="002E1E91"/>
    <w:rsid w:val="002F0630"/>
    <w:rsid w:val="002F25CA"/>
    <w:rsid w:val="002F2E5F"/>
    <w:rsid w:val="002F446D"/>
    <w:rsid w:val="002F4547"/>
    <w:rsid w:val="002F60E0"/>
    <w:rsid w:val="002F6ACE"/>
    <w:rsid w:val="00304420"/>
    <w:rsid w:val="003065D7"/>
    <w:rsid w:val="003102F1"/>
    <w:rsid w:val="00326159"/>
    <w:rsid w:val="0033127F"/>
    <w:rsid w:val="00345BC7"/>
    <w:rsid w:val="00347F9B"/>
    <w:rsid w:val="0036023B"/>
    <w:rsid w:val="00363C15"/>
    <w:rsid w:val="00364DF5"/>
    <w:rsid w:val="0036673D"/>
    <w:rsid w:val="00370AE1"/>
    <w:rsid w:val="003828CA"/>
    <w:rsid w:val="00392D17"/>
    <w:rsid w:val="0039489E"/>
    <w:rsid w:val="003A2620"/>
    <w:rsid w:val="003A27C8"/>
    <w:rsid w:val="003A2C6F"/>
    <w:rsid w:val="003B2DAA"/>
    <w:rsid w:val="003C57BC"/>
    <w:rsid w:val="003C6234"/>
    <w:rsid w:val="003F1AE6"/>
    <w:rsid w:val="003F50C0"/>
    <w:rsid w:val="00423740"/>
    <w:rsid w:val="00427A0A"/>
    <w:rsid w:val="00431983"/>
    <w:rsid w:val="00432DEF"/>
    <w:rsid w:val="00433EEA"/>
    <w:rsid w:val="004410F6"/>
    <w:rsid w:val="004437D8"/>
    <w:rsid w:val="0044563F"/>
    <w:rsid w:val="00450FA8"/>
    <w:rsid w:val="004554AB"/>
    <w:rsid w:val="00460613"/>
    <w:rsid w:val="00470629"/>
    <w:rsid w:val="0047327E"/>
    <w:rsid w:val="0048025D"/>
    <w:rsid w:val="00491F8D"/>
    <w:rsid w:val="004E2F41"/>
    <w:rsid w:val="004E3157"/>
    <w:rsid w:val="004F2B20"/>
    <w:rsid w:val="004F6182"/>
    <w:rsid w:val="005020B7"/>
    <w:rsid w:val="00502CA1"/>
    <w:rsid w:val="00507529"/>
    <w:rsid w:val="005167F5"/>
    <w:rsid w:val="00524DF7"/>
    <w:rsid w:val="00526B8A"/>
    <w:rsid w:val="00526CB3"/>
    <w:rsid w:val="0054591E"/>
    <w:rsid w:val="0055361C"/>
    <w:rsid w:val="00562047"/>
    <w:rsid w:val="00580792"/>
    <w:rsid w:val="00581B53"/>
    <w:rsid w:val="00594476"/>
    <w:rsid w:val="005C6A67"/>
    <w:rsid w:val="005C7CDD"/>
    <w:rsid w:val="005C7FCE"/>
    <w:rsid w:val="005D0BDA"/>
    <w:rsid w:val="005D1BA2"/>
    <w:rsid w:val="005D6E54"/>
    <w:rsid w:val="005E171D"/>
    <w:rsid w:val="005E660B"/>
    <w:rsid w:val="005F3235"/>
    <w:rsid w:val="005F4FD9"/>
    <w:rsid w:val="005F53CF"/>
    <w:rsid w:val="00602A34"/>
    <w:rsid w:val="00603C2D"/>
    <w:rsid w:val="00610C6A"/>
    <w:rsid w:val="00616733"/>
    <w:rsid w:val="00621467"/>
    <w:rsid w:val="00626D39"/>
    <w:rsid w:val="0062714B"/>
    <w:rsid w:val="00644396"/>
    <w:rsid w:val="00647483"/>
    <w:rsid w:val="006503FE"/>
    <w:rsid w:val="00652741"/>
    <w:rsid w:val="0066194A"/>
    <w:rsid w:val="00671A97"/>
    <w:rsid w:val="00682A1D"/>
    <w:rsid w:val="00685EC1"/>
    <w:rsid w:val="0069104B"/>
    <w:rsid w:val="006965F5"/>
    <w:rsid w:val="006A633C"/>
    <w:rsid w:val="006B021F"/>
    <w:rsid w:val="006B0DC0"/>
    <w:rsid w:val="006C094A"/>
    <w:rsid w:val="006C67EE"/>
    <w:rsid w:val="006D07E3"/>
    <w:rsid w:val="006E0789"/>
    <w:rsid w:val="006E5291"/>
    <w:rsid w:val="006F2D9D"/>
    <w:rsid w:val="00705928"/>
    <w:rsid w:val="0070732A"/>
    <w:rsid w:val="00707F1C"/>
    <w:rsid w:val="00722E77"/>
    <w:rsid w:val="00723396"/>
    <w:rsid w:val="00723B39"/>
    <w:rsid w:val="00733DED"/>
    <w:rsid w:val="007427E8"/>
    <w:rsid w:val="007450E9"/>
    <w:rsid w:val="00746745"/>
    <w:rsid w:val="00753D36"/>
    <w:rsid w:val="00754DA5"/>
    <w:rsid w:val="00761AFC"/>
    <w:rsid w:val="00764560"/>
    <w:rsid w:val="00774060"/>
    <w:rsid w:val="007909E9"/>
    <w:rsid w:val="00797A19"/>
    <w:rsid w:val="007A2168"/>
    <w:rsid w:val="007B0150"/>
    <w:rsid w:val="007B70AB"/>
    <w:rsid w:val="007C07DC"/>
    <w:rsid w:val="007D049D"/>
    <w:rsid w:val="007E38C2"/>
    <w:rsid w:val="007E3E4E"/>
    <w:rsid w:val="007E4CB7"/>
    <w:rsid w:val="007E7E91"/>
    <w:rsid w:val="007F6281"/>
    <w:rsid w:val="008024C0"/>
    <w:rsid w:val="008178AC"/>
    <w:rsid w:val="00824229"/>
    <w:rsid w:val="00831394"/>
    <w:rsid w:val="00846429"/>
    <w:rsid w:val="00853141"/>
    <w:rsid w:val="0085676A"/>
    <w:rsid w:val="00860843"/>
    <w:rsid w:val="008610F8"/>
    <w:rsid w:val="008627C4"/>
    <w:rsid w:val="008741EB"/>
    <w:rsid w:val="00877A3C"/>
    <w:rsid w:val="00882857"/>
    <w:rsid w:val="00882A1A"/>
    <w:rsid w:val="00886EE7"/>
    <w:rsid w:val="008875A3"/>
    <w:rsid w:val="008902A1"/>
    <w:rsid w:val="00892A76"/>
    <w:rsid w:val="008B3CC0"/>
    <w:rsid w:val="008B48A2"/>
    <w:rsid w:val="008B782A"/>
    <w:rsid w:val="008C19D0"/>
    <w:rsid w:val="008E1F88"/>
    <w:rsid w:val="008F41E6"/>
    <w:rsid w:val="009027C5"/>
    <w:rsid w:val="00906478"/>
    <w:rsid w:val="009218AF"/>
    <w:rsid w:val="009252B9"/>
    <w:rsid w:val="0092561A"/>
    <w:rsid w:val="00940F2A"/>
    <w:rsid w:val="00941BFD"/>
    <w:rsid w:val="0095491E"/>
    <w:rsid w:val="00954D1E"/>
    <w:rsid w:val="00955C1F"/>
    <w:rsid w:val="0096023A"/>
    <w:rsid w:val="00972621"/>
    <w:rsid w:val="00976FA5"/>
    <w:rsid w:val="009828E3"/>
    <w:rsid w:val="00984059"/>
    <w:rsid w:val="00985B1F"/>
    <w:rsid w:val="0099226D"/>
    <w:rsid w:val="00994292"/>
    <w:rsid w:val="009A4820"/>
    <w:rsid w:val="009A6E32"/>
    <w:rsid w:val="009B645F"/>
    <w:rsid w:val="009C2C7B"/>
    <w:rsid w:val="009D0A7E"/>
    <w:rsid w:val="009E5B2A"/>
    <w:rsid w:val="009E7592"/>
    <w:rsid w:val="00A03956"/>
    <w:rsid w:val="00A15081"/>
    <w:rsid w:val="00A16EB2"/>
    <w:rsid w:val="00A30D21"/>
    <w:rsid w:val="00A320A1"/>
    <w:rsid w:val="00A379D9"/>
    <w:rsid w:val="00A4518A"/>
    <w:rsid w:val="00A479A6"/>
    <w:rsid w:val="00A56756"/>
    <w:rsid w:val="00A703D6"/>
    <w:rsid w:val="00A71DD3"/>
    <w:rsid w:val="00A721A9"/>
    <w:rsid w:val="00A80B3E"/>
    <w:rsid w:val="00A86929"/>
    <w:rsid w:val="00A90CD1"/>
    <w:rsid w:val="00A9205C"/>
    <w:rsid w:val="00A94784"/>
    <w:rsid w:val="00A95BD7"/>
    <w:rsid w:val="00AA27EA"/>
    <w:rsid w:val="00AA4B57"/>
    <w:rsid w:val="00AA6DEC"/>
    <w:rsid w:val="00AB0B2D"/>
    <w:rsid w:val="00AB4B39"/>
    <w:rsid w:val="00AC3475"/>
    <w:rsid w:val="00AC3D69"/>
    <w:rsid w:val="00AC54B1"/>
    <w:rsid w:val="00AD79D1"/>
    <w:rsid w:val="00AE6201"/>
    <w:rsid w:val="00AF2E24"/>
    <w:rsid w:val="00B019FC"/>
    <w:rsid w:val="00B03A7B"/>
    <w:rsid w:val="00B056C1"/>
    <w:rsid w:val="00B05955"/>
    <w:rsid w:val="00B10752"/>
    <w:rsid w:val="00B13DC1"/>
    <w:rsid w:val="00B143C9"/>
    <w:rsid w:val="00B22A33"/>
    <w:rsid w:val="00B30F1A"/>
    <w:rsid w:val="00B348E5"/>
    <w:rsid w:val="00B41B96"/>
    <w:rsid w:val="00B61113"/>
    <w:rsid w:val="00B62A15"/>
    <w:rsid w:val="00B66E3A"/>
    <w:rsid w:val="00BA7BD6"/>
    <w:rsid w:val="00BB163F"/>
    <w:rsid w:val="00BB348F"/>
    <w:rsid w:val="00BC207F"/>
    <w:rsid w:val="00BC20C8"/>
    <w:rsid w:val="00BC4124"/>
    <w:rsid w:val="00BC7DCA"/>
    <w:rsid w:val="00BD521B"/>
    <w:rsid w:val="00BD61DA"/>
    <w:rsid w:val="00BE2C9D"/>
    <w:rsid w:val="00BE45FD"/>
    <w:rsid w:val="00BE4AC0"/>
    <w:rsid w:val="00BE7354"/>
    <w:rsid w:val="00BF0930"/>
    <w:rsid w:val="00BF60E4"/>
    <w:rsid w:val="00BF686D"/>
    <w:rsid w:val="00C006E1"/>
    <w:rsid w:val="00C030F5"/>
    <w:rsid w:val="00C16F91"/>
    <w:rsid w:val="00C312CC"/>
    <w:rsid w:val="00C36E1C"/>
    <w:rsid w:val="00C52026"/>
    <w:rsid w:val="00C55516"/>
    <w:rsid w:val="00C55C81"/>
    <w:rsid w:val="00C82560"/>
    <w:rsid w:val="00C838DF"/>
    <w:rsid w:val="00C85386"/>
    <w:rsid w:val="00CA1694"/>
    <w:rsid w:val="00CA5B27"/>
    <w:rsid w:val="00CC0A4A"/>
    <w:rsid w:val="00CF5F64"/>
    <w:rsid w:val="00CF7FB4"/>
    <w:rsid w:val="00D0406D"/>
    <w:rsid w:val="00D060F8"/>
    <w:rsid w:val="00D1556B"/>
    <w:rsid w:val="00D173AE"/>
    <w:rsid w:val="00D257C9"/>
    <w:rsid w:val="00D36A47"/>
    <w:rsid w:val="00D42B70"/>
    <w:rsid w:val="00D51E82"/>
    <w:rsid w:val="00D65E4F"/>
    <w:rsid w:val="00D673C3"/>
    <w:rsid w:val="00D878C9"/>
    <w:rsid w:val="00DA6284"/>
    <w:rsid w:val="00DA6C0D"/>
    <w:rsid w:val="00DB1622"/>
    <w:rsid w:val="00DB62B1"/>
    <w:rsid w:val="00DD6D3A"/>
    <w:rsid w:val="00DE1AAF"/>
    <w:rsid w:val="00DE29AF"/>
    <w:rsid w:val="00DE39A1"/>
    <w:rsid w:val="00DE5FD0"/>
    <w:rsid w:val="00DF2C8A"/>
    <w:rsid w:val="00E127FC"/>
    <w:rsid w:val="00E145C7"/>
    <w:rsid w:val="00E17C2A"/>
    <w:rsid w:val="00E17C4E"/>
    <w:rsid w:val="00E374A3"/>
    <w:rsid w:val="00E478EC"/>
    <w:rsid w:val="00E51535"/>
    <w:rsid w:val="00E55F3A"/>
    <w:rsid w:val="00E57630"/>
    <w:rsid w:val="00E64814"/>
    <w:rsid w:val="00E70708"/>
    <w:rsid w:val="00E751A4"/>
    <w:rsid w:val="00E76DA0"/>
    <w:rsid w:val="00E84238"/>
    <w:rsid w:val="00E84556"/>
    <w:rsid w:val="00E90692"/>
    <w:rsid w:val="00E92A73"/>
    <w:rsid w:val="00E93B8C"/>
    <w:rsid w:val="00EA1F2A"/>
    <w:rsid w:val="00EA32BA"/>
    <w:rsid w:val="00EB0111"/>
    <w:rsid w:val="00EC0BFF"/>
    <w:rsid w:val="00EC0D44"/>
    <w:rsid w:val="00EE0910"/>
    <w:rsid w:val="00EF13EC"/>
    <w:rsid w:val="00EF25F0"/>
    <w:rsid w:val="00EF3388"/>
    <w:rsid w:val="00F00459"/>
    <w:rsid w:val="00F2426F"/>
    <w:rsid w:val="00F25275"/>
    <w:rsid w:val="00F32450"/>
    <w:rsid w:val="00F42D1E"/>
    <w:rsid w:val="00F521C9"/>
    <w:rsid w:val="00F5772C"/>
    <w:rsid w:val="00F8023E"/>
    <w:rsid w:val="00F81543"/>
    <w:rsid w:val="00F85F1B"/>
    <w:rsid w:val="00F91761"/>
    <w:rsid w:val="00F96BD5"/>
    <w:rsid w:val="00FA0DAC"/>
    <w:rsid w:val="00FA3167"/>
    <w:rsid w:val="00FB10B6"/>
    <w:rsid w:val="00FB51B8"/>
    <w:rsid w:val="00FC00B0"/>
    <w:rsid w:val="00FC1D36"/>
    <w:rsid w:val="00FC737D"/>
    <w:rsid w:val="00FD0AC1"/>
    <w:rsid w:val="00FD4DF7"/>
    <w:rsid w:val="00FE4529"/>
    <w:rsid w:val="00FF1E78"/>
    <w:rsid w:val="00FF4A1C"/>
    <w:rsid w:val="00FF594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900B"/>
  <w15:chartTrackingRefBased/>
  <w15:docId w15:val="{833A1313-6E2B-4E53-983A-C6BD847F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2C9D"/>
    <w:pPr>
      <w:spacing w:after="0" w:line="240" w:lineRule="atLeast"/>
    </w:pPr>
    <w:rPr>
      <w:rFonts w:ascii="Trebuchet MS" w:eastAsia="Times New Roman" w:hAnsi="Trebuchet MS" w:cs="Times New Roman"/>
      <w:sz w:val="18"/>
      <w:szCs w:val="24"/>
    </w:rPr>
  </w:style>
  <w:style w:type="paragraph" w:styleId="Kop1">
    <w:name w:val="heading 1"/>
    <w:aliases w:val="Hst TUer,Heading 1 TU/e,Kop 1 Char1,Kop 1 Char Char,Tue,hoofdstuk,Hoofdstuk,Kop factsheet,Section Heading,sectionHeading,Gebruik TAS Kop 1,Kop factsheet Char Char Char Char,Kop factsheet Char Char Char Char Char Char,Hoofdkop,Hoofdkop1"/>
    <w:basedOn w:val="Standaard"/>
    <w:next w:val="Standaard"/>
    <w:link w:val="Kop1Char"/>
    <w:qFormat/>
    <w:rsid w:val="00030D97"/>
    <w:pPr>
      <w:keepNext/>
      <w:keepLines/>
      <w:spacing w:before="360" w:after="120"/>
      <w:outlineLvl w:val="0"/>
    </w:pPr>
    <w:rPr>
      <w:rFonts w:eastAsiaTheme="majorEastAsia" w:cstheme="majorBidi"/>
      <w:color w:val="2F5496" w:themeColor="accent1" w:themeShade="BF"/>
      <w:sz w:val="32"/>
      <w:szCs w:val="32"/>
    </w:rPr>
  </w:style>
  <w:style w:type="paragraph" w:styleId="Kop2">
    <w:name w:val="heading 2"/>
    <w:aliases w:val="alinea TUe alinea,alinea,Paragraaf,Reset numbering,2scr,Paragraaf (1.1),Kop,h2,paragraaf,H2,Second Level Topic,H21,Chapter Title,Head B,Heading Contents,h21,Fab-2,R2,H22,H211,H23,H212,H24,H213,H25,H214,H26,H215,H27,H216,H28,H217,H29"/>
    <w:basedOn w:val="Standaard"/>
    <w:next w:val="Standaard"/>
    <w:link w:val="Kop2Char"/>
    <w:unhideWhenUsed/>
    <w:qFormat/>
    <w:rsid w:val="00030D97"/>
    <w:pPr>
      <w:keepNext/>
      <w:keepLines/>
      <w:spacing w:before="120" w:after="60"/>
      <w:outlineLvl w:val="1"/>
    </w:pPr>
    <w:rPr>
      <w:rFonts w:eastAsiaTheme="majorEastAsia" w:cstheme="majorBidi"/>
      <w:color w:val="2F5496" w:themeColor="accent1" w:themeShade="BF"/>
      <w:sz w:val="26"/>
      <w:szCs w:val="26"/>
    </w:rPr>
  </w:style>
  <w:style w:type="paragraph" w:styleId="Kop3">
    <w:name w:val="heading 3"/>
    <w:aliases w:val="TUe subalinea,subalinea TUe,subalinea,SubParagraaf,subparagraaf,Episteem PvA Kop 3,Heading 3a,ASAPHeading 3,Vet + inhoudsopg-niveau 3,H3,Sub-paragraaf,Subparagraaf,Voorwoord,Level 1 - 1,3scr,Gebruik TAS Kop 3,Unterabschnitt,Arial 12 Fett,3m,b"/>
    <w:basedOn w:val="Standaard"/>
    <w:next w:val="Standaard"/>
    <w:link w:val="Kop3Char"/>
    <w:unhideWhenUsed/>
    <w:qFormat/>
    <w:rsid w:val="00030D97"/>
    <w:pPr>
      <w:keepNext/>
      <w:keepLines/>
      <w:spacing w:before="60" w:after="40"/>
      <w:outlineLvl w:val="2"/>
    </w:pPr>
    <w:rPr>
      <w:rFonts w:eastAsiaTheme="majorEastAsia" w:cstheme="majorBidi"/>
      <w:color w:val="1F3763" w:themeColor="accent1" w:themeShade="7F"/>
      <w:sz w:val="24"/>
    </w:rPr>
  </w:style>
  <w:style w:type="paragraph" w:styleId="Kop4">
    <w:name w:val="heading 4"/>
    <w:basedOn w:val="Standaard"/>
    <w:next w:val="Standaard"/>
    <w:link w:val="Kop4Char"/>
    <w:unhideWhenUsed/>
    <w:qFormat/>
    <w:rsid w:val="00030D97"/>
    <w:pPr>
      <w:keepNext/>
      <w:keepLines/>
      <w:spacing w:before="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030D97"/>
    <w:pPr>
      <w:keepNext/>
      <w:keepLines/>
      <w:spacing w:before="40"/>
      <w:outlineLvl w:val="4"/>
    </w:pPr>
    <w:rPr>
      <w:rFonts w:eastAsiaTheme="majorEastAsia" w:cstheme="majorBidi"/>
      <w:color w:val="2F5496" w:themeColor="accent1" w:themeShade="BF"/>
    </w:rPr>
  </w:style>
  <w:style w:type="paragraph" w:styleId="Kop6">
    <w:name w:val="heading 6"/>
    <w:basedOn w:val="Standaard"/>
    <w:next w:val="Standaard"/>
    <w:link w:val="Kop6Char"/>
    <w:unhideWhenUsed/>
    <w:qFormat/>
    <w:rsid w:val="00030D97"/>
    <w:pPr>
      <w:keepNext/>
      <w:keepLines/>
      <w:spacing w:before="40"/>
      <w:outlineLvl w:val="5"/>
    </w:pPr>
    <w:rPr>
      <w:rFonts w:eastAsiaTheme="majorEastAsia" w:cstheme="majorBidi"/>
      <w:color w:val="1F3763" w:themeColor="accent1" w:themeShade="7F"/>
    </w:rPr>
  </w:style>
  <w:style w:type="paragraph" w:styleId="Kop7">
    <w:name w:val="heading 7"/>
    <w:basedOn w:val="Standaard"/>
    <w:next w:val="Standaard"/>
    <w:link w:val="Kop7Char"/>
    <w:unhideWhenUsed/>
    <w:qFormat/>
    <w:rsid w:val="00030D97"/>
    <w:pPr>
      <w:keepNext/>
      <w:keepLines/>
      <w:spacing w:before="40"/>
      <w:outlineLvl w:val="6"/>
    </w:pPr>
    <w:rPr>
      <w:rFonts w:eastAsiaTheme="majorEastAsia" w:cstheme="majorBidi"/>
      <w:i/>
      <w:iCs/>
      <w:color w:val="1F3763" w:themeColor="accent1" w:themeShade="7F"/>
    </w:rPr>
  </w:style>
  <w:style w:type="paragraph" w:styleId="Kop8">
    <w:name w:val="heading 8"/>
    <w:basedOn w:val="Standaard"/>
    <w:next w:val="Standaard"/>
    <w:link w:val="Kop8Char"/>
    <w:unhideWhenUsed/>
    <w:qFormat/>
    <w:rsid w:val="004554AB"/>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nhideWhenUsed/>
    <w:qFormat/>
    <w:rsid w:val="004554AB"/>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line="240" w:lineRule="auto"/>
    </w:pPr>
  </w:style>
  <w:style w:type="character" w:customStyle="1" w:styleId="Kop1Char">
    <w:name w:val="Kop 1 Char"/>
    <w:aliases w:val="Hst TUer Char,Heading 1 TU/e Char,Kop 1 Char1 Char,Kop 1 Char Char Char,Tue Char,hoofdstuk Char,Hoofdstuk Char,Kop factsheet Char,Section Heading Char,sectionHeading Char,Gebruik TAS Kop 1 Char,Kop factsheet Char Char Char Char Char"/>
    <w:basedOn w:val="Standaardalinea-lettertype"/>
    <w:link w:val="Kop1"/>
    <w:rsid w:val="00030D97"/>
    <w:rPr>
      <w:rFonts w:ascii="Trebuchet MS" w:eastAsiaTheme="majorEastAsia" w:hAnsi="Trebuchet MS" w:cstheme="majorBidi"/>
      <w:color w:val="2F5496" w:themeColor="accent1" w:themeShade="BF"/>
      <w:sz w:val="32"/>
      <w:szCs w:val="32"/>
    </w:rPr>
  </w:style>
  <w:style w:type="character" w:customStyle="1" w:styleId="Kop2Char">
    <w:name w:val="Kop 2 Char"/>
    <w:aliases w:val="alinea TUe alinea Char,alinea Char,Paragraaf Char,Reset numbering Char,2scr Char,Paragraaf (1.1) Char,Kop Char,h2 Char,paragraaf Char,H2 Char,Second Level Topic Char,H21 Char,Chapter Title Char,Head B Char,Heading Contents Char,h21 Char"/>
    <w:basedOn w:val="Standaardalinea-lettertype"/>
    <w:link w:val="Kop2"/>
    <w:rsid w:val="00030D97"/>
    <w:rPr>
      <w:rFonts w:ascii="Trebuchet MS" w:eastAsiaTheme="majorEastAsia" w:hAnsi="Trebuchet MS" w:cstheme="majorBidi"/>
      <w:color w:val="2F5496" w:themeColor="accent1" w:themeShade="BF"/>
      <w:sz w:val="26"/>
      <w:szCs w:val="26"/>
    </w:rPr>
  </w:style>
  <w:style w:type="character" w:customStyle="1" w:styleId="Kop3Char">
    <w:name w:val="Kop 3 Char"/>
    <w:aliases w:val="TUe subalinea Char,subalinea TUe Char,subalinea Char,SubParagraaf Char,subparagraaf Char,Episteem PvA Kop 3 Char,Heading 3a Char,ASAPHeading 3 Char,Vet + inhoudsopg-niveau 3 Char,H3 Char,Sub-paragraaf Char,Subparagraaf Char,Voorwoord Char"/>
    <w:basedOn w:val="Standaardalinea-lettertype"/>
    <w:link w:val="Kop3"/>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qFormat/>
    <w:rsid w:val="004554AB"/>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qFormat/>
    <w:rsid w:val="004554A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aliases w:val="Reference List,Subkop1"/>
    <w:basedOn w:val="Standaard"/>
    <w:link w:val="LijstalineaChar"/>
    <w:uiPriority w:val="34"/>
    <w:qFormat/>
    <w:rsid w:val="00F96BD5"/>
    <w:pPr>
      <w:ind w:left="720"/>
      <w:contextualSpacing/>
    </w:pPr>
  </w:style>
  <w:style w:type="paragraph" w:styleId="Bijschrift">
    <w:name w:val="caption"/>
    <w:basedOn w:val="Standaard"/>
    <w:next w:val="Standaard"/>
    <w:unhideWhenUsed/>
    <w:qFormat/>
    <w:rsid w:val="00F96BD5"/>
    <w:pPr>
      <w:spacing w:after="200" w:line="240" w:lineRule="auto"/>
    </w:pPr>
    <w:rPr>
      <w:i/>
      <w:iCs/>
      <w:color w:val="44546A" w:themeColor="text2"/>
      <w:szCs w:val="18"/>
    </w:rPr>
  </w:style>
  <w:style w:type="paragraph" w:styleId="Bibliografie">
    <w:name w:val="Bibliography"/>
    <w:basedOn w:val="Standaard"/>
    <w:next w:val="Standaard"/>
    <w:uiPriority w:val="37"/>
    <w:unhideWhenUsed/>
    <w:rsid w:val="00F96BD5"/>
  </w:style>
  <w:style w:type="paragraph" w:styleId="Inhopg1">
    <w:name w:val="toc 1"/>
    <w:basedOn w:val="Standaard"/>
    <w:next w:val="Standaard"/>
    <w:autoRedefine/>
    <w:uiPriority w:val="39"/>
    <w:unhideWhenUsed/>
    <w:rsid w:val="00F96BD5"/>
    <w:pPr>
      <w:spacing w:after="100"/>
    </w:pPr>
  </w:style>
  <w:style w:type="paragraph" w:styleId="Inhopg2">
    <w:name w:val="toc 2"/>
    <w:basedOn w:val="Standaard"/>
    <w:next w:val="Standaard"/>
    <w:autoRedefine/>
    <w:uiPriority w:val="39"/>
    <w:unhideWhenUsed/>
    <w:rsid w:val="00F96BD5"/>
    <w:pPr>
      <w:spacing w:after="100"/>
      <w:ind w:left="220"/>
    </w:pPr>
  </w:style>
  <w:style w:type="paragraph" w:styleId="Inhopg3">
    <w:name w:val="toc 3"/>
    <w:basedOn w:val="Standaard"/>
    <w:next w:val="Standaard"/>
    <w:autoRedefine/>
    <w:uiPriority w:val="39"/>
    <w:unhideWhenUsed/>
    <w:rsid w:val="00F96BD5"/>
    <w:pPr>
      <w:spacing w:after="100"/>
      <w:ind w:left="440"/>
    </w:pPr>
  </w:style>
  <w:style w:type="paragraph" w:styleId="Inhopg4">
    <w:name w:val="toc 4"/>
    <w:basedOn w:val="Standaard"/>
    <w:next w:val="Standaard"/>
    <w:autoRedefine/>
    <w:uiPriority w:val="39"/>
    <w:unhideWhenUsed/>
    <w:rsid w:val="00F96BD5"/>
    <w:pPr>
      <w:spacing w:after="100"/>
      <w:ind w:left="660"/>
    </w:pPr>
  </w:style>
  <w:style w:type="paragraph" w:styleId="Inhopg5">
    <w:name w:val="toc 5"/>
    <w:basedOn w:val="Standaard"/>
    <w:next w:val="Standaard"/>
    <w:autoRedefine/>
    <w:unhideWhenUsed/>
    <w:rsid w:val="00F96BD5"/>
    <w:pPr>
      <w:spacing w:after="100"/>
      <w:ind w:left="880"/>
    </w:pPr>
  </w:style>
  <w:style w:type="paragraph" w:styleId="Inhopg6">
    <w:name w:val="toc 6"/>
    <w:basedOn w:val="Standaard"/>
    <w:next w:val="Standaard"/>
    <w:autoRedefine/>
    <w:unhideWhenUsed/>
    <w:rsid w:val="00F96BD5"/>
    <w:pPr>
      <w:spacing w:after="100"/>
      <w:ind w:left="1100"/>
    </w:pPr>
  </w:style>
  <w:style w:type="paragraph" w:styleId="Inhopg7">
    <w:name w:val="toc 7"/>
    <w:basedOn w:val="Standaard"/>
    <w:next w:val="Standaard"/>
    <w:autoRedefine/>
    <w:unhideWhenUsed/>
    <w:rsid w:val="00F96BD5"/>
    <w:pPr>
      <w:spacing w:after="100"/>
      <w:ind w:left="1320"/>
    </w:pPr>
  </w:style>
  <w:style w:type="paragraph" w:styleId="Inhopg9">
    <w:name w:val="toc 9"/>
    <w:basedOn w:val="Standaard"/>
    <w:next w:val="Standaard"/>
    <w:autoRedefine/>
    <w:unhideWhenUsed/>
    <w:rsid w:val="00F96BD5"/>
    <w:pPr>
      <w:spacing w:after="100"/>
      <w:ind w:left="1760"/>
    </w:pPr>
  </w:style>
  <w:style w:type="paragraph" w:styleId="Inhopg8">
    <w:name w:val="toc 8"/>
    <w:basedOn w:val="Standaard"/>
    <w:next w:val="Standaard"/>
    <w:autoRedefine/>
    <w:unhideWhenUsed/>
    <w:rsid w:val="00F96BD5"/>
    <w:pPr>
      <w:spacing w:after="100"/>
      <w:ind w:left="1540"/>
    </w:p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nhideWhenUsed/>
    <w:rsid w:val="00F96BD5"/>
  </w:style>
  <w:style w:type="character" w:customStyle="1" w:styleId="AanhefChar">
    <w:name w:val="Aanhef Char"/>
    <w:basedOn w:val="Standaardalinea-lettertype"/>
    <w:link w:val="Aanhef"/>
    <w:rsid w:val="00F96BD5"/>
    <w:rPr>
      <w:rFonts w:ascii="Trebuchet MS" w:hAnsi="Trebuchet MS"/>
    </w:rPr>
  </w:style>
  <w:style w:type="paragraph" w:styleId="Adresenvelop">
    <w:name w:val="envelope address"/>
    <w:basedOn w:val="Standaard"/>
    <w:unhideWhenUsed/>
    <w:rsid w:val="00F96BD5"/>
    <w:pPr>
      <w:framePr w:w="7920" w:h="1980" w:hRule="exact" w:hSpace="141" w:wrap="auto" w:hAnchor="page" w:xAlign="center" w:yAlign="bottom"/>
      <w:spacing w:line="240" w:lineRule="auto"/>
      <w:ind w:left="2880"/>
    </w:pPr>
    <w:rPr>
      <w:rFonts w:eastAsiaTheme="majorEastAsia" w:cstheme="majorBidi"/>
      <w:sz w:val="24"/>
    </w:rPr>
  </w:style>
  <w:style w:type="paragraph" w:styleId="Afsluiting">
    <w:name w:val="Closing"/>
    <w:basedOn w:val="Standaard"/>
    <w:link w:val="AfsluitingChar"/>
    <w:unhideWhenUsed/>
    <w:rsid w:val="00F96BD5"/>
    <w:pPr>
      <w:spacing w:line="240" w:lineRule="auto"/>
      <w:ind w:left="4252"/>
    </w:pPr>
  </w:style>
  <w:style w:type="character" w:customStyle="1" w:styleId="AfsluitingChar">
    <w:name w:val="Afsluiting Char"/>
    <w:basedOn w:val="Standaardalinea-lettertype"/>
    <w:link w:val="Afsluiting"/>
    <w:rsid w:val="00F96BD5"/>
    <w:rPr>
      <w:rFonts w:ascii="Trebuchet MS" w:hAnsi="Trebuchet MS"/>
    </w:rPr>
  </w:style>
  <w:style w:type="paragraph" w:styleId="Afzender">
    <w:name w:val="envelope return"/>
    <w:basedOn w:val="Standaard"/>
    <w:unhideWhenUsed/>
    <w:rsid w:val="00F96BD5"/>
    <w:pPr>
      <w:spacing w:line="240" w:lineRule="auto"/>
    </w:pPr>
    <w:rPr>
      <w:rFonts w:eastAsiaTheme="majorEastAsia" w:cstheme="majorBidi"/>
      <w:sz w:val="20"/>
      <w:szCs w:val="20"/>
    </w:rPr>
  </w:style>
  <w:style w:type="paragraph" w:styleId="Ballontekst">
    <w:name w:val="Balloon Text"/>
    <w:basedOn w:val="Standaard"/>
    <w:link w:val="BallontekstChar"/>
    <w:unhideWhenUsed/>
    <w:rsid w:val="00F96BD5"/>
    <w:pPr>
      <w:spacing w:line="240" w:lineRule="auto"/>
    </w:pPr>
    <w:rPr>
      <w:rFonts w:cs="Segoe UI"/>
      <w:szCs w:val="18"/>
    </w:rPr>
  </w:style>
  <w:style w:type="character" w:customStyle="1" w:styleId="BallontekstChar">
    <w:name w:val="Ballontekst Char"/>
    <w:basedOn w:val="Standaardalinea-lettertype"/>
    <w:link w:val="Ballontekst"/>
    <w:rsid w:val="00F96BD5"/>
    <w:rPr>
      <w:rFonts w:ascii="Trebuchet MS" w:hAnsi="Trebuchet MS" w:cs="Segoe UI"/>
      <w:sz w:val="18"/>
      <w:szCs w:val="18"/>
    </w:rPr>
  </w:style>
  <w:style w:type="paragraph" w:styleId="Berichtkop">
    <w:name w:val="Message Header"/>
    <w:basedOn w:val="Standaard"/>
    <w:link w:val="BerichtkopChar"/>
    <w:unhideWhenUsed/>
    <w:rsid w:val="00F96BD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rPr>
  </w:style>
  <w:style w:type="character" w:customStyle="1" w:styleId="BerichtkopChar">
    <w:name w:val="Berichtkop Char"/>
    <w:basedOn w:val="Standaardalinea-lettertype"/>
    <w:link w:val="Berichtkop"/>
    <w:rsid w:val="00F96BD5"/>
    <w:rPr>
      <w:rFonts w:ascii="Trebuchet MS" w:eastAsiaTheme="majorEastAsia" w:hAnsi="Trebuchet MS" w:cstheme="majorBidi"/>
      <w:sz w:val="24"/>
      <w:szCs w:val="24"/>
      <w:shd w:val="pct20" w:color="auto" w:fill="auto"/>
    </w:rPr>
  </w:style>
  <w:style w:type="paragraph" w:styleId="Bloktekst">
    <w:name w:val="Block Text"/>
    <w:basedOn w:val="Standaard"/>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ronvermelding">
    <w:name w:val="table of authorities"/>
    <w:basedOn w:val="Standaard"/>
    <w:next w:val="Standaard"/>
    <w:unhideWhenUsed/>
    <w:rsid w:val="00F96BD5"/>
    <w:pPr>
      <w:ind w:left="220" w:hanging="220"/>
    </w:pPr>
  </w:style>
  <w:style w:type="paragraph" w:styleId="Datum">
    <w:name w:val="Date"/>
    <w:basedOn w:val="Standaard"/>
    <w:next w:val="Standaard"/>
    <w:link w:val="DatumChar"/>
    <w:unhideWhenUsed/>
    <w:rsid w:val="00F96BD5"/>
  </w:style>
  <w:style w:type="character" w:customStyle="1" w:styleId="DatumChar">
    <w:name w:val="Datum Char"/>
    <w:basedOn w:val="Standaardalinea-lettertype"/>
    <w:link w:val="Datum"/>
    <w:rsid w:val="00F96BD5"/>
    <w:rPr>
      <w:rFonts w:ascii="Trebuchet MS" w:hAnsi="Trebuchet MS"/>
    </w:rPr>
  </w:style>
  <w:style w:type="paragraph" w:styleId="Documentstructuur">
    <w:name w:val="Document Map"/>
    <w:basedOn w:val="Standaard"/>
    <w:link w:val="DocumentstructuurChar"/>
    <w:unhideWhenUsed/>
    <w:rsid w:val="00F96BD5"/>
    <w:pPr>
      <w:spacing w:line="240" w:lineRule="auto"/>
    </w:pPr>
    <w:rPr>
      <w:rFonts w:cs="Segoe UI"/>
      <w:sz w:val="16"/>
      <w:szCs w:val="16"/>
    </w:rPr>
  </w:style>
  <w:style w:type="character" w:customStyle="1" w:styleId="DocumentstructuurChar">
    <w:name w:val="Documentstructuur Char"/>
    <w:basedOn w:val="Standaardalinea-lettertype"/>
    <w:link w:val="Documentstructuur"/>
    <w:rsid w:val="00F96BD5"/>
    <w:rPr>
      <w:rFonts w:ascii="Trebuchet MS" w:hAnsi="Trebuchet MS" w:cs="Segoe UI"/>
      <w:sz w:val="16"/>
      <w:szCs w:val="16"/>
    </w:rPr>
  </w:style>
  <w:style w:type="character" w:styleId="Eindnootmarkering">
    <w:name w:val="endnote reference"/>
    <w:basedOn w:val="Standaardalinea-lettertype"/>
    <w:unhideWhenUsed/>
    <w:rsid w:val="00F96BD5"/>
    <w:rPr>
      <w:vertAlign w:val="superscript"/>
    </w:rPr>
  </w:style>
  <w:style w:type="paragraph" w:styleId="Eindnoottekst">
    <w:name w:val="endnote text"/>
    <w:basedOn w:val="Standaard"/>
    <w:link w:val="EindnoottekstChar"/>
    <w:unhideWhenUsed/>
    <w:rsid w:val="001219A9"/>
    <w:pPr>
      <w:spacing w:line="240" w:lineRule="auto"/>
    </w:pPr>
    <w:rPr>
      <w:sz w:val="20"/>
      <w:szCs w:val="20"/>
    </w:rPr>
  </w:style>
  <w:style w:type="character" w:customStyle="1" w:styleId="EindnoottekstChar">
    <w:name w:val="Eindnoottekst Char"/>
    <w:basedOn w:val="Standaardalinea-lettertype"/>
    <w:link w:val="Eindnoottekst"/>
    <w:rsid w:val="001219A9"/>
    <w:rPr>
      <w:rFonts w:ascii="Trebuchet MS" w:hAnsi="Trebuchet MS"/>
      <w:sz w:val="20"/>
      <w:szCs w:val="20"/>
    </w:rPr>
  </w:style>
  <w:style w:type="paragraph" w:styleId="E-mailhandtekening">
    <w:name w:val="E-mail Signature"/>
    <w:basedOn w:val="Standaard"/>
    <w:link w:val="E-mailhandtekeningChar"/>
    <w:unhideWhenUsed/>
    <w:rsid w:val="001219A9"/>
    <w:pPr>
      <w:spacing w:line="240" w:lineRule="auto"/>
    </w:pPr>
  </w:style>
  <w:style w:type="character" w:customStyle="1" w:styleId="E-mailhandtekeningChar">
    <w:name w:val="E-mailhandtekening Char"/>
    <w:basedOn w:val="Standaardalinea-lettertype"/>
    <w:link w:val="E-mailhandtekening"/>
    <w:rsid w:val="001219A9"/>
    <w:rPr>
      <w:rFonts w:ascii="Trebuchet MS" w:hAnsi="Trebuchet MS"/>
    </w:rPr>
  </w:style>
  <w:style w:type="character" w:styleId="GevolgdeHyperlink">
    <w:name w:val="FollowedHyperlink"/>
    <w:basedOn w:val="Standaardalinea-lettertype"/>
    <w:unhideWhenUsed/>
    <w:rsid w:val="001219A9"/>
    <w:rPr>
      <w:color w:val="954F72" w:themeColor="followedHyperlink"/>
      <w:u w:val="single"/>
    </w:rPr>
  </w:style>
  <w:style w:type="paragraph" w:styleId="Handtekening">
    <w:name w:val="Signature"/>
    <w:basedOn w:val="Standaard"/>
    <w:link w:val="HandtekeningChar"/>
    <w:unhideWhenUsed/>
    <w:rsid w:val="001219A9"/>
    <w:pPr>
      <w:spacing w:line="240" w:lineRule="auto"/>
      <w:ind w:left="4252"/>
    </w:pPr>
  </w:style>
  <w:style w:type="character" w:customStyle="1" w:styleId="HandtekeningChar">
    <w:name w:val="Handtekening Char"/>
    <w:basedOn w:val="Standaardalinea-lettertype"/>
    <w:link w:val="Handtekening"/>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nhideWhenUsed/>
    <w:rsid w:val="001219A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rsid w:val="001219A9"/>
    <w:rPr>
      <w:rFonts w:ascii="Consolas" w:hAnsi="Consolas"/>
      <w:sz w:val="20"/>
      <w:szCs w:val="20"/>
    </w:rPr>
  </w:style>
  <w:style w:type="character" w:styleId="HTMLCode">
    <w:name w:val="HTML Code"/>
    <w:basedOn w:val="Standaardalinea-lettertype"/>
    <w:unhideWhenUsed/>
    <w:rsid w:val="001219A9"/>
    <w:rPr>
      <w:rFonts w:ascii="Consolas" w:hAnsi="Consolas"/>
      <w:sz w:val="20"/>
      <w:szCs w:val="20"/>
    </w:rPr>
  </w:style>
  <w:style w:type="character" w:styleId="HTMLDefinition">
    <w:name w:val="HTML Definition"/>
    <w:basedOn w:val="Standaardalinea-lettertype"/>
    <w:unhideWhenUsed/>
    <w:rsid w:val="001219A9"/>
    <w:rPr>
      <w:i/>
      <w:iCs/>
    </w:rPr>
  </w:style>
  <w:style w:type="character" w:styleId="HTMLVariable">
    <w:name w:val="HTML Variable"/>
    <w:basedOn w:val="Standaardalinea-lettertype"/>
    <w:unhideWhenUsed/>
    <w:rsid w:val="001219A9"/>
    <w:rPr>
      <w:i/>
      <w:iCs/>
    </w:rPr>
  </w:style>
  <w:style w:type="character" w:styleId="HTML-acroniem">
    <w:name w:val="HTML Acronym"/>
    <w:basedOn w:val="Standaardalinea-lettertype"/>
    <w:unhideWhenUsed/>
    <w:rsid w:val="001219A9"/>
  </w:style>
  <w:style w:type="paragraph" w:styleId="HTML-adres">
    <w:name w:val="HTML Address"/>
    <w:basedOn w:val="Standaard"/>
    <w:link w:val="HTML-adresChar"/>
    <w:unhideWhenUsed/>
    <w:rsid w:val="001219A9"/>
    <w:pPr>
      <w:spacing w:line="240" w:lineRule="auto"/>
    </w:pPr>
    <w:rPr>
      <w:i/>
      <w:iCs/>
    </w:rPr>
  </w:style>
  <w:style w:type="character" w:customStyle="1" w:styleId="HTML-adresChar">
    <w:name w:val="HTML-adres Char"/>
    <w:basedOn w:val="Standaardalinea-lettertype"/>
    <w:link w:val="HTML-adres"/>
    <w:rsid w:val="001219A9"/>
    <w:rPr>
      <w:rFonts w:ascii="Trebuchet MS" w:hAnsi="Trebuchet MS"/>
      <w:i/>
      <w:iCs/>
    </w:rPr>
  </w:style>
  <w:style w:type="character" w:styleId="HTML-citaat">
    <w:name w:val="HTML Cite"/>
    <w:basedOn w:val="Standaardalinea-lettertype"/>
    <w:unhideWhenUsed/>
    <w:rsid w:val="001219A9"/>
    <w:rPr>
      <w:i/>
      <w:iCs/>
    </w:rPr>
  </w:style>
  <w:style w:type="character" w:styleId="HTML-schrijfmachine">
    <w:name w:val="HTML Typewriter"/>
    <w:basedOn w:val="Standaardalinea-lettertype"/>
    <w:unhideWhenUsed/>
    <w:rsid w:val="001219A9"/>
    <w:rPr>
      <w:rFonts w:ascii="Consolas" w:hAnsi="Consolas"/>
      <w:sz w:val="20"/>
      <w:szCs w:val="20"/>
    </w:rPr>
  </w:style>
  <w:style w:type="character" w:styleId="HTML-toetsenbord">
    <w:name w:val="HTML Keyboard"/>
    <w:basedOn w:val="Standaardalinea-lettertype"/>
    <w:unhideWhenUsed/>
    <w:rsid w:val="001219A9"/>
    <w:rPr>
      <w:rFonts w:ascii="Consolas" w:hAnsi="Consolas"/>
      <w:sz w:val="20"/>
      <w:szCs w:val="20"/>
    </w:rPr>
  </w:style>
  <w:style w:type="character" w:styleId="HTML-voorbeeld">
    <w:name w:val="HTML Sample"/>
    <w:basedOn w:val="Standaardalinea-lettertype"/>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nhideWhenUsed/>
    <w:rsid w:val="001219A9"/>
    <w:pPr>
      <w:spacing w:line="240" w:lineRule="auto"/>
      <w:ind w:left="220" w:hanging="220"/>
    </w:pPr>
  </w:style>
  <w:style w:type="paragraph" w:styleId="Index2">
    <w:name w:val="index 2"/>
    <w:basedOn w:val="Standaard"/>
    <w:next w:val="Standaard"/>
    <w:autoRedefine/>
    <w:unhideWhenUsed/>
    <w:rsid w:val="001219A9"/>
    <w:pPr>
      <w:spacing w:line="240" w:lineRule="auto"/>
      <w:ind w:left="440" w:hanging="220"/>
    </w:pPr>
  </w:style>
  <w:style w:type="paragraph" w:styleId="Index3">
    <w:name w:val="index 3"/>
    <w:basedOn w:val="Standaard"/>
    <w:next w:val="Standaard"/>
    <w:autoRedefine/>
    <w:unhideWhenUsed/>
    <w:rsid w:val="001219A9"/>
    <w:pPr>
      <w:spacing w:line="240" w:lineRule="auto"/>
      <w:ind w:left="660" w:hanging="220"/>
    </w:pPr>
  </w:style>
  <w:style w:type="paragraph" w:styleId="Index4">
    <w:name w:val="index 4"/>
    <w:basedOn w:val="Standaard"/>
    <w:next w:val="Standaard"/>
    <w:autoRedefine/>
    <w:unhideWhenUsed/>
    <w:rsid w:val="001219A9"/>
    <w:pPr>
      <w:spacing w:line="240" w:lineRule="auto"/>
      <w:ind w:left="880" w:hanging="220"/>
    </w:pPr>
  </w:style>
  <w:style w:type="paragraph" w:styleId="Index6">
    <w:name w:val="index 6"/>
    <w:basedOn w:val="Standaard"/>
    <w:next w:val="Standaard"/>
    <w:autoRedefine/>
    <w:unhideWhenUsed/>
    <w:rsid w:val="001219A9"/>
    <w:pPr>
      <w:spacing w:line="240" w:lineRule="auto"/>
      <w:ind w:left="1320" w:hanging="220"/>
    </w:pPr>
  </w:style>
  <w:style w:type="paragraph" w:styleId="Index7">
    <w:name w:val="index 7"/>
    <w:basedOn w:val="Standaard"/>
    <w:next w:val="Standaard"/>
    <w:autoRedefine/>
    <w:unhideWhenUsed/>
    <w:rsid w:val="001219A9"/>
    <w:pPr>
      <w:spacing w:line="240" w:lineRule="auto"/>
      <w:ind w:left="1540" w:hanging="220"/>
    </w:pPr>
  </w:style>
  <w:style w:type="paragraph" w:styleId="Index8">
    <w:name w:val="index 8"/>
    <w:basedOn w:val="Standaard"/>
    <w:next w:val="Standaard"/>
    <w:autoRedefine/>
    <w:unhideWhenUsed/>
    <w:rsid w:val="001219A9"/>
    <w:pPr>
      <w:spacing w:line="240" w:lineRule="auto"/>
      <w:ind w:left="1760" w:hanging="220"/>
    </w:pPr>
  </w:style>
  <w:style w:type="paragraph" w:styleId="Index9">
    <w:name w:val="index 9"/>
    <w:basedOn w:val="Standaard"/>
    <w:next w:val="Standaard"/>
    <w:autoRedefine/>
    <w:unhideWhenUsed/>
    <w:rsid w:val="001219A9"/>
    <w:pPr>
      <w:spacing w:line="240" w:lineRule="auto"/>
      <w:ind w:left="1980" w:hanging="220"/>
    </w:pPr>
  </w:style>
  <w:style w:type="paragraph" w:styleId="Indexkop">
    <w:name w:val="index heading"/>
    <w:basedOn w:val="Standaard"/>
    <w:next w:val="Index1"/>
    <w:unhideWhenUsed/>
    <w:rsid w:val="001219A9"/>
    <w:rPr>
      <w:rFonts w:eastAsiaTheme="majorEastAsia" w:cstheme="majorBidi"/>
      <w:b/>
      <w:bCs/>
    </w:rPr>
  </w:style>
  <w:style w:type="paragraph" w:styleId="Index5">
    <w:name w:val="index 5"/>
    <w:basedOn w:val="Standaard"/>
    <w:next w:val="Standaard"/>
    <w:autoRedefine/>
    <w:unhideWhenUsed/>
    <w:rsid w:val="001219A9"/>
    <w:pPr>
      <w:spacing w:line="240" w:lineRule="auto"/>
      <w:ind w:left="1100" w:hanging="220"/>
    </w:pPr>
  </w:style>
  <w:style w:type="paragraph" w:styleId="Kopbronvermelding">
    <w:name w:val="toa heading"/>
    <w:basedOn w:val="Standaard"/>
    <w:next w:val="Standaard"/>
    <w:unhideWhenUsed/>
    <w:rsid w:val="001219A9"/>
    <w:pPr>
      <w:spacing w:before="120"/>
    </w:pPr>
    <w:rPr>
      <w:rFonts w:eastAsiaTheme="majorEastAsia" w:cstheme="majorBidi"/>
      <w:b/>
      <w:bCs/>
      <w:sz w:val="24"/>
    </w:rPr>
  </w:style>
  <w:style w:type="paragraph" w:styleId="Koptekst">
    <w:name w:val="header"/>
    <w:basedOn w:val="Standaard"/>
    <w:link w:val="KoptekstChar"/>
    <w:unhideWhenUsed/>
    <w:rsid w:val="001219A9"/>
    <w:pPr>
      <w:tabs>
        <w:tab w:val="center" w:pos="4536"/>
        <w:tab w:val="right" w:pos="9072"/>
      </w:tabs>
      <w:spacing w:line="240" w:lineRule="auto"/>
    </w:pPr>
  </w:style>
  <w:style w:type="character" w:customStyle="1" w:styleId="KoptekstChar">
    <w:name w:val="Koptekst Char"/>
    <w:basedOn w:val="Standaardalinea-lettertype"/>
    <w:link w:val="Koptekst"/>
    <w:rsid w:val="001219A9"/>
    <w:rPr>
      <w:rFonts w:ascii="Trebuchet MS" w:hAnsi="Trebuchet MS"/>
    </w:rPr>
  </w:style>
  <w:style w:type="paragraph" w:styleId="Lijst">
    <w:name w:val="List"/>
    <w:basedOn w:val="Standaard"/>
    <w:unhideWhenUsed/>
    <w:rsid w:val="001219A9"/>
    <w:pPr>
      <w:ind w:left="283" w:hanging="283"/>
      <w:contextualSpacing/>
    </w:pPr>
  </w:style>
  <w:style w:type="paragraph" w:styleId="Lijst2">
    <w:name w:val="List 2"/>
    <w:basedOn w:val="Standaard"/>
    <w:unhideWhenUsed/>
    <w:rsid w:val="001219A9"/>
    <w:pPr>
      <w:ind w:left="566" w:hanging="283"/>
      <w:contextualSpacing/>
    </w:pPr>
  </w:style>
  <w:style w:type="paragraph" w:styleId="Lijst3">
    <w:name w:val="List 3"/>
    <w:basedOn w:val="Standaard"/>
    <w:unhideWhenUsed/>
    <w:rsid w:val="001219A9"/>
    <w:pPr>
      <w:ind w:left="849" w:hanging="283"/>
      <w:contextualSpacing/>
    </w:pPr>
  </w:style>
  <w:style w:type="paragraph" w:styleId="Lijst4">
    <w:name w:val="List 4"/>
    <w:basedOn w:val="Standaard"/>
    <w:unhideWhenUsed/>
    <w:rsid w:val="001219A9"/>
    <w:pPr>
      <w:ind w:left="1132" w:hanging="283"/>
      <w:contextualSpacing/>
    </w:pPr>
  </w:style>
  <w:style w:type="paragraph" w:styleId="Lijst5">
    <w:name w:val="List 5"/>
    <w:basedOn w:val="Standaard"/>
    <w:unhideWhenUsed/>
    <w:rsid w:val="001219A9"/>
    <w:pPr>
      <w:ind w:left="1415" w:hanging="283"/>
      <w:contextualSpacing/>
    </w:pPr>
  </w:style>
  <w:style w:type="paragraph" w:styleId="Lijstmetafbeeldingen">
    <w:name w:val="table of figures"/>
    <w:basedOn w:val="Standaard"/>
    <w:next w:val="Standaard"/>
    <w:unhideWhenUsed/>
    <w:rsid w:val="001219A9"/>
  </w:style>
  <w:style w:type="paragraph" w:styleId="Lijstopsomteken">
    <w:name w:val="List Bullet"/>
    <w:basedOn w:val="Standaard"/>
    <w:unhideWhenUsed/>
    <w:rsid w:val="001219A9"/>
    <w:pPr>
      <w:numPr>
        <w:numId w:val="1"/>
      </w:numPr>
      <w:contextualSpacing/>
    </w:pPr>
  </w:style>
  <w:style w:type="paragraph" w:styleId="Lijstopsomteken2">
    <w:name w:val="List Bullet 2"/>
    <w:basedOn w:val="Standaard"/>
    <w:unhideWhenUsed/>
    <w:rsid w:val="001219A9"/>
    <w:pPr>
      <w:numPr>
        <w:numId w:val="2"/>
      </w:numPr>
      <w:contextualSpacing/>
    </w:pPr>
  </w:style>
  <w:style w:type="paragraph" w:styleId="Lijstopsomteken3">
    <w:name w:val="List Bullet 3"/>
    <w:basedOn w:val="Standaard"/>
    <w:unhideWhenUsed/>
    <w:rsid w:val="001219A9"/>
    <w:pPr>
      <w:numPr>
        <w:numId w:val="3"/>
      </w:numPr>
      <w:contextualSpacing/>
    </w:pPr>
  </w:style>
  <w:style w:type="paragraph" w:styleId="Lijstopsomteken4">
    <w:name w:val="List Bullet 4"/>
    <w:basedOn w:val="Standaard"/>
    <w:unhideWhenUsed/>
    <w:rsid w:val="001219A9"/>
    <w:pPr>
      <w:numPr>
        <w:numId w:val="4"/>
      </w:numPr>
      <w:contextualSpacing/>
    </w:pPr>
  </w:style>
  <w:style w:type="paragraph" w:styleId="Lijstopsomteken5">
    <w:name w:val="List Bullet 5"/>
    <w:basedOn w:val="Standaard"/>
    <w:unhideWhenUsed/>
    <w:rsid w:val="001219A9"/>
    <w:pPr>
      <w:numPr>
        <w:numId w:val="5"/>
      </w:numPr>
      <w:contextualSpacing/>
    </w:pPr>
  </w:style>
  <w:style w:type="paragraph" w:styleId="Lijstnummering">
    <w:name w:val="List Number"/>
    <w:basedOn w:val="Standaard"/>
    <w:unhideWhenUsed/>
    <w:rsid w:val="001219A9"/>
    <w:pPr>
      <w:numPr>
        <w:numId w:val="6"/>
      </w:numPr>
      <w:contextualSpacing/>
    </w:pPr>
  </w:style>
  <w:style w:type="paragraph" w:styleId="Lijstnummering2">
    <w:name w:val="List Number 2"/>
    <w:basedOn w:val="Standaard"/>
    <w:unhideWhenUsed/>
    <w:rsid w:val="001219A9"/>
    <w:pPr>
      <w:numPr>
        <w:numId w:val="7"/>
      </w:numPr>
      <w:contextualSpacing/>
    </w:pPr>
  </w:style>
  <w:style w:type="paragraph" w:styleId="Lijstnummering3">
    <w:name w:val="List Number 3"/>
    <w:basedOn w:val="Standaard"/>
    <w:unhideWhenUsed/>
    <w:rsid w:val="001219A9"/>
    <w:pPr>
      <w:numPr>
        <w:numId w:val="8"/>
      </w:numPr>
      <w:contextualSpacing/>
    </w:pPr>
  </w:style>
  <w:style w:type="paragraph" w:styleId="Lijstnummering4">
    <w:name w:val="List Number 4"/>
    <w:basedOn w:val="Standaard"/>
    <w:unhideWhenUsed/>
    <w:rsid w:val="001219A9"/>
    <w:pPr>
      <w:numPr>
        <w:numId w:val="9"/>
      </w:numPr>
      <w:contextualSpacing/>
    </w:pPr>
  </w:style>
  <w:style w:type="paragraph" w:styleId="Lijstnummering5">
    <w:name w:val="List Number 5"/>
    <w:basedOn w:val="Standaard"/>
    <w:unhideWhenUsed/>
    <w:rsid w:val="001219A9"/>
    <w:pPr>
      <w:numPr>
        <w:numId w:val="10"/>
      </w:numPr>
      <w:contextualSpacing/>
    </w:pPr>
  </w:style>
  <w:style w:type="paragraph" w:styleId="Lijstvoortzetting">
    <w:name w:val="List Continue"/>
    <w:basedOn w:val="Standaard"/>
    <w:unhideWhenUsed/>
    <w:rsid w:val="001219A9"/>
    <w:pPr>
      <w:spacing w:after="120"/>
      <w:ind w:left="283"/>
      <w:contextualSpacing/>
    </w:pPr>
  </w:style>
  <w:style w:type="paragraph" w:styleId="Lijstvoortzetting2">
    <w:name w:val="List Continue 2"/>
    <w:basedOn w:val="Standaard"/>
    <w:unhideWhenUsed/>
    <w:rsid w:val="001219A9"/>
    <w:pPr>
      <w:spacing w:after="120"/>
      <w:ind w:left="566"/>
      <w:contextualSpacing/>
    </w:pPr>
  </w:style>
  <w:style w:type="paragraph" w:styleId="Lijstvoortzetting3">
    <w:name w:val="List Continue 3"/>
    <w:basedOn w:val="Standaard"/>
    <w:unhideWhenUsed/>
    <w:rsid w:val="001219A9"/>
    <w:pPr>
      <w:spacing w:after="120"/>
      <w:ind w:left="849"/>
      <w:contextualSpacing/>
    </w:pPr>
  </w:style>
  <w:style w:type="paragraph" w:styleId="Lijstvoortzetting4">
    <w:name w:val="List Continue 4"/>
    <w:basedOn w:val="Standaard"/>
    <w:unhideWhenUsed/>
    <w:rsid w:val="001219A9"/>
    <w:pPr>
      <w:spacing w:after="120"/>
      <w:ind w:left="1132"/>
      <w:contextualSpacing/>
    </w:pPr>
  </w:style>
  <w:style w:type="paragraph" w:styleId="Lijstvoortzetting5">
    <w:name w:val="List Continue 5"/>
    <w:basedOn w:val="Standaard"/>
    <w:unhideWhenUsed/>
    <w:rsid w:val="001219A9"/>
    <w:pPr>
      <w:spacing w:after="120"/>
      <w:ind w:left="1415"/>
      <w:contextualSpacing/>
    </w:pPr>
  </w:style>
  <w:style w:type="paragraph" w:styleId="Macrotekst">
    <w:name w:val="macro"/>
    <w:link w:val="MacrotekstChar"/>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rsid w:val="001219A9"/>
    <w:rPr>
      <w:rFonts w:ascii="Consolas" w:hAnsi="Consolas"/>
      <w:sz w:val="20"/>
      <w:szCs w:val="20"/>
    </w:rPr>
  </w:style>
  <w:style w:type="paragraph" w:styleId="Normaalweb">
    <w:name w:val="Normal (Web)"/>
    <w:basedOn w:val="Standaard"/>
    <w:unhideWhenUsed/>
    <w:rsid w:val="001219A9"/>
    <w:rPr>
      <w:rFonts w:ascii="Times New Roman" w:hAnsi="Times New Roman"/>
      <w:sz w:val="24"/>
    </w:rPr>
  </w:style>
  <w:style w:type="paragraph" w:styleId="Notitiekop">
    <w:name w:val="Note Heading"/>
    <w:basedOn w:val="Standaard"/>
    <w:next w:val="Standaard"/>
    <w:link w:val="NotitiekopChar"/>
    <w:unhideWhenUsed/>
    <w:rsid w:val="001219A9"/>
    <w:pPr>
      <w:spacing w:line="240" w:lineRule="auto"/>
    </w:pPr>
  </w:style>
  <w:style w:type="character" w:customStyle="1" w:styleId="NotitiekopChar">
    <w:name w:val="Notitiekop Char"/>
    <w:basedOn w:val="Standaardalinea-lettertype"/>
    <w:link w:val="Notitiekop"/>
    <w:rsid w:val="001219A9"/>
    <w:rPr>
      <w:rFonts w:ascii="Trebuchet MS" w:hAnsi="Trebuchet MS"/>
    </w:rPr>
  </w:style>
  <w:style w:type="paragraph" w:styleId="Tekstopmerking">
    <w:name w:val="annotation text"/>
    <w:basedOn w:val="Standaard"/>
    <w:link w:val="TekstopmerkingChar"/>
    <w:unhideWhenUsed/>
    <w:rsid w:val="001219A9"/>
    <w:pPr>
      <w:spacing w:line="240" w:lineRule="auto"/>
    </w:pPr>
    <w:rPr>
      <w:sz w:val="20"/>
      <w:szCs w:val="20"/>
    </w:rPr>
  </w:style>
  <w:style w:type="character" w:customStyle="1" w:styleId="TekstopmerkingChar">
    <w:name w:val="Tekst opmerking Char"/>
    <w:basedOn w:val="Standaardalinea-lettertype"/>
    <w:link w:val="Tekstopmerking"/>
    <w:rsid w:val="001219A9"/>
    <w:rPr>
      <w:rFonts w:ascii="Trebuchet MS" w:hAnsi="Trebuchet MS"/>
      <w:sz w:val="20"/>
      <w:szCs w:val="20"/>
    </w:rPr>
  </w:style>
  <w:style w:type="paragraph" w:styleId="Onderwerpvanopmerking">
    <w:name w:val="annotation subject"/>
    <w:basedOn w:val="Tekstopmerking"/>
    <w:next w:val="Tekstopmerking"/>
    <w:link w:val="OnderwerpvanopmerkingChar"/>
    <w:unhideWhenUsed/>
    <w:rsid w:val="001219A9"/>
    <w:rPr>
      <w:b/>
      <w:bCs/>
    </w:rPr>
  </w:style>
  <w:style w:type="character" w:customStyle="1" w:styleId="OnderwerpvanopmerkingChar">
    <w:name w:val="Onderwerp van opmerking Char"/>
    <w:basedOn w:val="TekstopmerkingChar"/>
    <w:link w:val="Onderwerpvanopmerking"/>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nhideWhenUsed/>
    <w:rsid w:val="001219A9"/>
  </w:style>
  <w:style w:type="paragraph" w:styleId="Plattetekst">
    <w:name w:val="Body Text"/>
    <w:basedOn w:val="Standaard"/>
    <w:link w:val="PlattetekstChar"/>
    <w:unhideWhenUsed/>
    <w:rsid w:val="001219A9"/>
    <w:pPr>
      <w:spacing w:after="120"/>
    </w:pPr>
  </w:style>
  <w:style w:type="character" w:customStyle="1" w:styleId="PlattetekstChar">
    <w:name w:val="Platte tekst Char"/>
    <w:basedOn w:val="Standaardalinea-lettertype"/>
    <w:link w:val="Plattetekst"/>
    <w:rsid w:val="001219A9"/>
    <w:rPr>
      <w:rFonts w:ascii="Trebuchet MS" w:hAnsi="Trebuchet MS"/>
    </w:rPr>
  </w:style>
  <w:style w:type="paragraph" w:styleId="Plattetekst2">
    <w:name w:val="Body Text 2"/>
    <w:basedOn w:val="Standaard"/>
    <w:link w:val="Plattetekst2Char"/>
    <w:unhideWhenUsed/>
    <w:rsid w:val="001219A9"/>
    <w:pPr>
      <w:spacing w:after="120" w:line="480" w:lineRule="auto"/>
    </w:pPr>
  </w:style>
  <w:style w:type="character" w:customStyle="1" w:styleId="Plattetekst2Char">
    <w:name w:val="Platte tekst 2 Char"/>
    <w:basedOn w:val="Standaardalinea-lettertype"/>
    <w:link w:val="Plattetekst2"/>
    <w:rsid w:val="001219A9"/>
    <w:rPr>
      <w:rFonts w:ascii="Trebuchet MS" w:hAnsi="Trebuchet MS"/>
    </w:rPr>
  </w:style>
  <w:style w:type="paragraph" w:styleId="Plattetekst3">
    <w:name w:val="Body Text 3"/>
    <w:basedOn w:val="Standaard"/>
    <w:link w:val="Plattetekst3Char"/>
    <w:unhideWhenUsed/>
    <w:rsid w:val="001219A9"/>
    <w:pPr>
      <w:spacing w:after="120"/>
    </w:pPr>
    <w:rPr>
      <w:sz w:val="16"/>
      <w:szCs w:val="16"/>
    </w:rPr>
  </w:style>
  <w:style w:type="character" w:customStyle="1" w:styleId="Plattetekst3Char">
    <w:name w:val="Platte tekst 3 Char"/>
    <w:basedOn w:val="Standaardalinea-lettertype"/>
    <w:link w:val="Plattetekst3"/>
    <w:rsid w:val="001219A9"/>
    <w:rPr>
      <w:rFonts w:ascii="Trebuchet MS" w:hAnsi="Trebuchet MS"/>
      <w:sz w:val="16"/>
      <w:szCs w:val="16"/>
    </w:rPr>
  </w:style>
  <w:style w:type="paragraph" w:styleId="Platteteksteersteinspringing">
    <w:name w:val="Body Text First Indent"/>
    <w:basedOn w:val="Plattetekst"/>
    <w:link w:val="PlatteteksteersteinspringingChar"/>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rsid w:val="001219A9"/>
    <w:rPr>
      <w:rFonts w:ascii="Trebuchet MS" w:hAnsi="Trebuchet MS"/>
    </w:rPr>
  </w:style>
  <w:style w:type="paragraph" w:styleId="Plattetekstinspringen">
    <w:name w:val="Body Text Indent"/>
    <w:basedOn w:val="Standaard"/>
    <w:link w:val="PlattetekstinspringenChar"/>
    <w:unhideWhenUsed/>
    <w:rsid w:val="001219A9"/>
    <w:pPr>
      <w:spacing w:after="120"/>
      <w:ind w:left="283"/>
    </w:pPr>
  </w:style>
  <w:style w:type="character" w:customStyle="1" w:styleId="PlattetekstinspringenChar">
    <w:name w:val="Platte tekst inspringen Char"/>
    <w:basedOn w:val="Standaardalinea-lettertype"/>
    <w:link w:val="Plattetekstinspringen"/>
    <w:rsid w:val="001219A9"/>
    <w:rPr>
      <w:rFonts w:ascii="Trebuchet MS" w:hAnsi="Trebuchet MS"/>
    </w:rPr>
  </w:style>
  <w:style w:type="paragraph" w:styleId="Platteteksteersteinspringing2">
    <w:name w:val="Body Text First Indent 2"/>
    <w:basedOn w:val="Plattetekstinspringen"/>
    <w:link w:val="Platteteksteersteinspringing2Char"/>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rsid w:val="001219A9"/>
    <w:rPr>
      <w:rFonts w:ascii="Trebuchet MS" w:hAnsi="Trebuchet MS"/>
    </w:rPr>
  </w:style>
  <w:style w:type="paragraph" w:styleId="Plattetekstinspringen2">
    <w:name w:val="Body Text Indent 2"/>
    <w:basedOn w:val="Standaard"/>
    <w:link w:val="Plattetekstinspringen2Char"/>
    <w:unhideWhenUsed/>
    <w:rsid w:val="001219A9"/>
    <w:pPr>
      <w:spacing w:after="120" w:line="480" w:lineRule="auto"/>
      <w:ind w:left="283"/>
    </w:pPr>
  </w:style>
  <w:style w:type="character" w:customStyle="1" w:styleId="Plattetekstinspringen2Char">
    <w:name w:val="Platte tekst inspringen 2 Char"/>
    <w:basedOn w:val="Standaardalinea-lettertype"/>
    <w:link w:val="Plattetekstinspringen2"/>
    <w:rsid w:val="001219A9"/>
    <w:rPr>
      <w:rFonts w:ascii="Trebuchet MS" w:hAnsi="Trebuchet MS"/>
    </w:rPr>
  </w:style>
  <w:style w:type="character" w:styleId="Regelnummer">
    <w:name w:val="line number"/>
    <w:basedOn w:val="Standaardalinea-lettertype"/>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nhideWhenUsed/>
    <w:rsid w:val="001219A9"/>
    <w:pPr>
      <w:ind w:left="708"/>
    </w:p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nhideWhenUsed/>
    <w:rsid w:val="001219A9"/>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nhideWhenUsed/>
    <w:rsid w:val="00994292"/>
    <w:rPr>
      <w:sz w:val="16"/>
      <w:szCs w:val="16"/>
    </w:rPr>
  </w:style>
  <w:style w:type="character" w:styleId="Voetnootmarkering">
    <w:name w:val="footnote reference"/>
    <w:basedOn w:val="Standaardalinea-lettertype"/>
    <w:unhideWhenUsed/>
    <w:rsid w:val="00994292"/>
    <w:rPr>
      <w:vertAlign w:val="superscript"/>
    </w:rPr>
  </w:style>
  <w:style w:type="paragraph" w:styleId="Voetnoottekst">
    <w:name w:val="footnote text"/>
    <w:basedOn w:val="Standaard"/>
    <w:link w:val="VoetnoottekstChar"/>
    <w:unhideWhenUsed/>
    <w:rsid w:val="00994292"/>
    <w:pPr>
      <w:spacing w:line="240" w:lineRule="auto"/>
    </w:pPr>
    <w:rPr>
      <w:sz w:val="20"/>
      <w:szCs w:val="20"/>
    </w:rPr>
  </w:style>
  <w:style w:type="character" w:customStyle="1" w:styleId="VoetnoottekstChar">
    <w:name w:val="Voetnoottekst Char"/>
    <w:basedOn w:val="Standaardalinea-lettertype"/>
    <w:link w:val="Voetnoottekst"/>
    <w:rsid w:val="00994292"/>
    <w:rPr>
      <w:rFonts w:ascii="Trebuchet MS" w:hAnsi="Trebuchet MS"/>
      <w:sz w:val="20"/>
      <w:szCs w:val="20"/>
    </w:rPr>
  </w:style>
  <w:style w:type="paragraph" w:styleId="Voettekst">
    <w:name w:val="footer"/>
    <w:basedOn w:val="Standaard"/>
    <w:link w:val="VoettekstChar"/>
    <w:unhideWhenUsed/>
    <w:rsid w:val="00994292"/>
    <w:pPr>
      <w:tabs>
        <w:tab w:val="center" w:pos="4536"/>
        <w:tab w:val="right" w:pos="9072"/>
      </w:tabs>
      <w:spacing w:line="240" w:lineRule="auto"/>
    </w:pPr>
  </w:style>
  <w:style w:type="character" w:customStyle="1" w:styleId="VoettekstChar">
    <w:name w:val="Voettekst Char"/>
    <w:basedOn w:val="Standaardalinea-lettertype"/>
    <w:link w:val="Voettekst"/>
    <w:rsid w:val="00994292"/>
    <w:rPr>
      <w:rFonts w:ascii="Trebuchet MS" w:hAnsi="Trebuchet MS"/>
    </w:rPr>
  </w:style>
  <w:style w:type="table" w:styleId="Tabelraster">
    <w:name w:val="Table Grid"/>
    <w:basedOn w:val="Standaardtabel"/>
    <w:uiPriority w:val="59"/>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line="160" w:lineRule="atLeast"/>
    </w:pPr>
    <w:rPr>
      <w:sz w:val="12"/>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table" w:customStyle="1" w:styleId="TableGrid1">
    <w:name w:val="Table Grid1"/>
    <w:basedOn w:val="Standaardtabel"/>
    <w:next w:val="Tabelraster"/>
    <w:rsid w:val="00BE2C9D"/>
    <w:pPr>
      <w:spacing w:after="0" w:line="280" w:lineRule="atLeast"/>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BE2C9D"/>
    <w:pPr>
      <w:spacing w:line="190" w:lineRule="atLeast"/>
    </w:pPr>
    <w:rPr>
      <w:b/>
      <w:i/>
      <w:sz w:val="14"/>
    </w:rPr>
  </w:style>
  <w:style w:type="paragraph" w:customStyle="1" w:styleId="Headervalues">
    <w:name w:val="Header_values"/>
    <w:basedOn w:val="Koptekst"/>
    <w:link w:val="HeadervaluesChar"/>
    <w:qFormat/>
    <w:rsid w:val="00BE2C9D"/>
    <w:pPr>
      <w:spacing w:line="190" w:lineRule="atLeast"/>
    </w:pPr>
    <w:rPr>
      <w:sz w:val="14"/>
    </w:rPr>
  </w:style>
  <w:style w:type="character" w:customStyle="1" w:styleId="headerlabelsChar">
    <w:name w:val="header_labels Char"/>
    <w:basedOn w:val="KoptekstChar"/>
    <w:link w:val="headerlabels"/>
    <w:rsid w:val="00BE2C9D"/>
    <w:rPr>
      <w:rFonts w:ascii="Trebuchet MS" w:eastAsia="Times New Roman" w:hAnsi="Trebuchet MS" w:cs="Times New Roman"/>
      <w:b/>
      <w:i/>
      <w:sz w:val="14"/>
      <w:szCs w:val="24"/>
    </w:rPr>
  </w:style>
  <w:style w:type="character" w:customStyle="1" w:styleId="HeadervaluesChar">
    <w:name w:val="Header_values Char"/>
    <w:basedOn w:val="KoptekstChar"/>
    <w:link w:val="Headervalues"/>
    <w:rsid w:val="00BE2C9D"/>
    <w:rPr>
      <w:rFonts w:ascii="Trebuchet MS" w:eastAsia="Times New Roman" w:hAnsi="Trebuchet MS" w:cs="Times New Roman"/>
      <w:sz w:val="14"/>
      <w:szCs w:val="24"/>
    </w:rPr>
  </w:style>
  <w:style w:type="paragraph" w:customStyle="1" w:styleId="addressing">
    <w:name w:val="addressing"/>
    <w:basedOn w:val="Koptekst"/>
    <w:link w:val="addressingChar"/>
    <w:qFormat/>
    <w:rsid w:val="00BE2C9D"/>
    <w:pPr>
      <w:spacing w:line="240" w:lineRule="atLeast"/>
    </w:pPr>
    <w:rPr>
      <w:sz w:val="20"/>
    </w:rPr>
  </w:style>
  <w:style w:type="paragraph" w:customStyle="1" w:styleId="closingdata">
    <w:name w:val="closing_data"/>
    <w:basedOn w:val="Standaard"/>
    <w:link w:val="closingdataChar"/>
    <w:qFormat/>
    <w:rsid w:val="00BE2C9D"/>
  </w:style>
  <w:style w:type="character" w:customStyle="1" w:styleId="addressingChar">
    <w:name w:val="addressing Char"/>
    <w:basedOn w:val="KoptekstChar"/>
    <w:link w:val="addressing"/>
    <w:rsid w:val="00BE2C9D"/>
    <w:rPr>
      <w:rFonts w:ascii="Trebuchet MS" w:eastAsia="Times New Roman" w:hAnsi="Trebuchet MS" w:cs="Times New Roman"/>
      <w:sz w:val="20"/>
      <w:szCs w:val="24"/>
    </w:rPr>
  </w:style>
  <w:style w:type="character" w:customStyle="1" w:styleId="closingdataChar">
    <w:name w:val="closing_data Char"/>
    <w:basedOn w:val="Standaardalinea-lettertype"/>
    <w:link w:val="closingdata"/>
    <w:rsid w:val="00BE2C9D"/>
    <w:rPr>
      <w:rFonts w:ascii="Trebuchet MS" w:eastAsia="Times New Roman" w:hAnsi="Trebuchet MS" w:cs="Times New Roman"/>
      <w:sz w:val="18"/>
      <w:szCs w:val="24"/>
    </w:rPr>
  </w:style>
  <w:style w:type="paragraph" w:customStyle="1" w:styleId="enumerationalpha">
    <w:name w:val="enumeration_alpha"/>
    <w:basedOn w:val="Standaard"/>
    <w:link w:val="enumerationalphaChar"/>
    <w:qFormat/>
    <w:rsid w:val="00BE2C9D"/>
    <w:pPr>
      <w:numPr>
        <w:numId w:val="11"/>
      </w:numPr>
    </w:pPr>
  </w:style>
  <w:style w:type="paragraph" w:customStyle="1" w:styleId="enumerationbullets">
    <w:name w:val="enumeration_bullets"/>
    <w:basedOn w:val="Standaard"/>
    <w:link w:val="enumerationbulletsChar"/>
    <w:qFormat/>
    <w:rsid w:val="00BE2C9D"/>
    <w:pPr>
      <w:numPr>
        <w:numId w:val="14"/>
      </w:numPr>
    </w:pPr>
  </w:style>
  <w:style w:type="character" w:customStyle="1" w:styleId="enumerationalphaChar">
    <w:name w:val="enumeration_alpha Char"/>
    <w:basedOn w:val="Standaardalinea-lettertype"/>
    <w:link w:val="enumerationalpha"/>
    <w:rsid w:val="00BE2C9D"/>
    <w:rPr>
      <w:rFonts w:ascii="Trebuchet MS" w:eastAsia="Times New Roman" w:hAnsi="Trebuchet MS" w:cs="Times New Roman"/>
      <w:sz w:val="18"/>
      <w:szCs w:val="24"/>
    </w:rPr>
  </w:style>
  <w:style w:type="character" w:customStyle="1" w:styleId="enumerationbulletsChar">
    <w:name w:val="enumeration_bullets Char"/>
    <w:basedOn w:val="Standaardalinea-lettertype"/>
    <w:link w:val="enumerationbullets"/>
    <w:rsid w:val="00BE2C9D"/>
    <w:rPr>
      <w:rFonts w:ascii="Trebuchet MS" w:eastAsia="Times New Roman" w:hAnsi="Trebuchet MS" w:cs="Times New Roman"/>
      <w:sz w:val="18"/>
      <w:szCs w:val="24"/>
    </w:rPr>
  </w:style>
  <w:style w:type="paragraph" w:customStyle="1" w:styleId="enumeration">
    <w:name w:val="enumeration"/>
    <w:basedOn w:val="Standaard"/>
    <w:qFormat/>
    <w:rsid w:val="00BE2C9D"/>
    <w:pPr>
      <w:numPr>
        <w:numId w:val="13"/>
      </w:numPr>
    </w:pPr>
  </w:style>
  <w:style w:type="paragraph" w:customStyle="1" w:styleId="unnumberedheading">
    <w:name w:val="unnumbered_heading"/>
    <w:basedOn w:val="Standaard"/>
    <w:next w:val="Standaard"/>
    <w:link w:val="unnumberedheadingChar"/>
    <w:qFormat/>
    <w:rsid w:val="00BE2C9D"/>
    <w:rPr>
      <w:b/>
      <w:sz w:val="20"/>
    </w:rPr>
  </w:style>
  <w:style w:type="character" w:customStyle="1" w:styleId="unnumberedheadingChar">
    <w:name w:val="unnumbered_heading Char"/>
    <w:basedOn w:val="Standaardalinea-lettertype"/>
    <w:link w:val="unnumberedheading"/>
    <w:rsid w:val="00BE2C9D"/>
    <w:rPr>
      <w:rFonts w:ascii="Trebuchet MS" w:eastAsia="Times New Roman" w:hAnsi="Trebuchet MS" w:cs="Times New Roman"/>
      <w:b/>
      <w:sz w:val="20"/>
      <w:szCs w:val="24"/>
    </w:rPr>
  </w:style>
  <w:style w:type="paragraph" w:customStyle="1" w:styleId="Bijlage">
    <w:name w:val="Bijlage"/>
    <w:basedOn w:val="Standaard"/>
    <w:next w:val="Standaard"/>
    <w:qFormat/>
    <w:rsid w:val="00BE2C9D"/>
    <w:pPr>
      <w:keepNext/>
      <w:pageBreakBefore/>
      <w:numPr>
        <w:ilvl w:val="4"/>
        <w:numId w:val="15"/>
      </w:numPr>
      <w:spacing w:after="240"/>
    </w:pPr>
    <w:rPr>
      <w:b/>
      <w:sz w:val="22"/>
    </w:rPr>
  </w:style>
  <w:style w:type="paragraph" w:customStyle="1" w:styleId="Unnumberedchapter">
    <w:name w:val="Unnumbered_chapter"/>
    <w:basedOn w:val="Kop6"/>
    <w:next w:val="Standaard"/>
    <w:qFormat/>
    <w:rsid w:val="00BE2C9D"/>
    <w:pPr>
      <w:spacing w:before="0" w:after="240"/>
    </w:pPr>
    <w:rPr>
      <w:b/>
      <w:iCs/>
      <w:color w:val="auto"/>
    </w:rPr>
  </w:style>
  <w:style w:type="paragraph" w:customStyle="1" w:styleId="enumerationbulletsindent">
    <w:name w:val="enumeration_bullets_indent"/>
    <w:basedOn w:val="Standaard"/>
    <w:qFormat/>
    <w:rsid w:val="00BE2C9D"/>
    <w:pPr>
      <w:numPr>
        <w:ilvl w:val="1"/>
        <w:numId w:val="14"/>
      </w:numPr>
    </w:pPr>
  </w:style>
  <w:style w:type="paragraph" w:customStyle="1" w:styleId="Footertitlest">
    <w:name w:val="Footer_title_st"/>
    <w:basedOn w:val="footertext"/>
    <w:qFormat/>
    <w:rsid w:val="00BE2C9D"/>
    <w:pPr>
      <w:framePr w:wrap="around" w:y="15241"/>
      <w:spacing w:line="190" w:lineRule="atLeast"/>
      <w:jc w:val="right"/>
    </w:pPr>
    <w:rPr>
      <w:sz w:val="14"/>
    </w:rPr>
  </w:style>
  <w:style w:type="paragraph" w:customStyle="1" w:styleId="enumerationbulletsindent2">
    <w:name w:val="enumeration_bullets_indent_2"/>
    <w:basedOn w:val="enumerationbulletsindent"/>
    <w:qFormat/>
    <w:rsid w:val="00BE2C9D"/>
    <w:pPr>
      <w:numPr>
        <w:ilvl w:val="2"/>
      </w:numPr>
    </w:pPr>
  </w:style>
  <w:style w:type="paragraph" w:customStyle="1" w:styleId="enumerationbulletsindent3">
    <w:name w:val="enumeration_bullets_indent_3"/>
    <w:basedOn w:val="enumerationbulletsindent2"/>
    <w:qFormat/>
    <w:rsid w:val="00BE2C9D"/>
    <w:pPr>
      <w:numPr>
        <w:ilvl w:val="3"/>
      </w:numPr>
    </w:pPr>
  </w:style>
  <w:style w:type="table" w:styleId="3D-effectenvoortabel1">
    <w:name w:val="Table 3D effects 1"/>
    <w:basedOn w:val="Standaardtabel"/>
    <w:rsid w:val="00BE2C9D"/>
    <w:pPr>
      <w:spacing w:after="0" w:line="240" w:lineRule="atLeast"/>
    </w:pPr>
    <w:rPr>
      <w:rFonts w:ascii="Times New Roman" w:eastAsia="Times New Roman" w:hAnsi="Times New Roman" w:cs="Times New Roman"/>
      <w:sz w:val="20"/>
      <w:szCs w:val="20"/>
      <w:lang w:val="bg-B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onkerelijst">
    <w:name w:val="Dark List"/>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rsid w:val="00BE2C9D"/>
    <w:pPr>
      <w:spacing w:after="0" w:line="240" w:lineRule="auto"/>
    </w:pPr>
    <w:rPr>
      <w:rFonts w:ascii="Times New Roman" w:eastAsia="Times New Roman" w:hAnsi="Times New Roman" w:cs="Times New Roman"/>
      <w:color w:val="FFFFFF" w:themeColor="background1"/>
      <w:sz w:val="20"/>
      <w:szCs w:val="20"/>
      <w:lang w:val="bg-BG" w:eastAsia="bg-BG"/>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envoudigetabel1">
    <w:name w:val="Table Simple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E2C9D"/>
    <w:pPr>
      <w:spacing w:after="0" w:line="240" w:lineRule="atLeast"/>
    </w:pPr>
    <w:rPr>
      <w:rFonts w:ascii="Times New Roman" w:eastAsia="Times New Roman" w:hAnsi="Times New Roman" w:cs="Times New Roman"/>
      <w:sz w:val="20"/>
      <w:szCs w:val="20"/>
      <w:lang w:val="bg-BG" w:eastAsia="bg-BG"/>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1">
    <w:name w:val="Medium Grid 1"/>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E2C9D"/>
    <w:pPr>
      <w:spacing w:after="0" w:line="240" w:lineRule="auto"/>
    </w:pPr>
    <w:rPr>
      <w:rFonts w:asciiTheme="majorHAnsi" w:eastAsiaTheme="majorEastAsia" w:hAnsiTheme="majorHAnsi" w:cstheme="majorBidi"/>
      <w:color w:val="000000" w:themeColor="text1"/>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1">
    <w:name w:val="Table Classic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E2C9D"/>
    <w:pPr>
      <w:spacing w:after="0" w:line="240" w:lineRule="atLeast"/>
    </w:pPr>
    <w:rPr>
      <w:rFonts w:ascii="Times New Roman" w:eastAsia="Times New Roman" w:hAnsi="Times New Roman" w:cs="Times New Roman"/>
      <w:color w:val="000080"/>
      <w:sz w:val="20"/>
      <w:szCs w:val="20"/>
      <w:lang w:val="bg-BG" w:eastAsia="bg-BG"/>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rsid w:val="00BE2C9D"/>
    <w:pPr>
      <w:spacing w:after="0" w:line="240" w:lineRule="auto"/>
    </w:pPr>
    <w:rPr>
      <w:rFonts w:ascii="Times New Roman" w:eastAsia="Times New Roman" w:hAnsi="Times New Roman" w:cs="Times New Roman"/>
      <w:color w:val="000000" w:themeColor="text1"/>
      <w:sz w:val="20"/>
      <w:szCs w:val="20"/>
      <w:lang w:val="bg-BG" w:eastAsia="bg-BG"/>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rsid w:val="00BE2C9D"/>
    <w:pPr>
      <w:spacing w:after="0" w:line="240" w:lineRule="atLeast"/>
    </w:pPr>
    <w:rPr>
      <w:rFonts w:ascii="Times New Roman" w:eastAsia="Times New Roman" w:hAnsi="Times New Roman" w:cs="Times New Roman"/>
      <w:color w:val="FFFFFF"/>
      <w:sz w:val="20"/>
      <w:szCs w:val="20"/>
      <w:lang w:val="bg-BG" w:eastAsia="bg-BG"/>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rsid w:val="00BE2C9D"/>
    <w:pPr>
      <w:spacing w:after="0" w:line="240" w:lineRule="auto"/>
    </w:pPr>
    <w:rPr>
      <w:rFonts w:ascii="Times New Roman" w:eastAsia="Times New Roman" w:hAnsi="Times New Roman" w:cs="Times New Roman"/>
      <w:color w:val="000000" w:themeColor="text1" w:themeShade="BF"/>
      <w:sz w:val="20"/>
      <w:szCs w:val="20"/>
      <w:lang w:val="bg-BG" w:eastAsia="bg-BG"/>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E2C9D"/>
    <w:pPr>
      <w:spacing w:after="0" w:line="240" w:lineRule="auto"/>
    </w:pPr>
    <w:rPr>
      <w:rFonts w:ascii="Times New Roman" w:eastAsia="Times New Roman" w:hAnsi="Times New Roman" w:cs="Times New Roman"/>
      <w:color w:val="2F5496" w:themeColor="accent1" w:themeShade="BF"/>
      <w:sz w:val="20"/>
      <w:szCs w:val="20"/>
      <w:lang w:val="bg-BG" w:eastAsia="bg-BG"/>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rsid w:val="00BE2C9D"/>
    <w:pPr>
      <w:spacing w:after="0" w:line="240" w:lineRule="auto"/>
    </w:pPr>
    <w:rPr>
      <w:rFonts w:ascii="Times New Roman" w:eastAsia="Times New Roman" w:hAnsi="Times New Roman" w:cs="Times New Roman"/>
      <w:color w:val="C45911" w:themeColor="accent2" w:themeShade="BF"/>
      <w:sz w:val="20"/>
      <w:szCs w:val="20"/>
      <w:lang w:val="bg-BG" w:eastAsia="bg-BG"/>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rsid w:val="00BE2C9D"/>
    <w:pPr>
      <w:spacing w:after="0" w:line="240" w:lineRule="auto"/>
    </w:pPr>
    <w:rPr>
      <w:rFonts w:ascii="Times New Roman" w:eastAsia="Times New Roman" w:hAnsi="Times New Roman" w:cs="Times New Roman"/>
      <w:color w:val="7B7B7B" w:themeColor="accent3" w:themeShade="BF"/>
      <w:sz w:val="20"/>
      <w:szCs w:val="20"/>
      <w:lang w:val="bg-BG" w:eastAsia="bg-BG"/>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rsid w:val="00BE2C9D"/>
    <w:pPr>
      <w:spacing w:after="0" w:line="240" w:lineRule="auto"/>
    </w:pPr>
    <w:rPr>
      <w:rFonts w:ascii="Times New Roman" w:eastAsia="Times New Roman" w:hAnsi="Times New Roman" w:cs="Times New Roman"/>
      <w:color w:val="BF8F00" w:themeColor="accent4" w:themeShade="BF"/>
      <w:sz w:val="20"/>
      <w:szCs w:val="20"/>
      <w:lang w:val="bg-BG" w:eastAsia="bg-BG"/>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rsid w:val="00BE2C9D"/>
    <w:pPr>
      <w:spacing w:after="0" w:line="240" w:lineRule="auto"/>
    </w:pPr>
    <w:rPr>
      <w:rFonts w:ascii="Times New Roman" w:eastAsia="Times New Roman" w:hAnsi="Times New Roman" w:cs="Times New Roman"/>
      <w:color w:val="2E74B5" w:themeColor="accent5" w:themeShade="BF"/>
      <w:sz w:val="20"/>
      <w:szCs w:val="20"/>
      <w:lang w:val="bg-BG" w:eastAsia="bg-BG"/>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rsid w:val="00BE2C9D"/>
    <w:pPr>
      <w:spacing w:after="0" w:line="240" w:lineRule="auto"/>
    </w:pPr>
    <w:rPr>
      <w:rFonts w:ascii="Times New Roman" w:eastAsia="Times New Roman" w:hAnsi="Times New Roman" w:cs="Times New Roman"/>
      <w:color w:val="538135" w:themeColor="accent6" w:themeShade="BF"/>
      <w:sz w:val="20"/>
      <w:szCs w:val="20"/>
      <w:lang w:val="bg-BG" w:eastAsia="bg-BG"/>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rsid w:val="00BE2C9D"/>
    <w:pPr>
      <w:spacing w:after="0" w:line="240" w:lineRule="auto"/>
    </w:pPr>
    <w:rPr>
      <w:rFonts w:ascii="Times New Roman" w:eastAsia="Times New Roman" w:hAnsi="Times New Roman" w:cs="Times New Roman"/>
      <w:sz w:val="20"/>
      <w:szCs w:val="20"/>
      <w:lang w:val="bg-BG" w:eastAsia="bg-BG"/>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Plattetekstinspringen3">
    <w:name w:val="Body Text Indent 3"/>
    <w:basedOn w:val="Standaard"/>
    <w:link w:val="Plattetekstinspringen3Char"/>
    <w:rsid w:val="00BE2C9D"/>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BE2C9D"/>
    <w:rPr>
      <w:rFonts w:ascii="Trebuchet MS" w:eastAsia="Times New Roman" w:hAnsi="Trebuchet MS" w:cs="Times New Roman"/>
      <w:sz w:val="16"/>
      <w:szCs w:val="16"/>
    </w:rPr>
  </w:style>
  <w:style w:type="table" w:styleId="Professioneletabel">
    <w:name w:val="Table Professional"/>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E2C9D"/>
    <w:pPr>
      <w:spacing w:after="0" w:line="240" w:lineRule="atLeast"/>
    </w:pPr>
    <w:rPr>
      <w:rFonts w:ascii="Times New Roman" w:eastAsia="Times New Roman" w:hAnsi="Times New Roman" w:cs="Times New Roman"/>
      <w:b/>
      <w:bCs/>
      <w:sz w:val="20"/>
      <w:szCs w:val="20"/>
      <w:lang w:val="bg-BG" w:eastAsia="bg-BG"/>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E2C9D"/>
    <w:pPr>
      <w:spacing w:after="0" w:line="240" w:lineRule="atLeast"/>
    </w:pPr>
    <w:rPr>
      <w:rFonts w:ascii="Times New Roman" w:eastAsia="Times New Roman" w:hAnsi="Times New Roman" w:cs="Times New Roman"/>
      <w:sz w:val="20"/>
      <w:szCs w:val="20"/>
      <w:lang w:val="bg-BG" w:eastAsia="bg-BG"/>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E2C9D"/>
    <w:pPr>
      <w:spacing w:after="0" w:line="240" w:lineRule="atLeast"/>
    </w:pPr>
    <w:rPr>
      <w:rFonts w:ascii="Times New Roman" w:eastAsia="Times New Roman" w:hAnsi="Times New Roman" w:cs="Times New Roman"/>
      <w:sz w:val="20"/>
      <w:szCs w:val="20"/>
      <w:lang w:val="bg-BG" w:eastAsia="bg-B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E2C9D"/>
    <w:pPr>
      <w:spacing w:after="0" w:line="240" w:lineRule="atLeast"/>
    </w:pPr>
    <w:rPr>
      <w:rFonts w:ascii="Times New Roman" w:eastAsia="Times New Roman" w:hAnsi="Times New Roman" w:cs="Times New Roman"/>
      <w:b/>
      <w:bCs/>
      <w:sz w:val="20"/>
      <w:szCs w:val="2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rsid w:val="00BE2C9D"/>
    <w:pPr>
      <w:spacing w:after="0" w:line="240" w:lineRule="atLeast"/>
    </w:pPr>
    <w:rPr>
      <w:rFonts w:ascii="Times New Roman" w:eastAsia="Times New Roman" w:hAnsi="Times New Roman" w:cs="Times New Roman"/>
      <w:sz w:val="20"/>
      <w:szCs w:val="20"/>
      <w:lang w:val="bg-BG" w:eastAsia="bg-BG"/>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E2C9D"/>
    <w:pPr>
      <w:spacing w:after="0" w:line="240" w:lineRule="atLeast"/>
    </w:pPr>
    <w:rPr>
      <w:rFonts w:ascii="Times New Roman" w:eastAsia="Times New Roman" w:hAnsi="Times New Roman" w:cs="Times New Roman"/>
      <w:sz w:val="20"/>
      <w:szCs w:val="20"/>
      <w:lang w:val="bg-BG" w:eastAsia="bg-BG"/>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E2C9D"/>
    <w:pPr>
      <w:spacing w:after="0" w:line="240" w:lineRule="atLeast"/>
    </w:pPr>
    <w:rPr>
      <w:rFonts w:ascii="Times New Roman" w:eastAsia="Times New Roman" w:hAnsi="Times New Roman" w:cs="Times New Roman"/>
      <w:sz w:val="20"/>
      <w:szCs w:val="20"/>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BE2C9D"/>
    <w:rPr>
      <w:b/>
      <w:bCs/>
      <w:lang w:val="nl-NL"/>
    </w:rPr>
  </w:style>
  <w:style w:type="table" w:customStyle="1" w:styleId="Inkada">
    <w:name w:val="Inkada"/>
    <w:basedOn w:val="Standaardtabel"/>
    <w:uiPriority w:val="99"/>
    <w:qFormat/>
    <w:rsid w:val="00BE2C9D"/>
    <w:pPr>
      <w:spacing w:after="0" w:line="240" w:lineRule="auto"/>
    </w:pPr>
    <w:rPr>
      <w:rFonts w:ascii="Calibri" w:eastAsia="Calibri" w:hAnsi="Calibri" w:cs="Times New Roman"/>
      <w:lang w:val="bg-BG"/>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2F2F2"/>
    </w:tcPr>
    <w:tblStylePr w:type="firstRow">
      <w:rPr>
        <w:b/>
        <w:color w:val="FFFFFF"/>
      </w:rPr>
      <w:tblPr/>
      <w:tcPr>
        <w:shd w:val="clear" w:color="auto" w:fill="4F81BD"/>
      </w:tcPr>
    </w:tblStylePr>
    <w:tblStylePr w:type="firstCol">
      <w:tblPr/>
      <w:tcPr>
        <w:shd w:val="clear" w:color="auto" w:fill="BFBFBF"/>
      </w:tcPr>
    </w:tblStylePr>
  </w:style>
  <w:style w:type="character" w:customStyle="1" w:styleId="LijstalineaChar">
    <w:name w:val="Lijstalinea Char"/>
    <w:aliases w:val="Reference List Char,Subkop1 Char"/>
    <w:link w:val="Lijstalinea"/>
    <w:uiPriority w:val="99"/>
    <w:rsid w:val="00BE2C9D"/>
    <w:rPr>
      <w:rFonts w:ascii="Trebuchet MS" w:hAnsi="Trebuchet MS"/>
    </w:rPr>
  </w:style>
  <w:style w:type="paragraph" w:customStyle="1" w:styleId="Default">
    <w:name w:val="Default"/>
    <w:rsid w:val="00BE2C9D"/>
    <w:pPr>
      <w:autoSpaceDE w:val="0"/>
      <w:autoSpaceDN w:val="0"/>
      <w:adjustRightInd w:val="0"/>
      <w:spacing w:after="0" w:line="240" w:lineRule="auto"/>
    </w:pPr>
    <w:rPr>
      <w:rFonts w:ascii="Trebuchet MS" w:eastAsia="Times New Roman" w:hAnsi="Trebuchet MS" w:cs="Trebuchet MS"/>
      <w:color w:val="000000"/>
      <w:sz w:val="24"/>
      <w:szCs w:val="24"/>
      <w:lang w:eastAsia="bg-BG"/>
    </w:rPr>
  </w:style>
  <w:style w:type="character" w:customStyle="1" w:styleId="normaltextrun">
    <w:name w:val="normaltextrun"/>
    <w:basedOn w:val="Standaardalinea-lettertype"/>
    <w:rsid w:val="00283469"/>
  </w:style>
  <w:style w:type="paragraph" w:customStyle="1" w:styleId="paragraph">
    <w:name w:val="paragraph"/>
    <w:basedOn w:val="Standaard"/>
    <w:rsid w:val="000E16F5"/>
    <w:pPr>
      <w:spacing w:before="100" w:beforeAutospacing="1" w:after="100" w:afterAutospacing="1" w:line="240" w:lineRule="auto"/>
    </w:pPr>
    <w:rPr>
      <w:rFonts w:ascii="Times New Roman" w:hAnsi="Times New Roman"/>
      <w:sz w:val="24"/>
      <w:lang w:eastAsia="nl-NL"/>
    </w:rPr>
  </w:style>
  <w:style w:type="character" w:styleId="Onopgelostemelding">
    <w:name w:val="Unresolved Mention"/>
    <w:basedOn w:val="Standaardalinea-lettertype"/>
    <w:uiPriority w:val="99"/>
    <w:semiHidden/>
    <w:unhideWhenUsed/>
    <w:rsid w:val="0012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7275">
      <w:bodyDiv w:val="1"/>
      <w:marLeft w:val="0"/>
      <w:marRight w:val="0"/>
      <w:marTop w:val="0"/>
      <w:marBottom w:val="0"/>
      <w:divBdr>
        <w:top w:val="none" w:sz="0" w:space="0" w:color="auto"/>
        <w:left w:val="none" w:sz="0" w:space="0" w:color="auto"/>
        <w:bottom w:val="none" w:sz="0" w:space="0" w:color="auto"/>
        <w:right w:val="none" w:sz="0" w:space="0" w:color="auto"/>
      </w:divBdr>
    </w:div>
    <w:div w:id="354774553">
      <w:bodyDiv w:val="1"/>
      <w:marLeft w:val="0"/>
      <w:marRight w:val="0"/>
      <w:marTop w:val="0"/>
      <w:marBottom w:val="0"/>
      <w:divBdr>
        <w:top w:val="none" w:sz="0" w:space="0" w:color="auto"/>
        <w:left w:val="none" w:sz="0" w:space="0" w:color="auto"/>
        <w:bottom w:val="none" w:sz="0" w:space="0" w:color="auto"/>
        <w:right w:val="none" w:sz="0" w:space="0" w:color="auto"/>
      </w:divBdr>
    </w:div>
    <w:div w:id="942880623">
      <w:bodyDiv w:val="1"/>
      <w:marLeft w:val="0"/>
      <w:marRight w:val="0"/>
      <w:marTop w:val="0"/>
      <w:marBottom w:val="0"/>
      <w:divBdr>
        <w:top w:val="none" w:sz="0" w:space="0" w:color="auto"/>
        <w:left w:val="none" w:sz="0" w:space="0" w:color="auto"/>
        <w:bottom w:val="none" w:sz="0" w:space="0" w:color="auto"/>
        <w:right w:val="none" w:sz="0" w:space="0" w:color="auto"/>
      </w:divBdr>
    </w:div>
    <w:div w:id="1019313947">
      <w:bodyDiv w:val="1"/>
      <w:marLeft w:val="0"/>
      <w:marRight w:val="0"/>
      <w:marTop w:val="0"/>
      <w:marBottom w:val="0"/>
      <w:divBdr>
        <w:top w:val="none" w:sz="0" w:space="0" w:color="auto"/>
        <w:left w:val="none" w:sz="0" w:space="0" w:color="auto"/>
        <w:bottom w:val="none" w:sz="0" w:space="0" w:color="auto"/>
        <w:right w:val="none" w:sz="0" w:space="0" w:color="auto"/>
      </w:divBdr>
    </w:div>
    <w:div w:id="1161890219">
      <w:bodyDiv w:val="1"/>
      <w:marLeft w:val="0"/>
      <w:marRight w:val="0"/>
      <w:marTop w:val="0"/>
      <w:marBottom w:val="0"/>
      <w:divBdr>
        <w:top w:val="none" w:sz="0" w:space="0" w:color="auto"/>
        <w:left w:val="none" w:sz="0" w:space="0" w:color="auto"/>
        <w:bottom w:val="none" w:sz="0" w:space="0" w:color="auto"/>
        <w:right w:val="none" w:sz="0" w:space="0" w:color="auto"/>
      </w:divBdr>
    </w:div>
    <w:div w:id="1395153820">
      <w:bodyDiv w:val="1"/>
      <w:marLeft w:val="0"/>
      <w:marRight w:val="0"/>
      <w:marTop w:val="0"/>
      <w:marBottom w:val="0"/>
      <w:divBdr>
        <w:top w:val="none" w:sz="0" w:space="0" w:color="auto"/>
        <w:left w:val="none" w:sz="0" w:space="0" w:color="auto"/>
        <w:bottom w:val="none" w:sz="0" w:space="0" w:color="auto"/>
        <w:right w:val="none" w:sz="0" w:space="0" w:color="auto"/>
      </w:divBdr>
    </w:div>
    <w:div w:id="1423064279">
      <w:bodyDiv w:val="1"/>
      <w:marLeft w:val="0"/>
      <w:marRight w:val="0"/>
      <w:marTop w:val="0"/>
      <w:marBottom w:val="0"/>
      <w:divBdr>
        <w:top w:val="none" w:sz="0" w:space="0" w:color="auto"/>
        <w:left w:val="none" w:sz="0" w:space="0" w:color="auto"/>
        <w:bottom w:val="none" w:sz="0" w:space="0" w:color="auto"/>
        <w:right w:val="none" w:sz="0" w:space="0" w:color="auto"/>
      </w:divBdr>
    </w:div>
    <w:div w:id="1497260490">
      <w:bodyDiv w:val="1"/>
      <w:marLeft w:val="0"/>
      <w:marRight w:val="0"/>
      <w:marTop w:val="0"/>
      <w:marBottom w:val="0"/>
      <w:divBdr>
        <w:top w:val="none" w:sz="0" w:space="0" w:color="auto"/>
        <w:left w:val="none" w:sz="0" w:space="0" w:color="auto"/>
        <w:bottom w:val="none" w:sz="0" w:space="0" w:color="auto"/>
        <w:right w:val="none" w:sz="0" w:space="0" w:color="auto"/>
      </w:divBdr>
    </w:div>
    <w:div w:id="1597399401">
      <w:bodyDiv w:val="1"/>
      <w:marLeft w:val="0"/>
      <w:marRight w:val="0"/>
      <w:marTop w:val="0"/>
      <w:marBottom w:val="0"/>
      <w:divBdr>
        <w:top w:val="none" w:sz="0" w:space="0" w:color="auto"/>
        <w:left w:val="none" w:sz="0" w:space="0" w:color="auto"/>
        <w:bottom w:val="none" w:sz="0" w:space="0" w:color="auto"/>
        <w:right w:val="none" w:sz="0" w:space="0" w:color="auto"/>
      </w:divBdr>
    </w:div>
    <w:div w:id="1610117466">
      <w:bodyDiv w:val="1"/>
      <w:marLeft w:val="0"/>
      <w:marRight w:val="0"/>
      <w:marTop w:val="0"/>
      <w:marBottom w:val="0"/>
      <w:divBdr>
        <w:top w:val="none" w:sz="0" w:space="0" w:color="auto"/>
        <w:left w:val="none" w:sz="0" w:space="0" w:color="auto"/>
        <w:bottom w:val="none" w:sz="0" w:space="0" w:color="auto"/>
        <w:right w:val="none" w:sz="0" w:space="0" w:color="auto"/>
      </w:divBdr>
    </w:div>
    <w:div w:id="1908300280">
      <w:bodyDiv w:val="1"/>
      <w:marLeft w:val="0"/>
      <w:marRight w:val="0"/>
      <w:marTop w:val="0"/>
      <w:marBottom w:val="0"/>
      <w:divBdr>
        <w:top w:val="none" w:sz="0" w:space="0" w:color="auto"/>
        <w:left w:val="none" w:sz="0" w:space="0" w:color="auto"/>
        <w:bottom w:val="none" w:sz="0" w:space="0" w:color="auto"/>
        <w:right w:val="none" w:sz="0" w:space="0" w:color="auto"/>
      </w:divBdr>
    </w:div>
    <w:div w:id="1981231375">
      <w:bodyDiv w:val="1"/>
      <w:marLeft w:val="0"/>
      <w:marRight w:val="0"/>
      <w:marTop w:val="0"/>
      <w:marBottom w:val="0"/>
      <w:divBdr>
        <w:top w:val="none" w:sz="0" w:space="0" w:color="auto"/>
        <w:left w:val="none" w:sz="0" w:space="0" w:color="auto"/>
        <w:bottom w:val="none" w:sz="0" w:space="0" w:color="auto"/>
        <w:right w:val="none" w:sz="0" w:space="0" w:color="auto"/>
      </w:divBdr>
    </w:div>
    <w:div w:id="21105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macollege.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nbestedingen@summacollege.n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186E-344A-4F7C-9EE4-7EE9DAC9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6</TotalTime>
  <Pages>5</Pages>
  <Words>1160</Words>
  <Characters>6382</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Summa Brief sjabloon</vt:lpstr>
    </vt:vector>
  </TitlesOfParts>
  <Company>Summa College</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dc:creator>Franssen, Ger</dc:creator>
  <cp:keywords/>
  <dc:description/>
  <cp:lastModifiedBy>Lavrijssen, Teun</cp:lastModifiedBy>
  <cp:revision>2</cp:revision>
  <cp:lastPrinted>2020-01-17T12:11:00Z</cp:lastPrinted>
  <dcterms:created xsi:type="dcterms:W3CDTF">2025-09-09T10:50:00Z</dcterms:created>
  <dcterms:modified xsi:type="dcterms:W3CDTF">2025-09-09T10:50:00Z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ies>
</file>