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9EE7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1: Wat zou voor u een optimale hoeveelheid kilometers per jaar zijn als aandeel als uw opdrachtnemer bent binnen deze overeenkomst?</w:t>
      </w:r>
    </w:p>
    <w:p w14:paraId="5E69E134" w14:textId="77777777" w:rsidR="00380AEF" w:rsidRPr="00380AEF" w:rsidRDefault="00380AEF" w:rsidP="003A53DD">
      <w:pPr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Gemiddeld tussen 2 en 4 km per aannemer per jaar.</w:t>
      </w:r>
    </w:p>
    <w:p w14:paraId="1EF16734" w14:textId="77777777" w:rsidR="00380AEF" w:rsidRPr="00380AEF" w:rsidRDefault="00380AEF" w:rsidP="003A53DD">
      <w:pPr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Afhankelijk van ploeggrootte, productiviteit en complexiteit van het werk.</w:t>
      </w:r>
    </w:p>
    <w:p w14:paraId="2E10EB2B" w14:textId="77777777" w:rsidR="00380AEF" w:rsidRPr="00380AEF" w:rsidRDefault="00380AEF" w:rsidP="003A53DD">
      <w:pPr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Sommige partijen geven aan tot 6 km te kunnen realiseren met meerdere ploegen.</w:t>
      </w:r>
    </w:p>
    <w:p w14:paraId="5A1A89B7" w14:textId="77777777" w:rsidR="00380AEF" w:rsidRPr="00380AEF" w:rsidRDefault="00380AEF" w:rsidP="003A53DD">
      <w:pPr>
        <w:numPr>
          <w:ilvl w:val="0"/>
          <w:numId w:val="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Continuïteit en voorspelbaarheid zijn belangrijk voor haalbaarheid.</w:t>
      </w:r>
    </w:p>
    <w:p w14:paraId="47221B0E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744FD30E">
          <v:rect id="_x0000_i1025" style="width:0;height:1.5pt" o:hralign="center" o:hrstd="t" o:hr="t" fillcolor="#a0a0a0" stroked="f"/>
        </w:pict>
      </w:r>
    </w:p>
    <w:p w14:paraId="0274BF4E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2: Hoeveel rioolploegen zou u gelijktijdig aan het werk kunnen hebben in de gemeente Dordrecht?</w:t>
      </w:r>
    </w:p>
    <w:p w14:paraId="53DBD74C" w14:textId="24526F77" w:rsidR="00380AEF" w:rsidRPr="00380AEF" w:rsidRDefault="00380AEF" w:rsidP="003A53DD">
      <w:pPr>
        <w:numPr>
          <w:ilvl w:val="0"/>
          <w:numId w:val="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 xml:space="preserve">Meeste partijen geven aan </w:t>
      </w:r>
      <w:r w:rsidR="00F96A9C">
        <w:rPr>
          <w:rFonts w:ascii="Verdana" w:hAnsi="Verdana"/>
          <w:sz w:val="22"/>
          <w:szCs w:val="22"/>
        </w:rPr>
        <w:t>één</w:t>
      </w:r>
      <w:r w:rsidRPr="00380AEF">
        <w:rPr>
          <w:rFonts w:ascii="Verdana" w:hAnsi="Verdana"/>
          <w:sz w:val="22"/>
          <w:szCs w:val="22"/>
        </w:rPr>
        <w:t xml:space="preserve"> tot </w:t>
      </w:r>
      <w:r w:rsidR="00F96A9C">
        <w:rPr>
          <w:rFonts w:ascii="Verdana" w:hAnsi="Verdana"/>
          <w:sz w:val="22"/>
          <w:szCs w:val="22"/>
        </w:rPr>
        <w:t>twee</w:t>
      </w:r>
      <w:r w:rsidRPr="00380AEF">
        <w:rPr>
          <w:rFonts w:ascii="Verdana" w:hAnsi="Verdana"/>
          <w:sz w:val="22"/>
          <w:szCs w:val="22"/>
        </w:rPr>
        <w:t xml:space="preserve"> ploegen gelijktijdig te kunnen inzetten.</w:t>
      </w:r>
    </w:p>
    <w:p w14:paraId="33DF4EC9" w14:textId="6F273CBA" w:rsidR="00380AEF" w:rsidRPr="00380AEF" w:rsidRDefault="00380AEF" w:rsidP="003A53DD">
      <w:pPr>
        <w:numPr>
          <w:ilvl w:val="0"/>
          <w:numId w:val="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 xml:space="preserve">Enkele partijen kunnen opschalen tot </w:t>
      </w:r>
      <w:r w:rsidR="00F96A9C">
        <w:rPr>
          <w:rFonts w:ascii="Verdana" w:hAnsi="Verdana"/>
          <w:sz w:val="22"/>
          <w:szCs w:val="22"/>
        </w:rPr>
        <w:t>vier</w:t>
      </w:r>
      <w:r w:rsidRPr="00380AEF">
        <w:rPr>
          <w:rFonts w:ascii="Verdana" w:hAnsi="Verdana"/>
          <w:sz w:val="22"/>
          <w:szCs w:val="22"/>
        </w:rPr>
        <w:t xml:space="preserve"> ploegen bij voldoende spreiding en planning.</w:t>
      </w:r>
    </w:p>
    <w:p w14:paraId="18DE4D23" w14:textId="77777777" w:rsidR="00380AEF" w:rsidRPr="00380AEF" w:rsidRDefault="00380AEF" w:rsidP="003A53DD">
      <w:pPr>
        <w:numPr>
          <w:ilvl w:val="0"/>
          <w:numId w:val="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Capaciteit is afhankelijk van andere lopende projecten en risicospreiding.</w:t>
      </w:r>
    </w:p>
    <w:p w14:paraId="23420292" w14:textId="77777777" w:rsidR="00380AEF" w:rsidRPr="00380AEF" w:rsidRDefault="00380AEF" w:rsidP="003A53DD">
      <w:pPr>
        <w:numPr>
          <w:ilvl w:val="0"/>
          <w:numId w:val="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BLVC-kaders en afstemming met de gemeente zijn cruciaal.</w:t>
      </w:r>
    </w:p>
    <w:p w14:paraId="36696020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560B31A">
          <v:rect id="_x0000_i1026" style="width:0;height:1.5pt" o:hralign="center" o:hrstd="t" o:hr="t" fillcolor="#a0a0a0" stroked="f"/>
        </w:pict>
      </w:r>
    </w:p>
    <w:p w14:paraId="0399713D" w14:textId="0510451C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 xml:space="preserve">Vraag 3: Wat zijn uw ervaringen met restzettingen binnen </w:t>
      </w:r>
      <w:r w:rsidR="00F96A9C">
        <w:rPr>
          <w:rFonts w:ascii="Verdana" w:hAnsi="Verdana"/>
          <w:b/>
          <w:bCs/>
          <w:sz w:val="22"/>
          <w:szCs w:val="22"/>
        </w:rPr>
        <w:t xml:space="preserve">de </w:t>
      </w:r>
      <w:r w:rsidRPr="00380AEF">
        <w:rPr>
          <w:rFonts w:ascii="Verdana" w:hAnsi="Verdana"/>
          <w:b/>
          <w:bCs/>
          <w:sz w:val="22"/>
          <w:szCs w:val="22"/>
        </w:rPr>
        <w:t>onderhoudstermijn als bij rioolprojecten de herinrichting direct wordt meegenomen?</w:t>
      </w:r>
    </w:p>
    <w:p w14:paraId="3099DAD2" w14:textId="77777777" w:rsidR="00380AEF" w:rsidRPr="00380AEF" w:rsidRDefault="00380AEF" w:rsidP="003A53DD">
      <w:pPr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Ervaringen zijn wisselend; sterk afhankelijk van bodemopbouw en diepte.</w:t>
      </w:r>
    </w:p>
    <w:p w14:paraId="196C83D5" w14:textId="77777777" w:rsidR="00380AEF" w:rsidRPr="00380AEF" w:rsidRDefault="00380AEF" w:rsidP="003A53DD">
      <w:pPr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Zand als aanvulmateriaal geeft vaak minimale restzetting.</w:t>
      </w:r>
    </w:p>
    <w:p w14:paraId="730A382D" w14:textId="77777777" w:rsidR="00380AEF" w:rsidRPr="00380AEF" w:rsidRDefault="00380AEF" w:rsidP="003A53DD">
      <w:pPr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Tijdelijk dichtblokken of alternatieve verdichtingsmethoden worden geadviseerd.</w:t>
      </w:r>
    </w:p>
    <w:p w14:paraId="6A1A0038" w14:textId="77777777" w:rsidR="00380AEF" w:rsidRPr="00380AEF" w:rsidRDefault="00380AEF" w:rsidP="003A53DD">
      <w:pPr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Goede voorbereiding en geotechnisch advies zijn essentieel.</w:t>
      </w:r>
    </w:p>
    <w:p w14:paraId="02875783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59C3BF64">
          <v:rect id="_x0000_i1027" style="width:0;height:1.5pt" o:hralign="center" o:hrstd="t" o:hr="t" fillcolor="#a0a0a0" stroked="f"/>
        </w:pict>
      </w:r>
    </w:p>
    <w:p w14:paraId="1D34F709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4: Wat stelt u voor om in de raamovereenkomst op te nemen om de noodzakelijke kwaliteit voor de klimaatadaptieve maatregelen te waarborgen?</w:t>
      </w:r>
    </w:p>
    <w:p w14:paraId="13F5E1D3" w14:textId="77777777" w:rsidR="00380AEF" w:rsidRPr="00380AEF" w:rsidRDefault="00380AEF" w:rsidP="003A53DD">
      <w:pPr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Gezamenlijke uitwerking en ruimte voor innovatie.</w:t>
      </w:r>
    </w:p>
    <w:p w14:paraId="5AE5260E" w14:textId="77777777" w:rsidR="00380AEF" w:rsidRPr="00380AEF" w:rsidRDefault="00380AEF" w:rsidP="003A53DD">
      <w:pPr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Certificering van materialen en aannemers (bijv. BRL9334, SEB).</w:t>
      </w:r>
    </w:p>
    <w:p w14:paraId="23F1CF17" w14:textId="77777777" w:rsidR="00380AEF" w:rsidRPr="00380AEF" w:rsidRDefault="00380AEF" w:rsidP="003A53DD">
      <w:pPr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Praktische checklists en maatwerk per locatie.</w:t>
      </w:r>
    </w:p>
    <w:p w14:paraId="0EA25D55" w14:textId="77777777" w:rsidR="00380AEF" w:rsidRPr="00380AEF" w:rsidRDefault="00380AEF" w:rsidP="003A53DD">
      <w:pPr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Vroegtijdige betrokkenheid van aannemers in ontwerp en uitvoering.</w:t>
      </w:r>
    </w:p>
    <w:p w14:paraId="05E32D4C" w14:textId="2E2F1EB9" w:rsidR="00380AEF" w:rsidRPr="00380AEF" w:rsidRDefault="00380AEF" w:rsidP="003A53DD">
      <w:pPr>
        <w:spacing w:line="240" w:lineRule="auto"/>
        <w:rPr>
          <w:rFonts w:ascii="Verdana" w:hAnsi="Verdana"/>
          <w:sz w:val="22"/>
          <w:szCs w:val="22"/>
        </w:rPr>
      </w:pPr>
    </w:p>
    <w:p w14:paraId="1DC0E216" w14:textId="77777777" w:rsidR="003A53DD" w:rsidRPr="00B91B2D" w:rsidRDefault="003A53DD">
      <w:pPr>
        <w:rPr>
          <w:rFonts w:ascii="Verdana" w:hAnsi="Verdana"/>
          <w:b/>
          <w:bCs/>
          <w:sz w:val="22"/>
          <w:szCs w:val="22"/>
        </w:rPr>
      </w:pPr>
      <w:r w:rsidRPr="00B91B2D">
        <w:rPr>
          <w:rFonts w:ascii="Verdana" w:hAnsi="Verdana"/>
          <w:b/>
          <w:bCs/>
          <w:sz w:val="22"/>
          <w:szCs w:val="22"/>
        </w:rPr>
        <w:br w:type="page"/>
      </w:r>
    </w:p>
    <w:p w14:paraId="774D5E8D" w14:textId="4B8739CA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lastRenderedPageBreak/>
        <w:t>Vraag 5: Wat zou u er van vinden als een groot aantal “bouw- en woonrijp maken” projecten meegenomen worden in de scope?</w:t>
      </w:r>
    </w:p>
    <w:p w14:paraId="6E312BEC" w14:textId="77777777" w:rsidR="00380AEF" w:rsidRPr="00380AEF" w:rsidRDefault="00380AEF" w:rsidP="003A53DD">
      <w:pPr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Overwegend positief, mits goed afgestemd en verdeeld.</w:t>
      </w:r>
    </w:p>
    <w:p w14:paraId="6F6F01BB" w14:textId="77777777" w:rsidR="00380AEF" w:rsidRPr="00380AEF" w:rsidRDefault="00380AEF" w:rsidP="003A53DD">
      <w:pPr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Aandacht voor prijsverschillen en planning bij BRM/WRM versus reconstructies.</w:t>
      </w:r>
    </w:p>
    <w:p w14:paraId="10A24CA9" w14:textId="77777777" w:rsidR="00380AEF" w:rsidRPr="00380AEF" w:rsidRDefault="00380AEF" w:rsidP="003A53DD">
      <w:pPr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Sommige partijen zien risico op complexiteit en marktvervreemding.</w:t>
      </w:r>
    </w:p>
    <w:p w14:paraId="3D63AE43" w14:textId="77777777" w:rsidR="00380AEF" w:rsidRPr="00380AEF" w:rsidRDefault="00380AEF" w:rsidP="003A53DD">
      <w:pPr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Goede communicatie met ontwikkelaars en bouwende partijen is noodzakelijk.</w:t>
      </w:r>
    </w:p>
    <w:p w14:paraId="34210307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16181341">
          <v:rect id="_x0000_i1028" style="width:0;height:1.5pt" o:hralign="center" o:hrstd="t" o:hr="t" fillcolor="#a0a0a0" stroked="f"/>
        </w:pict>
      </w:r>
    </w:p>
    <w:p w14:paraId="717DF057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6: Wij zijn voornemens om singuliere elementenverhardingsprojecten op te nemen binnen de scope, waar riolering geen onderdeel van is. Wat is uw mening hierover?</w:t>
      </w:r>
    </w:p>
    <w:p w14:paraId="077A40C8" w14:textId="77777777" w:rsidR="00380AEF" w:rsidRPr="00380AEF" w:rsidRDefault="00380AEF" w:rsidP="003A53DD">
      <w:pPr>
        <w:numPr>
          <w:ilvl w:val="0"/>
          <w:numId w:val="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Meeste partijen positief, mits passend bij expertise.</w:t>
      </w:r>
    </w:p>
    <w:p w14:paraId="7813DFD7" w14:textId="77777777" w:rsidR="00380AEF" w:rsidRPr="00380AEF" w:rsidRDefault="00380AEF" w:rsidP="003A53DD">
      <w:pPr>
        <w:numPr>
          <w:ilvl w:val="0"/>
          <w:numId w:val="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Enkele partijen geven voorkeur aan gescheiden contracten voor bestrating en riolering.</w:t>
      </w:r>
    </w:p>
    <w:p w14:paraId="2D7F3B3C" w14:textId="77777777" w:rsidR="00380AEF" w:rsidRPr="00380AEF" w:rsidRDefault="00380AEF" w:rsidP="003A53DD">
      <w:pPr>
        <w:numPr>
          <w:ilvl w:val="0"/>
          <w:numId w:val="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Multidisciplinaire aannemers zien kansen voor integratie.</w:t>
      </w:r>
    </w:p>
    <w:p w14:paraId="051037A7" w14:textId="77777777" w:rsidR="00380AEF" w:rsidRPr="00380AEF" w:rsidRDefault="00380AEF" w:rsidP="003A53DD">
      <w:pPr>
        <w:numPr>
          <w:ilvl w:val="0"/>
          <w:numId w:val="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Suggestie om aparte raamovereenkomst te overwegen voor specialistische partijen.</w:t>
      </w:r>
    </w:p>
    <w:p w14:paraId="5A33C6C0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4A7505F">
          <v:rect id="_x0000_i1029" style="width:0;height:1.5pt" o:hralign="center" o:hrstd="t" o:hr="t" fillcolor="#a0a0a0" stroked="f"/>
        </w:pict>
      </w:r>
    </w:p>
    <w:p w14:paraId="0F5C9FBA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7: Hoe denkt u over de wijze waarop we de consultatiewerkzaamheden willen contracteren?</w:t>
      </w:r>
    </w:p>
    <w:p w14:paraId="6F684C3A" w14:textId="77777777" w:rsidR="00380AEF" w:rsidRPr="00380AEF" w:rsidRDefault="00380AEF" w:rsidP="003A53DD">
      <w:pPr>
        <w:numPr>
          <w:ilvl w:val="0"/>
          <w:numId w:val="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Positief over bouwteamconstructie en betaling via uurtarieven.</w:t>
      </w:r>
    </w:p>
    <w:p w14:paraId="0F414CFA" w14:textId="77777777" w:rsidR="00380AEF" w:rsidRPr="00380AEF" w:rsidRDefault="00380AEF" w:rsidP="003A53DD">
      <w:pPr>
        <w:numPr>
          <w:ilvl w:val="0"/>
          <w:numId w:val="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Vroegtijdige betrokkenheid (VO-fase) wordt als belangrijk gezien.</w:t>
      </w:r>
    </w:p>
    <w:p w14:paraId="5732C8B1" w14:textId="77777777" w:rsidR="00380AEF" w:rsidRPr="00380AEF" w:rsidRDefault="00380AEF" w:rsidP="003A53DD">
      <w:pPr>
        <w:numPr>
          <w:ilvl w:val="0"/>
          <w:numId w:val="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Consultatiefase moet onderdeel zijn van de raamovereenkomst.</w:t>
      </w:r>
    </w:p>
    <w:p w14:paraId="524A1F24" w14:textId="77777777" w:rsidR="00380AEF" w:rsidRPr="00380AEF" w:rsidRDefault="00380AEF" w:rsidP="003A53DD">
      <w:pPr>
        <w:numPr>
          <w:ilvl w:val="0"/>
          <w:numId w:val="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Transparantie en duidelijke kaders zijn essentieel.</w:t>
      </w:r>
    </w:p>
    <w:p w14:paraId="0099970D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11C3295A">
          <v:rect id="_x0000_i1030" style="width:0;height:1.5pt" o:hralign="center" o:hrstd="t" o:hr="t" fillcolor="#a0a0a0" stroked="f"/>
        </w:pict>
      </w:r>
    </w:p>
    <w:p w14:paraId="1F448193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8: Hoelang denkt u dat een consultatieperiode gemiddeld duurt?</w:t>
      </w:r>
    </w:p>
    <w:p w14:paraId="222BB28E" w14:textId="4EB64D79" w:rsidR="00380AEF" w:rsidRPr="00380AEF" w:rsidRDefault="00380AEF" w:rsidP="003A53DD">
      <w:pPr>
        <w:numPr>
          <w:ilvl w:val="0"/>
          <w:numId w:val="8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 xml:space="preserve">Gemiddeld tussen </w:t>
      </w:r>
      <w:r w:rsidR="00F96A9C">
        <w:rPr>
          <w:rFonts w:ascii="Verdana" w:hAnsi="Verdana"/>
          <w:sz w:val="22"/>
          <w:szCs w:val="22"/>
        </w:rPr>
        <w:t>drie</w:t>
      </w:r>
      <w:r w:rsidRPr="00380AEF">
        <w:rPr>
          <w:rFonts w:ascii="Verdana" w:hAnsi="Verdana"/>
          <w:sz w:val="22"/>
          <w:szCs w:val="22"/>
        </w:rPr>
        <w:t xml:space="preserve"> en </w:t>
      </w:r>
      <w:r w:rsidR="00F96A9C">
        <w:rPr>
          <w:rFonts w:ascii="Verdana" w:hAnsi="Verdana"/>
          <w:sz w:val="22"/>
          <w:szCs w:val="22"/>
        </w:rPr>
        <w:t>zes</w:t>
      </w:r>
      <w:r w:rsidRPr="00380AEF">
        <w:rPr>
          <w:rFonts w:ascii="Verdana" w:hAnsi="Verdana"/>
          <w:sz w:val="22"/>
          <w:szCs w:val="22"/>
        </w:rPr>
        <w:t xml:space="preserve"> maanden.</w:t>
      </w:r>
    </w:p>
    <w:p w14:paraId="016DC1E0" w14:textId="77777777" w:rsidR="00380AEF" w:rsidRPr="00380AEF" w:rsidRDefault="00380AEF" w:rsidP="003A53DD">
      <w:pPr>
        <w:numPr>
          <w:ilvl w:val="0"/>
          <w:numId w:val="8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Afhankelijk van complexiteit, vergunningen en beschikbaarheid van informatie.</w:t>
      </w:r>
    </w:p>
    <w:p w14:paraId="6AB366C2" w14:textId="77777777" w:rsidR="00380AEF" w:rsidRPr="00380AEF" w:rsidRDefault="00380AEF" w:rsidP="003A53DD">
      <w:pPr>
        <w:numPr>
          <w:ilvl w:val="0"/>
          <w:numId w:val="8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Suggesties voor standaard procesplanning en fasering.</w:t>
      </w:r>
    </w:p>
    <w:p w14:paraId="7F7A0165" w14:textId="77777777" w:rsidR="00380AEF" w:rsidRPr="00380AEF" w:rsidRDefault="00380AEF" w:rsidP="003A53DD">
      <w:pPr>
        <w:numPr>
          <w:ilvl w:val="0"/>
          <w:numId w:val="8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Uitschieters mogelijk bij grotere of complexere projecten.</w:t>
      </w:r>
    </w:p>
    <w:p w14:paraId="06947662" w14:textId="2373D7EB" w:rsidR="00380AEF" w:rsidRPr="00380AEF" w:rsidRDefault="00380AEF" w:rsidP="003A53DD">
      <w:pPr>
        <w:spacing w:line="240" w:lineRule="auto"/>
        <w:rPr>
          <w:rFonts w:ascii="Verdana" w:hAnsi="Verdana"/>
          <w:sz w:val="22"/>
          <w:szCs w:val="22"/>
        </w:rPr>
      </w:pPr>
    </w:p>
    <w:p w14:paraId="3352C867" w14:textId="77777777" w:rsidR="003A53DD" w:rsidRPr="00B91B2D" w:rsidRDefault="003A53DD">
      <w:pPr>
        <w:rPr>
          <w:rFonts w:ascii="Verdana" w:hAnsi="Verdana"/>
          <w:b/>
          <w:bCs/>
          <w:sz w:val="22"/>
          <w:szCs w:val="22"/>
        </w:rPr>
      </w:pPr>
      <w:r w:rsidRPr="00B91B2D">
        <w:rPr>
          <w:rFonts w:ascii="Verdana" w:hAnsi="Verdana"/>
          <w:b/>
          <w:bCs/>
          <w:sz w:val="22"/>
          <w:szCs w:val="22"/>
        </w:rPr>
        <w:br w:type="page"/>
      </w:r>
    </w:p>
    <w:p w14:paraId="088E364B" w14:textId="0BAE2875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lastRenderedPageBreak/>
        <w:t>Vraag 9: Hoe denkt u over het voorstel voor het bepalen van de prijs?</w:t>
      </w:r>
    </w:p>
    <w:p w14:paraId="52C5808F" w14:textId="77777777" w:rsidR="00380AEF" w:rsidRPr="00380AEF" w:rsidRDefault="00380AEF" w:rsidP="003A53DD">
      <w:pPr>
        <w:numPr>
          <w:ilvl w:val="0"/>
          <w:numId w:val="9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Vrees voor discussies bij vaste prijzen; voorkeur voor bandbreedtes.</w:t>
      </w:r>
    </w:p>
    <w:p w14:paraId="7DE1D951" w14:textId="77777777" w:rsidR="00380AEF" w:rsidRPr="00380AEF" w:rsidRDefault="00380AEF" w:rsidP="003A53DD">
      <w:pPr>
        <w:numPr>
          <w:ilvl w:val="0"/>
          <w:numId w:val="9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Complexiteitstoeslag of parameters voorgesteld.</w:t>
      </w:r>
    </w:p>
    <w:p w14:paraId="5C5B03CA" w14:textId="77777777" w:rsidR="00380AEF" w:rsidRPr="00380AEF" w:rsidRDefault="00380AEF" w:rsidP="003A53DD">
      <w:pPr>
        <w:numPr>
          <w:ilvl w:val="0"/>
          <w:numId w:val="9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Open begrotingen en marktconforme basisprijzen aanbevolen.</w:t>
      </w:r>
    </w:p>
    <w:p w14:paraId="2AAD56E4" w14:textId="77777777" w:rsidR="00380AEF" w:rsidRPr="00380AEF" w:rsidRDefault="00380AEF" w:rsidP="003A53DD">
      <w:pPr>
        <w:numPr>
          <w:ilvl w:val="0"/>
          <w:numId w:val="9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Transparantie en eerlijke prijsstelling zijn belangrijk.</w:t>
      </w:r>
    </w:p>
    <w:p w14:paraId="56EB41FE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7584A729">
          <v:rect id="_x0000_i1031" style="width:0;height:1.5pt" o:hralign="center" o:hrstd="t" o:hr="t" fillcolor="#a0a0a0" stroked="f"/>
        </w:pict>
      </w:r>
    </w:p>
    <w:p w14:paraId="1A4F8CF6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10: Welke parameters bepalen voor u de complexiteit van het werk?</w:t>
      </w:r>
    </w:p>
    <w:p w14:paraId="78DF6B1E" w14:textId="77777777" w:rsidR="00380AEF" w:rsidRPr="00380AEF" w:rsidRDefault="00380AEF" w:rsidP="003A53DD">
      <w:pPr>
        <w:numPr>
          <w:ilvl w:val="0"/>
          <w:numId w:val="10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Locatie, bereikbaarheid, grondwaterstand, kabels en leidingen.</w:t>
      </w:r>
    </w:p>
    <w:p w14:paraId="2E1D4F1E" w14:textId="77777777" w:rsidR="00380AEF" w:rsidRPr="00380AEF" w:rsidRDefault="00380AEF" w:rsidP="003A53DD">
      <w:pPr>
        <w:numPr>
          <w:ilvl w:val="0"/>
          <w:numId w:val="10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Diepte van riool, vervuiling, planning en omgevingsfactoren.</w:t>
      </w:r>
    </w:p>
    <w:p w14:paraId="3570F70F" w14:textId="77777777" w:rsidR="00380AEF" w:rsidRPr="00380AEF" w:rsidRDefault="00380AEF" w:rsidP="003A53DD">
      <w:pPr>
        <w:numPr>
          <w:ilvl w:val="0"/>
          <w:numId w:val="10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Seizoen, werkruimte en aanwezigheid van gevoelige objecten.</w:t>
      </w:r>
    </w:p>
    <w:p w14:paraId="49C2C707" w14:textId="77777777" w:rsidR="00380AEF" w:rsidRPr="00380AEF" w:rsidRDefault="00380AEF" w:rsidP="003A53DD">
      <w:pPr>
        <w:numPr>
          <w:ilvl w:val="0"/>
          <w:numId w:val="10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Samenwerking met derden en stakeholders.</w:t>
      </w:r>
    </w:p>
    <w:p w14:paraId="505A2372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7D0DD377">
          <v:rect id="_x0000_i1032" style="width:0;height:1.5pt" o:hralign="center" o:hrstd="t" o:hr="t" fillcolor="#a0a0a0" stroked="f"/>
        </w:pict>
      </w:r>
    </w:p>
    <w:p w14:paraId="2D0EA654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11: Waar kunt u zich in de prijsstelling het meeste in onderscheiden bij de inschrijving?</w:t>
      </w:r>
    </w:p>
    <w:p w14:paraId="260FBD28" w14:textId="77777777" w:rsidR="00380AEF" w:rsidRPr="00380AEF" w:rsidRDefault="00380AEF" w:rsidP="003A53DD">
      <w:pPr>
        <w:numPr>
          <w:ilvl w:val="0"/>
          <w:numId w:val="1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Kwalitatieve aspecten zoals samenwerking en organisatiekracht.</w:t>
      </w:r>
    </w:p>
    <w:p w14:paraId="44D87CCD" w14:textId="77777777" w:rsidR="00380AEF" w:rsidRPr="00380AEF" w:rsidRDefault="00380AEF" w:rsidP="003A53DD">
      <w:pPr>
        <w:numPr>
          <w:ilvl w:val="0"/>
          <w:numId w:val="1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Open begrotingen en transparantie in prijsvorming.</w:t>
      </w:r>
    </w:p>
    <w:p w14:paraId="40389313" w14:textId="77777777" w:rsidR="00380AEF" w:rsidRPr="00380AEF" w:rsidRDefault="00380AEF" w:rsidP="003A53DD">
      <w:pPr>
        <w:numPr>
          <w:ilvl w:val="0"/>
          <w:numId w:val="11"/>
        </w:numPr>
        <w:spacing w:line="240" w:lineRule="auto"/>
        <w:rPr>
          <w:rFonts w:ascii="Verdana" w:hAnsi="Verdana"/>
          <w:sz w:val="22"/>
          <w:szCs w:val="22"/>
        </w:rPr>
      </w:pPr>
      <w:proofErr w:type="spellStart"/>
      <w:r w:rsidRPr="00380AEF">
        <w:rPr>
          <w:rFonts w:ascii="Verdana" w:hAnsi="Verdana"/>
          <w:sz w:val="22"/>
          <w:szCs w:val="22"/>
        </w:rPr>
        <w:t>Emissieloze</w:t>
      </w:r>
      <w:proofErr w:type="spellEnd"/>
      <w:r w:rsidRPr="00380AEF">
        <w:rPr>
          <w:rFonts w:ascii="Verdana" w:hAnsi="Verdana"/>
          <w:sz w:val="22"/>
          <w:szCs w:val="22"/>
        </w:rPr>
        <w:t xml:space="preserve"> uitvoering en duurzame aanpak.</w:t>
      </w:r>
    </w:p>
    <w:p w14:paraId="556F0822" w14:textId="77777777" w:rsidR="00380AEF" w:rsidRPr="00380AEF" w:rsidRDefault="00380AEF" w:rsidP="003A53DD">
      <w:pPr>
        <w:numPr>
          <w:ilvl w:val="0"/>
          <w:numId w:val="11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Beheersing van risico’s en voorspelbaarheid.</w:t>
      </w:r>
    </w:p>
    <w:p w14:paraId="1F97DE17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16767AF0">
          <v:rect id="_x0000_i1033" style="width:0;height:1.5pt" o:hralign="center" o:hrstd="t" o:hr="t" fillcolor="#a0a0a0" stroked="f"/>
        </w:pict>
      </w:r>
    </w:p>
    <w:p w14:paraId="202FD4C0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12: Denkt u dat de door ons overwogen criteria voor u voldoende onderscheidend zijn? Zo nee, welke criteria zou u voorstellen?</w:t>
      </w:r>
    </w:p>
    <w:p w14:paraId="66018CA9" w14:textId="77777777" w:rsidR="00380AEF" w:rsidRPr="00380AEF" w:rsidRDefault="00380AEF" w:rsidP="003A53DD">
      <w:pPr>
        <w:numPr>
          <w:ilvl w:val="0"/>
          <w:numId w:val="1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Overwegend positief, met suggesties voor aanvulling.</w:t>
      </w:r>
    </w:p>
    <w:p w14:paraId="647E1119" w14:textId="77777777" w:rsidR="00380AEF" w:rsidRPr="00380AEF" w:rsidRDefault="00380AEF" w:rsidP="003A53DD">
      <w:pPr>
        <w:numPr>
          <w:ilvl w:val="0"/>
          <w:numId w:val="1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Casus en presentatie worden gewaardeerd.</w:t>
      </w:r>
    </w:p>
    <w:p w14:paraId="5362E6E3" w14:textId="77777777" w:rsidR="00380AEF" w:rsidRPr="00380AEF" w:rsidRDefault="00380AEF" w:rsidP="003A53DD">
      <w:pPr>
        <w:numPr>
          <w:ilvl w:val="0"/>
          <w:numId w:val="1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Aanvullende criteria zoals duurzaamheid, omgevingsmanagement en ervaring voorgesteld.</w:t>
      </w:r>
    </w:p>
    <w:p w14:paraId="14408781" w14:textId="77777777" w:rsidR="00380AEF" w:rsidRPr="00380AEF" w:rsidRDefault="00380AEF" w:rsidP="003A53DD">
      <w:pPr>
        <w:numPr>
          <w:ilvl w:val="0"/>
          <w:numId w:val="12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Interview of pitch als aanvullende selectie-instrument.</w:t>
      </w:r>
    </w:p>
    <w:p w14:paraId="3E7CE428" w14:textId="5AB1D5B6" w:rsidR="003A53DD" w:rsidRPr="00B91B2D" w:rsidRDefault="00F96A9C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157C400C">
          <v:rect id="_x0000_i1034" style="width:0;height:1.5pt" o:hralign="center" o:hrstd="t" o:hr="t" fillcolor="#a0a0a0" stroked="f"/>
        </w:pict>
      </w:r>
    </w:p>
    <w:p w14:paraId="7E69526C" w14:textId="6D49ACF3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13: Waar kunt u zich in de aangedragen kwalitatieve criteria het meeste in onderscheiden?</w:t>
      </w:r>
    </w:p>
    <w:p w14:paraId="298C02BB" w14:textId="77777777" w:rsidR="00380AEF" w:rsidRPr="00380AEF" w:rsidRDefault="00380AEF" w:rsidP="003A53DD">
      <w:pPr>
        <w:numPr>
          <w:ilvl w:val="0"/>
          <w:numId w:val="1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Houding en gedrag, samenwerking en organisatiekracht.</w:t>
      </w:r>
    </w:p>
    <w:p w14:paraId="7B517F65" w14:textId="77777777" w:rsidR="00380AEF" w:rsidRPr="00380AEF" w:rsidRDefault="00380AEF" w:rsidP="003A53DD">
      <w:pPr>
        <w:numPr>
          <w:ilvl w:val="0"/>
          <w:numId w:val="1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Korte lijnen, stakeholdermanagement en pragmatische aanpak.</w:t>
      </w:r>
    </w:p>
    <w:p w14:paraId="00914021" w14:textId="77777777" w:rsidR="00380AEF" w:rsidRPr="00380AEF" w:rsidRDefault="00380AEF" w:rsidP="003A53DD">
      <w:pPr>
        <w:numPr>
          <w:ilvl w:val="0"/>
          <w:numId w:val="1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Ervaring in binnenstedelijk werk en consultatiefase.</w:t>
      </w:r>
    </w:p>
    <w:p w14:paraId="5F55DDF8" w14:textId="77777777" w:rsidR="00380AEF" w:rsidRPr="00380AEF" w:rsidRDefault="00380AEF" w:rsidP="003A53DD">
      <w:pPr>
        <w:numPr>
          <w:ilvl w:val="0"/>
          <w:numId w:val="13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Proactieve communicatie en betrokkenheid.</w:t>
      </w:r>
    </w:p>
    <w:p w14:paraId="7C3164D5" w14:textId="1C3E1A1B" w:rsidR="00380AEF" w:rsidRPr="00380AEF" w:rsidRDefault="00380AEF" w:rsidP="003A53DD">
      <w:pPr>
        <w:spacing w:line="240" w:lineRule="auto"/>
        <w:rPr>
          <w:rFonts w:ascii="Verdana" w:hAnsi="Verdana"/>
          <w:sz w:val="22"/>
          <w:szCs w:val="22"/>
        </w:rPr>
      </w:pPr>
    </w:p>
    <w:p w14:paraId="0DF640B5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lastRenderedPageBreak/>
        <w:t>Vraag 14: Wat vindt u van ons voorstel om tot innovaties te komen?</w:t>
      </w:r>
    </w:p>
    <w:p w14:paraId="3B1D2703" w14:textId="77777777" w:rsidR="00380AEF" w:rsidRPr="00380AEF" w:rsidRDefault="00380AEF" w:rsidP="003A53DD">
      <w:pPr>
        <w:numPr>
          <w:ilvl w:val="0"/>
          <w:numId w:val="1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Positief, mits goed gefaciliteerd en concreet uitgewerkt.</w:t>
      </w:r>
    </w:p>
    <w:p w14:paraId="686E6DF6" w14:textId="77777777" w:rsidR="00380AEF" w:rsidRPr="00380AEF" w:rsidRDefault="00380AEF" w:rsidP="003A53DD">
      <w:pPr>
        <w:numPr>
          <w:ilvl w:val="0"/>
          <w:numId w:val="1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Gemeente moet ook actief bijdragen aan innovatie.</w:t>
      </w:r>
    </w:p>
    <w:p w14:paraId="6F7D6855" w14:textId="77777777" w:rsidR="00380AEF" w:rsidRPr="00380AEF" w:rsidRDefault="00380AEF" w:rsidP="003A53DD">
      <w:pPr>
        <w:numPr>
          <w:ilvl w:val="0"/>
          <w:numId w:val="1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Innovatie begint bij selectie van creatieve aannemers.</w:t>
      </w:r>
    </w:p>
    <w:p w14:paraId="39186949" w14:textId="77777777" w:rsidR="00380AEF" w:rsidRPr="00380AEF" w:rsidRDefault="00380AEF" w:rsidP="003A53DD">
      <w:pPr>
        <w:numPr>
          <w:ilvl w:val="0"/>
          <w:numId w:val="14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Suggestie voor gezamenlijke innovatiesessies en projectniveau-innovatie.</w:t>
      </w:r>
    </w:p>
    <w:p w14:paraId="788BD847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4781879A">
          <v:rect id="_x0000_i1035" style="width:0;height:1.5pt" o:hralign="center" o:hrstd="t" o:hr="t" fillcolor="#a0a0a0" stroked="f"/>
        </w:pict>
      </w:r>
    </w:p>
    <w:p w14:paraId="27F515EE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15: Heeft u interesse om deel te nemen aan deze aanbesteding?</w:t>
      </w:r>
    </w:p>
    <w:p w14:paraId="005701F0" w14:textId="77777777" w:rsidR="00380AEF" w:rsidRPr="00380AEF" w:rsidRDefault="00380AEF" w:rsidP="003A53DD">
      <w:pPr>
        <w:numPr>
          <w:ilvl w:val="0"/>
          <w:numId w:val="1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Ja, alle partijen tonen interesse.</w:t>
      </w:r>
    </w:p>
    <w:p w14:paraId="24F209B0" w14:textId="77777777" w:rsidR="00380AEF" w:rsidRPr="00380AEF" w:rsidRDefault="00380AEF" w:rsidP="003A53DD">
      <w:pPr>
        <w:numPr>
          <w:ilvl w:val="0"/>
          <w:numId w:val="1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Positieve ervaringen met vergelijkbare projecten en samenwerkingsverbanden.</w:t>
      </w:r>
    </w:p>
    <w:p w14:paraId="746A72F0" w14:textId="77777777" w:rsidR="00380AEF" w:rsidRPr="00380AEF" w:rsidRDefault="00380AEF" w:rsidP="003A53DD">
      <w:pPr>
        <w:numPr>
          <w:ilvl w:val="0"/>
          <w:numId w:val="15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Definitieve deelname afhankelijk van aanbestedingsstukken.</w:t>
      </w:r>
    </w:p>
    <w:p w14:paraId="32C84CC9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4F3C0B24">
          <v:rect id="_x0000_i1036" style="width:0;height:1.5pt" o:hralign="center" o:hrstd="t" o:hr="t" fillcolor="#a0a0a0" stroked="f"/>
        </w:pict>
      </w:r>
    </w:p>
    <w:p w14:paraId="49368E90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16: Wat zou voor u de reden zijn om niet in te schrijven?</w:t>
      </w:r>
    </w:p>
    <w:p w14:paraId="4D081875" w14:textId="77777777" w:rsidR="00380AEF" w:rsidRPr="00380AEF" w:rsidRDefault="00380AEF" w:rsidP="003A53DD">
      <w:pPr>
        <w:numPr>
          <w:ilvl w:val="0"/>
          <w:numId w:val="1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Te veel nadruk op prijs, onvoldoende ruimte voor kwaliteit.</w:t>
      </w:r>
    </w:p>
    <w:p w14:paraId="4A9F1ACB" w14:textId="77777777" w:rsidR="00380AEF" w:rsidRPr="00380AEF" w:rsidRDefault="00380AEF" w:rsidP="003A53DD">
      <w:pPr>
        <w:numPr>
          <w:ilvl w:val="0"/>
          <w:numId w:val="1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Onrealistische doelstellingen of te grote scope.</w:t>
      </w:r>
    </w:p>
    <w:p w14:paraId="54D3B2DD" w14:textId="77777777" w:rsidR="00380AEF" w:rsidRPr="00380AEF" w:rsidRDefault="00380AEF" w:rsidP="003A53DD">
      <w:pPr>
        <w:numPr>
          <w:ilvl w:val="0"/>
          <w:numId w:val="1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Onbalans in risicoverdeling of samenwerking.</w:t>
      </w:r>
    </w:p>
    <w:p w14:paraId="5881AF4F" w14:textId="77777777" w:rsidR="00380AEF" w:rsidRPr="00380AEF" w:rsidRDefault="00380AEF" w:rsidP="003A53DD">
      <w:pPr>
        <w:numPr>
          <w:ilvl w:val="0"/>
          <w:numId w:val="16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Te veel administratieve lasten of onduidelijke verdeling van werken.</w:t>
      </w:r>
    </w:p>
    <w:p w14:paraId="022F608A" w14:textId="77777777" w:rsidR="00380AEF" w:rsidRPr="00380AEF" w:rsidRDefault="00F96A9C" w:rsidP="003A53DD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4D844902">
          <v:rect id="_x0000_i1037" style="width:0;height:1.5pt" o:hralign="center" o:hrstd="t" o:hr="t" fillcolor="#a0a0a0" stroked="f"/>
        </w:pict>
      </w:r>
    </w:p>
    <w:p w14:paraId="6E9744C1" w14:textId="77777777" w:rsidR="00380AEF" w:rsidRPr="00380AEF" w:rsidRDefault="00380AEF" w:rsidP="003A53DD">
      <w:pPr>
        <w:spacing w:line="240" w:lineRule="auto"/>
        <w:rPr>
          <w:rFonts w:ascii="Verdana" w:hAnsi="Verdana"/>
          <w:b/>
          <w:bCs/>
          <w:sz w:val="22"/>
          <w:szCs w:val="22"/>
        </w:rPr>
      </w:pPr>
      <w:r w:rsidRPr="00380AEF">
        <w:rPr>
          <w:rFonts w:ascii="Verdana" w:hAnsi="Verdana"/>
          <w:b/>
          <w:bCs/>
          <w:sz w:val="22"/>
          <w:szCs w:val="22"/>
        </w:rPr>
        <w:t>Vraag 17: Indien er onderwerpen, die naar uw mening van belang zijn, niet aan bod zijn gekomen in dit document, kunt u deze hieronder beschrijven.</w:t>
      </w:r>
    </w:p>
    <w:p w14:paraId="3C3589EA" w14:textId="77777777" w:rsidR="00380AEF" w:rsidRPr="00380AEF" w:rsidRDefault="00380AEF" w:rsidP="003A53DD">
      <w:pPr>
        <w:numPr>
          <w:ilvl w:val="0"/>
          <w:numId w:val="1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Emissieloos bouwen (SEB), veiligheid en SROI.</w:t>
      </w:r>
    </w:p>
    <w:p w14:paraId="6CF8B2D7" w14:textId="77777777" w:rsidR="00380AEF" w:rsidRPr="00380AEF" w:rsidRDefault="00380AEF" w:rsidP="003A53DD">
      <w:pPr>
        <w:numPr>
          <w:ilvl w:val="0"/>
          <w:numId w:val="1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Verdelen van werken op basis van planning en specialisme.</w:t>
      </w:r>
    </w:p>
    <w:p w14:paraId="1BF1E455" w14:textId="77777777" w:rsidR="00380AEF" w:rsidRPr="00380AEF" w:rsidRDefault="00380AEF" w:rsidP="003A53DD">
      <w:pPr>
        <w:numPr>
          <w:ilvl w:val="0"/>
          <w:numId w:val="1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Uniforme werkprotocollen en kwaliteitsborging.</w:t>
      </w:r>
    </w:p>
    <w:p w14:paraId="5D94B0FF" w14:textId="7EDA9ADC" w:rsidR="00C84418" w:rsidRPr="00B91B2D" w:rsidRDefault="00380AEF" w:rsidP="003A53DD">
      <w:pPr>
        <w:numPr>
          <w:ilvl w:val="0"/>
          <w:numId w:val="17"/>
        </w:numPr>
        <w:spacing w:line="240" w:lineRule="auto"/>
        <w:rPr>
          <w:rFonts w:ascii="Verdana" w:hAnsi="Verdana"/>
          <w:sz w:val="22"/>
          <w:szCs w:val="22"/>
        </w:rPr>
      </w:pPr>
      <w:r w:rsidRPr="00380AEF">
        <w:rPr>
          <w:rFonts w:ascii="Verdana" w:hAnsi="Verdana"/>
          <w:sz w:val="22"/>
          <w:szCs w:val="22"/>
        </w:rPr>
        <w:t>Vermindering administratieve lasten en betere programmering.</w:t>
      </w:r>
    </w:p>
    <w:sectPr w:rsidR="00C84418" w:rsidRPr="00B9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9F"/>
    <w:multiLevelType w:val="multilevel"/>
    <w:tmpl w:val="71D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60F1"/>
    <w:multiLevelType w:val="multilevel"/>
    <w:tmpl w:val="960A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76B0D"/>
    <w:multiLevelType w:val="multilevel"/>
    <w:tmpl w:val="1B52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5639"/>
    <w:multiLevelType w:val="multilevel"/>
    <w:tmpl w:val="223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F4389"/>
    <w:multiLevelType w:val="multilevel"/>
    <w:tmpl w:val="200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E551B"/>
    <w:multiLevelType w:val="multilevel"/>
    <w:tmpl w:val="8E8E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71642"/>
    <w:multiLevelType w:val="multilevel"/>
    <w:tmpl w:val="3620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E0500"/>
    <w:multiLevelType w:val="multilevel"/>
    <w:tmpl w:val="1A8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14766"/>
    <w:multiLevelType w:val="multilevel"/>
    <w:tmpl w:val="CD3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C5EAF"/>
    <w:multiLevelType w:val="multilevel"/>
    <w:tmpl w:val="3146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B0A4D"/>
    <w:multiLevelType w:val="multilevel"/>
    <w:tmpl w:val="A8BC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E0989"/>
    <w:multiLevelType w:val="multilevel"/>
    <w:tmpl w:val="E5E4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B437E"/>
    <w:multiLevelType w:val="multilevel"/>
    <w:tmpl w:val="E0D8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207DA"/>
    <w:multiLevelType w:val="multilevel"/>
    <w:tmpl w:val="B0A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81C9F"/>
    <w:multiLevelType w:val="multilevel"/>
    <w:tmpl w:val="873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96B56"/>
    <w:multiLevelType w:val="multilevel"/>
    <w:tmpl w:val="42B6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20BC0"/>
    <w:multiLevelType w:val="multilevel"/>
    <w:tmpl w:val="E1F2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412791">
    <w:abstractNumId w:val="13"/>
  </w:num>
  <w:num w:numId="2" w16cid:durableId="131606302">
    <w:abstractNumId w:val="16"/>
  </w:num>
  <w:num w:numId="3" w16cid:durableId="382557165">
    <w:abstractNumId w:val="15"/>
  </w:num>
  <w:num w:numId="4" w16cid:durableId="964700551">
    <w:abstractNumId w:val="9"/>
  </w:num>
  <w:num w:numId="5" w16cid:durableId="1233738150">
    <w:abstractNumId w:val="10"/>
  </w:num>
  <w:num w:numId="6" w16cid:durableId="1089736987">
    <w:abstractNumId w:val="12"/>
  </w:num>
  <w:num w:numId="7" w16cid:durableId="1589077334">
    <w:abstractNumId w:val="14"/>
  </w:num>
  <w:num w:numId="8" w16cid:durableId="2049526508">
    <w:abstractNumId w:val="11"/>
  </w:num>
  <w:num w:numId="9" w16cid:durableId="666785554">
    <w:abstractNumId w:val="0"/>
  </w:num>
  <w:num w:numId="10" w16cid:durableId="1574776267">
    <w:abstractNumId w:val="3"/>
  </w:num>
  <w:num w:numId="11" w16cid:durableId="656958562">
    <w:abstractNumId w:val="2"/>
  </w:num>
  <w:num w:numId="12" w16cid:durableId="1748115900">
    <w:abstractNumId w:val="6"/>
  </w:num>
  <w:num w:numId="13" w16cid:durableId="1317564256">
    <w:abstractNumId w:val="8"/>
  </w:num>
  <w:num w:numId="14" w16cid:durableId="128324780">
    <w:abstractNumId w:val="1"/>
  </w:num>
  <w:num w:numId="15" w16cid:durableId="1369646720">
    <w:abstractNumId w:val="4"/>
  </w:num>
  <w:num w:numId="16" w16cid:durableId="1246112605">
    <w:abstractNumId w:val="5"/>
  </w:num>
  <w:num w:numId="17" w16cid:durableId="82478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EF"/>
    <w:rsid w:val="00163991"/>
    <w:rsid w:val="00205A2E"/>
    <w:rsid w:val="00380AEF"/>
    <w:rsid w:val="003A53DD"/>
    <w:rsid w:val="00A672E7"/>
    <w:rsid w:val="00B91B2D"/>
    <w:rsid w:val="00C84418"/>
    <w:rsid w:val="00F26E29"/>
    <w:rsid w:val="00F9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9EB56E7"/>
  <w15:chartTrackingRefBased/>
  <w15:docId w15:val="{2B32F9F4-7EDB-49F8-9C4E-6988ED2A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A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A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A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A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A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A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0A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A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0A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A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429ea4807b79381fc9cf0e9d1333ab51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5d7b65190c3896d44f59c4e114b2a762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F91A3-84F8-4170-803E-1B199AEDCB8C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2.xml><?xml version="1.0" encoding="utf-8"?>
<ds:datastoreItem xmlns:ds="http://schemas.openxmlformats.org/officeDocument/2006/customXml" ds:itemID="{1847F1E8-84D3-41E9-84DB-C3863C550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4183C-8B2E-42CF-BDE5-0E5D6EC3C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Kars, P (Patrick)</dc:creator>
  <cp:keywords/>
  <dc:description/>
  <cp:lastModifiedBy>Hoeksel, M (Michiel)</cp:lastModifiedBy>
  <cp:revision>4</cp:revision>
  <dcterms:created xsi:type="dcterms:W3CDTF">2025-10-27T10:38:00Z</dcterms:created>
  <dcterms:modified xsi:type="dcterms:W3CDTF">2025-11-02T17:21:00Z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</Properties>
</file>