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E823C" w14:textId="77777777" w:rsidR="00F65A05" w:rsidRPr="008906F0" w:rsidRDefault="00F65A05" w:rsidP="00F65A05">
      <w:pPr>
        <w:pStyle w:val="Kop1"/>
        <w:numPr>
          <w:ilvl w:val="0"/>
          <w:numId w:val="1"/>
        </w:numPr>
        <w:tabs>
          <w:tab w:val="clear" w:pos="2127"/>
          <w:tab w:val="num" w:pos="1985"/>
        </w:tabs>
        <w:spacing w:line="260" w:lineRule="atLeast"/>
        <w:ind w:left="1985" w:hanging="1985"/>
      </w:pPr>
      <w:bookmarkStart w:id="0" w:name="_Toc166579770"/>
      <w:r w:rsidRPr="008906F0">
        <w:t>Checklist in te leveren documenten</w:t>
      </w:r>
      <w:bookmarkEnd w:id="0"/>
      <w:r w:rsidRPr="008906F0">
        <w:t xml:space="preserve"> </w:t>
      </w:r>
    </w:p>
    <w:p w14:paraId="01A6D9F8" w14:textId="77777777" w:rsidR="00F65A05" w:rsidRPr="008906F0" w:rsidRDefault="00F65A05" w:rsidP="00F65A05">
      <w:r w:rsidRPr="008906F0">
        <w:t>Deze checklist dient volledig ingevuld te worden door de Inschrijver en te worden toegevoegd aan de Inschrijving. Er dient een vinkje gezet te worden indien de betreffende stukken zijn bijgevoegd.</w:t>
      </w:r>
    </w:p>
    <w:p w14:paraId="7904ABFA" w14:textId="77777777" w:rsidR="00F65A05" w:rsidRDefault="00F65A05" w:rsidP="00F65A05"/>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F65A05" w:rsidRPr="00556DE4" w14:paraId="6485B988" w14:textId="77777777" w:rsidTr="00F129BC">
        <w:trPr>
          <w:trHeight w:val="416"/>
        </w:trPr>
        <w:tc>
          <w:tcPr>
            <w:tcW w:w="3295" w:type="dxa"/>
            <w:shd w:val="clear" w:color="auto" w:fill="808080"/>
          </w:tcPr>
          <w:p w14:paraId="43467F17" w14:textId="77777777" w:rsidR="00F65A05" w:rsidRPr="00556DE4" w:rsidRDefault="00F65A05" w:rsidP="00F129BC">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4394" w:type="dxa"/>
            <w:shd w:val="clear" w:color="auto" w:fill="808080"/>
          </w:tcPr>
          <w:p w14:paraId="028663F6" w14:textId="77777777" w:rsidR="00F65A05" w:rsidRPr="00556DE4" w:rsidRDefault="00F65A05" w:rsidP="00F129BC">
            <w:pPr>
              <w:rPr>
                <w:b/>
                <w:color w:val="FFFFFF"/>
              </w:rPr>
            </w:pPr>
            <w:r w:rsidRPr="00556DE4">
              <w:rPr>
                <w:b/>
                <w:color w:val="FFFFFF"/>
              </w:rPr>
              <w:t xml:space="preserve">Omschrijving </w:t>
            </w:r>
          </w:p>
        </w:tc>
        <w:tc>
          <w:tcPr>
            <w:tcW w:w="1559" w:type="dxa"/>
            <w:shd w:val="clear" w:color="auto" w:fill="808080"/>
          </w:tcPr>
          <w:p w14:paraId="78B5763B" w14:textId="77777777" w:rsidR="00F65A05" w:rsidRPr="00556DE4" w:rsidRDefault="00F65A05" w:rsidP="00F129BC">
            <w:pPr>
              <w:rPr>
                <w:b/>
                <w:color w:val="FFFFFF"/>
              </w:rPr>
            </w:pPr>
            <w:r w:rsidRPr="00556DE4">
              <w:rPr>
                <w:b/>
                <w:color w:val="FFFFFF"/>
              </w:rPr>
              <w:t>Bijgevoegd</w:t>
            </w:r>
          </w:p>
        </w:tc>
      </w:tr>
      <w:tr w:rsidR="00F65A05" w:rsidRPr="00556DE4" w14:paraId="18A21B36" w14:textId="77777777" w:rsidTr="00F129BC">
        <w:trPr>
          <w:trHeight w:val="397"/>
        </w:trPr>
        <w:tc>
          <w:tcPr>
            <w:tcW w:w="3295" w:type="dxa"/>
            <w:vAlign w:val="center"/>
          </w:tcPr>
          <w:p w14:paraId="792B9029" w14:textId="77777777" w:rsidR="00F65A05" w:rsidRPr="00556DE4" w:rsidRDefault="00F65A05" w:rsidP="00F129BC">
            <w:r>
              <w:t>Niet verplicht</w:t>
            </w:r>
          </w:p>
        </w:tc>
        <w:tc>
          <w:tcPr>
            <w:tcW w:w="4394" w:type="dxa"/>
            <w:vAlign w:val="center"/>
          </w:tcPr>
          <w:p w14:paraId="17467B78" w14:textId="77777777" w:rsidR="00F65A05" w:rsidRPr="00556DE4" w:rsidRDefault="00F65A05" w:rsidP="00F129BC">
            <w:r>
              <w:t>Aanbiedingsbrief</w:t>
            </w:r>
          </w:p>
        </w:tc>
        <w:tc>
          <w:tcPr>
            <w:tcW w:w="1559" w:type="dxa"/>
            <w:vAlign w:val="center"/>
          </w:tcPr>
          <w:p w14:paraId="05FB66C4" w14:textId="77777777" w:rsidR="00F65A05" w:rsidRPr="00400F10" w:rsidRDefault="00F65A05" w:rsidP="00F129BC">
            <w:pPr>
              <w:spacing w:line="260" w:lineRule="atLeast"/>
              <w:jc w:val="center"/>
            </w:pPr>
            <w:r>
              <w:rPr>
                <w:rFonts w:ascii="MS Gothic" w:eastAsia="MS Gothic" w:hAnsi="MS Gothic" w:hint="eastAsia"/>
              </w:rPr>
              <w:t>☐</w:t>
            </w:r>
          </w:p>
        </w:tc>
      </w:tr>
      <w:tr w:rsidR="00F65A05" w:rsidRPr="00556DE4" w14:paraId="50B994D1" w14:textId="77777777" w:rsidTr="00F129BC">
        <w:trPr>
          <w:trHeight w:val="397"/>
        </w:trPr>
        <w:tc>
          <w:tcPr>
            <w:tcW w:w="3295" w:type="dxa"/>
            <w:vAlign w:val="center"/>
          </w:tcPr>
          <w:p w14:paraId="1DFAAE53" w14:textId="77777777" w:rsidR="00F65A05" w:rsidRPr="00556DE4" w:rsidRDefault="00F65A05" w:rsidP="00F129BC">
            <w:r w:rsidRPr="00556DE4">
              <w:t>Bijlage 1</w:t>
            </w:r>
          </w:p>
        </w:tc>
        <w:tc>
          <w:tcPr>
            <w:tcW w:w="4394" w:type="dxa"/>
            <w:vAlign w:val="center"/>
          </w:tcPr>
          <w:p w14:paraId="34FE7979" w14:textId="77777777" w:rsidR="00F65A05" w:rsidRPr="00556DE4" w:rsidRDefault="00F65A05" w:rsidP="00F129BC">
            <w:r w:rsidRPr="00556DE4">
              <w:t>Checklist in te leveren documenten</w:t>
            </w:r>
          </w:p>
        </w:tc>
        <w:tc>
          <w:tcPr>
            <w:tcW w:w="1559" w:type="dxa"/>
            <w:vAlign w:val="center"/>
          </w:tcPr>
          <w:p w14:paraId="2186F033" w14:textId="77777777" w:rsidR="00F65A05" w:rsidRPr="00400F10" w:rsidRDefault="00F65A05" w:rsidP="00F129BC">
            <w:pPr>
              <w:spacing w:line="240" w:lineRule="auto"/>
              <w:jc w:val="center"/>
            </w:pPr>
            <w:r>
              <w:rPr>
                <w:rFonts w:ascii="MS Gothic" w:eastAsia="MS Gothic" w:hAnsi="MS Gothic" w:cs="MS Gothic" w:hint="eastAsia"/>
              </w:rPr>
              <w:t>☐</w:t>
            </w:r>
          </w:p>
        </w:tc>
      </w:tr>
      <w:tr w:rsidR="00F65A05" w:rsidRPr="00556DE4" w14:paraId="33949A9D" w14:textId="77777777" w:rsidTr="00F129BC">
        <w:trPr>
          <w:trHeight w:val="397"/>
        </w:trPr>
        <w:tc>
          <w:tcPr>
            <w:tcW w:w="3295" w:type="dxa"/>
            <w:vAlign w:val="center"/>
          </w:tcPr>
          <w:p w14:paraId="7A8EE9EB" w14:textId="77777777" w:rsidR="00F65A05" w:rsidRPr="00556DE4" w:rsidRDefault="00F65A05" w:rsidP="00F129BC">
            <w:r>
              <w:t>Paragraaf 2.6</w:t>
            </w:r>
          </w:p>
        </w:tc>
        <w:tc>
          <w:tcPr>
            <w:tcW w:w="4394" w:type="dxa"/>
            <w:vAlign w:val="center"/>
          </w:tcPr>
          <w:p w14:paraId="57B0CDF6" w14:textId="77777777" w:rsidR="00F65A05" w:rsidRPr="00556DE4" w:rsidRDefault="00F65A05" w:rsidP="00F129BC">
            <w:r>
              <w:t xml:space="preserve">Eigen Verklaring (UEA), </w:t>
            </w:r>
            <w:r w:rsidRPr="00851BC4">
              <w:rPr>
                <w:rFonts w:cs="Arial"/>
              </w:rPr>
              <w:t>ondertekend</w:t>
            </w:r>
            <w:r>
              <w:rPr>
                <w:rFonts w:cs="Arial"/>
              </w:rPr>
              <w:t xml:space="preserve"> door een rechtsgeldige vertegenwoordiger, bijlage 2</w:t>
            </w:r>
          </w:p>
        </w:tc>
        <w:tc>
          <w:tcPr>
            <w:tcW w:w="1559" w:type="dxa"/>
            <w:vAlign w:val="center"/>
          </w:tcPr>
          <w:p w14:paraId="34DA3E4B" w14:textId="77777777" w:rsidR="00F65A05" w:rsidRPr="00400F10" w:rsidRDefault="00F65A05" w:rsidP="00F129BC">
            <w:pPr>
              <w:spacing w:line="260" w:lineRule="atLeast"/>
              <w:jc w:val="center"/>
            </w:pPr>
            <w:r>
              <w:rPr>
                <w:rFonts w:ascii="MS Gothic" w:eastAsia="MS Gothic" w:hAnsi="MS Gothic" w:hint="eastAsia"/>
              </w:rPr>
              <w:t>☐</w:t>
            </w:r>
          </w:p>
        </w:tc>
      </w:tr>
      <w:tr w:rsidR="00F65A05" w:rsidRPr="00556DE4" w14:paraId="6AE0A48E" w14:textId="77777777" w:rsidTr="00F129BC">
        <w:trPr>
          <w:trHeight w:val="397"/>
        </w:trPr>
        <w:tc>
          <w:tcPr>
            <w:tcW w:w="3295" w:type="dxa"/>
            <w:shd w:val="clear" w:color="auto" w:fill="auto"/>
            <w:vAlign w:val="center"/>
          </w:tcPr>
          <w:p w14:paraId="66FC4AEE" w14:textId="77777777" w:rsidR="00F65A05" w:rsidRPr="007B181F" w:rsidRDefault="00F65A05" w:rsidP="00F129BC">
            <w:r w:rsidRPr="007B181F">
              <w:t>Paragraaf 3.3.3</w:t>
            </w:r>
          </w:p>
        </w:tc>
        <w:tc>
          <w:tcPr>
            <w:tcW w:w="4394" w:type="dxa"/>
            <w:shd w:val="clear" w:color="auto" w:fill="auto"/>
            <w:vAlign w:val="center"/>
          </w:tcPr>
          <w:p w14:paraId="77D37AC1" w14:textId="77777777" w:rsidR="00F65A05" w:rsidRPr="007B181F" w:rsidRDefault="00F65A05" w:rsidP="00F129BC">
            <w:r w:rsidRPr="007B181F">
              <w:t>Verklaring referenties, bijlage 3</w:t>
            </w:r>
            <w:r w:rsidRPr="007B181F" w:rsidDel="008216C0">
              <w:t xml:space="preserve"> </w:t>
            </w:r>
          </w:p>
        </w:tc>
        <w:tc>
          <w:tcPr>
            <w:tcW w:w="1559" w:type="dxa"/>
            <w:vAlign w:val="center"/>
          </w:tcPr>
          <w:p w14:paraId="07192658" w14:textId="77777777" w:rsidR="00F65A05" w:rsidRPr="00400F10" w:rsidRDefault="00F65A05" w:rsidP="00F129BC">
            <w:pPr>
              <w:spacing w:line="240" w:lineRule="auto"/>
              <w:jc w:val="center"/>
            </w:pPr>
            <w:r>
              <w:rPr>
                <w:rFonts w:ascii="MS Gothic" w:eastAsia="MS Gothic" w:hAnsi="MS Gothic" w:cs="MS Gothic" w:hint="eastAsia"/>
              </w:rPr>
              <w:t>☐</w:t>
            </w:r>
          </w:p>
        </w:tc>
      </w:tr>
      <w:tr w:rsidR="00F65A05" w:rsidRPr="00556DE4" w14:paraId="48E62B15" w14:textId="77777777" w:rsidTr="00F129BC">
        <w:trPr>
          <w:trHeight w:val="397"/>
        </w:trPr>
        <w:tc>
          <w:tcPr>
            <w:tcW w:w="3295" w:type="dxa"/>
            <w:vAlign w:val="center"/>
          </w:tcPr>
          <w:p w14:paraId="4715CA54" w14:textId="77777777" w:rsidR="00F65A05" w:rsidRDefault="00F65A05" w:rsidP="00F129BC">
            <w:r>
              <w:t>Paragraaf 5.3</w:t>
            </w:r>
          </w:p>
        </w:tc>
        <w:tc>
          <w:tcPr>
            <w:tcW w:w="4394" w:type="dxa"/>
            <w:vAlign w:val="center"/>
          </w:tcPr>
          <w:p w14:paraId="29FFE457" w14:textId="77777777" w:rsidR="00F65A05" w:rsidRDefault="00F65A05" w:rsidP="00F129BC">
            <w:r w:rsidRPr="0037227E">
              <w:t>Gunningscriterium Prijs</w:t>
            </w:r>
            <w:r>
              <w:t>, bijlage 5</w:t>
            </w:r>
            <w:r w:rsidDel="008216C0">
              <w:t xml:space="preserve"> </w:t>
            </w:r>
          </w:p>
        </w:tc>
        <w:tc>
          <w:tcPr>
            <w:tcW w:w="1559" w:type="dxa"/>
            <w:vAlign w:val="center"/>
          </w:tcPr>
          <w:p w14:paraId="58E79FB1" w14:textId="77777777" w:rsidR="00F65A05" w:rsidRPr="00400F10" w:rsidRDefault="00F65A05" w:rsidP="00F129BC">
            <w:pPr>
              <w:spacing w:line="240" w:lineRule="auto"/>
              <w:jc w:val="center"/>
            </w:pPr>
            <w:r>
              <w:rPr>
                <w:rFonts w:ascii="MS Gothic" w:eastAsia="MS Gothic" w:hAnsi="MS Gothic" w:cs="MS Gothic" w:hint="eastAsia"/>
              </w:rPr>
              <w:t>☐</w:t>
            </w:r>
          </w:p>
        </w:tc>
      </w:tr>
      <w:tr w:rsidR="00F65A05" w:rsidRPr="00556DE4" w14:paraId="5173A834" w14:textId="77777777" w:rsidTr="00F129BC">
        <w:trPr>
          <w:trHeight w:val="397"/>
        </w:trPr>
        <w:tc>
          <w:tcPr>
            <w:tcW w:w="3295" w:type="dxa"/>
            <w:vAlign w:val="center"/>
          </w:tcPr>
          <w:p w14:paraId="410FA00B" w14:textId="77777777" w:rsidR="00F65A05" w:rsidRPr="008A4538" w:rsidRDefault="00F65A05" w:rsidP="00F129BC">
            <w:pPr>
              <w:rPr>
                <w:highlight w:val="yellow"/>
              </w:rPr>
            </w:pPr>
            <w:r w:rsidRPr="008A4538">
              <w:t xml:space="preserve">Paragraaf </w:t>
            </w:r>
            <w:r>
              <w:t>3.3.1</w:t>
            </w:r>
          </w:p>
        </w:tc>
        <w:tc>
          <w:tcPr>
            <w:tcW w:w="4394" w:type="dxa"/>
            <w:vAlign w:val="center"/>
          </w:tcPr>
          <w:p w14:paraId="0F7B908E" w14:textId="77777777" w:rsidR="00F65A05" w:rsidRPr="00556DE4" w:rsidRDefault="00F65A05" w:rsidP="00F129BC">
            <w:r>
              <w:t>Uittreksel Handelsregister</w:t>
            </w:r>
          </w:p>
        </w:tc>
        <w:tc>
          <w:tcPr>
            <w:tcW w:w="1559" w:type="dxa"/>
            <w:vAlign w:val="center"/>
          </w:tcPr>
          <w:p w14:paraId="126540CD" w14:textId="77777777" w:rsidR="00F65A05" w:rsidRPr="00400F10" w:rsidRDefault="00F65A05" w:rsidP="00F129BC">
            <w:pPr>
              <w:spacing w:line="260" w:lineRule="atLeast"/>
              <w:jc w:val="center"/>
            </w:pPr>
            <w:r>
              <w:rPr>
                <w:rFonts w:ascii="MS Gothic" w:eastAsia="MS Gothic" w:hAnsi="MS Gothic" w:hint="eastAsia"/>
              </w:rPr>
              <w:t>☐</w:t>
            </w:r>
          </w:p>
        </w:tc>
      </w:tr>
      <w:tr w:rsidR="00F65A05" w:rsidRPr="00556DE4" w14:paraId="1E6864A3" w14:textId="77777777" w:rsidTr="00F129BC">
        <w:trPr>
          <w:trHeight w:val="397"/>
        </w:trPr>
        <w:tc>
          <w:tcPr>
            <w:tcW w:w="3295" w:type="dxa"/>
            <w:vAlign w:val="center"/>
          </w:tcPr>
          <w:p w14:paraId="5D08A16A" w14:textId="77777777" w:rsidR="00F65A05" w:rsidRPr="009C3800" w:rsidRDefault="00F65A05" w:rsidP="00F129BC">
            <w:r>
              <w:t xml:space="preserve">Hoofdstuk 4 </w:t>
            </w:r>
          </w:p>
        </w:tc>
        <w:tc>
          <w:tcPr>
            <w:tcW w:w="4394" w:type="dxa"/>
            <w:vAlign w:val="center"/>
          </w:tcPr>
          <w:p w14:paraId="2F254723" w14:textId="77777777" w:rsidR="00F65A05" w:rsidRPr="00556DE4" w:rsidRDefault="00F65A05" w:rsidP="00F129BC">
            <w:r>
              <w:t>Programma van Eisen</w:t>
            </w:r>
            <w:r w:rsidRPr="007B181F">
              <w:t>, bijlage 4</w:t>
            </w:r>
          </w:p>
        </w:tc>
        <w:tc>
          <w:tcPr>
            <w:tcW w:w="1559" w:type="dxa"/>
            <w:vAlign w:val="center"/>
          </w:tcPr>
          <w:p w14:paraId="4426C535" w14:textId="0E7C9A75" w:rsidR="00F65A05" w:rsidRPr="00400F10" w:rsidRDefault="00196D30" w:rsidP="00F129BC">
            <w:pPr>
              <w:spacing w:line="260" w:lineRule="atLeast"/>
              <w:jc w:val="center"/>
            </w:pPr>
            <w:r>
              <w:rPr>
                <w:rFonts w:ascii="MS Gothic" w:eastAsia="MS Gothic" w:hAnsi="MS Gothic" w:hint="eastAsia"/>
              </w:rPr>
              <w:t>☐</w:t>
            </w:r>
          </w:p>
        </w:tc>
      </w:tr>
    </w:tbl>
    <w:p w14:paraId="1574A2A3" w14:textId="77777777" w:rsidR="00F65A05" w:rsidRPr="008906F0" w:rsidRDefault="00F65A05" w:rsidP="00F65A05"/>
    <w:p w14:paraId="368FF812" w14:textId="77777777" w:rsidR="00F65A05" w:rsidRDefault="00F65A05" w:rsidP="00F65A05">
      <w:bookmarkStart w:id="1" w:name="_Hlk78266754"/>
      <w:r>
        <w:t>Bij de winnende Inschrijver zullen de volgende documenten opgevraagd worden:</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F65A05" w:rsidRPr="00556DE4" w14:paraId="5B4B71F6" w14:textId="77777777" w:rsidTr="00F129BC">
        <w:trPr>
          <w:trHeight w:val="416"/>
        </w:trPr>
        <w:tc>
          <w:tcPr>
            <w:tcW w:w="2235" w:type="dxa"/>
            <w:shd w:val="clear" w:color="auto" w:fill="808080"/>
          </w:tcPr>
          <w:p w14:paraId="4C2C8E80" w14:textId="77777777" w:rsidR="00F65A05" w:rsidRPr="00556DE4" w:rsidRDefault="00F65A05" w:rsidP="00F129BC">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7087" w:type="dxa"/>
            <w:shd w:val="clear" w:color="auto" w:fill="808080"/>
          </w:tcPr>
          <w:p w14:paraId="646394AC" w14:textId="77777777" w:rsidR="00F65A05" w:rsidRPr="00556DE4" w:rsidRDefault="00F65A05" w:rsidP="00F129BC">
            <w:pPr>
              <w:rPr>
                <w:b/>
                <w:color w:val="FFFFFF"/>
              </w:rPr>
            </w:pPr>
            <w:r w:rsidRPr="00556DE4">
              <w:rPr>
                <w:b/>
                <w:color w:val="FFFFFF"/>
              </w:rPr>
              <w:t>Omschrijving vraag/gevraagde</w:t>
            </w:r>
          </w:p>
        </w:tc>
      </w:tr>
      <w:tr w:rsidR="00F65A05" w:rsidRPr="00C7213D" w14:paraId="71B10E32" w14:textId="77777777" w:rsidTr="00F129BC">
        <w:trPr>
          <w:trHeight w:val="397"/>
        </w:trPr>
        <w:tc>
          <w:tcPr>
            <w:tcW w:w="2235" w:type="dxa"/>
            <w:shd w:val="clear" w:color="auto" w:fill="auto"/>
            <w:vAlign w:val="center"/>
          </w:tcPr>
          <w:p w14:paraId="785FBE49" w14:textId="77777777" w:rsidR="00F65A05" w:rsidRPr="00A25D84" w:rsidRDefault="00F65A05" w:rsidP="00F129BC">
            <w:r w:rsidRPr="00A25D84">
              <w:t>3.2.3</w:t>
            </w:r>
          </w:p>
        </w:tc>
        <w:tc>
          <w:tcPr>
            <w:tcW w:w="7087" w:type="dxa"/>
            <w:shd w:val="clear" w:color="auto" w:fill="auto"/>
            <w:vAlign w:val="center"/>
          </w:tcPr>
          <w:p w14:paraId="0C13E125" w14:textId="77777777" w:rsidR="00F65A05" w:rsidRPr="00A25D84" w:rsidRDefault="00F65A05" w:rsidP="00F129BC">
            <w:pPr>
              <w:jc w:val="both"/>
            </w:pPr>
            <w:r w:rsidRPr="00A25D84">
              <w:t xml:space="preserve">Gedragsverklaring aanbesteden” (GVA) die op het tijdstip van inschrijving niet ouder dan twee (2) jaar is. </w:t>
            </w:r>
          </w:p>
        </w:tc>
      </w:tr>
      <w:tr w:rsidR="00F65A05" w:rsidRPr="00C7213D" w14:paraId="1EE4F069" w14:textId="77777777" w:rsidTr="00F129BC">
        <w:trPr>
          <w:trHeight w:val="434"/>
        </w:trPr>
        <w:tc>
          <w:tcPr>
            <w:tcW w:w="2235" w:type="dxa"/>
            <w:vAlign w:val="center"/>
          </w:tcPr>
          <w:p w14:paraId="307A987D" w14:textId="77777777" w:rsidR="00F65A05" w:rsidRPr="00F42C87" w:rsidRDefault="00F65A05" w:rsidP="00F129BC">
            <w:r w:rsidRPr="00F42C87">
              <w:t>3.2.1</w:t>
            </w:r>
          </w:p>
        </w:tc>
        <w:tc>
          <w:tcPr>
            <w:tcW w:w="7087" w:type="dxa"/>
            <w:vAlign w:val="center"/>
          </w:tcPr>
          <w:p w14:paraId="6A38C4DB" w14:textId="77777777" w:rsidR="00F65A05" w:rsidRPr="00F42C87" w:rsidRDefault="00F65A05" w:rsidP="00F129BC">
            <w:pPr>
              <w:jc w:val="both"/>
            </w:pPr>
            <w:r w:rsidRPr="00F42C87">
              <w:t>Verklaring van de Belastingdienst op het moment van inschrijven niet ouder dan zes (6) maanden is.</w:t>
            </w:r>
          </w:p>
        </w:tc>
      </w:tr>
      <w:tr w:rsidR="00F65A05" w:rsidRPr="00C7213D" w14:paraId="14EA66A0" w14:textId="77777777" w:rsidTr="00F129BC">
        <w:trPr>
          <w:trHeight w:val="474"/>
        </w:trPr>
        <w:tc>
          <w:tcPr>
            <w:tcW w:w="2235" w:type="dxa"/>
            <w:vAlign w:val="center"/>
          </w:tcPr>
          <w:p w14:paraId="4FE7A05E" w14:textId="77777777" w:rsidR="00F65A05" w:rsidRPr="00EE6A7E" w:rsidRDefault="00F65A05" w:rsidP="00F129BC">
            <w:r w:rsidRPr="00EE6A7E">
              <w:t>3.3.2.1</w:t>
            </w:r>
          </w:p>
        </w:tc>
        <w:tc>
          <w:tcPr>
            <w:tcW w:w="7087" w:type="dxa"/>
            <w:vAlign w:val="center"/>
          </w:tcPr>
          <w:p w14:paraId="04002725" w14:textId="77777777" w:rsidR="00F65A05" w:rsidRPr="00EE6A7E" w:rsidRDefault="00F65A05" w:rsidP="00F129BC">
            <w:pPr>
              <w:jc w:val="both"/>
            </w:pPr>
            <w:r w:rsidRPr="00EE6A7E">
              <w:rPr>
                <w:rFonts w:cs="Century Gothic"/>
                <w:color w:val="000000"/>
                <w:szCs w:val="20"/>
              </w:rPr>
              <w:t>Kopie van de verzekeringspolis.</w:t>
            </w:r>
          </w:p>
        </w:tc>
      </w:tr>
      <w:tr w:rsidR="00763946" w:rsidRPr="00C7213D" w14:paraId="49BF8299" w14:textId="77777777" w:rsidTr="00F129BC">
        <w:trPr>
          <w:trHeight w:val="474"/>
        </w:trPr>
        <w:tc>
          <w:tcPr>
            <w:tcW w:w="2235" w:type="dxa"/>
            <w:vAlign w:val="center"/>
          </w:tcPr>
          <w:p w14:paraId="4DDE577A" w14:textId="4B4DA3E7" w:rsidR="00763946" w:rsidRPr="00EE6A7E" w:rsidRDefault="00763946" w:rsidP="00F129BC">
            <w:r w:rsidRPr="00763946">
              <w:t>3.3.2.2</w:t>
            </w:r>
            <w:r w:rsidRPr="00763946">
              <w:tab/>
            </w:r>
          </w:p>
        </w:tc>
        <w:tc>
          <w:tcPr>
            <w:tcW w:w="7087" w:type="dxa"/>
            <w:vAlign w:val="center"/>
          </w:tcPr>
          <w:p w14:paraId="21BEEE48" w14:textId="77905CF0" w:rsidR="00763946" w:rsidRPr="00DF4699" w:rsidRDefault="00763946" w:rsidP="00763946">
            <w:pPr>
              <w:autoSpaceDE w:val="0"/>
              <w:autoSpaceDN w:val="0"/>
              <w:adjustRightInd w:val="0"/>
              <w:rPr>
                <w:rFonts w:cs="RijksoverheidSerif-Regular"/>
              </w:rPr>
            </w:pPr>
            <w:bookmarkStart w:id="2" w:name="_Hlk526427507"/>
            <w:r w:rsidRPr="00DF4699">
              <w:rPr>
                <w:rFonts w:cs="RijksoverheidSerif-Regular"/>
              </w:rPr>
              <w:t xml:space="preserve">Ter bewijs </w:t>
            </w:r>
            <w:r>
              <w:rPr>
                <w:rFonts w:cs="RijksoverheidSerif-Regular"/>
              </w:rPr>
              <w:t>dient</w:t>
            </w:r>
            <w:r w:rsidRPr="00DF4699">
              <w:rPr>
                <w:rFonts w:cs="RijksoverheidSerif-Regular"/>
              </w:rPr>
              <w:t xml:space="preserve"> Inschrijver de volgende gegevens aan te leveren:</w:t>
            </w:r>
          </w:p>
          <w:bookmarkEnd w:id="2"/>
          <w:p w14:paraId="34C7F2CF" w14:textId="10238563" w:rsidR="00763946" w:rsidRPr="00DF4699" w:rsidRDefault="00763946" w:rsidP="00763946">
            <w:pPr>
              <w:pStyle w:val="Lijstalinea"/>
              <w:numPr>
                <w:ilvl w:val="0"/>
                <w:numId w:val="6"/>
              </w:numPr>
              <w:autoSpaceDE w:val="0"/>
              <w:autoSpaceDN w:val="0"/>
              <w:adjustRightInd w:val="0"/>
              <w:rPr>
                <w:rFonts w:cs="RijksoverheidSerif-Regular"/>
              </w:rPr>
            </w:pPr>
            <w:r w:rsidRPr="00DF4699">
              <w:rPr>
                <w:rFonts w:cs="RijksoverheidSerif-Regular"/>
              </w:rPr>
              <w:t>(Geconsolideerde) omzetcijfers waaruit duidelijk blijkt dat</w:t>
            </w:r>
            <w:r>
              <w:rPr>
                <w:rFonts w:cs="RijksoverheidSerif-Regular"/>
              </w:rPr>
              <w:t xml:space="preserve"> de inschrijver een gemiddelde bedrijfsjaaromzet </w:t>
            </w:r>
            <w:r w:rsidRPr="00DF4699">
              <w:rPr>
                <w:rFonts w:cs="RijksoverheidSerif-Regular"/>
              </w:rPr>
              <w:t>gerekend over de jaren 2022 t/m 2024, minimaal €500.000 exclusief BTW bedraagt.</w:t>
            </w:r>
          </w:p>
          <w:p w14:paraId="65CECDF1" w14:textId="77777777" w:rsidR="00763946" w:rsidRPr="00EE6A7E" w:rsidRDefault="00763946" w:rsidP="00F129BC">
            <w:pPr>
              <w:jc w:val="both"/>
              <w:rPr>
                <w:rFonts w:cs="Century Gothic"/>
                <w:color w:val="000000"/>
                <w:szCs w:val="20"/>
              </w:rPr>
            </w:pPr>
          </w:p>
        </w:tc>
      </w:tr>
      <w:tr w:rsidR="00F65A05" w:rsidRPr="00C7213D" w14:paraId="41DF037E" w14:textId="77777777" w:rsidTr="00F129BC">
        <w:trPr>
          <w:trHeight w:val="474"/>
        </w:trPr>
        <w:tc>
          <w:tcPr>
            <w:tcW w:w="2235" w:type="dxa"/>
            <w:vAlign w:val="center"/>
          </w:tcPr>
          <w:p w14:paraId="7F6FB3BB" w14:textId="77777777" w:rsidR="00F65A05" w:rsidRPr="00EE6A7E" w:rsidRDefault="00F65A05" w:rsidP="00F129BC">
            <w:r w:rsidRPr="00EE6A7E">
              <w:t>3.3.2.4</w:t>
            </w:r>
          </w:p>
        </w:tc>
        <w:tc>
          <w:tcPr>
            <w:tcW w:w="7087" w:type="dxa"/>
            <w:vAlign w:val="center"/>
          </w:tcPr>
          <w:p w14:paraId="7B4F0231" w14:textId="77777777" w:rsidR="00F65A05" w:rsidRPr="00EE6A7E" w:rsidRDefault="00F65A05" w:rsidP="00F129BC">
            <w:pPr>
              <w:rPr>
                <w:szCs w:val="20"/>
              </w:rPr>
            </w:pPr>
            <w:r w:rsidRPr="00EE6A7E">
              <w:rPr>
                <w:szCs w:val="20"/>
              </w:rPr>
              <w:t>Een goedkeurende accountantsverklaring betreffende de meest recente jaarrekening. Deze accountantsverklaring mag geen zogenaamde continuïteitsparagraaf bevatten.</w:t>
            </w:r>
          </w:p>
          <w:p w14:paraId="21141C58" w14:textId="77777777" w:rsidR="00F65A05" w:rsidRPr="00EE6A7E" w:rsidRDefault="00F65A05" w:rsidP="00F129BC">
            <w:pPr>
              <w:rPr>
                <w:szCs w:val="20"/>
              </w:rPr>
            </w:pPr>
          </w:p>
          <w:p w14:paraId="1B903044" w14:textId="77777777" w:rsidR="00F65A05" w:rsidRPr="00EE6A7E" w:rsidRDefault="00F65A05" w:rsidP="00F129BC">
            <w:pPr>
              <w:rPr>
                <w:szCs w:val="20"/>
              </w:rPr>
            </w:pPr>
            <w:r w:rsidRPr="00EE6A7E">
              <w:rPr>
                <w:szCs w:val="20"/>
              </w:rPr>
              <w:t>Voor niet-</w:t>
            </w:r>
            <w:proofErr w:type="spellStart"/>
            <w:r w:rsidRPr="00EE6A7E">
              <w:rPr>
                <w:szCs w:val="20"/>
              </w:rPr>
              <w:t>jaarrekeningsplichtige</w:t>
            </w:r>
            <w:proofErr w:type="spellEnd"/>
            <w:r w:rsidRPr="00EE6A7E">
              <w:rPr>
                <w:szCs w:val="20"/>
              </w:rPr>
              <w:t xml:space="preserve"> ondernemingen volstaat een beoordelings- of samenstellingsverklaring.</w:t>
            </w:r>
          </w:p>
          <w:p w14:paraId="05986172" w14:textId="77777777" w:rsidR="00F65A05" w:rsidRPr="00EE6A7E" w:rsidRDefault="00F65A05" w:rsidP="00F129BC">
            <w:pPr>
              <w:jc w:val="both"/>
              <w:rPr>
                <w:rFonts w:cs="Century Gothic"/>
                <w:color w:val="000000"/>
                <w:szCs w:val="20"/>
              </w:rPr>
            </w:pPr>
          </w:p>
        </w:tc>
      </w:tr>
      <w:tr w:rsidR="00F65A05" w:rsidRPr="00C7213D" w14:paraId="10C1C6E3" w14:textId="77777777" w:rsidTr="00F129BC">
        <w:trPr>
          <w:trHeight w:val="474"/>
        </w:trPr>
        <w:tc>
          <w:tcPr>
            <w:tcW w:w="2235" w:type="dxa"/>
            <w:vAlign w:val="center"/>
          </w:tcPr>
          <w:p w14:paraId="2395D1A4" w14:textId="77777777" w:rsidR="00F65A05" w:rsidRPr="00C7213D" w:rsidRDefault="00F65A05" w:rsidP="00F129BC">
            <w:pPr>
              <w:rPr>
                <w:highlight w:val="yellow"/>
              </w:rPr>
            </w:pPr>
            <w:r w:rsidRPr="00EE6A7E">
              <w:t>3.3.4</w:t>
            </w:r>
          </w:p>
        </w:tc>
        <w:tc>
          <w:tcPr>
            <w:tcW w:w="7087" w:type="dxa"/>
            <w:vAlign w:val="center"/>
          </w:tcPr>
          <w:p w14:paraId="45984463" w14:textId="77777777" w:rsidR="00F65A05" w:rsidRPr="00EE6A7E" w:rsidRDefault="00F65A05" w:rsidP="00F129BC">
            <w:pPr>
              <w:numPr>
                <w:ilvl w:val="0"/>
                <w:numId w:val="5"/>
              </w:numPr>
              <w:ind w:left="317" w:hanging="284"/>
              <w:jc w:val="both"/>
            </w:pPr>
            <w:r w:rsidRPr="00EE6A7E">
              <w:t>Kopieën van certificaten volgens de internationale normenreeks ISO 9001:2015 (het bewijs moet geldig zijn op de datum van Inschrijving);</w:t>
            </w:r>
          </w:p>
          <w:p w14:paraId="7D847290" w14:textId="77777777" w:rsidR="00F65A05" w:rsidRPr="00EE6A7E" w:rsidRDefault="00F65A05" w:rsidP="00F129BC">
            <w:pPr>
              <w:ind w:left="378" w:firstLine="720"/>
              <w:jc w:val="both"/>
            </w:pPr>
            <w:r w:rsidRPr="00EE6A7E">
              <w:t>of</w:t>
            </w:r>
          </w:p>
          <w:p w14:paraId="5D2BEE07" w14:textId="77777777" w:rsidR="00F65A05" w:rsidRPr="00EE6A7E" w:rsidRDefault="00F65A05" w:rsidP="00F129BC">
            <w:pPr>
              <w:numPr>
                <w:ilvl w:val="0"/>
                <w:numId w:val="5"/>
              </w:numPr>
              <w:ind w:left="317" w:hanging="299"/>
              <w:jc w:val="both"/>
            </w:pPr>
            <w:r w:rsidRPr="00EE6A7E">
              <w:t>kopieën van gelijkwaardige certificaten op het gebied van kwaliteitsbewaking (het bewijs moet geldig zijn op de datum van Inschrijving);</w:t>
            </w:r>
          </w:p>
          <w:p w14:paraId="79577C26" w14:textId="77777777" w:rsidR="00F65A05" w:rsidRPr="00EE6A7E" w:rsidRDefault="00F65A05" w:rsidP="00F129BC">
            <w:pPr>
              <w:ind w:left="378" w:firstLine="589"/>
              <w:jc w:val="both"/>
            </w:pPr>
            <w:r w:rsidRPr="00EE6A7E">
              <w:t>of</w:t>
            </w:r>
          </w:p>
          <w:p w14:paraId="77A7E477" w14:textId="5B45F8CB" w:rsidR="00F65A05" w:rsidRPr="00EE6A7E" w:rsidRDefault="00F65A05" w:rsidP="00F129BC">
            <w:pPr>
              <w:numPr>
                <w:ilvl w:val="0"/>
                <w:numId w:val="5"/>
              </w:numPr>
              <w:ind w:left="317" w:hanging="299"/>
              <w:jc w:val="both"/>
            </w:pPr>
            <w:r w:rsidRPr="00EE6A7E">
              <w:t xml:space="preserve">een beschrijving van gelijkwaardige maatregelen op het gebied van kwaliteitsbewaking waarbij </w:t>
            </w:r>
            <w:bookmarkStart w:id="3" w:name="_Hlk166584191"/>
            <w:r w:rsidRPr="00EE6A7E">
              <w:t>onder gelijkwaardig wordt verstaan dat het voldoet aan de volgende kenmerken:</w:t>
            </w:r>
          </w:p>
          <w:p w14:paraId="40098897" w14:textId="77777777" w:rsidR="00F65A05" w:rsidRPr="00EE6A7E" w:rsidRDefault="00F65A05" w:rsidP="00F129BC">
            <w:pPr>
              <w:jc w:val="both"/>
            </w:pPr>
            <w:r w:rsidRPr="00EE6A7E">
              <w:lastRenderedPageBreak/>
              <w:t xml:space="preserve"> </w:t>
            </w:r>
            <w:bookmarkStart w:id="4" w:name="_Hlk166584291"/>
            <w:bookmarkStart w:id="5" w:name="_Hlk166584375"/>
            <w:r w:rsidRPr="00EE6A7E">
              <w:t>a)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48C9EDB5" w14:textId="77777777" w:rsidR="00F65A05" w:rsidRPr="00EE6A7E" w:rsidRDefault="00F65A05" w:rsidP="00F129BC">
            <w:pPr>
              <w:jc w:val="both"/>
            </w:pPr>
            <w:r w:rsidRPr="00EE6A7E">
              <w:t>b) aanwezigheid en organisatie brede uitvoering van relevante procedures met betrekking tot dienstverlening/eindproducten en beheer van middelen en documenten, waarbij continue verbetering een belangrijk aandachtspunt is;</w:t>
            </w:r>
          </w:p>
          <w:p w14:paraId="05B12554" w14:textId="77777777" w:rsidR="00F65A05" w:rsidRPr="00EE6A7E" w:rsidRDefault="00F65A05" w:rsidP="00F129BC">
            <w:pPr>
              <w:jc w:val="both"/>
            </w:pPr>
            <w:r w:rsidRPr="00EE6A7E">
              <w:t xml:space="preserve">c) </w:t>
            </w:r>
            <w:bookmarkStart w:id="6" w:name="_Hlk166584340"/>
            <w:r w:rsidRPr="00EE6A7E">
              <w:t>aanwezigheid van de interne kwaliteitscyclus: meting, analyse en verbetering van kwaliteitsniveaus).</w:t>
            </w:r>
            <w:bookmarkEnd w:id="3"/>
            <w:bookmarkEnd w:id="4"/>
            <w:bookmarkEnd w:id="6"/>
          </w:p>
          <w:bookmarkEnd w:id="5"/>
          <w:p w14:paraId="77F1C28E" w14:textId="77777777" w:rsidR="00F65A05" w:rsidRPr="00EE6A7E" w:rsidRDefault="00F65A05" w:rsidP="00F129BC">
            <w:pPr>
              <w:jc w:val="both"/>
              <w:rPr>
                <w:rFonts w:cs="Century Gothic"/>
                <w:color w:val="000000"/>
                <w:szCs w:val="20"/>
              </w:rPr>
            </w:pPr>
          </w:p>
        </w:tc>
      </w:tr>
      <w:tr w:rsidR="00F65A05" w:rsidRPr="00400F10" w14:paraId="1D2B5174" w14:textId="77777777" w:rsidTr="00F129BC">
        <w:trPr>
          <w:trHeight w:val="474"/>
        </w:trPr>
        <w:tc>
          <w:tcPr>
            <w:tcW w:w="2235" w:type="dxa"/>
            <w:vAlign w:val="center"/>
          </w:tcPr>
          <w:p w14:paraId="74F7AB55" w14:textId="77777777" w:rsidR="00F65A05" w:rsidRPr="00EE6A7E" w:rsidRDefault="00F65A05" w:rsidP="00F129BC">
            <w:r w:rsidRPr="00EE6A7E">
              <w:lastRenderedPageBreak/>
              <w:t>3.3.5</w:t>
            </w:r>
          </w:p>
          <w:p w14:paraId="5C74D6E9" w14:textId="77777777" w:rsidR="00F65A05" w:rsidRPr="00EE6A7E" w:rsidRDefault="00F65A05" w:rsidP="00F129BC"/>
        </w:tc>
        <w:tc>
          <w:tcPr>
            <w:tcW w:w="7087" w:type="dxa"/>
            <w:vAlign w:val="center"/>
          </w:tcPr>
          <w:p w14:paraId="09658C61" w14:textId="77777777" w:rsidR="00F65A05" w:rsidRPr="00EE6A7E" w:rsidRDefault="00F65A05" w:rsidP="00F129BC">
            <w:pPr>
              <w:jc w:val="both"/>
            </w:pPr>
            <w:r w:rsidRPr="00EE6A7E">
              <w:t xml:space="preserve">De Opdrachtgever verlangt van de Inschrijver dat hij milieubeheer in zijn organisatie heeft verankerd en toepast. Dit kan op een van de volgende manieren worden aangetoond: </w:t>
            </w:r>
          </w:p>
          <w:p w14:paraId="17C70FA7" w14:textId="77777777" w:rsidR="00F65A05" w:rsidRPr="00EE6A7E" w:rsidRDefault="00F65A05" w:rsidP="00F129BC">
            <w:pPr>
              <w:jc w:val="both"/>
            </w:pPr>
          </w:p>
          <w:p w14:paraId="4AB025CD" w14:textId="77777777" w:rsidR="00F65A05" w:rsidRPr="00EE6A7E" w:rsidRDefault="00F65A05" w:rsidP="00F129BC">
            <w:pPr>
              <w:pStyle w:val="Lijstalinea"/>
              <w:numPr>
                <w:ilvl w:val="0"/>
                <w:numId w:val="4"/>
              </w:numPr>
              <w:contextualSpacing/>
            </w:pPr>
            <w:r w:rsidRPr="00EE6A7E">
              <w:t>kopieën van certificaten volgens de internationale normenreeks ISO 14001 (het bewijs moet geldig zijn op de datum van Inschrijving); of</w:t>
            </w:r>
          </w:p>
          <w:p w14:paraId="62A702C9" w14:textId="77777777" w:rsidR="00F65A05" w:rsidRPr="00EE6A7E" w:rsidRDefault="00F65A05" w:rsidP="00F129BC">
            <w:pPr>
              <w:numPr>
                <w:ilvl w:val="0"/>
                <w:numId w:val="4"/>
              </w:numPr>
            </w:pPr>
            <w:r w:rsidRPr="00EE6A7E">
              <w:t xml:space="preserve">kopieën van gelijkwaardige certificaten op het gebied van milieuzorg (het bewijs moet geldig zijn op de datum van Inschrijving); of </w:t>
            </w:r>
          </w:p>
          <w:p w14:paraId="3C22C6A4" w14:textId="77777777" w:rsidR="00F65A05" w:rsidRPr="00EE6A7E" w:rsidRDefault="00F65A05" w:rsidP="00F129BC">
            <w:pPr>
              <w:numPr>
                <w:ilvl w:val="0"/>
                <w:numId w:val="4"/>
              </w:numPr>
            </w:pPr>
            <w:r w:rsidRPr="00EE6A7E">
              <w:t>een beschrijving van gelijkwaardige maatregelen op het gebied van milieuzorg.</w:t>
            </w:r>
          </w:p>
        </w:tc>
      </w:tr>
      <w:bookmarkEnd w:id="1"/>
    </w:tbl>
    <w:p w14:paraId="21E09ABF" w14:textId="77777777" w:rsidR="00F65A05" w:rsidRPr="008906F0" w:rsidRDefault="00F65A05" w:rsidP="00F65A05"/>
    <w:p w14:paraId="409D4F6D" w14:textId="77777777" w:rsidR="00F65A05" w:rsidRPr="00B02305" w:rsidRDefault="00F65A05" w:rsidP="00F65A05">
      <w:pPr>
        <w:rPr>
          <w:szCs w:val="20"/>
        </w:rPr>
      </w:pPr>
    </w:p>
    <w:p w14:paraId="4B65D8AB" w14:textId="77777777" w:rsidR="00BA3232" w:rsidRPr="00B02305" w:rsidRDefault="00BA3232">
      <w:pPr>
        <w:rPr>
          <w:szCs w:val="20"/>
        </w:rPr>
      </w:pPr>
    </w:p>
    <w:sectPr w:rsidR="00BA3232" w:rsidRPr="00B02305" w:rsidSect="00F65A0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6BC0A" w14:textId="77777777" w:rsidR="002E2182" w:rsidRDefault="002E2182">
      <w:pPr>
        <w:spacing w:line="240" w:lineRule="auto"/>
      </w:pPr>
      <w:r>
        <w:separator/>
      </w:r>
    </w:p>
  </w:endnote>
  <w:endnote w:type="continuationSeparator" w:id="0">
    <w:p w14:paraId="536CDDC4" w14:textId="77777777" w:rsidR="002E2182" w:rsidRDefault="002E21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RijksoverheidSerif-Regula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23643C" w:rsidRPr="0023643C" w14:paraId="76F9C802" w14:textId="77777777" w:rsidTr="0023643C">
      <w:trPr>
        <w:trHeight w:val="558"/>
      </w:trPr>
      <w:tc>
        <w:tcPr>
          <w:tcW w:w="5778" w:type="dxa"/>
          <w:tcBorders>
            <w:top w:val="single" w:sz="4" w:space="0" w:color="auto"/>
            <w:left w:val="nil"/>
            <w:bottom w:val="nil"/>
            <w:right w:val="nil"/>
          </w:tcBorders>
          <w:shd w:val="clear" w:color="auto" w:fill="auto"/>
          <w:vAlign w:val="center"/>
        </w:tcPr>
        <w:p w14:paraId="6DFCF1B8" w14:textId="77777777" w:rsidR="00F65A05" w:rsidRPr="0023643C" w:rsidRDefault="00F65A05" w:rsidP="0023643C">
          <w:pPr>
            <w:pStyle w:val="Voettekst"/>
            <w:rPr>
              <w:sz w:val="16"/>
              <w:szCs w:val="16"/>
            </w:rPr>
          </w:pPr>
          <w:bookmarkStart w:id="7" w:name="_Hlk166581511"/>
          <w:r w:rsidRPr="0023643C">
            <w:rPr>
              <w:sz w:val="16"/>
              <w:szCs w:val="16"/>
            </w:rPr>
            <w:t>Gemeente Súdwest-Fryslân</w:t>
          </w:r>
          <w:r w:rsidRPr="0023643C">
            <w:rPr>
              <w:sz w:val="16"/>
              <w:szCs w:val="16"/>
            </w:rPr>
            <w:tab/>
          </w:r>
          <w:r w:rsidRPr="0023643C">
            <w:rPr>
              <w:sz w:val="16"/>
              <w:szCs w:val="16"/>
            </w:rPr>
            <w:tab/>
          </w:r>
        </w:p>
        <w:p w14:paraId="1BD219FB" w14:textId="2CA24270" w:rsidR="00F65A05" w:rsidRPr="0023643C" w:rsidRDefault="00F65A05" w:rsidP="0023643C">
          <w:pPr>
            <w:pStyle w:val="Voettekst"/>
            <w:tabs>
              <w:tab w:val="clear" w:pos="4536"/>
              <w:tab w:val="clear" w:pos="9072"/>
              <w:tab w:val="left" w:pos="2760"/>
              <w:tab w:val="right" w:pos="8823"/>
            </w:tabs>
            <w:rPr>
              <w:sz w:val="16"/>
              <w:szCs w:val="16"/>
            </w:rPr>
          </w:pPr>
          <w:r w:rsidRPr="0023643C">
            <w:rPr>
              <w:sz w:val="16"/>
              <w:szCs w:val="16"/>
            </w:rPr>
            <w:t xml:space="preserve">EA </w:t>
          </w:r>
          <w:r w:rsidR="002B2D63">
            <w:rPr>
              <w:sz w:val="16"/>
              <w:szCs w:val="16"/>
            </w:rPr>
            <w:t>strooizout</w:t>
          </w:r>
        </w:p>
        <w:p w14:paraId="663B68A8" w14:textId="131C6790" w:rsidR="00F65A05" w:rsidRPr="0023643C" w:rsidRDefault="00F65A05" w:rsidP="0023643C">
          <w:pPr>
            <w:pStyle w:val="Voettekst"/>
            <w:tabs>
              <w:tab w:val="clear" w:pos="4536"/>
              <w:tab w:val="clear" w:pos="9072"/>
              <w:tab w:val="left" w:pos="2760"/>
              <w:tab w:val="right" w:pos="8823"/>
            </w:tabs>
            <w:rPr>
              <w:sz w:val="16"/>
              <w:szCs w:val="16"/>
            </w:rPr>
          </w:pPr>
          <w:r w:rsidRPr="0023643C">
            <w:rPr>
              <w:sz w:val="16"/>
              <w:szCs w:val="16"/>
            </w:rPr>
            <w:t>Kenmerk: SWF</w:t>
          </w:r>
          <w:r w:rsidR="00557B7C">
            <w:rPr>
              <w:sz w:val="16"/>
              <w:szCs w:val="16"/>
            </w:rPr>
            <w:t xml:space="preserve"> </w:t>
          </w:r>
          <w:r w:rsidRPr="0023643C">
            <w:rPr>
              <w:sz w:val="16"/>
              <w:szCs w:val="16"/>
            </w:rPr>
            <w:t>2</w:t>
          </w:r>
          <w:r w:rsidR="002B2D63">
            <w:rPr>
              <w:sz w:val="16"/>
              <w:szCs w:val="16"/>
            </w:rPr>
            <w:t>5</w:t>
          </w:r>
          <w:r w:rsidRPr="0023643C">
            <w:rPr>
              <w:sz w:val="16"/>
              <w:szCs w:val="16"/>
            </w:rPr>
            <w:t>0</w:t>
          </w:r>
          <w:r w:rsidR="002B2D63">
            <w:rPr>
              <w:sz w:val="16"/>
              <w:szCs w:val="16"/>
            </w:rPr>
            <w:t>35</w:t>
          </w:r>
          <w:r w:rsidRPr="0023643C">
            <w:rPr>
              <w:sz w:val="16"/>
              <w:szCs w:val="16"/>
            </w:rPr>
            <w:tab/>
          </w:r>
          <w:r w:rsidRPr="0023643C">
            <w:rPr>
              <w:sz w:val="16"/>
              <w:szCs w:val="16"/>
            </w:rPr>
            <w:tab/>
          </w:r>
        </w:p>
        <w:p w14:paraId="102AD0E6" w14:textId="42719472" w:rsidR="00F65A05" w:rsidRPr="0023643C" w:rsidRDefault="00F65A05" w:rsidP="0023643C">
          <w:pPr>
            <w:pStyle w:val="Voettekst"/>
            <w:rPr>
              <w:rFonts w:ascii="Verdana" w:hAnsi="Verdana"/>
              <w:sz w:val="16"/>
              <w:szCs w:val="16"/>
            </w:rPr>
          </w:pPr>
          <w:r w:rsidRPr="0023643C">
            <w:rPr>
              <w:sz w:val="16"/>
              <w:szCs w:val="16"/>
            </w:rPr>
            <w:t xml:space="preserve">Datum: </w:t>
          </w:r>
          <w:bookmarkEnd w:id="7"/>
          <w:r w:rsidR="00763946">
            <w:rPr>
              <w:sz w:val="16"/>
              <w:szCs w:val="16"/>
            </w:rPr>
            <w:t>2 mei 2025</w:t>
          </w:r>
        </w:p>
      </w:tc>
      <w:tc>
        <w:tcPr>
          <w:tcW w:w="3402" w:type="dxa"/>
          <w:tcBorders>
            <w:top w:val="single" w:sz="4" w:space="0" w:color="auto"/>
            <w:left w:val="nil"/>
            <w:bottom w:val="nil"/>
            <w:right w:val="nil"/>
          </w:tcBorders>
        </w:tcPr>
        <w:p w14:paraId="559CAF31" w14:textId="77777777" w:rsidR="00F65A05" w:rsidRPr="0023643C" w:rsidRDefault="00F65A05" w:rsidP="0023643C">
          <w:pPr>
            <w:pStyle w:val="Voettekst"/>
            <w:jc w:val="right"/>
            <w:rPr>
              <w:rFonts w:ascii="Verdana" w:hAnsi="Verdana"/>
              <w:sz w:val="16"/>
              <w:szCs w:val="16"/>
            </w:rPr>
          </w:pPr>
          <w:bookmarkStart w:id="8" w:name="_Hlk166581517"/>
          <w:r w:rsidRPr="0023643C">
            <w:rPr>
              <w:noProof/>
              <w:sz w:val="16"/>
              <w:szCs w:val="16"/>
            </w:rPr>
            <w:drawing>
              <wp:inline distT="0" distB="0" distL="0" distR="0" wp14:anchorId="22472BCD" wp14:editId="1F681A3C">
                <wp:extent cx="1781175" cy="266700"/>
                <wp:effectExtent l="0" t="0" r="9525" b="0"/>
                <wp:docPr id="1" name="Afbeelding 1"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bookmarkEnd w:id="8"/>
          <w:r w:rsidRPr="0023643C">
            <w:rPr>
              <w:rFonts w:ascii="Verdana" w:hAnsi="Verdana"/>
              <w:sz w:val="16"/>
              <w:szCs w:val="16"/>
            </w:rPr>
            <w:t xml:space="preserve"> </w:t>
          </w:r>
        </w:p>
      </w:tc>
    </w:tr>
  </w:tbl>
  <w:p w14:paraId="677AF36E" w14:textId="77777777" w:rsidR="00F65A05" w:rsidRDefault="00F65A05" w:rsidP="002364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D8C7D" w14:textId="77777777" w:rsidR="002E2182" w:rsidRDefault="002E2182">
      <w:pPr>
        <w:spacing w:line="240" w:lineRule="auto"/>
      </w:pPr>
      <w:r>
        <w:separator/>
      </w:r>
    </w:p>
  </w:footnote>
  <w:footnote w:type="continuationSeparator" w:id="0">
    <w:p w14:paraId="7B633EB2" w14:textId="77777777" w:rsidR="002E2182" w:rsidRDefault="002E21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5" w15:restartNumberingAfterBreak="0">
    <w:nsid w:val="70082D17"/>
    <w:multiLevelType w:val="hybridMultilevel"/>
    <w:tmpl w:val="15CA4340"/>
    <w:lvl w:ilvl="0" w:tplc="FEDE3844">
      <w:start w:val="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751471">
    <w:abstractNumId w:val="1"/>
  </w:num>
  <w:num w:numId="2" w16cid:durableId="88624232">
    <w:abstractNumId w:val="0"/>
  </w:num>
  <w:num w:numId="3" w16cid:durableId="1247687994">
    <w:abstractNumId w:val="4"/>
  </w:num>
  <w:num w:numId="4" w16cid:durableId="1231616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9213323">
    <w:abstractNumId w:val="3"/>
  </w:num>
  <w:num w:numId="6" w16cid:durableId="9050732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ABA"/>
    <w:rsid w:val="0002722F"/>
    <w:rsid w:val="00196D30"/>
    <w:rsid w:val="002B03A3"/>
    <w:rsid w:val="002B2D63"/>
    <w:rsid w:val="002D1640"/>
    <w:rsid w:val="002E2182"/>
    <w:rsid w:val="00353ABA"/>
    <w:rsid w:val="003D0140"/>
    <w:rsid w:val="00557B7C"/>
    <w:rsid w:val="006B1E2E"/>
    <w:rsid w:val="00763946"/>
    <w:rsid w:val="00992B71"/>
    <w:rsid w:val="009D148D"/>
    <w:rsid w:val="00B02305"/>
    <w:rsid w:val="00BA3232"/>
    <w:rsid w:val="00CB1758"/>
    <w:rsid w:val="00F36DC9"/>
    <w:rsid w:val="00F65A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AEF15"/>
  <w15:chartTrackingRefBased/>
  <w15:docId w15:val="{1DFF31E4-43D4-4456-B820-FE274FC5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5A05"/>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F65A05"/>
    <w:pPr>
      <w:numPr>
        <w:numId w:val="3"/>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F65A05"/>
    <w:pPr>
      <w:keepNext/>
      <w:numPr>
        <w:ilvl w:val="1"/>
        <w:numId w:val="3"/>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65A05"/>
    <w:pPr>
      <w:keepNext/>
      <w:numPr>
        <w:ilvl w:val="2"/>
        <w:numId w:val="3"/>
      </w:numPr>
      <w:spacing w:after="60"/>
      <w:outlineLvl w:val="2"/>
    </w:pPr>
    <w:rPr>
      <w:b/>
      <w:bCs/>
      <w:szCs w:val="20"/>
    </w:rPr>
  </w:style>
  <w:style w:type="paragraph" w:styleId="Kop4">
    <w:name w:val="heading 4"/>
    <w:aliases w:val="h4,Level 2 - a"/>
    <w:basedOn w:val="Standaard"/>
    <w:next w:val="Standaard"/>
    <w:link w:val="Kop4Char"/>
    <w:qFormat/>
    <w:rsid w:val="00F65A05"/>
    <w:pPr>
      <w:keepNext/>
      <w:numPr>
        <w:ilvl w:val="3"/>
        <w:numId w:val="3"/>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F65A05"/>
    <w:pPr>
      <w:numPr>
        <w:ilvl w:val="4"/>
        <w:numId w:val="3"/>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F65A05"/>
    <w:pPr>
      <w:numPr>
        <w:ilvl w:val="5"/>
        <w:numId w:val="3"/>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F65A05"/>
    <w:pPr>
      <w:numPr>
        <w:ilvl w:val="6"/>
        <w:numId w:val="3"/>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F65A05"/>
    <w:pPr>
      <w:numPr>
        <w:ilvl w:val="7"/>
        <w:numId w:val="3"/>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F65A05"/>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65A05"/>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F65A05"/>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F65A05"/>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F65A05"/>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F65A05"/>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F65A05"/>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F65A05"/>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F65A05"/>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F65A05"/>
    <w:rPr>
      <w:rFonts w:ascii="Arial" w:eastAsia="Times New Roman" w:hAnsi="Arial" w:cs="Arial"/>
      <w:kern w:val="0"/>
      <w:lang w:eastAsia="nl-NL"/>
      <w14:ligatures w14:val="none"/>
    </w:rPr>
  </w:style>
  <w:style w:type="paragraph" w:styleId="Lijstalinea">
    <w:name w:val="List Paragraph"/>
    <w:basedOn w:val="Standaard"/>
    <w:next w:val="Standaard"/>
    <w:uiPriority w:val="34"/>
    <w:qFormat/>
    <w:rsid w:val="00F65A05"/>
    <w:pPr>
      <w:numPr>
        <w:numId w:val="2"/>
      </w:numPr>
    </w:pPr>
    <w:rPr>
      <w:lang w:eastAsia="en-US"/>
    </w:rPr>
  </w:style>
  <w:style w:type="paragraph" w:styleId="Voettekst">
    <w:name w:val="footer"/>
    <w:basedOn w:val="Standaard"/>
    <w:link w:val="VoettekstChar"/>
    <w:uiPriority w:val="99"/>
    <w:unhideWhenUsed/>
    <w:rsid w:val="00F65A0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5A05"/>
    <w:rPr>
      <w:rFonts w:ascii="Trebuchet MS" w:eastAsia="Times New Roman" w:hAnsi="Trebuchet MS" w:cs="Times New Roman"/>
      <w:kern w:val="0"/>
      <w:sz w:val="20"/>
      <w:szCs w:val="18"/>
      <w:lang w:eastAsia="nl-NL"/>
      <w14:ligatures w14:val="none"/>
    </w:rPr>
  </w:style>
  <w:style w:type="paragraph" w:styleId="Koptekst">
    <w:name w:val="header"/>
    <w:basedOn w:val="Standaard"/>
    <w:link w:val="KoptekstChar"/>
    <w:uiPriority w:val="99"/>
    <w:unhideWhenUsed/>
    <w:rsid w:val="002B2D6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B2D63"/>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497</Words>
  <Characters>2734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Friso Dijkstra</cp:lastModifiedBy>
  <cp:revision>7</cp:revision>
  <dcterms:created xsi:type="dcterms:W3CDTF">2025-03-06T09:13:00Z</dcterms:created>
  <dcterms:modified xsi:type="dcterms:W3CDTF">2025-04-17T09:41:00Z</dcterms:modified>
</cp:coreProperties>
</file>