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2B9C" w14:textId="20B9BB7E" w:rsidR="00CA2629" w:rsidRPr="00DC708E" w:rsidRDefault="005D063E" w:rsidP="0055292E">
      <w:pPr>
        <w:rPr>
          <w:rFonts w:ascii="Calibri" w:hAnsi="Calibri" w:cs="Calibri"/>
          <w:b/>
          <w:sz w:val="28"/>
          <w:szCs w:val="28"/>
        </w:rPr>
      </w:pPr>
      <w:r w:rsidRPr="00DC708E">
        <w:rPr>
          <w:rFonts w:ascii="Calibri" w:hAnsi="Calibri" w:cs="Calibri"/>
          <w:b/>
          <w:sz w:val="28"/>
          <w:szCs w:val="28"/>
        </w:rPr>
        <w:t>Bijlage</w:t>
      </w:r>
      <w:r w:rsidR="002F6C83">
        <w:rPr>
          <w:rFonts w:ascii="Calibri" w:hAnsi="Calibri" w:cs="Calibri"/>
          <w:b/>
          <w:sz w:val="28"/>
          <w:szCs w:val="28"/>
        </w:rPr>
        <w:t xml:space="preserve"> 13</w:t>
      </w:r>
      <w:r w:rsidRPr="00DC708E">
        <w:rPr>
          <w:rFonts w:ascii="Calibri" w:hAnsi="Calibri" w:cs="Calibri"/>
          <w:b/>
          <w:sz w:val="28"/>
          <w:szCs w:val="28"/>
        </w:rPr>
        <w:t xml:space="preserve">: </w:t>
      </w:r>
      <w:r w:rsidR="00DC708E">
        <w:rPr>
          <w:rFonts w:ascii="Calibri" w:hAnsi="Calibri" w:cs="Calibri"/>
          <w:b/>
          <w:sz w:val="28"/>
          <w:szCs w:val="28"/>
        </w:rPr>
        <w:tab/>
      </w:r>
      <w:r w:rsidR="002F6C83">
        <w:rPr>
          <w:rFonts w:ascii="Calibri" w:hAnsi="Calibri" w:cs="Calibri"/>
          <w:b/>
          <w:sz w:val="28"/>
          <w:szCs w:val="28"/>
        </w:rPr>
        <w:t>Voorkeur percelen – maximale capaciteit</w:t>
      </w:r>
    </w:p>
    <w:p w14:paraId="3D460006" w14:textId="77777777" w:rsidR="005D063E" w:rsidRPr="00743601" w:rsidRDefault="005D063E" w:rsidP="0055292E">
      <w:pPr>
        <w:rPr>
          <w:rFonts w:ascii="Calibri" w:hAnsi="Calibri" w:cs="Calibri"/>
        </w:rPr>
      </w:pPr>
    </w:p>
    <w:p w14:paraId="4CFB5383" w14:textId="45A8F13B" w:rsidR="005D063E" w:rsidRPr="00743601" w:rsidRDefault="004F0AC8" w:rsidP="002F6C8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Inschrijver</w:t>
      </w:r>
      <w:r w:rsidR="005D063E" w:rsidRPr="00743601">
        <w:rPr>
          <w:rFonts w:ascii="Calibri" w:hAnsi="Calibri" w:cs="Calibri"/>
          <w:sz w:val="20"/>
          <w:szCs w:val="20"/>
        </w:rPr>
        <w:t xml:space="preserve"> dient gebruik te maken van onderstaand model </w:t>
      </w:r>
      <w:r w:rsidR="002F6C83">
        <w:rPr>
          <w:rFonts w:ascii="Calibri" w:hAnsi="Calibri" w:cs="Calibri"/>
          <w:sz w:val="20"/>
          <w:szCs w:val="20"/>
        </w:rPr>
        <w:t>voor het aangeven van uw voorkeur en uw maximale capaciteit</w:t>
      </w:r>
    </w:p>
    <w:p w14:paraId="60BFB48F" w14:textId="77777777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</w:p>
    <w:p w14:paraId="6BBF8502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1E3F1C0" w14:textId="4E04DDC5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5240"/>
      </w:tblGrid>
      <w:tr w:rsidR="00743601" w:rsidRPr="00743601" w14:paraId="28B87189" w14:textId="77777777" w:rsidTr="005E7067">
        <w:tc>
          <w:tcPr>
            <w:tcW w:w="8142" w:type="dxa"/>
            <w:gridSpan w:val="2"/>
            <w:shd w:val="clear" w:color="auto" w:fill="5B9BD5"/>
          </w:tcPr>
          <w:p w14:paraId="7E734F5C" w14:textId="7CAABF69" w:rsidR="00743601" w:rsidRPr="002F6C83" w:rsidRDefault="002F6C83" w:rsidP="002F6C83">
            <w:pPr>
              <w:pStyle w:val="Lijstalinea"/>
              <w:spacing w:line="240" w:lineRule="atLeast"/>
              <w:rPr>
                <w:rFonts w:hAnsiTheme="minorHAnsi" w:cstheme="minorHAnsi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2F6C83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Voorkeur percelen </w:t>
            </w:r>
            <w:r>
              <w:rPr>
                <w:rFonts w:hAnsiTheme="minorHAnsi" w:cstheme="minorHAnsi"/>
                <w:b/>
                <w:bCs/>
                <w:i/>
                <w:iCs/>
                <w:color w:val="FFFFFF"/>
                <w:sz w:val="20"/>
                <w:szCs w:val="20"/>
              </w:rPr>
              <w:t>Geef uw rangorde / voorkeur op</w:t>
            </w:r>
          </w:p>
        </w:tc>
      </w:tr>
      <w:tr w:rsidR="00743601" w:rsidRPr="00743601" w14:paraId="2B663AEA" w14:textId="77777777" w:rsidTr="002F6C83">
        <w:trPr>
          <w:trHeight w:val="210"/>
        </w:trPr>
        <w:tc>
          <w:tcPr>
            <w:tcW w:w="2902" w:type="dxa"/>
            <w:shd w:val="clear" w:color="auto" w:fill="5B9BD5"/>
          </w:tcPr>
          <w:p w14:paraId="46E86B03" w14:textId="43740264" w:rsidR="00743601" w:rsidRPr="00743601" w:rsidRDefault="002F6C83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1</w:t>
            </w:r>
            <w:r>
              <w:rPr>
                <w:rFonts w:hAnsiTheme="minorHAnsi" w:cstheme="minorHAnsi"/>
                <w:color w:val="FFFFFF"/>
                <w:sz w:val="20"/>
                <w:szCs w:val="20"/>
              </w:rPr>
              <w:t xml:space="preserve"> </w:t>
            </w: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Oost-Groningen</w:t>
            </w:r>
          </w:p>
        </w:tc>
        <w:tc>
          <w:tcPr>
            <w:tcW w:w="5240" w:type="dxa"/>
            <w:shd w:val="clear" w:color="auto" w:fill="FFFFFF"/>
          </w:tcPr>
          <w:p w14:paraId="012CB69C" w14:textId="0E90DC17" w:rsidR="00743601" w:rsidRPr="00743601" w:rsidRDefault="002F6C83" w:rsidP="005E7067">
            <w:pPr>
              <w:rPr>
                <w:rFonts w:hAnsiTheme="minorHAnsi" w:cstheme="minorHAnsi"/>
                <w:sz w:val="20"/>
                <w:szCs w:val="20"/>
              </w:rPr>
            </w:pPr>
            <w:r>
              <w:rPr>
                <w:rFonts w:hAnsiTheme="minorHAnsi" w:cstheme="minorHAnsi"/>
                <w:sz w:val="20"/>
                <w:szCs w:val="20"/>
              </w:rPr>
              <w:t>&lt;rangorde 1 of 2 of 3 of 4&gt;</w:t>
            </w:r>
          </w:p>
        </w:tc>
      </w:tr>
      <w:tr w:rsidR="00743601" w:rsidRPr="00743601" w14:paraId="2745CA37" w14:textId="77777777" w:rsidTr="002F6C83">
        <w:tc>
          <w:tcPr>
            <w:tcW w:w="2902" w:type="dxa"/>
            <w:shd w:val="clear" w:color="auto" w:fill="5B9BD5"/>
          </w:tcPr>
          <w:p w14:paraId="0BEEFE5A" w14:textId="49C6EA9E" w:rsidR="00743601" w:rsidRPr="00743601" w:rsidRDefault="002F6C83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2</w:t>
            </w:r>
            <w:r>
              <w:rPr>
                <w:rFonts w:hAnsiTheme="minorHAnsi" w:cstheme="minorHAnsi"/>
                <w:color w:val="FFFFFF"/>
                <w:sz w:val="20"/>
                <w:szCs w:val="20"/>
              </w:rPr>
              <w:t xml:space="preserve"> </w:t>
            </w: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Groningen</w:t>
            </w:r>
          </w:p>
        </w:tc>
        <w:tc>
          <w:tcPr>
            <w:tcW w:w="5240" w:type="dxa"/>
            <w:shd w:val="clear" w:color="auto" w:fill="FFFFFF"/>
          </w:tcPr>
          <w:p w14:paraId="6AA06B6B" w14:textId="073329BE" w:rsidR="00743601" w:rsidRPr="00743601" w:rsidRDefault="002F6C83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>
              <w:rPr>
                <w:rFonts w:hAnsiTheme="minorHAnsi" w:cstheme="minorHAnsi"/>
                <w:sz w:val="20"/>
                <w:szCs w:val="20"/>
              </w:rPr>
              <w:t>&lt;rangorde 1 of 2 of 3 of 4&gt;</w:t>
            </w:r>
          </w:p>
        </w:tc>
      </w:tr>
      <w:tr w:rsidR="002F6C83" w:rsidRPr="00743601" w14:paraId="6EC1027D" w14:textId="77777777" w:rsidTr="002F6C83">
        <w:tc>
          <w:tcPr>
            <w:tcW w:w="2902" w:type="dxa"/>
            <w:shd w:val="clear" w:color="auto" w:fill="5B9BD5"/>
          </w:tcPr>
          <w:p w14:paraId="56CBB9F5" w14:textId="390B8DAF" w:rsidR="002F6C83" w:rsidRPr="00743601" w:rsidRDefault="002F6C83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3</w:t>
            </w:r>
            <w:r>
              <w:rPr>
                <w:rFonts w:hAnsiTheme="minorHAnsi" w:cstheme="minorHAnsi"/>
                <w:color w:val="FFFFFF"/>
                <w:sz w:val="20"/>
                <w:szCs w:val="20"/>
              </w:rPr>
              <w:t xml:space="preserve"> </w:t>
            </w: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Versterkingsgemeenten</w:t>
            </w:r>
          </w:p>
        </w:tc>
        <w:tc>
          <w:tcPr>
            <w:tcW w:w="5240" w:type="dxa"/>
            <w:shd w:val="clear" w:color="auto" w:fill="FFFFFF"/>
          </w:tcPr>
          <w:p w14:paraId="60A9D799" w14:textId="50D517F1" w:rsidR="002F6C83" w:rsidRPr="00743601" w:rsidRDefault="002F6C83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>
              <w:rPr>
                <w:rFonts w:hAnsiTheme="minorHAnsi" w:cstheme="minorHAnsi"/>
                <w:sz w:val="20"/>
                <w:szCs w:val="20"/>
              </w:rPr>
              <w:t>&lt;rangorde 1 of 2 of 3 of 4&gt;</w:t>
            </w:r>
          </w:p>
        </w:tc>
      </w:tr>
      <w:tr w:rsidR="002F6C83" w:rsidRPr="00743601" w14:paraId="5D73C93E" w14:textId="77777777" w:rsidTr="002F6C83">
        <w:tc>
          <w:tcPr>
            <w:tcW w:w="2902" w:type="dxa"/>
            <w:shd w:val="clear" w:color="auto" w:fill="5B9BD5"/>
          </w:tcPr>
          <w:p w14:paraId="6375DE4F" w14:textId="2DAAF665" w:rsidR="002F6C83" w:rsidRPr="00743601" w:rsidRDefault="002F6C83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color w:val="FFFFFF"/>
                <w:sz w:val="20"/>
                <w:szCs w:val="20"/>
              </w:rPr>
              <w:t xml:space="preserve">4. </w:t>
            </w:r>
            <w:r w:rsidRPr="002F6C83">
              <w:rPr>
                <w:rFonts w:hAnsiTheme="minorHAnsi" w:cstheme="minorHAnsi"/>
                <w:color w:val="FFFFFF"/>
                <w:sz w:val="20"/>
                <w:szCs w:val="20"/>
              </w:rPr>
              <w:t>Noord-Drenthe + Westerkwartier</w:t>
            </w:r>
          </w:p>
        </w:tc>
        <w:tc>
          <w:tcPr>
            <w:tcW w:w="5240" w:type="dxa"/>
            <w:shd w:val="clear" w:color="auto" w:fill="FFFFFF"/>
          </w:tcPr>
          <w:p w14:paraId="3BDE6274" w14:textId="1A04620D" w:rsidR="002F6C83" w:rsidRPr="00743601" w:rsidRDefault="002F6C83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>
              <w:rPr>
                <w:rFonts w:hAnsiTheme="minorHAnsi" w:cstheme="minorHAnsi"/>
                <w:sz w:val="20"/>
                <w:szCs w:val="20"/>
              </w:rPr>
              <w:t>&lt;rangorde 1 of 2 of 3 of 4&gt;</w:t>
            </w:r>
          </w:p>
        </w:tc>
      </w:tr>
    </w:tbl>
    <w:p w14:paraId="67724C3C" w14:textId="7838F4BB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7352670C" w14:textId="323B8FCF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3208CC32" w14:textId="168E6565" w:rsidR="002F6C83" w:rsidRDefault="002F6C83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6043"/>
      </w:tblGrid>
      <w:tr w:rsidR="002F6C83" w:rsidRPr="00743601" w14:paraId="3748303B" w14:textId="77777777" w:rsidTr="003A399A">
        <w:tc>
          <w:tcPr>
            <w:tcW w:w="8142" w:type="dxa"/>
            <w:gridSpan w:val="2"/>
            <w:shd w:val="clear" w:color="auto" w:fill="5B9BD5"/>
          </w:tcPr>
          <w:p w14:paraId="496EB5FB" w14:textId="3293AD38" w:rsidR="002F6C83" w:rsidRPr="00743601" w:rsidRDefault="002F6C83" w:rsidP="003A399A">
            <w:pPr>
              <w:pStyle w:val="Lijstalinea"/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Uw capaciteit </w:t>
            </w:r>
            <w:r>
              <w:rPr>
                <w:rFonts w:hAnsiTheme="minorHAnsi" w:cstheme="minorHAnsi"/>
                <w:b/>
                <w:bCs/>
                <w:i/>
                <w:iCs/>
                <w:color w:val="FFFFFF"/>
                <w:sz w:val="20"/>
                <w:szCs w:val="20"/>
              </w:rPr>
              <w:t>in het geval van gunning van meerdere percelen</w:t>
            </w:r>
            <w:r w:rsidRPr="002F6C83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:rsidR="002F6C83" w:rsidRPr="00743601" w14:paraId="333CF739" w14:textId="77777777" w:rsidTr="003A399A">
        <w:tc>
          <w:tcPr>
            <w:tcW w:w="2099" w:type="dxa"/>
            <w:shd w:val="clear" w:color="auto" w:fill="5B9BD5"/>
          </w:tcPr>
          <w:p w14:paraId="676F1D4D" w14:textId="159264E2" w:rsidR="002F6C83" w:rsidRPr="00743601" w:rsidRDefault="002F6C83" w:rsidP="003A399A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color w:val="FFFFFF"/>
                <w:sz w:val="20"/>
                <w:szCs w:val="20"/>
              </w:rPr>
              <w:t>Uw capaciteit</w:t>
            </w:r>
          </w:p>
        </w:tc>
        <w:tc>
          <w:tcPr>
            <w:tcW w:w="6043" w:type="dxa"/>
            <w:shd w:val="clear" w:color="auto" w:fill="FFFFFF"/>
          </w:tcPr>
          <w:p w14:paraId="2CC3F2F5" w14:textId="21C62291" w:rsidR="002F6C83" w:rsidRPr="00743601" w:rsidRDefault="002F6C83" w:rsidP="003A399A">
            <w:pPr>
              <w:rPr>
                <w:rFonts w:hAnsiTheme="minorHAnsi" w:cstheme="minorHAnsi"/>
                <w:sz w:val="20"/>
                <w:szCs w:val="20"/>
              </w:rPr>
            </w:pPr>
            <w:r>
              <w:rPr>
                <w:rFonts w:hAnsiTheme="minorHAnsi" w:cstheme="minorHAnsi"/>
                <w:sz w:val="20"/>
                <w:szCs w:val="20"/>
              </w:rPr>
              <w:t>&lt;Minimaal 50.000 woningen – maximaal 150.000 woningen&gt;</w:t>
            </w:r>
          </w:p>
          <w:p w14:paraId="744C6EA0" w14:textId="77777777" w:rsidR="002F6C83" w:rsidRPr="00743601" w:rsidRDefault="002F6C83" w:rsidP="003A399A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2F6C83" w:rsidRPr="00743601" w14:paraId="150EC9CA" w14:textId="77777777" w:rsidTr="003A399A">
        <w:tc>
          <w:tcPr>
            <w:tcW w:w="2099" w:type="dxa"/>
            <w:shd w:val="clear" w:color="auto" w:fill="5B9BD5"/>
          </w:tcPr>
          <w:p w14:paraId="44E50C5D" w14:textId="23F874D3" w:rsidR="002F6C83" w:rsidRPr="00743601" w:rsidRDefault="002F6C83" w:rsidP="003A399A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color w:val="FFFFFF"/>
                <w:sz w:val="20"/>
                <w:szCs w:val="20"/>
              </w:rPr>
              <w:t xml:space="preserve">Uw </w:t>
            </w:r>
            <w:r>
              <w:rPr>
                <w:rFonts w:hAnsiTheme="minorHAnsi" w:cstheme="minorHAnsi"/>
                <w:color w:val="FFFFFF"/>
                <w:sz w:val="20"/>
                <w:szCs w:val="20"/>
              </w:rPr>
              <w:t>toelichting bij het gekozen aantal (geen rol bij de beoordeling)</w:t>
            </w:r>
          </w:p>
        </w:tc>
        <w:tc>
          <w:tcPr>
            <w:tcW w:w="6043" w:type="dxa"/>
            <w:shd w:val="clear" w:color="auto" w:fill="FFFFFF"/>
          </w:tcPr>
          <w:p w14:paraId="221830A4" w14:textId="77777777" w:rsidR="002F6C83" w:rsidRPr="00743601" w:rsidRDefault="002F6C83" w:rsidP="003A399A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</w:tbl>
    <w:p w14:paraId="6FD49540" w14:textId="77777777" w:rsidR="002F6C83" w:rsidRDefault="002F6C83" w:rsidP="005D063E">
      <w:pPr>
        <w:rPr>
          <w:rFonts w:ascii="Calibri" w:hAnsi="Calibri" w:cs="Calibri"/>
          <w:sz w:val="20"/>
          <w:szCs w:val="20"/>
        </w:rPr>
      </w:pPr>
    </w:p>
    <w:p w14:paraId="34647112" w14:textId="51FCB3C8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3F05CA8" w14:textId="282231F0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1D6C9C57" w14:textId="3BC6A16B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752EC22D" w14:textId="2126FF15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205BFA0C" w14:textId="26C63C77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6DA3DE6F" w14:textId="7974186A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5B2C00A" w14:textId="24D2068E" w:rsidR="00133801" w:rsidRPr="00743601" w:rsidRDefault="00133801" w:rsidP="005D063E">
      <w:pPr>
        <w:rPr>
          <w:rFonts w:ascii="Calibri" w:hAnsi="Calibri" w:cs="Calibri"/>
          <w:sz w:val="20"/>
          <w:szCs w:val="20"/>
        </w:rPr>
      </w:pPr>
    </w:p>
    <w:sectPr w:rsidR="00133801" w:rsidRPr="00743601" w:rsidSect="002034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863E8" w14:textId="77777777" w:rsidR="006C5B55" w:rsidRDefault="006C5B55" w:rsidP="005D063E">
      <w:r>
        <w:separator/>
      </w:r>
    </w:p>
  </w:endnote>
  <w:endnote w:type="continuationSeparator" w:id="0">
    <w:p w14:paraId="44864F57" w14:textId="77777777" w:rsidR="006C5B55" w:rsidRDefault="006C5B55" w:rsidP="005D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DAC8" w14:textId="77777777" w:rsidR="006C5B55" w:rsidRDefault="006C5B55" w:rsidP="005D063E">
      <w:r>
        <w:separator/>
      </w:r>
    </w:p>
  </w:footnote>
  <w:footnote w:type="continuationSeparator" w:id="0">
    <w:p w14:paraId="797FA4C5" w14:textId="77777777" w:rsidR="006C5B55" w:rsidRDefault="006C5B55" w:rsidP="005D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2E8A29F1" w14:textId="77777777" w:rsidR="005D063E" w:rsidRDefault="00DC708E" w:rsidP="005D063E">
          <w:pPr>
            <w:pStyle w:val="Koptekst"/>
          </w:pPr>
          <w:r>
            <w:rPr>
              <w:noProof/>
            </w:rPr>
            <w:drawing>
              <wp:inline distT="0" distB="0" distL="0" distR="0" wp14:anchorId="38718CE6" wp14:editId="77372719">
                <wp:extent cx="2190750" cy="522300"/>
                <wp:effectExtent l="0" t="0" r="0" b="0"/>
                <wp:docPr id="1532956338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3386" cy="5300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B3D0579" w14:textId="3C3AD7B2" w:rsidR="00DC708E" w:rsidRDefault="00DC708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82AB5"/>
    <w:multiLevelType w:val="hybridMultilevel"/>
    <w:tmpl w:val="5C966476"/>
    <w:lvl w:ilvl="0" w:tplc="8AA42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F05E4"/>
    <w:rsid w:val="0011465A"/>
    <w:rsid w:val="00133801"/>
    <w:rsid w:val="00155B92"/>
    <w:rsid w:val="0016276D"/>
    <w:rsid w:val="001D19BC"/>
    <w:rsid w:val="002034FE"/>
    <w:rsid w:val="002222F1"/>
    <w:rsid w:val="002F6C83"/>
    <w:rsid w:val="003646AF"/>
    <w:rsid w:val="00482525"/>
    <w:rsid w:val="004F0AC8"/>
    <w:rsid w:val="0055292E"/>
    <w:rsid w:val="00556B9F"/>
    <w:rsid w:val="005D063E"/>
    <w:rsid w:val="00682E79"/>
    <w:rsid w:val="00696AB9"/>
    <w:rsid w:val="006C5B55"/>
    <w:rsid w:val="00737BA9"/>
    <w:rsid w:val="00743601"/>
    <w:rsid w:val="00770E33"/>
    <w:rsid w:val="007E00C2"/>
    <w:rsid w:val="007E4F8E"/>
    <w:rsid w:val="008238FB"/>
    <w:rsid w:val="00932295"/>
    <w:rsid w:val="009E708C"/>
    <w:rsid w:val="00A37396"/>
    <w:rsid w:val="00A528DC"/>
    <w:rsid w:val="00AB6688"/>
    <w:rsid w:val="00B84310"/>
    <w:rsid w:val="00BE0CA7"/>
    <w:rsid w:val="00CA2629"/>
    <w:rsid w:val="00DA1023"/>
    <w:rsid w:val="00DC708E"/>
    <w:rsid w:val="00E1238D"/>
    <w:rsid w:val="00E6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33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Gerard Verelst</cp:lastModifiedBy>
  <cp:revision>2</cp:revision>
  <dcterms:created xsi:type="dcterms:W3CDTF">2025-04-18T14:54:00Z</dcterms:created>
  <dcterms:modified xsi:type="dcterms:W3CDTF">2025-04-18T14:54:00Z</dcterms:modified>
</cp:coreProperties>
</file>