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1188"/>
        <w:tblW w:w="93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70"/>
        <w:gridCol w:w="2265"/>
        <w:gridCol w:w="2595"/>
      </w:tblGrid>
      <w:tr w:rsidR="00437936" w:rsidRPr="00300011" w14:paraId="3126341D" w14:textId="77777777" w:rsidTr="00F006D1">
        <w:tc>
          <w:tcPr>
            <w:tcW w:w="4470" w:type="dxa"/>
            <w:shd w:val="clear" w:color="auto" w:fill="E6E6E6"/>
            <w:vAlign w:val="center"/>
          </w:tcPr>
          <w:p w14:paraId="1BF6BE1B" w14:textId="77777777" w:rsidR="00437936" w:rsidRPr="00300011" w:rsidRDefault="00437936" w:rsidP="00F006D1">
            <w:pPr>
              <w:rPr>
                <w:rFonts w:ascii="Calibri" w:eastAsia="Arial" w:hAnsi="Calibri" w:cs="Calibri"/>
                <w:b/>
                <w:szCs w:val="22"/>
              </w:rPr>
            </w:pPr>
            <w:r w:rsidRPr="00300011">
              <w:rPr>
                <w:rFonts w:ascii="Calibri" w:eastAsia="Arial" w:hAnsi="Calibri" w:cs="Calibri"/>
                <w:b/>
                <w:szCs w:val="22"/>
              </w:rPr>
              <w:t>Procedurestap</w:t>
            </w:r>
          </w:p>
        </w:tc>
        <w:tc>
          <w:tcPr>
            <w:tcW w:w="2265" w:type="dxa"/>
            <w:shd w:val="clear" w:color="auto" w:fill="E6E6E6"/>
            <w:vAlign w:val="center"/>
          </w:tcPr>
          <w:p w14:paraId="63E7C6B5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b/>
                <w:szCs w:val="22"/>
              </w:rPr>
            </w:pPr>
            <w:r w:rsidRPr="00300011">
              <w:rPr>
                <w:rFonts w:ascii="Calibri" w:eastAsia="Arial" w:hAnsi="Calibri" w:cs="Calibri"/>
                <w:b/>
                <w:szCs w:val="22"/>
              </w:rPr>
              <w:t>Datum</w:t>
            </w:r>
          </w:p>
        </w:tc>
        <w:tc>
          <w:tcPr>
            <w:tcW w:w="2595" w:type="dxa"/>
            <w:shd w:val="clear" w:color="auto" w:fill="E6E6E6"/>
            <w:vAlign w:val="center"/>
          </w:tcPr>
          <w:p w14:paraId="4DBEF0BC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b/>
                <w:szCs w:val="22"/>
              </w:rPr>
            </w:pPr>
            <w:r w:rsidRPr="00300011">
              <w:rPr>
                <w:rFonts w:ascii="Calibri" w:eastAsia="Arial" w:hAnsi="Calibri" w:cs="Calibri"/>
                <w:b/>
                <w:szCs w:val="22"/>
              </w:rPr>
              <w:t>Toelichting</w:t>
            </w:r>
          </w:p>
        </w:tc>
      </w:tr>
      <w:tr w:rsidR="00437936" w:rsidRPr="00300011" w14:paraId="0B37DF50" w14:textId="77777777" w:rsidTr="00F006D1">
        <w:trPr>
          <w:trHeight w:val="320"/>
        </w:trPr>
        <w:tc>
          <w:tcPr>
            <w:tcW w:w="4470" w:type="dxa"/>
            <w:vAlign w:val="center"/>
          </w:tcPr>
          <w:p w14:paraId="21AA11E1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Publiceren aanbestedingsdocumenten</w:t>
            </w:r>
          </w:p>
        </w:tc>
        <w:tc>
          <w:tcPr>
            <w:tcW w:w="2265" w:type="dxa"/>
            <w:vAlign w:val="center"/>
          </w:tcPr>
          <w:p w14:paraId="147CBA4F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3 september </w:t>
            </w:r>
            <w:r w:rsidRPr="00300011">
              <w:rPr>
                <w:rFonts w:ascii="Calibri" w:eastAsia="Arial" w:hAnsi="Calibri" w:cs="Calibri"/>
                <w:szCs w:val="22"/>
              </w:rPr>
              <w:t>2025</w:t>
            </w:r>
          </w:p>
        </w:tc>
        <w:tc>
          <w:tcPr>
            <w:tcW w:w="2595" w:type="dxa"/>
            <w:vAlign w:val="center"/>
          </w:tcPr>
          <w:p w14:paraId="10042CD0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Via TenderNed</w:t>
            </w:r>
          </w:p>
        </w:tc>
      </w:tr>
      <w:tr w:rsidR="00437936" w:rsidRPr="00300011" w14:paraId="1224DBA4" w14:textId="77777777" w:rsidTr="00F006D1">
        <w:tc>
          <w:tcPr>
            <w:tcW w:w="4470" w:type="dxa"/>
            <w:vAlign w:val="center"/>
          </w:tcPr>
          <w:p w14:paraId="797EB8EE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Sluitingstermijn voor indienen vragen NvI</w:t>
            </w:r>
          </w:p>
        </w:tc>
        <w:tc>
          <w:tcPr>
            <w:tcW w:w="2265" w:type="dxa"/>
            <w:shd w:val="clear" w:color="auto" w:fill="auto"/>
            <w:vAlign w:val="center"/>
          </w:tcPr>
          <w:p w14:paraId="0D897D7F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15 september </w:t>
            </w:r>
            <w:r w:rsidRPr="00300011">
              <w:rPr>
                <w:rFonts w:ascii="Calibri" w:eastAsia="Arial" w:hAnsi="Calibri" w:cs="Calibri"/>
                <w:szCs w:val="22"/>
              </w:rPr>
              <w:t>2025 om 12.00 u</w:t>
            </w:r>
          </w:p>
        </w:tc>
        <w:tc>
          <w:tcPr>
            <w:tcW w:w="2595" w:type="dxa"/>
            <w:vAlign w:val="center"/>
          </w:tcPr>
          <w:p w14:paraId="6EA02E80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 xml:space="preserve">Via de vragenmodule van TenderNed </w:t>
            </w:r>
          </w:p>
        </w:tc>
      </w:tr>
      <w:tr w:rsidR="00437936" w:rsidRPr="00300011" w14:paraId="7D8A4668" w14:textId="77777777" w:rsidTr="00F006D1">
        <w:tc>
          <w:tcPr>
            <w:tcW w:w="4470" w:type="dxa"/>
            <w:vAlign w:val="center"/>
          </w:tcPr>
          <w:p w14:paraId="2B0ACEDD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Publiceren Nota van Inlichtingen</w:t>
            </w:r>
          </w:p>
        </w:tc>
        <w:tc>
          <w:tcPr>
            <w:tcW w:w="2265" w:type="dxa"/>
            <w:vAlign w:val="center"/>
          </w:tcPr>
          <w:p w14:paraId="58AEB52C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17</w:t>
            </w:r>
            <w:r w:rsidRPr="00300011">
              <w:rPr>
                <w:rFonts w:ascii="Calibri" w:eastAsia="Arial" w:hAnsi="Calibri" w:cs="Calibri"/>
                <w:szCs w:val="22"/>
              </w:rPr>
              <w:t>september 2025</w:t>
            </w:r>
          </w:p>
        </w:tc>
        <w:tc>
          <w:tcPr>
            <w:tcW w:w="2595" w:type="dxa"/>
            <w:vAlign w:val="center"/>
          </w:tcPr>
          <w:p w14:paraId="41693E5D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Streefdatum</w:t>
            </w:r>
          </w:p>
        </w:tc>
      </w:tr>
      <w:tr w:rsidR="00437936" w:rsidRPr="00300011" w14:paraId="47FA11B1" w14:textId="77777777" w:rsidTr="00F006D1">
        <w:tc>
          <w:tcPr>
            <w:tcW w:w="4470" w:type="dxa"/>
            <w:vAlign w:val="center"/>
          </w:tcPr>
          <w:p w14:paraId="05A2E046" w14:textId="611ABCDE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 Sluitingstermijn indienen NvI II (extra ingelast)</w:t>
            </w:r>
          </w:p>
        </w:tc>
        <w:tc>
          <w:tcPr>
            <w:tcW w:w="2265" w:type="dxa"/>
            <w:vAlign w:val="center"/>
          </w:tcPr>
          <w:p w14:paraId="4F69B202" w14:textId="3214DCE2" w:rsidR="00437936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2</w:t>
            </w:r>
            <w:r w:rsidR="007379D2">
              <w:rPr>
                <w:rFonts w:ascii="Calibri" w:eastAsia="Arial" w:hAnsi="Calibri" w:cs="Calibri"/>
                <w:szCs w:val="22"/>
              </w:rPr>
              <w:t>4</w:t>
            </w:r>
            <w:r w:rsidR="00033153">
              <w:rPr>
                <w:rFonts w:ascii="Calibri" w:eastAsia="Arial" w:hAnsi="Calibri" w:cs="Calibri"/>
                <w:szCs w:val="22"/>
              </w:rPr>
              <w:t xml:space="preserve"> </w:t>
            </w:r>
            <w:r>
              <w:rPr>
                <w:rFonts w:ascii="Calibri" w:eastAsia="Arial" w:hAnsi="Calibri" w:cs="Calibri"/>
                <w:szCs w:val="22"/>
              </w:rPr>
              <w:t xml:space="preserve">september 2025 </w:t>
            </w:r>
          </w:p>
          <w:p w14:paraId="54829A0C" w14:textId="23272C7D" w:rsidR="00437936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12.00 u </w:t>
            </w:r>
          </w:p>
        </w:tc>
        <w:tc>
          <w:tcPr>
            <w:tcW w:w="2595" w:type="dxa"/>
            <w:vAlign w:val="center"/>
          </w:tcPr>
          <w:p w14:paraId="315C962D" w14:textId="0694C231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Via de vragenmodule van Tenderned</w:t>
            </w:r>
          </w:p>
        </w:tc>
      </w:tr>
      <w:tr w:rsidR="00437936" w:rsidRPr="00300011" w14:paraId="00B67817" w14:textId="77777777" w:rsidTr="00F006D1">
        <w:tc>
          <w:tcPr>
            <w:tcW w:w="4470" w:type="dxa"/>
            <w:vAlign w:val="center"/>
          </w:tcPr>
          <w:p w14:paraId="4659D883" w14:textId="3985E880" w:rsidR="00437936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Publiceren NvI II</w:t>
            </w:r>
          </w:p>
        </w:tc>
        <w:tc>
          <w:tcPr>
            <w:tcW w:w="2265" w:type="dxa"/>
            <w:vAlign w:val="center"/>
          </w:tcPr>
          <w:p w14:paraId="7FD3F7B2" w14:textId="42E476FB" w:rsidR="00437936" w:rsidRDefault="00033153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2</w:t>
            </w:r>
            <w:r w:rsidR="007379D2">
              <w:rPr>
                <w:rFonts w:ascii="Calibri" w:eastAsia="Arial" w:hAnsi="Calibri" w:cs="Calibri"/>
                <w:szCs w:val="22"/>
              </w:rPr>
              <w:t>9</w:t>
            </w:r>
            <w:r>
              <w:rPr>
                <w:rFonts w:ascii="Calibri" w:eastAsia="Arial" w:hAnsi="Calibri" w:cs="Calibri"/>
                <w:szCs w:val="22"/>
              </w:rPr>
              <w:t xml:space="preserve"> </w:t>
            </w:r>
            <w:r w:rsidR="00437936">
              <w:rPr>
                <w:rFonts w:ascii="Calibri" w:eastAsia="Arial" w:hAnsi="Calibri" w:cs="Calibri"/>
                <w:szCs w:val="22"/>
              </w:rPr>
              <w:t>september 2025</w:t>
            </w:r>
          </w:p>
        </w:tc>
        <w:tc>
          <w:tcPr>
            <w:tcW w:w="2595" w:type="dxa"/>
            <w:vAlign w:val="center"/>
          </w:tcPr>
          <w:p w14:paraId="01D26D44" w14:textId="526BB1E0" w:rsidR="00437936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Streefdatum</w:t>
            </w:r>
          </w:p>
        </w:tc>
      </w:tr>
      <w:tr w:rsidR="00437936" w:rsidRPr="00300011" w14:paraId="47479FD4" w14:textId="77777777" w:rsidTr="00F006D1">
        <w:tc>
          <w:tcPr>
            <w:tcW w:w="4470" w:type="dxa"/>
            <w:vAlign w:val="center"/>
          </w:tcPr>
          <w:p w14:paraId="3CBBEEB4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Sluitingstermijn indiening van de inschrijving</w:t>
            </w:r>
          </w:p>
        </w:tc>
        <w:tc>
          <w:tcPr>
            <w:tcW w:w="2265" w:type="dxa"/>
            <w:vAlign w:val="center"/>
          </w:tcPr>
          <w:p w14:paraId="10C15107" w14:textId="3CD36A4F" w:rsidR="00437936" w:rsidRPr="00300011" w:rsidRDefault="00AA4C4D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10 </w:t>
            </w:r>
            <w:r w:rsidR="00033153">
              <w:rPr>
                <w:rFonts w:ascii="Calibri" w:eastAsia="Arial" w:hAnsi="Calibri" w:cs="Calibri"/>
                <w:szCs w:val="22"/>
              </w:rPr>
              <w:t xml:space="preserve">oktober </w:t>
            </w:r>
            <w:r w:rsidR="00437936" w:rsidRPr="00300011">
              <w:rPr>
                <w:rFonts w:ascii="Calibri" w:eastAsia="Arial" w:hAnsi="Calibri" w:cs="Calibri"/>
                <w:szCs w:val="22"/>
              </w:rPr>
              <w:t>om 12.00 u</w:t>
            </w:r>
          </w:p>
        </w:tc>
        <w:tc>
          <w:tcPr>
            <w:tcW w:w="2595" w:type="dxa"/>
            <w:vAlign w:val="center"/>
          </w:tcPr>
          <w:p w14:paraId="634E20A7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Via de digitale kluis van TenderNed</w:t>
            </w:r>
          </w:p>
        </w:tc>
      </w:tr>
      <w:tr w:rsidR="00437936" w:rsidRPr="00300011" w14:paraId="6A482F12" w14:textId="77777777" w:rsidTr="00F006D1">
        <w:tc>
          <w:tcPr>
            <w:tcW w:w="4470" w:type="dxa"/>
            <w:vAlign w:val="center"/>
          </w:tcPr>
          <w:p w14:paraId="21CB56D8" w14:textId="73BDE62F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Gesprekke</w:t>
            </w:r>
            <w:r w:rsidR="00AA4C4D">
              <w:rPr>
                <w:rFonts w:ascii="Calibri" w:eastAsia="Arial" w:hAnsi="Calibri" w:cs="Calibri"/>
                <w:szCs w:val="22"/>
              </w:rPr>
              <w:t>n</w:t>
            </w:r>
          </w:p>
        </w:tc>
        <w:tc>
          <w:tcPr>
            <w:tcW w:w="2265" w:type="dxa"/>
            <w:vAlign w:val="center"/>
          </w:tcPr>
          <w:p w14:paraId="10CF533F" w14:textId="2DB9E163" w:rsidR="00437936" w:rsidRPr="00300011" w:rsidRDefault="00AA4C4D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22</w:t>
            </w:r>
            <w:r w:rsidR="00686730">
              <w:rPr>
                <w:rFonts w:ascii="Calibri" w:eastAsia="Arial" w:hAnsi="Calibri" w:cs="Calibri"/>
                <w:szCs w:val="22"/>
              </w:rPr>
              <w:t xml:space="preserve"> oktober in de middag (vanaf 12.00 u) en </w:t>
            </w:r>
            <w:r>
              <w:rPr>
                <w:rFonts w:ascii="Calibri" w:eastAsia="Arial" w:hAnsi="Calibri" w:cs="Calibri"/>
                <w:szCs w:val="22"/>
              </w:rPr>
              <w:t>23</w:t>
            </w:r>
            <w:r w:rsidR="00686730">
              <w:rPr>
                <w:rFonts w:ascii="Calibri" w:eastAsia="Arial" w:hAnsi="Calibri" w:cs="Calibri"/>
                <w:szCs w:val="22"/>
              </w:rPr>
              <w:t xml:space="preserve"> oktober hele dag. Het precieze tijdstip kunnen we pas aangeven na de inschrijvingen. </w:t>
            </w:r>
            <w:r>
              <w:rPr>
                <w:rFonts w:ascii="Calibri" w:eastAsia="Arial" w:hAnsi="Calibri" w:cs="Calibri"/>
                <w:szCs w:val="22"/>
              </w:rPr>
              <w:t>13</w:t>
            </w:r>
            <w:r w:rsidR="00686730">
              <w:rPr>
                <w:rFonts w:ascii="Calibri" w:eastAsia="Arial" w:hAnsi="Calibri" w:cs="Calibri"/>
                <w:szCs w:val="22"/>
              </w:rPr>
              <w:t xml:space="preserve"> oktober geven we de precieze tijdstippen door. </w:t>
            </w:r>
          </w:p>
        </w:tc>
        <w:tc>
          <w:tcPr>
            <w:tcW w:w="2595" w:type="dxa"/>
            <w:vAlign w:val="center"/>
          </w:tcPr>
          <w:p w14:paraId="7CB942E4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Adres: Hoge Ham 62 te Dongen</w:t>
            </w:r>
          </w:p>
        </w:tc>
      </w:tr>
      <w:tr w:rsidR="00437936" w:rsidRPr="00300011" w14:paraId="4C9DCDE0" w14:textId="77777777" w:rsidTr="00F006D1">
        <w:tc>
          <w:tcPr>
            <w:tcW w:w="4470" w:type="dxa"/>
            <w:vAlign w:val="center"/>
          </w:tcPr>
          <w:p w14:paraId="6E42A452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Gunningsbeslissing (voorlopig)</w:t>
            </w:r>
          </w:p>
        </w:tc>
        <w:tc>
          <w:tcPr>
            <w:tcW w:w="2265" w:type="dxa"/>
            <w:vAlign w:val="center"/>
          </w:tcPr>
          <w:p w14:paraId="0DA6D561" w14:textId="540B0334" w:rsidR="00437936" w:rsidRPr="00300011" w:rsidRDefault="00F006D1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28</w:t>
            </w:r>
            <w:r w:rsidR="00437936">
              <w:rPr>
                <w:rFonts w:ascii="Calibri" w:eastAsia="Arial" w:hAnsi="Calibri" w:cs="Calibri"/>
                <w:szCs w:val="22"/>
              </w:rPr>
              <w:t xml:space="preserve"> oktober</w:t>
            </w:r>
            <w:r w:rsidR="00437936" w:rsidRPr="00300011">
              <w:rPr>
                <w:rFonts w:ascii="Calibri" w:eastAsia="Arial" w:hAnsi="Calibri" w:cs="Calibri"/>
                <w:szCs w:val="22"/>
              </w:rPr>
              <w:t xml:space="preserve"> 2025</w:t>
            </w:r>
          </w:p>
        </w:tc>
        <w:tc>
          <w:tcPr>
            <w:tcW w:w="2595" w:type="dxa"/>
            <w:vAlign w:val="center"/>
          </w:tcPr>
          <w:p w14:paraId="545499D1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Streefdatum</w:t>
            </w:r>
          </w:p>
        </w:tc>
      </w:tr>
      <w:tr w:rsidR="00437936" w:rsidRPr="00300011" w14:paraId="0820C45E" w14:textId="77777777" w:rsidTr="00F006D1">
        <w:tc>
          <w:tcPr>
            <w:tcW w:w="4470" w:type="dxa"/>
            <w:vAlign w:val="center"/>
          </w:tcPr>
          <w:p w14:paraId="5CEFFA3E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Bezwaartermijn</w:t>
            </w:r>
          </w:p>
        </w:tc>
        <w:tc>
          <w:tcPr>
            <w:tcW w:w="2265" w:type="dxa"/>
            <w:vAlign w:val="center"/>
          </w:tcPr>
          <w:p w14:paraId="7D5FFDA1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20 dagen</w:t>
            </w:r>
          </w:p>
        </w:tc>
        <w:tc>
          <w:tcPr>
            <w:tcW w:w="2595" w:type="dxa"/>
            <w:vAlign w:val="center"/>
          </w:tcPr>
          <w:p w14:paraId="6691F2E9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</w:p>
        </w:tc>
      </w:tr>
      <w:tr w:rsidR="00437936" w:rsidRPr="00300011" w14:paraId="262F2D8D" w14:textId="77777777" w:rsidTr="00F006D1">
        <w:tc>
          <w:tcPr>
            <w:tcW w:w="4470" w:type="dxa"/>
            <w:vAlign w:val="center"/>
          </w:tcPr>
          <w:p w14:paraId="6C19F6F4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Definitieve gunning</w:t>
            </w:r>
          </w:p>
        </w:tc>
        <w:tc>
          <w:tcPr>
            <w:tcW w:w="2265" w:type="dxa"/>
            <w:vAlign w:val="center"/>
          </w:tcPr>
          <w:p w14:paraId="3B23E04F" w14:textId="5791327F" w:rsidR="00437936" w:rsidRPr="00300011" w:rsidRDefault="00F006D1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>17 november</w:t>
            </w:r>
            <w:r w:rsidR="00437936" w:rsidRPr="00300011">
              <w:rPr>
                <w:rFonts w:ascii="Calibri" w:eastAsia="Arial" w:hAnsi="Calibri" w:cs="Calibri"/>
                <w:szCs w:val="22"/>
              </w:rPr>
              <w:t xml:space="preserve"> 2025</w:t>
            </w:r>
          </w:p>
        </w:tc>
        <w:tc>
          <w:tcPr>
            <w:tcW w:w="2595" w:type="dxa"/>
            <w:vAlign w:val="center"/>
          </w:tcPr>
          <w:p w14:paraId="6A60FF4D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Streefdatum</w:t>
            </w:r>
          </w:p>
        </w:tc>
      </w:tr>
      <w:tr w:rsidR="00437936" w:rsidRPr="00300011" w14:paraId="5D4F4005" w14:textId="77777777" w:rsidTr="00F006D1">
        <w:tc>
          <w:tcPr>
            <w:tcW w:w="4470" w:type="dxa"/>
            <w:vAlign w:val="center"/>
          </w:tcPr>
          <w:p w14:paraId="7AF3485F" w14:textId="77777777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 w:rsidRPr="00300011">
              <w:rPr>
                <w:rFonts w:ascii="Calibri" w:eastAsia="Arial" w:hAnsi="Calibri" w:cs="Calibri"/>
                <w:szCs w:val="22"/>
              </w:rPr>
              <w:t>Start van de opdracht</w:t>
            </w:r>
          </w:p>
        </w:tc>
        <w:tc>
          <w:tcPr>
            <w:tcW w:w="2265" w:type="dxa"/>
            <w:vAlign w:val="center"/>
          </w:tcPr>
          <w:p w14:paraId="622C4FA8" w14:textId="012817C5" w:rsidR="00437936" w:rsidRPr="00300011" w:rsidRDefault="00437936" w:rsidP="00F006D1">
            <w:pPr>
              <w:rPr>
                <w:rFonts w:ascii="Calibri" w:eastAsia="Arial" w:hAnsi="Calibri" w:cs="Calibri"/>
                <w:szCs w:val="22"/>
              </w:rPr>
            </w:pPr>
            <w:r>
              <w:rPr>
                <w:rFonts w:ascii="Calibri" w:eastAsia="Arial" w:hAnsi="Calibri" w:cs="Calibri"/>
                <w:szCs w:val="22"/>
              </w:rPr>
              <w:t xml:space="preserve">1 </w:t>
            </w:r>
            <w:r w:rsidR="00F006D1">
              <w:rPr>
                <w:rFonts w:ascii="Calibri" w:eastAsia="Arial" w:hAnsi="Calibri" w:cs="Calibri"/>
                <w:szCs w:val="22"/>
              </w:rPr>
              <w:t>dec</w:t>
            </w:r>
            <w:r>
              <w:rPr>
                <w:rFonts w:ascii="Calibri" w:eastAsia="Arial" w:hAnsi="Calibri" w:cs="Calibri"/>
                <w:szCs w:val="22"/>
              </w:rPr>
              <w:t>ember</w:t>
            </w:r>
            <w:r w:rsidRPr="00300011">
              <w:rPr>
                <w:rFonts w:ascii="Calibri" w:eastAsia="Arial" w:hAnsi="Calibri" w:cs="Calibri"/>
                <w:szCs w:val="22"/>
              </w:rPr>
              <w:t xml:space="preserve"> 2025</w:t>
            </w:r>
          </w:p>
        </w:tc>
        <w:tc>
          <w:tcPr>
            <w:tcW w:w="2595" w:type="dxa"/>
            <w:vAlign w:val="center"/>
          </w:tcPr>
          <w:p w14:paraId="58F8D6A4" w14:textId="77777777" w:rsidR="00437936" w:rsidRPr="00300011" w:rsidRDefault="00437936" w:rsidP="00F006D1">
            <w:pPr>
              <w:jc w:val="center"/>
              <w:rPr>
                <w:rFonts w:ascii="Calibri" w:eastAsia="Arial" w:hAnsi="Calibri" w:cs="Calibri"/>
                <w:szCs w:val="22"/>
              </w:rPr>
            </w:pPr>
          </w:p>
        </w:tc>
      </w:tr>
    </w:tbl>
    <w:p w14:paraId="6E269A19" w14:textId="77777777" w:rsidR="00BB0921" w:rsidRDefault="00BB0921"/>
    <w:p w14:paraId="7BF09D66" w14:textId="1A8F9842" w:rsidR="00686730" w:rsidRPr="00F006D1" w:rsidRDefault="00F006D1">
      <w:pPr>
        <w:rPr>
          <w:b/>
          <w:bCs/>
          <w:sz w:val="24"/>
        </w:rPr>
      </w:pPr>
      <w:r>
        <w:rPr>
          <w:b/>
          <w:bCs/>
          <w:sz w:val="24"/>
        </w:rPr>
        <w:t>Herziene planning aanbesteding Organisatieadviseur gemeente Dongen</w:t>
      </w:r>
    </w:p>
    <w:p w14:paraId="6D1FCAE8" w14:textId="77777777" w:rsidR="00686730" w:rsidRDefault="00686730"/>
    <w:p w14:paraId="69B86DB2" w14:textId="77777777" w:rsidR="00686730" w:rsidRDefault="00686730"/>
    <w:p w14:paraId="3E74BACF" w14:textId="77777777" w:rsidR="00686730" w:rsidRDefault="00686730"/>
    <w:sectPr w:rsidR="006867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437936"/>
    <w:rsid w:val="00033153"/>
    <w:rsid w:val="00170EC5"/>
    <w:rsid w:val="00183BFF"/>
    <w:rsid w:val="0027515B"/>
    <w:rsid w:val="00437936"/>
    <w:rsid w:val="004F70CD"/>
    <w:rsid w:val="005355A5"/>
    <w:rsid w:val="0063599E"/>
    <w:rsid w:val="00686730"/>
    <w:rsid w:val="007379D2"/>
    <w:rsid w:val="00756BBC"/>
    <w:rsid w:val="007D034A"/>
    <w:rsid w:val="007E6F6C"/>
    <w:rsid w:val="009278F2"/>
    <w:rsid w:val="009737FD"/>
    <w:rsid w:val="00A9425F"/>
    <w:rsid w:val="00AA4C4D"/>
    <w:rsid w:val="00BB0921"/>
    <w:rsid w:val="00C4694D"/>
    <w:rsid w:val="00CD01A9"/>
    <w:rsid w:val="00DB3746"/>
    <w:rsid w:val="00E331DD"/>
    <w:rsid w:val="00F006D1"/>
    <w:rsid w:val="00F20C7E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1BBE8"/>
  <w15:chartTrackingRefBased/>
  <w15:docId w15:val="{45EB6383-0D24-4168-A355-88B66A989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37936"/>
    <w:pPr>
      <w:spacing w:after="120" w:line="240" w:lineRule="auto"/>
    </w:pPr>
    <w:rPr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170EC5"/>
    <w:pPr>
      <w:keepNext/>
      <w:spacing w:before="240" w:after="6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0EC5"/>
    <w:pPr>
      <w:keepNext/>
      <w:spacing w:before="240" w:after="60"/>
      <w:outlineLvl w:val="1"/>
    </w:pPr>
    <w:rPr>
      <w:rFonts w:eastAsiaTheme="majorEastAsia" w:cstheme="majorBidi"/>
      <w:b/>
      <w:bCs/>
      <w:i/>
      <w:sz w:val="28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0EC5"/>
    <w:pPr>
      <w:keepNext/>
      <w:spacing w:before="240" w:after="60"/>
      <w:outlineLvl w:val="2"/>
    </w:pPr>
    <w:rPr>
      <w:rFonts w:eastAsiaTheme="majorEastAsia" w:cstheme="majorBidi"/>
      <w:b/>
      <w:bCs/>
      <w:sz w:val="26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437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37936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4379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4379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4379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4379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0EC5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0EC5"/>
    <w:rPr>
      <w:rFonts w:ascii="Arial" w:eastAsiaTheme="majorEastAsia" w:hAnsi="Arial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0EC5"/>
    <w:rPr>
      <w:rFonts w:ascii="Arial" w:eastAsiaTheme="majorEastAsia" w:hAnsi="Arial" w:cstheme="majorBidi"/>
      <w:b/>
      <w:bCs/>
      <w:sz w:val="26"/>
    </w:rPr>
  </w:style>
  <w:style w:type="paragraph" w:styleId="Koptekst">
    <w:name w:val="header"/>
    <w:basedOn w:val="Standaard"/>
    <w:link w:val="KoptekstChar"/>
    <w:uiPriority w:val="99"/>
    <w:semiHidden/>
    <w:unhideWhenUsed/>
    <w:rsid w:val="00170EC5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70EC5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70EC5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70EC5"/>
    <w:rPr>
      <w:rFonts w:ascii="Arial" w:hAnsi="Arial"/>
      <w:sz w:val="20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437936"/>
    <w:rPr>
      <w:rFonts w:eastAsiaTheme="majorEastAsia" w:cstheme="majorBidi"/>
      <w:i/>
      <w:iCs/>
      <w:color w:val="365F91" w:themeColor="accent1" w:themeShade="BF"/>
      <w:sz w:val="20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37936"/>
    <w:rPr>
      <w:rFonts w:eastAsiaTheme="majorEastAsia" w:cstheme="majorBidi"/>
      <w:color w:val="365F91" w:themeColor="accent1" w:themeShade="BF"/>
      <w:sz w:val="2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437936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437936"/>
    <w:rPr>
      <w:rFonts w:eastAsiaTheme="majorEastAsia" w:cstheme="majorBidi"/>
      <w:color w:val="595959" w:themeColor="text1" w:themeTint="A6"/>
      <w:sz w:val="2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437936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437936"/>
    <w:rPr>
      <w:rFonts w:eastAsiaTheme="majorEastAsia" w:cstheme="majorBidi"/>
      <w:color w:val="272727" w:themeColor="text1" w:themeTint="D8"/>
      <w:sz w:val="20"/>
    </w:rPr>
  </w:style>
  <w:style w:type="paragraph" w:styleId="Titel">
    <w:name w:val="Title"/>
    <w:basedOn w:val="Standaard"/>
    <w:next w:val="Standaard"/>
    <w:link w:val="TitelChar"/>
    <w:uiPriority w:val="10"/>
    <w:qFormat/>
    <w:rsid w:val="004379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4379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4379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4379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4379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437936"/>
    <w:rPr>
      <w:rFonts w:ascii="Arial" w:hAnsi="Arial"/>
      <w:i/>
      <w:iCs/>
      <w:color w:val="404040" w:themeColor="text1" w:themeTint="BF"/>
      <w:sz w:val="20"/>
    </w:rPr>
  </w:style>
  <w:style w:type="paragraph" w:styleId="Lijstalinea">
    <w:name w:val="List Paragraph"/>
    <w:basedOn w:val="Standaard"/>
    <w:uiPriority w:val="34"/>
    <w:qFormat/>
    <w:rsid w:val="0043793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437936"/>
    <w:rPr>
      <w:i/>
      <w:iCs/>
      <w:color w:val="365F9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437936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437936"/>
    <w:rPr>
      <w:rFonts w:ascii="Arial" w:hAnsi="Arial"/>
      <w:i/>
      <w:iCs/>
      <w:color w:val="365F91" w:themeColor="accent1" w:themeShade="BF"/>
      <w:sz w:val="20"/>
    </w:rPr>
  </w:style>
  <w:style w:type="character" w:styleId="Intensieveverwijzing">
    <w:name w:val="Intense Reference"/>
    <w:basedOn w:val="Standaardalinea-lettertype"/>
    <w:uiPriority w:val="32"/>
    <w:qFormat/>
    <w:rsid w:val="00437936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155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Ineke Andries</dc:creator>
  <cp:keywords/>
  <dc:description/>
  <cp:lastModifiedBy>Ineke Andries</cp:lastModifiedBy>
  <cp:revision>2</cp:revision>
  <dcterms:created xsi:type="dcterms:W3CDTF">2025-09-16T14:55:00Z</dcterms:created>
  <dcterms:modified xsi:type="dcterms:W3CDTF">2025-09-16T16:07:00Z</dcterms:modified>
</cp:coreProperties>
</file>