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67192" w14:textId="45B72425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42748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H"/>
            </w:textInput>
          </w:ffData>
        </w:fldChar>
      </w:r>
      <w:bookmarkStart w:id="1" w:name="Text1"/>
      <w:r w:rsidR="00442748">
        <w:rPr>
          <w:rFonts w:cs="V&amp;W Syntax (Adobe)"/>
          <w:sz w:val="24"/>
        </w:rPr>
        <w:instrText xml:space="preserve"> FORMTEXT </w:instrText>
      </w:r>
      <w:r w:rsidR="00442748">
        <w:rPr>
          <w:rFonts w:cs="V&amp;W Syntax (Adobe)"/>
          <w:sz w:val="24"/>
        </w:rPr>
      </w:r>
      <w:r w:rsidR="00442748">
        <w:rPr>
          <w:rFonts w:cs="V&amp;W Syntax (Adobe)"/>
          <w:sz w:val="24"/>
        </w:rPr>
        <w:fldChar w:fldCharType="separate"/>
      </w:r>
      <w:r w:rsidR="00442748">
        <w:rPr>
          <w:rFonts w:cs="V&amp;W Syntax (Adobe)"/>
          <w:noProof/>
          <w:sz w:val="24"/>
        </w:rPr>
        <w:t>H</w:t>
      </w:r>
      <w:r w:rsidR="00442748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A7F8B61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  <w:bookmarkStart w:id="2" w:name="bwBijl_K_EU_Blok"/>
      <w:bookmarkEnd w:id="0"/>
      <w:r w:rsidRPr="00A001E7">
        <w:rPr>
          <w:bCs/>
          <w:color w:val="000000"/>
        </w:rPr>
        <w:t xml:space="preserve">Naam en adres van de onderneming: </w:t>
      </w:r>
    </w:p>
    <w:p w14:paraId="2A12BC2A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</w:p>
    <w:p w14:paraId="2BC96C61" w14:textId="77777777" w:rsidR="00F24385" w:rsidRPr="00A001E7" w:rsidRDefault="00F24385" w:rsidP="00F24385">
      <w:pPr>
        <w:pStyle w:val="Broodtekst0"/>
        <w:ind w:left="1134"/>
        <w:rPr>
          <w:color w:val="000000"/>
        </w:rPr>
      </w:pPr>
      <w:r w:rsidRPr="00A001E7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94F85E6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</w:p>
    <w:p w14:paraId="2AD0BF64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  <w:r w:rsidRPr="00A001E7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254B3C51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</w:p>
    <w:p w14:paraId="5255B2DC" w14:textId="77777777" w:rsidR="00F24385" w:rsidRPr="00A001E7" w:rsidRDefault="00F24385" w:rsidP="00F24385">
      <w:pPr>
        <w:pStyle w:val="Broodtekst0"/>
        <w:ind w:left="1134"/>
        <w:rPr>
          <w:color w:val="000000"/>
        </w:rPr>
      </w:pPr>
      <w:r w:rsidRPr="00A001E7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CBB8E0B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</w:p>
    <w:p w14:paraId="024519F6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  <w:r w:rsidRPr="00A001E7">
        <w:rPr>
          <w:bCs/>
          <w:color w:val="000000"/>
        </w:rPr>
        <w:t>Contactpersoon van de onderneming (naam, email, telefoon):</w:t>
      </w:r>
    </w:p>
    <w:p w14:paraId="30019D4D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</w:p>
    <w:p w14:paraId="48FC6FE3" w14:textId="77777777" w:rsidR="00F24385" w:rsidRPr="00A001E7" w:rsidRDefault="00F24385" w:rsidP="00F24385">
      <w:pPr>
        <w:pStyle w:val="Broodtekst0"/>
        <w:ind w:left="1134"/>
        <w:rPr>
          <w:color w:val="000000"/>
        </w:rPr>
      </w:pPr>
      <w:r w:rsidRPr="00A001E7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75D2AF0" w14:textId="77777777" w:rsidR="00F24385" w:rsidRPr="00A001E7" w:rsidRDefault="00F24385" w:rsidP="00F24385">
      <w:pPr>
        <w:pStyle w:val="Broodtekst0"/>
        <w:ind w:left="1134"/>
        <w:rPr>
          <w:bCs/>
          <w:color w:val="000000"/>
        </w:rPr>
      </w:pPr>
    </w:p>
    <w:p w14:paraId="6C44FA00" w14:textId="77777777" w:rsidR="00F24385" w:rsidRPr="00A001E7" w:rsidRDefault="00F24385" w:rsidP="00F24385">
      <w:pPr>
        <w:pStyle w:val="Broodtekst0"/>
        <w:ind w:left="1134"/>
        <w:rPr>
          <w:color w:val="000000"/>
        </w:rPr>
      </w:pPr>
      <w:r w:rsidRPr="00A001E7">
        <w:rPr>
          <w:bCs/>
          <w:color w:val="000000"/>
        </w:rPr>
        <w:t xml:space="preserve">Ondergetekende verklaart </w:t>
      </w:r>
      <w:r w:rsidRPr="00A001E7">
        <w:rPr>
          <w:color w:val="000000"/>
        </w:rPr>
        <w:t xml:space="preserve">bij het opstellen van zijn inschrijving rekening gehouden te hebben met de verplichtingen op het gebied van milieu-, sociaal- en arbeidsrecht uit hoofde van het recht van de Europese Unie, nationale recht of collectieve arbeidsovereenkomsten of uit hoofde van de in </w:t>
      </w:r>
      <w:r w:rsidRPr="008D04F4">
        <w:rPr>
          <w:color w:val="000000"/>
        </w:rPr>
        <w:t>bijlage X van</w:t>
      </w:r>
      <w:r w:rsidRPr="00A001E7">
        <w:rPr>
          <w:color w:val="000000"/>
        </w:rPr>
        <w:t xml:space="preserve"> Richtlijn 2014/24/EU vermelde bepalingen van internationaal milieu-, sociaal en arbeidsrecht.</w:t>
      </w:r>
    </w:p>
    <w:p w14:paraId="2D37B069" w14:textId="77777777" w:rsidR="00F24385" w:rsidRPr="00A001E7" w:rsidRDefault="00F24385" w:rsidP="00F24385">
      <w:pPr>
        <w:pStyle w:val="Broodtekst0"/>
        <w:ind w:left="1134"/>
        <w:rPr>
          <w:color w:val="000000"/>
        </w:rPr>
      </w:pPr>
    </w:p>
    <w:p w14:paraId="4C7780E3" w14:textId="77777777" w:rsidR="00F24385" w:rsidRPr="00A001E7" w:rsidRDefault="00F24385" w:rsidP="00F24385">
      <w:pPr>
        <w:pStyle w:val="Broodtekst0"/>
        <w:ind w:left="1134"/>
        <w:rPr>
          <w:b/>
          <w:bCs/>
          <w:color w:val="000000"/>
        </w:rPr>
      </w:pPr>
      <w:r w:rsidRPr="00A001E7">
        <w:rPr>
          <w:b/>
          <w:bCs/>
          <w:color w:val="000000"/>
        </w:rPr>
        <w:t>Ondertekening</w:t>
      </w:r>
    </w:p>
    <w:p w14:paraId="1F986F04" w14:textId="77777777" w:rsidR="00F24385" w:rsidRPr="00A001E7" w:rsidRDefault="00F24385" w:rsidP="00F24385">
      <w:pPr>
        <w:pStyle w:val="Broodtekst0"/>
        <w:ind w:left="1134"/>
        <w:rPr>
          <w:color w:val="000000"/>
        </w:rPr>
      </w:pPr>
    </w:p>
    <w:p w14:paraId="35E7AB2B" w14:textId="77777777" w:rsidR="00F24385" w:rsidRPr="00A001E7" w:rsidRDefault="00F24385" w:rsidP="00F24385">
      <w:pPr>
        <w:pStyle w:val="Broodtekst0"/>
        <w:ind w:left="1134"/>
        <w:rPr>
          <w:color w:val="000000"/>
        </w:rPr>
      </w:pPr>
      <w:r w:rsidRPr="00A001E7">
        <w:rPr>
          <w:color w:val="000000"/>
        </w:rPr>
        <w:t xml:space="preserve">Deze verklaring dient </w:t>
      </w:r>
      <w:r w:rsidRPr="00A001E7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A001E7">
        <w:rPr>
          <w:color w:val="000000"/>
        </w:rPr>
        <w:t>al dan niet een vennootschap onder firma</w:t>
      </w:r>
      <w:r w:rsidRPr="00A001E7">
        <w:rPr>
          <w:rFonts w:cs="V&amp;W Syntax (Adobe)"/>
          <w:color w:val="000000"/>
        </w:rPr>
        <w:t xml:space="preserve">, </w:t>
      </w:r>
      <w:r w:rsidRPr="00A001E7">
        <w:rPr>
          <w:rFonts w:cs="V&amp;W Syntax (Adobe)"/>
          <w:color w:val="000000"/>
          <w:u w:val="single"/>
        </w:rPr>
        <w:t>alle</w:t>
      </w:r>
      <w:r w:rsidRPr="00A001E7">
        <w:rPr>
          <w:rFonts w:cs="V&amp;W Syntax (Adobe)"/>
          <w:color w:val="000000"/>
        </w:rPr>
        <w:t xml:space="preserve"> inschrijvers, </w:t>
      </w:r>
      <w:r w:rsidRPr="00A001E7">
        <w:rPr>
          <w:color w:val="000000"/>
        </w:rPr>
        <w:t xml:space="preserve">digitaal te worden ondertekend conform paragraaf </w:t>
      </w:r>
      <w:bookmarkStart w:id="3" w:name="bwBijl_K_EU_641"/>
      <w:r>
        <w:rPr>
          <w:color w:val="000000"/>
        </w:rPr>
        <w:t>4.3.1</w:t>
      </w:r>
      <w:bookmarkEnd w:id="3"/>
      <w:r w:rsidRPr="00A001E7">
        <w:rPr>
          <w:color w:val="000000"/>
        </w:rPr>
        <w:t>.</w:t>
      </w:r>
    </w:p>
    <w:bookmarkEnd w:id="2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D" w14:textId="245FFC2B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59EBE7A1" w:rsidR="006706A7" w:rsidRPr="00C466B1" w:rsidRDefault="00CD1E7B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</w:t>
    </w:r>
    <w:r w:rsidR="006B0F4F">
      <w:rPr>
        <w:sz w:val="16"/>
        <w:szCs w:val="16"/>
      </w:rPr>
      <w:t>el 130 Aanbestedingsleidraad GWW v</w:t>
    </w:r>
    <w:r>
      <w:rPr>
        <w:sz w:val="16"/>
        <w:szCs w:val="16"/>
      </w:rPr>
      <w:t>2</w:t>
    </w:r>
    <w:r w:rsidR="006B0F4F">
      <w:rPr>
        <w:sz w:val="16"/>
        <w:szCs w:val="16"/>
      </w:rPr>
      <w:t>.0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9" w14:textId="77777777" w:rsidR="006706A7" w:rsidRPr="00476317" w:rsidRDefault="00F2438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66D7345C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42748">
      <w:rPr>
        <w:rFonts w:cs="V&amp;W Syntax (Adobe)"/>
      </w:rPr>
      <w:t>31200731</w:t>
    </w:r>
  </w:p>
  <w:p w14:paraId="665671AB" w14:textId="77777777" w:rsidR="006706A7" w:rsidRDefault="00F2438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08186436">
    <w:abstractNumId w:val="26"/>
  </w:num>
  <w:num w:numId="2" w16cid:durableId="1766685691">
    <w:abstractNumId w:val="38"/>
  </w:num>
  <w:num w:numId="3" w16cid:durableId="781068382">
    <w:abstractNumId w:val="25"/>
  </w:num>
  <w:num w:numId="4" w16cid:durableId="321277340">
    <w:abstractNumId w:val="20"/>
  </w:num>
  <w:num w:numId="5" w16cid:durableId="1593511159">
    <w:abstractNumId w:val="15"/>
  </w:num>
  <w:num w:numId="6" w16cid:durableId="1623534605">
    <w:abstractNumId w:val="8"/>
  </w:num>
  <w:num w:numId="7" w16cid:durableId="1286155323">
    <w:abstractNumId w:val="16"/>
  </w:num>
  <w:num w:numId="8" w16cid:durableId="865677117">
    <w:abstractNumId w:val="30"/>
  </w:num>
  <w:num w:numId="9" w16cid:durableId="1147864457">
    <w:abstractNumId w:val="4"/>
  </w:num>
  <w:num w:numId="10" w16cid:durableId="1383363908">
    <w:abstractNumId w:val="10"/>
  </w:num>
  <w:num w:numId="11" w16cid:durableId="1870488305">
    <w:abstractNumId w:val="29"/>
  </w:num>
  <w:num w:numId="12" w16cid:durableId="593826835">
    <w:abstractNumId w:val="18"/>
  </w:num>
  <w:num w:numId="13" w16cid:durableId="445972779">
    <w:abstractNumId w:val="3"/>
  </w:num>
  <w:num w:numId="14" w16cid:durableId="798187064">
    <w:abstractNumId w:val="31"/>
  </w:num>
  <w:num w:numId="15" w16cid:durableId="1917083315">
    <w:abstractNumId w:val="34"/>
  </w:num>
  <w:num w:numId="16" w16cid:durableId="1640183322">
    <w:abstractNumId w:val="23"/>
  </w:num>
  <w:num w:numId="17" w16cid:durableId="109249212">
    <w:abstractNumId w:val="12"/>
  </w:num>
  <w:num w:numId="18" w16cid:durableId="505677318">
    <w:abstractNumId w:val="28"/>
  </w:num>
  <w:num w:numId="19" w16cid:durableId="1089740423">
    <w:abstractNumId w:val="14"/>
  </w:num>
  <w:num w:numId="20" w16cid:durableId="677342880">
    <w:abstractNumId w:val="9"/>
  </w:num>
  <w:num w:numId="21" w16cid:durableId="1021974246">
    <w:abstractNumId w:val="17"/>
  </w:num>
  <w:num w:numId="22" w16cid:durableId="1190296334">
    <w:abstractNumId w:val="32"/>
  </w:num>
  <w:num w:numId="23" w16cid:durableId="1304849655">
    <w:abstractNumId w:val="0"/>
  </w:num>
  <w:num w:numId="24" w16cid:durableId="4409749">
    <w:abstractNumId w:val="35"/>
  </w:num>
  <w:num w:numId="25" w16cid:durableId="45570212">
    <w:abstractNumId w:val="21"/>
  </w:num>
  <w:num w:numId="26" w16cid:durableId="1045986895">
    <w:abstractNumId w:val="2"/>
  </w:num>
  <w:num w:numId="27" w16cid:durableId="1962611874">
    <w:abstractNumId w:val="1"/>
  </w:num>
  <w:num w:numId="28" w16cid:durableId="328099248">
    <w:abstractNumId w:val="37"/>
  </w:num>
  <w:num w:numId="29" w16cid:durableId="1416973255">
    <w:abstractNumId w:val="24"/>
  </w:num>
  <w:num w:numId="30" w16cid:durableId="284389305">
    <w:abstractNumId w:val="19"/>
  </w:num>
  <w:num w:numId="31" w16cid:durableId="1264844893">
    <w:abstractNumId w:val="7"/>
  </w:num>
  <w:num w:numId="32" w16cid:durableId="574053287">
    <w:abstractNumId w:val="5"/>
  </w:num>
  <w:num w:numId="33" w16cid:durableId="1307970885">
    <w:abstractNumId w:val="36"/>
  </w:num>
  <w:num w:numId="34" w16cid:durableId="1960918076">
    <w:abstractNumId w:val="27"/>
  </w:num>
  <w:num w:numId="35" w16cid:durableId="2007318365">
    <w:abstractNumId w:val="6"/>
  </w:num>
  <w:num w:numId="36" w16cid:durableId="470710056">
    <w:abstractNumId w:val="11"/>
  </w:num>
  <w:num w:numId="37" w16cid:durableId="1709724787">
    <w:abstractNumId w:val="22"/>
  </w:num>
  <w:num w:numId="38" w16cid:durableId="1931884778">
    <w:abstractNumId w:val="13"/>
  </w:num>
  <w:num w:numId="39" w16cid:durableId="114912618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B7E90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42748"/>
    <w:rsid w:val="004640A7"/>
    <w:rsid w:val="00465664"/>
    <w:rsid w:val="00477C95"/>
    <w:rsid w:val="004C47C4"/>
    <w:rsid w:val="004C67FB"/>
    <w:rsid w:val="004E5A35"/>
    <w:rsid w:val="004E646D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24385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Word doc" ma:contentTypeID="0x010100B0CFCA0286740945ABA144AD52B7407200C38FD525C186854688BC899DD7590E10" ma:contentTypeVersion="3" ma:contentTypeDescription="Create a new document." ma:contentTypeScope="" ma:versionID="6291c092c4167d3d1730dd5593aa16be">
  <xsd:schema xmlns:xsd="http://www.w3.org/2001/XMLSchema" xmlns:xs="http://www.w3.org/2001/XMLSchema" xmlns:p="http://schemas.microsoft.com/office/2006/metadata/properties" xmlns:ns2="cb665cb2-4c1b-4338-95f1-4dd7cd771ce0" xmlns:ns3="8954b190-4374-4bc8-8c40-4101a0f7a65e" targetNamespace="http://schemas.microsoft.com/office/2006/metadata/properties" ma:root="true" ma:fieldsID="d820a927df1c5196f148c9386e77bf52" ns2:_="" ns3:_="">
    <xsd:import namespace="cb665cb2-4c1b-4338-95f1-4dd7cd771ce0"/>
    <xsd:import namespace="8954b190-4374-4bc8-8c40-4101a0f7a65e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CatchAll" minOccurs="0"/>
                <xsd:element ref="ns2:TaxCatchAllLabel" minOccurs="0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" ma:index="9" nillable="true" ma:displayName="Taxonomy Catch All Column" ma:hidden="true" ma:list="{7c0fd4e8-449d-484b-bb1b-bc53f7c9cff9}" ma:internalName="TaxCatchAll" ma:showField="CatchAllData" ma:web="8954b190-4374-4bc8-8c40-4101a0f7a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c0fd4e8-449d-484b-bb1b-bc53f7c9cff9}" ma:internalName="TaxCatchAllLabel" ma:readOnly="true" ma:showField="CatchAllDataLabel" ma:web="8954b190-4374-4bc8-8c40-4101a0f7a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4b190-4374-4bc8-8c40-4101a0f7a65e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954b190-4374-4bc8-8c40-4101a0f7a65e">CON00-478633709-117</_dlc_DocId>
    <_dlc_DocIdUrl xmlns="8954b190-4374-4bc8-8c40-4101a0f7a65e">
      <Url>https://connect.sp02.rws.nl/sites/M240518284/_layouts/15/DocIdRedir.aspx?ID=CON00-478633709-117</Url>
      <Description>CON00-478633709-117</Description>
    </_dlc_DocIdUrl>
    <Connect-Status xmlns="cb665cb2-4c1b-4338-95f1-4dd7cd771ce0">Concept</Connect-Status>
    <TaxCatchAll xmlns="cb665cb2-4c1b-4338-95f1-4dd7cd771ce0">
      <Value>30</Value>
      <Value>1</Value>
      <Value>2</Value>
    </TaxCatchAll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ae033921-439f-46ba-b586-0b8c8775f769" ContentTypeId="0x010100B0CFCA0286740945ABA144AD52B74072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D01FCFF-B3C7-4759-AA82-A16239681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8954b190-4374-4bc8-8c40-4101a0f7a6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3D5A1E-3900-4521-8052-C9F62812B45E}">
  <ds:schemaRefs>
    <ds:schemaRef ds:uri="http://purl.org/dc/terms/"/>
    <ds:schemaRef ds:uri="http://schemas.microsoft.com/office/2006/documentManagement/types"/>
    <ds:schemaRef ds:uri="cb665cb2-4c1b-4338-95f1-4dd7cd771ce0"/>
    <ds:schemaRef ds:uri="http://schemas.microsoft.com/office/infopath/2007/PartnerControls"/>
    <ds:schemaRef ds:uri="http://purl.org/dc/dcmitype/"/>
    <ds:schemaRef ds:uri="http://www.w3.org/XML/1998/namespace"/>
    <ds:schemaRef ds:uri="8954b190-4374-4bc8-8c40-4101a0f7a65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AA3296-E97A-413A-9F78-9F24B7B2F5E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E0336EE-0532-4C79-AEA2-9FE3E97F037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Vlaardingerbroek, Ruud (RWS PPO)</cp:lastModifiedBy>
  <cp:revision>5</cp:revision>
  <cp:lastPrinted>2015-12-17T08:48:00Z</cp:lastPrinted>
  <dcterms:created xsi:type="dcterms:W3CDTF">2023-07-25T11:24:00Z</dcterms:created>
  <dcterms:modified xsi:type="dcterms:W3CDTF">2024-12-04T09:28:00Z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0x010100B0CFCA0286740945ABA144AD52B7407200C38FD525C186854688BC899DD7590E10</vt:lpwstr>
  </property>
  <property fmtid="{D5CDD505-2E9C-101B-9397-08002B2CF9AE}" pid="3" name="_dlc_DocIdItemGuid">
    <vt:lpwstr>bdf4d5c5-be4b-4dc9-b9d7-6f3c375bbdd2</vt:lpwstr>
  </property>
  <property fmtid="{D5CDD505-2E9C-101B-9397-08002B2CF9AE}" pid="4" name="Filter 131 documenten">
    <vt:lpwstr>130</vt:lpwstr>
  </property>
  <property fmtid="{D5CDD505-2E9C-101B-9397-08002B2CF9AE}" pid="5" name="TaxKeyword">
    <vt:lpwstr>30;#v2.0|7034c33f-dc9e-45f1-a4bb-b2d57e3cee66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/>
  </property>
  <property fmtid="{D5CDD505-2E9C-101B-9397-08002B2CF9AE}" pid="9" name="Connect-Organisatieonderdeel">
    <vt:lpwstr/>
  </property>
</Properties>
</file>