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BFB2" w14:textId="54837431" w:rsidR="00247D78" w:rsidRDefault="00261397">
      <w:pPr>
        <w:pStyle w:val="Titel"/>
      </w:pPr>
      <w:r>
        <w:t>Programma</w:t>
      </w:r>
      <w:r>
        <w:rPr>
          <w:spacing w:val="7"/>
        </w:rPr>
        <w:t xml:space="preserve"> </w:t>
      </w:r>
      <w:r>
        <w:t>van</w:t>
      </w:r>
      <w:r>
        <w:rPr>
          <w:spacing w:val="7"/>
        </w:rPr>
        <w:t xml:space="preserve"> </w:t>
      </w:r>
      <w:r>
        <w:t>Eisen</w:t>
      </w:r>
      <w:r>
        <w:rPr>
          <w:spacing w:val="5"/>
        </w:rPr>
        <w:t xml:space="preserve"> </w:t>
      </w:r>
      <w:r>
        <w:t>Gemeente</w:t>
      </w:r>
      <w:r>
        <w:rPr>
          <w:spacing w:val="6"/>
        </w:rPr>
        <w:t xml:space="preserve"> </w:t>
      </w:r>
      <w:r>
        <w:t>Leusden</w:t>
      </w:r>
      <w:r>
        <w:rPr>
          <w:spacing w:val="7"/>
        </w:rPr>
        <w:t xml:space="preserve"> </w:t>
      </w:r>
      <w:r>
        <w:rPr>
          <w:spacing w:val="-4"/>
        </w:rPr>
        <w:t>202</w:t>
      </w:r>
      <w:r w:rsidR="00562B04">
        <w:rPr>
          <w:spacing w:val="-4"/>
        </w:rPr>
        <w:t>5</w:t>
      </w:r>
    </w:p>
    <w:p w14:paraId="7DBEBFB3" w14:textId="77777777" w:rsidR="00247D78" w:rsidRDefault="00247D78">
      <w:pPr>
        <w:pStyle w:val="Plattetekst"/>
        <w:spacing w:before="9"/>
        <w:rPr>
          <w:sz w:val="18"/>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7992"/>
      </w:tblGrid>
      <w:tr w:rsidR="00247D78" w14:paraId="7DBEBFB6" w14:textId="77777777">
        <w:trPr>
          <w:trHeight w:val="193"/>
        </w:trPr>
        <w:tc>
          <w:tcPr>
            <w:tcW w:w="797" w:type="dxa"/>
            <w:shd w:val="clear" w:color="auto" w:fill="CFCDCD"/>
          </w:tcPr>
          <w:p w14:paraId="7DBEBFB4" w14:textId="77777777" w:rsidR="00247D78" w:rsidRDefault="00261397">
            <w:pPr>
              <w:pStyle w:val="TableParagraph"/>
              <w:spacing w:line="174" w:lineRule="exact"/>
              <w:ind w:left="103"/>
              <w:rPr>
                <w:sz w:val="17"/>
              </w:rPr>
            </w:pPr>
            <w:r>
              <w:rPr>
                <w:sz w:val="17"/>
              </w:rPr>
              <w:t>Eis</w:t>
            </w:r>
            <w:r>
              <w:rPr>
                <w:spacing w:val="-1"/>
                <w:sz w:val="17"/>
              </w:rPr>
              <w:t xml:space="preserve"> </w:t>
            </w:r>
            <w:r>
              <w:rPr>
                <w:spacing w:val="-5"/>
                <w:sz w:val="17"/>
              </w:rPr>
              <w:t>nr.</w:t>
            </w:r>
          </w:p>
        </w:tc>
        <w:tc>
          <w:tcPr>
            <w:tcW w:w="7992" w:type="dxa"/>
            <w:tcBorders>
              <w:bottom w:val="single" w:sz="6" w:space="0" w:color="000000"/>
            </w:tcBorders>
            <w:shd w:val="clear" w:color="auto" w:fill="CFCDCD"/>
          </w:tcPr>
          <w:p w14:paraId="7DBEBFB5" w14:textId="77777777" w:rsidR="00247D78" w:rsidRDefault="00261397">
            <w:pPr>
              <w:pStyle w:val="TableParagraph"/>
              <w:spacing w:line="174" w:lineRule="exact"/>
              <w:ind w:left="102"/>
              <w:rPr>
                <w:sz w:val="17"/>
              </w:rPr>
            </w:pPr>
            <w:r>
              <w:rPr>
                <w:spacing w:val="-2"/>
                <w:sz w:val="17"/>
              </w:rPr>
              <w:t>Omschrijving</w:t>
            </w:r>
          </w:p>
        </w:tc>
      </w:tr>
      <w:tr w:rsidR="00247D78" w14:paraId="7DBEBFB9" w14:textId="77777777">
        <w:trPr>
          <w:trHeight w:val="237"/>
        </w:trPr>
        <w:tc>
          <w:tcPr>
            <w:tcW w:w="797" w:type="dxa"/>
            <w:tcBorders>
              <w:right w:val="single" w:sz="6" w:space="0" w:color="000000"/>
            </w:tcBorders>
          </w:tcPr>
          <w:p w14:paraId="7DBEBFB7" w14:textId="77777777" w:rsidR="00247D78" w:rsidRDefault="00247D78">
            <w:pPr>
              <w:pStyle w:val="TableParagraph"/>
              <w:ind w:left="0"/>
              <w:rPr>
                <w:rFonts w:ascii="Times New Roman"/>
                <w:sz w:val="16"/>
              </w:rPr>
            </w:pPr>
          </w:p>
        </w:tc>
        <w:tc>
          <w:tcPr>
            <w:tcW w:w="7992" w:type="dxa"/>
            <w:tcBorders>
              <w:top w:val="single" w:sz="6" w:space="0" w:color="000000"/>
              <w:left w:val="single" w:sz="6" w:space="0" w:color="000000"/>
              <w:bottom w:val="single" w:sz="6" w:space="0" w:color="000000"/>
              <w:right w:val="single" w:sz="6" w:space="0" w:color="000000"/>
            </w:tcBorders>
          </w:tcPr>
          <w:p w14:paraId="7DBEBFB8" w14:textId="77777777" w:rsidR="00247D78" w:rsidRDefault="00261397">
            <w:pPr>
              <w:pStyle w:val="TableParagraph"/>
              <w:spacing w:before="4" w:line="213" w:lineRule="exact"/>
              <w:rPr>
                <w:rFonts w:ascii="Arial"/>
                <w:b/>
                <w:sz w:val="20"/>
              </w:rPr>
            </w:pPr>
            <w:r>
              <w:rPr>
                <w:rFonts w:ascii="Arial"/>
                <w:b/>
                <w:w w:val="105"/>
                <w:sz w:val="20"/>
              </w:rPr>
              <w:t>Eisen</w:t>
            </w:r>
            <w:r>
              <w:rPr>
                <w:rFonts w:ascii="Arial"/>
                <w:b/>
                <w:spacing w:val="-11"/>
                <w:w w:val="105"/>
                <w:sz w:val="20"/>
              </w:rPr>
              <w:t xml:space="preserve"> </w:t>
            </w:r>
            <w:r>
              <w:rPr>
                <w:rFonts w:ascii="Arial"/>
                <w:b/>
                <w:w w:val="105"/>
                <w:sz w:val="20"/>
              </w:rPr>
              <w:t>t.a.v.</w:t>
            </w:r>
            <w:r>
              <w:rPr>
                <w:rFonts w:ascii="Arial"/>
                <w:b/>
                <w:spacing w:val="-13"/>
                <w:w w:val="105"/>
                <w:sz w:val="20"/>
              </w:rPr>
              <w:t xml:space="preserve"> </w:t>
            </w:r>
            <w:r>
              <w:rPr>
                <w:rFonts w:ascii="Arial"/>
                <w:b/>
                <w:w w:val="105"/>
                <w:sz w:val="20"/>
              </w:rPr>
              <w:t>de</w:t>
            </w:r>
            <w:r>
              <w:rPr>
                <w:rFonts w:ascii="Arial"/>
                <w:b/>
                <w:spacing w:val="-11"/>
                <w:w w:val="105"/>
                <w:sz w:val="20"/>
              </w:rPr>
              <w:t xml:space="preserve"> </w:t>
            </w:r>
            <w:r>
              <w:rPr>
                <w:rFonts w:ascii="Arial"/>
                <w:b/>
                <w:w w:val="105"/>
                <w:sz w:val="20"/>
              </w:rPr>
              <w:t>Polis</w:t>
            </w:r>
            <w:r>
              <w:rPr>
                <w:rFonts w:ascii="Arial"/>
                <w:b/>
                <w:spacing w:val="-14"/>
                <w:w w:val="105"/>
                <w:sz w:val="20"/>
              </w:rPr>
              <w:t xml:space="preserve"> </w:t>
            </w:r>
            <w:r>
              <w:rPr>
                <w:rFonts w:ascii="Arial"/>
                <w:b/>
                <w:spacing w:val="-2"/>
                <w:w w:val="105"/>
                <w:sz w:val="20"/>
              </w:rPr>
              <w:t>dekking:</w:t>
            </w:r>
          </w:p>
        </w:tc>
      </w:tr>
      <w:tr w:rsidR="00247D78" w14:paraId="7DBEBFC4" w14:textId="77777777">
        <w:trPr>
          <w:trHeight w:val="4278"/>
        </w:trPr>
        <w:tc>
          <w:tcPr>
            <w:tcW w:w="797" w:type="dxa"/>
          </w:tcPr>
          <w:p w14:paraId="7DBEBFBA" w14:textId="77777777" w:rsidR="00247D78" w:rsidRDefault="00261397">
            <w:pPr>
              <w:pStyle w:val="TableParagraph"/>
              <w:spacing w:before="190"/>
              <w:ind w:left="103"/>
              <w:rPr>
                <w:sz w:val="17"/>
              </w:rPr>
            </w:pPr>
            <w:r>
              <w:rPr>
                <w:spacing w:val="-10"/>
                <w:sz w:val="17"/>
              </w:rPr>
              <w:t>1</w:t>
            </w:r>
          </w:p>
        </w:tc>
        <w:tc>
          <w:tcPr>
            <w:tcW w:w="7992" w:type="dxa"/>
            <w:tcBorders>
              <w:top w:val="single" w:sz="6" w:space="0" w:color="000000"/>
            </w:tcBorders>
          </w:tcPr>
          <w:p w14:paraId="7DBEBFBB" w14:textId="615E2ABA" w:rsidR="00247D78" w:rsidRDefault="00261397">
            <w:pPr>
              <w:pStyle w:val="TableParagraph"/>
              <w:spacing w:before="190"/>
              <w:ind w:left="102" w:right="99"/>
              <w:rPr>
                <w:sz w:val="17"/>
              </w:rPr>
            </w:pPr>
            <w:r>
              <w:rPr>
                <w:sz w:val="17"/>
              </w:rPr>
              <w:t>De</w:t>
            </w:r>
            <w:r>
              <w:rPr>
                <w:spacing w:val="-6"/>
                <w:sz w:val="17"/>
              </w:rPr>
              <w:t xml:space="preserve"> </w:t>
            </w:r>
            <w:r>
              <w:rPr>
                <w:sz w:val="17"/>
              </w:rPr>
              <w:t>verzekering</w:t>
            </w:r>
            <w:r>
              <w:rPr>
                <w:spacing w:val="-3"/>
                <w:sz w:val="17"/>
              </w:rPr>
              <w:t xml:space="preserve"> </w:t>
            </w:r>
            <w:r>
              <w:rPr>
                <w:sz w:val="17"/>
              </w:rPr>
              <w:t>dient</w:t>
            </w:r>
            <w:r>
              <w:rPr>
                <w:spacing w:val="-4"/>
                <w:sz w:val="17"/>
              </w:rPr>
              <w:t xml:space="preserve"> </w:t>
            </w:r>
            <w:r>
              <w:rPr>
                <w:sz w:val="17"/>
              </w:rPr>
              <w:t>met</w:t>
            </w:r>
            <w:r>
              <w:rPr>
                <w:spacing w:val="-4"/>
                <w:sz w:val="17"/>
              </w:rPr>
              <w:t xml:space="preserve"> </w:t>
            </w:r>
            <w:r>
              <w:rPr>
                <w:sz w:val="17"/>
              </w:rPr>
              <w:t>ingang</w:t>
            </w:r>
            <w:r>
              <w:rPr>
                <w:spacing w:val="-5"/>
                <w:sz w:val="17"/>
              </w:rPr>
              <w:t xml:space="preserve"> </w:t>
            </w:r>
            <w:r>
              <w:rPr>
                <w:sz w:val="17"/>
              </w:rPr>
              <w:t>van</w:t>
            </w:r>
            <w:r>
              <w:rPr>
                <w:spacing w:val="-3"/>
                <w:sz w:val="17"/>
              </w:rPr>
              <w:t xml:space="preserve"> </w:t>
            </w:r>
            <w:r>
              <w:rPr>
                <w:sz w:val="17"/>
              </w:rPr>
              <w:t>1</w:t>
            </w:r>
            <w:r>
              <w:rPr>
                <w:spacing w:val="-6"/>
                <w:sz w:val="17"/>
              </w:rPr>
              <w:t xml:space="preserve"> </w:t>
            </w:r>
            <w:r>
              <w:rPr>
                <w:sz w:val="17"/>
              </w:rPr>
              <w:t>januari</w:t>
            </w:r>
            <w:r>
              <w:rPr>
                <w:spacing w:val="-6"/>
                <w:sz w:val="17"/>
              </w:rPr>
              <w:t xml:space="preserve"> </w:t>
            </w:r>
            <w:r>
              <w:rPr>
                <w:sz w:val="17"/>
              </w:rPr>
              <w:t>202</w:t>
            </w:r>
            <w:r w:rsidR="00B54411">
              <w:rPr>
                <w:sz w:val="17"/>
              </w:rPr>
              <w:t>6</w:t>
            </w:r>
            <w:r>
              <w:rPr>
                <w:spacing w:val="-5"/>
                <w:sz w:val="17"/>
              </w:rPr>
              <w:t xml:space="preserve"> </w:t>
            </w:r>
            <w:r>
              <w:rPr>
                <w:sz w:val="17"/>
              </w:rPr>
              <w:t>dekking</w:t>
            </w:r>
            <w:r>
              <w:rPr>
                <w:spacing w:val="-5"/>
                <w:sz w:val="17"/>
              </w:rPr>
              <w:t xml:space="preserve"> </w:t>
            </w:r>
            <w:r>
              <w:rPr>
                <w:sz w:val="17"/>
              </w:rPr>
              <w:t>te</w:t>
            </w:r>
            <w:r>
              <w:rPr>
                <w:spacing w:val="-6"/>
                <w:sz w:val="17"/>
              </w:rPr>
              <w:t xml:space="preserve"> </w:t>
            </w:r>
            <w:r>
              <w:rPr>
                <w:sz w:val="17"/>
              </w:rPr>
              <w:t>bieden</w:t>
            </w:r>
            <w:r>
              <w:rPr>
                <w:spacing w:val="-8"/>
                <w:sz w:val="17"/>
              </w:rPr>
              <w:t xml:space="preserve"> </w:t>
            </w:r>
            <w:r>
              <w:rPr>
                <w:sz w:val="17"/>
              </w:rPr>
              <w:t>voor</w:t>
            </w:r>
            <w:r>
              <w:rPr>
                <w:spacing w:val="-3"/>
                <w:sz w:val="17"/>
              </w:rPr>
              <w:t xml:space="preserve"> </w:t>
            </w:r>
            <w:r>
              <w:rPr>
                <w:sz w:val="17"/>
              </w:rPr>
              <w:t>de</w:t>
            </w:r>
            <w:r>
              <w:rPr>
                <w:spacing w:val="-7"/>
                <w:sz w:val="17"/>
              </w:rPr>
              <w:t xml:space="preserve"> </w:t>
            </w:r>
            <w:r>
              <w:rPr>
                <w:sz w:val="17"/>
              </w:rPr>
              <w:t>aansprakelijkheid</w:t>
            </w:r>
            <w:r>
              <w:rPr>
                <w:spacing w:val="-6"/>
                <w:sz w:val="17"/>
              </w:rPr>
              <w:t xml:space="preserve"> </w:t>
            </w:r>
            <w:r>
              <w:rPr>
                <w:sz w:val="17"/>
              </w:rPr>
              <w:t>van</w:t>
            </w:r>
            <w:r>
              <w:rPr>
                <w:spacing w:val="-5"/>
                <w:sz w:val="17"/>
              </w:rPr>
              <w:t xml:space="preserve"> </w:t>
            </w:r>
            <w:r>
              <w:rPr>
                <w:sz w:val="17"/>
              </w:rPr>
              <w:t>de gemeente Leusden voor door derden geleden zaak-, personen</w:t>
            </w:r>
            <w:r w:rsidR="00784C71">
              <w:rPr>
                <w:sz w:val="17"/>
              </w:rPr>
              <w:t>-</w:t>
            </w:r>
            <w:r>
              <w:rPr>
                <w:sz w:val="17"/>
              </w:rPr>
              <w:t xml:space="preserve"> en vermogensschade, inclusief de daaruit </w:t>
            </w:r>
            <w:r w:rsidR="006F0D32">
              <w:rPr>
                <w:sz w:val="17"/>
              </w:rPr>
              <w:t>voort</w:t>
            </w:r>
            <w:r>
              <w:rPr>
                <w:sz w:val="17"/>
              </w:rPr>
              <w:t>vloeiende gevolgschade.</w:t>
            </w:r>
          </w:p>
          <w:p w14:paraId="7DBEBFBC" w14:textId="77777777" w:rsidR="00247D78" w:rsidRDefault="00261397">
            <w:pPr>
              <w:pStyle w:val="TableParagraph"/>
              <w:spacing w:before="191"/>
              <w:ind w:left="102" w:right="99"/>
              <w:rPr>
                <w:sz w:val="17"/>
              </w:rPr>
            </w:pPr>
            <w:r>
              <w:rPr>
                <w:sz w:val="17"/>
              </w:rPr>
              <w:t>Op</w:t>
            </w:r>
            <w:r>
              <w:rPr>
                <w:spacing w:val="-8"/>
                <w:sz w:val="17"/>
              </w:rPr>
              <w:t xml:space="preserve"> </w:t>
            </w:r>
            <w:r>
              <w:rPr>
                <w:sz w:val="17"/>
              </w:rPr>
              <w:t>de</w:t>
            </w:r>
            <w:r>
              <w:rPr>
                <w:spacing w:val="-6"/>
                <w:sz w:val="17"/>
              </w:rPr>
              <w:t xml:space="preserve"> </w:t>
            </w:r>
            <w:r>
              <w:rPr>
                <w:sz w:val="17"/>
              </w:rPr>
              <w:t>verzekering</w:t>
            </w:r>
            <w:r>
              <w:rPr>
                <w:spacing w:val="-8"/>
                <w:sz w:val="17"/>
              </w:rPr>
              <w:t xml:space="preserve"> </w:t>
            </w:r>
            <w:r>
              <w:rPr>
                <w:sz w:val="17"/>
              </w:rPr>
              <w:t>zijn</w:t>
            </w:r>
            <w:r>
              <w:rPr>
                <w:spacing w:val="-8"/>
                <w:sz w:val="17"/>
              </w:rPr>
              <w:t xml:space="preserve"> </w:t>
            </w:r>
            <w:r>
              <w:rPr>
                <w:sz w:val="17"/>
              </w:rPr>
              <w:t>de</w:t>
            </w:r>
            <w:r>
              <w:rPr>
                <w:spacing w:val="-7"/>
                <w:sz w:val="17"/>
              </w:rPr>
              <w:t xml:space="preserve"> </w:t>
            </w:r>
            <w:r>
              <w:rPr>
                <w:sz w:val="17"/>
              </w:rPr>
              <w:t>in</w:t>
            </w:r>
            <w:r>
              <w:rPr>
                <w:spacing w:val="-11"/>
                <w:sz w:val="17"/>
              </w:rPr>
              <w:t xml:space="preserve"> </w:t>
            </w:r>
            <w:r>
              <w:rPr>
                <w:sz w:val="17"/>
              </w:rPr>
              <w:t>de</w:t>
            </w:r>
            <w:r>
              <w:rPr>
                <w:spacing w:val="-8"/>
                <w:sz w:val="17"/>
              </w:rPr>
              <w:t xml:space="preserve"> </w:t>
            </w:r>
            <w:r>
              <w:rPr>
                <w:sz w:val="17"/>
              </w:rPr>
              <w:t>verzekeringsmarkt</w:t>
            </w:r>
            <w:r>
              <w:rPr>
                <w:spacing w:val="-7"/>
                <w:sz w:val="17"/>
              </w:rPr>
              <w:t xml:space="preserve"> </w:t>
            </w:r>
            <w:r>
              <w:rPr>
                <w:sz w:val="17"/>
              </w:rPr>
              <w:t>gebruikelijke</w:t>
            </w:r>
            <w:r>
              <w:rPr>
                <w:spacing w:val="-9"/>
                <w:sz w:val="17"/>
              </w:rPr>
              <w:t xml:space="preserve"> </w:t>
            </w:r>
            <w:r>
              <w:rPr>
                <w:sz w:val="17"/>
              </w:rPr>
              <w:t>verzekeringsvoorwaarden</w:t>
            </w:r>
            <w:r>
              <w:rPr>
                <w:spacing w:val="-7"/>
                <w:sz w:val="17"/>
              </w:rPr>
              <w:t xml:space="preserve"> </w:t>
            </w:r>
            <w:r>
              <w:rPr>
                <w:sz w:val="17"/>
              </w:rPr>
              <w:t>van toepassing ter afdekking van het aansprakelijkheidsrisico van gemeenten.</w:t>
            </w:r>
          </w:p>
          <w:p w14:paraId="7DBEBFBD" w14:textId="77777777" w:rsidR="00247D78" w:rsidRDefault="00261397">
            <w:pPr>
              <w:pStyle w:val="TableParagraph"/>
              <w:spacing w:before="193"/>
              <w:ind w:left="102" w:right="99"/>
              <w:rPr>
                <w:sz w:val="17"/>
              </w:rPr>
            </w:pPr>
            <w:r>
              <w:rPr>
                <w:sz w:val="17"/>
              </w:rPr>
              <w:t>De</w:t>
            </w:r>
            <w:r>
              <w:rPr>
                <w:spacing w:val="-6"/>
                <w:sz w:val="17"/>
              </w:rPr>
              <w:t xml:space="preserve"> </w:t>
            </w:r>
            <w:r>
              <w:rPr>
                <w:sz w:val="17"/>
              </w:rPr>
              <w:t>aangeboden</w:t>
            </w:r>
            <w:r>
              <w:rPr>
                <w:spacing w:val="-9"/>
                <w:sz w:val="17"/>
              </w:rPr>
              <w:t xml:space="preserve"> </w:t>
            </w:r>
            <w:r>
              <w:rPr>
                <w:sz w:val="17"/>
              </w:rPr>
              <w:t>dekking</w:t>
            </w:r>
            <w:r>
              <w:rPr>
                <w:spacing w:val="-5"/>
                <w:sz w:val="17"/>
              </w:rPr>
              <w:t xml:space="preserve"> </w:t>
            </w:r>
            <w:r>
              <w:rPr>
                <w:sz w:val="17"/>
              </w:rPr>
              <w:t>dient</w:t>
            </w:r>
            <w:r>
              <w:rPr>
                <w:spacing w:val="-3"/>
                <w:sz w:val="17"/>
              </w:rPr>
              <w:t xml:space="preserve"> </w:t>
            </w:r>
            <w:r>
              <w:rPr>
                <w:sz w:val="17"/>
              </w:rPr>
              <w:t>in</w:t>
            </w:r>
            <w:r>
              <w:rPr>
                <w:spacing w:val="-9"/>
                <w:sz w:val="17"/>
              </w:rPr>
              <w:t xml:space="preserve"> </w:t>
            </w:r>
            <w:r>
              <w:rPr>
                <w:sz w:val="17"/>
              </w:rPr>
              <w:t>ieder</w:t>
            </w:r>
            <w:r>
              <w:rPr>
                <w:spacing w:val="-3"/>
                <w:sz w:val="17"/>
              </w:rPr>
              <w:t xml:space="preserve"> </w:t>
            </w:r>
            <w:r>
              <w:rPr>
                <w:sz w:val="17"/>
              </w:rPr>
              <w:t>geval</w:t>
            </w:r>
            <w:r>
              <w:rPr>
                <w:spacing w:val="-6"/>
                <w:sz w:val="17"/>
              </w:rPr>
              <w:t xml:space="preserve"> </w:t>
            </w:r>
            <w:r>
              <w:rPr>
                <w:sz w:val="17"/>
              </w:rPr>
              <w:t>te</w:t>
            </w:r>
            <w:r>
              <w:rPr>
                <w:spacing w:val="-9"/>
                <w:sz w:val="17"/>
              </w:rPr>
              <w:t xml:space="preserve"> </w:t>
            </w:r>
            <w:r>
              <w:rPr>
                <w:sz w:val="17"/>
              </w:rPr>
              <w:t>bestaan</w:t>
            </w:r>
            <w:r>
              <w:rPr>
                <w:spacing w:val="-3"/>
                <w:sz w:val="17"/>
              </w:rPr>
              <w:t xml:space="preserve"> </w:t>
            </w:r>
            <w:r>
              <w:rPr>
                <w:sz w:val="17"/>
              </w:rPr>
              <w:t>uit</w:t>
            </w:r>
            <w:r>
              <w:rPr>
                <w:spacing w:val="-4"/>
                <w:sz w:val="17"/>
              </w:rPr>
              <w:t xml:space="preserve"> </w:t>
            </w:r>
            <w:r>
              <w:rPr>
                <w:sz w:val="17"/>
              </w:rPr>
              <w:t>de</w:t>
            </w:r>
            <w:r>
              <w:rPr>
                <w:spacing w:val="-5"/>
                <w:sz w:val="17"/>
              </w:rPr>
              <w:t xml:space="preserve"> </w:t>
            </w:r>
            <w:r>
              <w:rPr>
                <w:sz w:val="17"/>
              </w:rPr>
              <w:t>onderstaande</w:t>
            </w:r>
            <w:r>
              <w:rPr>
                <w:spacing w:val="-4"/>
                <w:sz w:val="17"/>
              </w:rPr>
              <w:t xml:space="preserve"> </w:t>
            </w:r>
            <w:r>
              <w:rPr>
                <w:sz w:val="17"/>
              </w:rPr>
              <w:t>voorwaarden</w:t>
            </w:r>
            <w:r>
              <w:rPr>
                <w:spacing w:val="-5"/>
                <w:sz w:val="17"/>
              </w:rPr>
              <w:t xml:space="preserve"> </w:t>
            </w:r>
            <w:r>
              <w:rPr>
                <w:sz w:val="17"/>
              </w:rPr>
              <w:t>en</w:t>
            </w:r>
            <w:r>
              <w:rPr>
                <w:spacing w:val="-9"/>
                <w:sz w:val="17"/>
              </w:rPr>
              <w:t xml:space="preserve"> </w:t>
            </w:r>
            <w:r>
              <w:rPr>
                <w:sz w:val="17"/>
              </w:rPr>
              <w:t>clausules en duidelijk te zijn vermeld in de polisvoorwaarden respectievelijk clausules en in ieder geval te zijn gebaseerd op de volgende verzekerde limieten:</w:t>
            </w:r>
          </w:p>
          <w:p w14:paraId="7DBEBFBE" w14:textId="77777777" w:rsidR="00247D78" w:rsidRDefault="00261397">
            <w:pPr>
              <w:pStyle w:val="TableParagraph"/>
              <w:spacing w:before="193" w:line="195" w:lineRule="exact"/>
              <w:ind w:left="102"/>
              <w:rPr>
                <w:sz w:val="17"/>
              </w:rPr>
            </w:pPr>
            <w:r>
              <w:rPr>
                <w:sz w:val="17"/>
              </w:rPr>
              <w:t>Limiet</w:t>
            </w:r>
            <w:r>
              <w:rPr>
                <w:spacing w:val="-4"/>
                <w:sz w:val="17"/>
              </w:rPr>
              <w:t xml:space="preserve"> </w:t>
            </w:r>
            <w:r>
              <w:rPr>
                <w:sz w:val="17"/>
              </w:rPr>
              <w:t>zaak-</w:t>
            </w:r>
            <w:r>
              <w:rPr>
                <w:spacing w:val="-4"/>
                <w:sz w:val="17"/>
              </w:rPr>
              <w:t xml:space="preserve"> </w:t>
            </w:r>
            <w:r>
              <w:rPr>
                <w:sz w:val="17"/>
              </w:rPr>
              <w:t>en</w:t>
            </w:r>
            <w:r>
              <w:rPr>
                <w:spacing w:val="-8"/>
                <w:sz w:val="17"/>
              </w:rPr>
              <w:t xml:space="preserve"> </w:t>
            </w:r>
            <w:r>
              <w:rPr>
                <w:spacing w:val="-2"/>
                <w:sz w:val="17"/>
              </w:rPr>
              <w:t>personenschade:</w:t>
            </w:r>
          </w:p>
          <w:p w14:paraId="7DBEBFBF" w14:textId="77777777" w:rsidR="00247D78" w:rsidRDefault="00261397">
            <w:pPr>
              <w:pStyle w:val="TableParagraph"/>
              <w:ind w:left="102" w:right="4819"/>
              <w:rPr>
                <w:sz w:val="17"/>
              </w:rPr>
            </w:pPr>
            <w:r>
              <w:rPr>
                <w:sz w:val="17"/>
              </w:rPr>
              <w:t>EUR</w:t>
            </w:r>
            <w:r>
              <w:rPr>
                <w:spacing w:val="-12"/>
                <w:sz w:val="17"/>
              </w:rPr>
              <w:t xml:space="preserve"> </w:t>
            </w:r>
            <w:r>
              <w:rPr>
                <w:sz w:val="17"/>
              </w:rPr>
              <w:t>5.000.000,00</w:t>
            </w:r>
            <w:r>
              <w:rPr>
                <w:spacing w:val="-12"/>
                <w:sz w:val="17"/>
              </w:rPr>
              <w:t xml:space="preserve"> </w:t>
            </w:r>
            <w:r>
              <w:rPr>
                <w:sz w:val="17"/>
              </w:rPr>
              <w:t>per</w:t>
            </w:r>
            <w:r>
              <w:rPr>
                <w:spacing w:val="-12"/>
                <w:sz w:val="17"/>
              </w:rPr>
              <w:t xml:space="preserve"> </w:t>
            </w:r>
            <w:r>
              <w:rPr>
                <w:sz w:val="17"/>
              </w:rPr>
              <w:t>aanspraak</w:t>
            </w:r>
            <w:r>
              <w:rPr>
                <w:spacing w:val="-12"/>
                <w:sz w:val="17"/>
              </w:rPr>
              <w:t xml:space="preserve"> </w:t>
            </w:r>
            <w:r>
              <w:rPr>
                <w:sz w:val="17"/>
              </w:rPr>
              <w:t>en EUR 10.000.000,00 per jaar</w:t>
            </w:r>
          </w:p>
          <w:p w14:paraId="7DBEBFC0" w14:textId="77777777" w:rsidR="00247D78" w:rsidRDefault="00261397">
            <w:pPr>
              <w:pStyle w:val="TableParagraph"/>
              <w:spacing w:before="192" w:line="195" w:lineRule="exact"/>
              <w:ind w:left="102"/>
              <w:rPr>
                <w:sz w:val="17"/>
              </w:rPr>
            </w:pPr>
            <w:r>
              <w:rPr>
                <w:sz w:val="17"/>
              </w:rPr>
              <w:t>Limiet</w:t>
            </w:r>
            <w:r>
              <w:rPr>
                <w:spacing w:val="-6"/>
                <w:sz w:val="17"/>
              </w:rPr>
              <w:t xml:space="preserve"> </w:t>
            </w:r>
            <w:r>
              <w:rPr>
                <w:spacing w:val="-2"/>
                <w:sz w:val="17"/>
              </w:rPr>
              <w:t>vermogensschade:</w:t>
            </w:r>
          </w:p>
          <w:p w14:paraId="7DBEBFC1" w14:textId="77777777" w:rsidR="00247D78" w:rsidRDefault="00261397">
            <w:pPr>
              <w:pStyle w:val="TableParagraph"/>
              <w:ind w:left="102" w:right="4819"/>
              <w:rPr>
                <w:sz w:val="17"/>
              </w:rPr>
            </w:pPr>
            <w:r>
              <w:rPr>
                <w:sz w:val="17"/>
              </w:rPr>
              <w:t>EUR</w:t>
            </w:r>
            <w:r>
              <w:rPr>
                <w:spacing w:val="-12"/>
                <w:sz w:val="17"/>
              </w:rPr>
              <w:t xml:space="preserve"> </w:t>
            </w:r>
            <w:r>
              <w:rPr>
                <w:sz w:val="17"/>
              </w:rPr>
              <w:t>2.500.000,00</w:t>
            </w:r>
            <w:r>
              <w:rPr>
                <w:spacing w:val="-12"/>
                <w:sz w:val="17"/>
              </w:rPr>
              <w:t xml:space="preserve"> </w:t>
            </w:r>
            <w:r>
              <w:rPr>
                <w:sz w:val="17"/>
              </w:rPr>
              <w:t>per</w:t>
            </w:r>
            <w:r>
              <w:rPr>
                <w:spacing w:val="-12"/>
                <w:sz w:val="17"/>
              </w:rPr>
              <w:t xml:space="preserve"> </w:t>
            </w:r>
            <w:r>
              <w:rPr>
                <w:sz w:val="17"/>
              </w:rPr>
              <w:t>aanspraak</w:t>
            </w:r>
            <w:r>
              <w:rPr>
                <w:spacing w:val="-12"/>
                <w:sz w:val="17"/>
              </w:rPr>
              <w:t xml:space="preserve"> </w:t>
            </w:r>
            <w:r>
              <w:rPr>
                <w:sz w:val="17"/>
              </w:rPr>
              <w:t>en EUR 5.000.000,00 per jaar</w:t>
            </w:r>
          </w:p>
          <w:p w14:paraId="7DBEBFC2" w14:textId="77777777" w:rsidR="00247D78" w:rsidRDefault="00261397">
            <w:pPr>
              <w:pStyle w:val="TableParagraph"/>
              <w:spacing w:before="192" w:line="195" w:lineRule="exact"/>
              <w:ind w:left="102"/>
              <w:rPr>
                <w:sz w:val="17"/>
              </w:rPr>
            </w:pPr>
            <w:r>
              <w:rPr>
                <w:sz w:val="17"/>
              </w:rPr>
              <w:t>Eigen</w:t>
            </w:r>
            <w:r>
              <w:rPr>
                <w:spacing w:val="-9"/>
                <w:sz w:val="17"/>
              </w:rPr>
              <w:t xml:space="preserve"> </w:t>
            </w:r>
            <w:r>
              <w:rPr>
                <w:spacing w:val="-2"/>
                <w:sz w:val="17"/>
              </w:rPr>
              <w:t>risico:</w:t>
            </w:r>
          </w:p>
          <w:p w14:paraId="7DBEBFC3" w14:textId="1F741BD2" w:rsidR="00247D78" w:rsidRDefault="00261397">
            <w:pPr>
              <w:pStyle w:val="TableParagraph"/>
              <w:spacing w:line="177" w:lineRule="exact"/>
              <w:ind w:left="102"/>
              <w:rPr>
                <w:sz w:val="17"/>
              </w:rPr>
            </w:pPr>
            <w:r>
              <w:rPr>
                <w:sz w:val="17"/>
              </w:rPr>
              <w:t>EUR</w:t>
            </w:r>
            <w:r>
              <w:rPr>
                <w:spacing w:val="-9"/>
                <w:sz w:val="17"/>
              </w:rPr>
              <w:t xml:space="preserve"> </w:t>
            </w:r>
            <w:r>
              <w:rPr>
                <w:sz w:val="17"/>
              </w:rPr>
              <w:t>2.500,00</w:t>
            </w:r>
            <w:r>
              <w:rPr>
                <w:spacing w:val="-5"/>
                <w:sz w:val="17"/>
              </w:rPr>
              <w:t xml:space="preserve"> </w:t>
            </w:r>
            <w:r>
              <w:rPr>
                <w:sz w:val="17"/>
              </w:rPr>
              <w:t>per</w:t>
            </w:r>
            <w:r>
              <w:rPr>
                <w:spacing w:val="-8"/>
                <w:sz w:val="17"/>
              </w:rPr>
              <w:t xml:space="preserve"> </w:t>
            </w:r>
            <w:r>
              <w:rPr>
                <w:sz w:val="17"/>
              </w:rPr>
              <w:t>aanspraak</w:t>
            </w:r>
            <w:r>
              <w:rPr>
                <w:spacing w:val="-6"/>
                <w:sz w:val="17"/>
              </w:rPr>
              <w:t xml:space="preserve"> </w:t>
            </w:r>
            <w:r>
              <w:rPr>
                <w:sz w:val="17"/>
              </w:rPr>
              <w:t>voor</w:t>
            </w:r>
            <w:r>
              <w:rPr>
                <w:spacing w:val="-7"/>
                <w:sz w:val="17"/>
              </w:rPr>
              <w:t xml:space="preserve"> </w:t>
            </w:r>
            <w:r>
              <w:rPr>
                <w:sz w:val="17"/>
              </w:rPr>
              <w:t>personen-</w:t>
            </w:r>
            <w:r w:rsidR="00FF7B8D">
              <w:rPr>
                <w:sz w:val="17"/>
              </w:rPr>
              <w:t>,</w:t>
            </w:r>
            <w:r>
              <w:rPr>
                <w:spacing w:val="-5"/>
                <w:sz w:val="17"/>
              </w:rPr>
              <w:t xml:space="preserve"> </w:t>
            </w:r>
            <w:r>
              <w:rPr>
                <w:sz w:val="17"/>
              </w:rPr>
              <w:t>zaak-</w:t>
            </w:r>
            <w:r>
              <w:rPr>
                <w:spacing w:val="-6"/>
                <w:sz w:val="17"/>
              </w:rPr>
              <w:t xml:space="preserve"> </w:t>
            </w:r>
            <w:r>
              <w:rPr>
                <w:sz w:val="17"/>
              </w:rPr>
              <w:t>en</w:t>
            </w:r>
            <w:r>
              <w:rPr>
                <w:spacing w:val="-7"/>
                <w:sz w:val="17"/>
              </w:rPr>
              <w:t xml:space="preserve"> </w:t>
            </w:r>
            <w:r>
              <w:rPr>
                <w:spacing w:val="-2"/>
                <w:sz w:val="17"/>
              </w:rPr>
              <w:t>vermogensschade</w:t>
            </w:r>
            <w:r w:rsidR="00B979AC">
              <w:rPr>
                <w:spacing w:val="-2"/>
                <w:sz w:val="17"/>
              </w:rPr>
              <w:br/>
              <w:t>EUR 250,00 per aanspraak voor goedwerkgeverschap (zaakschade)</w:t>
            </w:r>
          </w:p>
        </w:tc>
      </w:tr>
      <w:tr w:rsidR="00247D78" w14:paraId="7DBEBFC8" w14:textId="77777777">
        <w:trPr>
          <w:trHeight w:val="779"/>
        </w:trPr>
        <w:tc>
          <w:tcPr>
            <w:tcW w:w="797" w:type="dxa"/>
          </w:tcPr>
          <w:p w14:paraId="7DBEBFC5" w14:textId="77777777" w:rsidR="00247D78" w:rsidRDefault="00261397">
            <w:pPr>
              <w:pStyle w:val="TableParagraph"/>
              <w:spacing w:before="193"/>
              <w:ind w:left="103"/>
              <w:rPr>
                <w:sz w:val="17"/>
              </w:rPr>
            </w:pPr>
            <w:r>
              <w:rPr>
                <w:spacing w:val="-10"/>
                <w:sz w:val="17"/>
              </w:rPr>
              <w:t>2</w:t>
            </w:r>
          </w:p>
        </w:tc>
        <w:tc>
          <w:tcPr>
            <w:tcW w:w="7992" w:type="dxa"/>
          </w:tcPr>
          <w:p w14:paraId="7DBEBFC6" w14:textId="77777777" w:rsidR="00247D78" w:rsidRDefault="00261397">
            <w:pPr>
              <w:pStyle w:val="TableParagraph"/>
              <w:spacing w:before="193" w:line="194" w:lineRule="exact"/>
              <w:ind w:left="102"/>
              <w:rPr>
                <w:rFonts w:ascii="Arial"/>
                <w:b/>
                <w:sz w:val="17"/>
              </w:rPr>
            </w:pPr>
            <w:r>
              <w:rPr>
                <w:rFonts w:ascii="Arial"/>
                <w:b/>
                <w:spacing w:val="-2"/>
                <w:sz w:val="17"/>
              </w:rPr>
              <w:t>Inlooprisico</w:t>
            </w:r>
          </w:p>
          <w:p w14:paraId="7DBEBFC7" w14:textId="24216A81" w:rsidR="00247D78" w:rsidRDefault="00261397">
            <w:pPr>
              <w:pStyle w:val="TableParagraph"/>
              <w:spacing w:line="194" w:lineRule="exact"/>
              <w:ind w:left="102"/>
              <w:rPr>
                <w:sz w:val="17"/>
              </w:rPr>
            </w:pPr>
            <w:r>
              <w:rPr>
                <w:sz w:val="17"/>
              </w:rPr>
              <w:t>De</w:t>
            </w:r>
            <w:r>
              <w:rPr>
                <w:spacing w:val="-7"/>
                <w:sz w:val="17"/>
              </w:rPr>
              <w:t xml:space="preserve"> </w:t>
            </w:r>
            <w:r>
              <w:rPr>
                <w:sz w:val="17"/>
              </w:rPr>
              <w:t>verzekering</w:t>
            </w:r>
            <w:r>
              <w:rPr>
                <w:spacing w:val="-5"/>
                <w:sz w:val="17"/>
              </w:rPr>
              <w:t xml:space="preserve"> </w:t>
            </w:r>
            <w:r>
              <w:rPr>
                <w:sz w:val="17"/>
              </w:rPr>
              <w:t>biedt</w:t>
            </w:r>
            <w:r>
              <w:rPr>
                <w:spacing w:val="-6"/>
                <w:sz w:val="17"/>
              </w:rPr>
              <w:t xml:space="preserve"> </w:t>
            </w:r>
            <w:r>
              <w:rPr>
                <w:sz w:val="17"/>
              </w:rPr>
              <w:t>dekking</w:t>
            </w:r>
            <w:r>
              <w:rPr>
                <w:spacing w:val="-6"/>
                <w:sz w:val="17"/>
              </w:rPr>
              <w:t xml:space="preserve"> </w:t>
            </w:r>
            <w:r>
              <w:rPr>
                <w:sz w:val="17"/>
              </w:rPr>
              <w:t>voor</w:t>
            </w:r>
            <w:r>
              <w:rPr>
                <w:spacing w:val="-5"/>
                <w:sz w:val="17"/>
              </w:rPr>
              <w:t xml:space="preserve"> </w:t>
            </w:r>
            <w:r>
              <w:rPr>
                <w:sz w:val="17"/>
              </w:rPr>
              <w:t>het</w:t>
            </w:r>
            <w:r>
              <w:rPr>
                <w:spacing w:val="-6"/>
                <w:sz w:val="17"/>
              </w:rPr>
              <w:t xml:space="preserve"> </w:t>
            </w:r>
            <w:r>
              <w:rPr>
                <w:sz w:val="17"/>
              </w:rPr>
              <w:t>inlooprisico</w:t>
            </w:r>
            <w:r>
              <w:rPr>
                <w:spacing w:val="-8"/>
                <w:sz w:val="17"/>
              </w:rPr>
              <w:t xml:space="preserve"> </w:t>
            </w:r>
            <w:r>
              <w:rPr>
                <w:sz w:val="17"/>
              </w:rPr>
              <w:t>voor</w:t>
            </w:r>
            <w:r>
              <w:rPr>
                <w:spacing w:val="-6"/>
                <w:sz w:val="17"/>
              </w:rPr>
              <w:t xml:space="preserve"> </w:t>
            </w:r>
            <w:r>
              <w:rPr>
                <w:sz w:val="17"/>
              </w:rPr>
              <w:t>tenminste</w:t>
            </w:r>
            <w:r>
              <w:rPr>
                <w:spacing w:val="-8"/>
                <w:sz w:val="17"/>
              </w:rPr>
              <w:t xml:space="preserve"> </w:t>
            </w:r>
            <w:r>
              <w:rPr>
                <w:sz w:val="17"/>
              </w:rPr>
              <w:t>1</w:t>
            </w:r>
            <w:r w:rsidR="00FB1B37">
              <w:rPr>
                <w:sz w:val="17"/>
              </w:rPr>
              <w:t>0</w:t>
            </w:r>
            <w:r>
              <w:rPr>
                <w:spacing w:val="-7"/>
                <w:sz w:val="17"/>
              </w:rPr>
              <w:t xml:space="preserve"> </w:t>
            </w:r>
            <w:r>
              <w:rPr>
                <w:sz w:val="17"/>
              </w:rPr>
              <w:t>jaar</w:t>
            </w:r>
            <w:r>
              <w:rPr>
                <w:spacing w:val="-5"/>
                <w:sz w:val="17"/>
              </w:rPr>
              <w:t xml:space="preserve"> </w:t>
            </w:r>
            <w:r>
              <w:rPr>
                <w:sz w:val="17"/>
              </w:rPr>
              <w:t>voor</w:t>
            </w:r>
            <w:r>
              <w:rPr>
                <w:spacing w:val="-6"/>
                <w:sz w:val="17"/>
              </w:rPr>
              <w:t xml:space="preserve"> </w:t>
            </w:r>
            <w:r>
              <w:rPr>
                <w:sz w:val="17"/>
              </w:rPr>
              <w:t>zaak-,</w:t>
            </w:r>
            <w:r>
              <w:rPr>
                <w:spacing w:val="-6"/>
                <w:sz w:val="17"/>
              </w:rPr>
              <w:t xml:space="preserve"> </w:t>
            </w:r>
            <w:r>
              <w:rPr>
                <w:sz w:val="17"/>
              </w:rPr>
              <w:t>personen-</w:t>
            </w:r>
            <w:r>
              <w:rPr>
                <w:spacing w:val="-5"/>
                <w:sz w:val="17"/>
              </w:rPr>
              <w:t xml:space="preserve"> </w:t>
            </w:r>
            <w:r>
              <w:rPr>
                <w:sz w:val="17"/>
              </w:rPr>
              <w:t>en vermogensschade voor ingangsdatum van de polis.</w:t>
            </w:r>
          </w:p>
        </w:tc>
      </w:tr>
      <w:tr w:rsidR="00247D78" w14:paraId="7DBEBFCF" w14:textId="77777777">
        <w:trPr>
          <w:trHeight w:val="2334"/>
        </w:trPr>
        <w:tc>
          <w:tcPr>
            <w:tcW w:w="797" w:type="dxa"/>
          </w:tcPr>
          <w:p w14:paraId="7DBEBFC9" w14:textId="77777777" w:rsidR="00247D78" w:rsidRDefault="00261397">
            <w:pPr>
              <w:pStyle w:val="TableParagraph"/>
              <w:spacing w:before="190"/>
              <w:ind w:left="103"/>
              <w:rPr>
                <w:sz w:val="17"/>
              </w:rPr>
            </w:pPr>
            <w:r>
              <w:rPr>
                <w:spacing w:val="-10"/>
                <w:sz w:val="17"/>
              </w:rPr>
              <w:t>3</w:t>
            </w:r>
          </w:p>
        </w:tc>
        <w:tc>
          <w:tcPr>
            <w:tcW w:w="7992" w:type="dxa"/>
          </w:tcPr>
          <w:p w14:paraId="7DBEBFCA" w14:textId="77777777" w:rsidR="00247D78" w:rsidRDefault="00261397">
            <w:pPr>
              <w:pStyle w:val="TableParagraph"/>
              <w:spacing w:before="190" w:line="194" w:lineRule="exact"/>
              <w:ind w:left="102"/>
              <w:rPr>
                <w:rFonts w:ascii="Arial"/>
                <w:b/>
                <w:sz w:val="17"/>
              </w:rPr>
            </w:pPr>
            <w:r>
              <w:rPr>
                <w:rFonts w:ascii="Arial"/>
                <w:b/>
                <w:spacing w:val="-2"/>
                <w:sz w:val="17"/>
              </w:rPr>
              <w:t>Milieu-aansprakelijkheid</w:t>
            </w:r>
          </w:p>
          <w:p w14:paraId="7DBEBFCB" w14:textId="77777777" w:rsidR="00247D78" w:rsidRDefault="00261397">
            <w:pPr>
              <w:pStyle w:val="TableParagraph"/>
              <w:ind w:left="102" w:right="99"/>
              <w:rPr>
                <w:sz w:val="17"/>
              </w:rPr>
            </w:pPr>
            <w:r>
              <w:rPr>
                <w:sz w:val="17"/>
              </w:rPr>
              <w:t>Verzekerd is de aansprakelijkheid van verzekerde in de verzekerde hoedanigheid voor schade van derden</w:t>
            </w:r>
            <w:r>
              <w:rPr>
                <w:spacing w:val="-7"/>
                <w:sz w:val="17"/>
              </w:rPr>
              <w:t xml:space="preserve"> </w:t>
            </w:r>
            <w:r>
              <w:rPr>
                <w:sz w:val="17"/>
              </w:rPr>
              <w:t>in</w:t>
            </w:r>
            <w:r>
              <w:rPr>
                <w:spacing w:val="-7"/>
                <w:sz w:val="17"/>
              </w:rPr>
              <w:t xml:space="preserve"> </w:t>
            </w:r>
            <w:r>
              <w:rPr>
                <w:sz w:val="17"/>
              </w:rPr>
              <w:t>verband</w:t>
            </w:r>
            <w:r>
              <w:rPr>
                <w:spacing w:val="-6"/>
                <w:sz w:val="17"/>
              </w:rPr>
              <w:t xml:space="preserve"> </w:t>
            </w:r>
            <w:r>
              <w:rPr>
                <w:sz w:val="17"/>
              </w:rPr>
              <w:t>met</w:t>
            </w:r>
            <w:r>
              <w:rPr>
                <w:spacing w:val="-5"/>
                <w:sz w:val="17"/>
              </w:rPr>
              <w:t xml:space="preserve"> </w:t>
            </w:r>
            <w:r>
              <w:rPr>
                <w:sz w:val="17"/>
              </w:rPr>
              <w:t>een</w:t>
            </w:r>
            <w:r>
              <w:rPr>
                <w:spacing w:val="-7"/>
                <w:sz w:val="17"/>
              </w:rPr>
              <w:t xml:space="preserve"> </w:t>
            </w:r>
            <w:r>
              <w:rPr>
                <w:sz w:val="17"/>
              </w:rPr>
              <w:t>milieuaantasting</w:t>
            </w:r>
            <w:r>
              <w:rPr>
                <w:spacing w:val="-6"/>
                <w:sz w:val="17"/>
              </w:rPr>
              <w:t xml:space="preserve"> </w:t>
            </w:r>
            <w:r>
              <w:rPr>
                <w:sz w:val="17"/>
              </w:rPr>
              <w:t>die</w:t>
            </w:r>
            <w:r>
              <w:rPr>
                <w:spacing w:val="-6"/>
                <w:sz w:val="17"/>
              </w:rPr>
              <w:t xml:space="preserve"> </w:t>
            </w:r>
            <w:r>
              <w:rPr>
                <w:sz w:val="17"/>
              </w:rPr>
              <w:t>plotseling</w:t>
            </w:r>
            <w:r>
              <w:rPr>
                <w:spacing w:val="-5"/>
                <w:sz w:val="17"/>
              </w:rPr>
              <w:t xml:space="preserve"> </w:t>
            </w:r>
            <w:r>
              <w:rPr>
                <w:sz w:val="17"/>
              </w:rPr>
              <w:t>en</w:t>
            </w:r>
            <w:r>
              <w:rPr>
                <w:spacing w:val="-6"/>
                <w:sz w:val="17"/>
              </w:rPr>
              <w:t xml:space="preserve"> </w:t>
            </w:r>
            <w:r>
              <w:rPr>
                <w:sz w:val="17"/>
              </w:rPr>
              <w:t>onzeker</w:t>
            </w:r>
            <w:r>
              <w:rPr>
                <w:spacing w:val="-6"/>
                <w:sz w:val="17"/>
              </w:rPr>
              <w:t xml:space="preserve"> </w:t>
            </w:r>
            <w:r>
              <w:rPr>
                <w:sz w:val="17"/>
              </w:rPr>
              <w:t>is</w:t>
            </w:r>
            <w:r>
              <w:rPr>
                <w:spacing w:val="-3"/>
                <w:sz w:val="17"/>
              </w:rPr>
              <w:t xml:space="preserve"> </w:t>
            </w:r>
            <w:r>
              <w:rPr>
                <w:sz w:val="17"/>
              </w:rPr>
              <w:t>en</w:t>
            </w:r>
            <w:r>
              <w:rPr>
                <w:spacing w:val="-8"/>
                <w:sz w:val="17"/>
              </w:rPr>
              <w:t xml:space="preserve"> </w:t>
            </w:r>
            <w:r>
              <w:rPr>
                <w:sz w:val="17"/>
              </w:rPr>
              <w:t>niet</w:t>
            </w:r>
            <w:r>
              <w:rPr>
                <w:spacing w:val="-6"/>
                <w:sz w:val="17"/>
              </w:rPr>
              <w:t xml:space="preserve"> </w:t>
            </w:r>
            <w:r>
              <w:rPr>
                <w:sz w:val="17"/>
              </w:rPr>
              <w:t>het</w:t>
            </w:r>
            <w:r>
              <w:rPr>
                <w:spacing w:val="-7"/>
                <w:sz w:val="17"/>
              </w:rPr>
              <w:t xml:space="preserve"> </w:t>
            </w:r>
            <w:r>
              <w:rPr>
                <w:sz w:val="17"/>
              </w:rPr>
              <w:t>rechtstreeks</w:t>
            </w:r>
            <w:r>
              <w:rPr>
                <w:spacing w:val="-5"/>
                <w:sz w:val="17"/>
              </w:rPr>
              <w:t xml:space="preserve"> </w:t>
            </w:r>
            <w:r>
              <w:rPr>
                <w:sz w:val="17"/>
              </w:rPr>
              <w:t>gevolg is van een langzaam (in)werkend proces, mits:</w:t>
            </w:r>
          </w:p>
          <w:p w14:paraId="7DBEBFCC" w14:textId="77777777" w:rsidR="00247D78" w:rsidRDefault="00261397">
            <w:pPr>
              <w:pStyle w:val="TableParagraph"/>
              <w:numPr>
                <w:ilvl w:val="0"/>
                <w:numId w:val="6"/>
              </w:numPr>
              <w:tabs>
                <w:tab w:val="left" w:pos="779"/>
              </w:tabs>
              <w:ind w:right="145" w:hanging="339"/>
              <w:rPr>
                <w:sz w:val="17"/>
              </w:rPr>
            </w:pPr>
            <w:r>
              <w:rPr>
                <w:sz w:val="17"/>
              </w:rPr>
              <w:t>de aanspraak ter zake daarvan voor de eerste maal tegen verzekerde is ingesteld tijdens de geldigheidsduur</w:t>
            </w:r>
            <w:r>
              <w:rPr>
                <w:spacing w:val="-7"/>
                <w:sz w:val="17"/>
              </w:rPr>
              <w:t xml:space="preserve"> </w:t>
            </w:r>
            <w:r>
              <w:rPr>
                <w:sz w:val="17"/>
              </w:rPr>
              <w:t>van</w:t>
            </w:r>
            <w:r>
              <w:rPr>
                <w:spacing w:val="-5"/>
                <w:sz w:val="17"/>
              </w:rPr>
              <w:t xml:space="preserve"> </w:t>
            </w:r>
            <w:r>
              <w:rPr>
                <w:sz w:val="17"/>
              </w:rPr>
              <w:t>deze</w:t>
            </w:r>
            <w:r>
              <w:rPr>
                <w:spacing w:val="-9"/>
                <w:sz w:val="17"/>
              </w:rPr>
              <w:t xml:space="preserve"> </w:t>
            </w:r>
            <w:r>
              <w:rPr>
                <w:sz w:val="17"/>
              </w:rPr>
              <w:t>verzekering</w:t>
            </w:r>
            <w:r>
              <w:rPr>
                <w:spacing w:val="-7"/>
                <w:sz w:val="17"/>
              </w:rPr>
              <w:t xml:space="preserve"> </w:t>
            </w:r>
            <w:r>
              <w:rPr>
                <w:sz w:val="17"/>
              </w:rPr>
              <w:t>en</w:t>
            </w:r>
            <w:r>
              <w:rPr>
                <w:spacing w:val="-11"/>
                <w:sz w:val="17"/>
              </w:rPr>
              <w:t xml:space="preserve"> </w:t>
            </w:r>
            <w:r>
              <w:rPr>
                <w:sz w:val="17"/>
              </w:rPr>
              <w:t>tevens</w:t>
            </w:r>
            <w:r>
              <w:rPr>
                <w:spacing w:val="-8"/>
                <w:sz w:val="17"/>
              </w:rPr>
              <w:t xml:space="preserve"> </w:t>
            </w:r>
            <w:r>
              <w:rPr>
                <w:sz w:val="17"/>
              </w:rPr>
              <w:t>tijdens</w:t>
            </w:r>
            <w:r>
              <w:rPr>
                <w:spacing w:val="-8"/>
                <w:sz w:val="17"/>
              </w:rPr>
              <w:t xml:space="preserve"> </w:t>
            </w:r>
            <w:r>
              <w:rPr>
                <w:sz w:val="17"/>
              </w:rPr>
              <w:t>deze</w:t>
            </w:r>
            <w:r>
              <w:rPr>
                <w:spacing w:val="-9"/>
                <w:sz w:val="17"/>
              </w:rPr>
              <w:t xml:space="preserve"> </w:t>
            </w:r>
            <w:r>
              <w:rPr>
                <w:sz w:val="17"/>
              </w:rPr>
              <w:t>geldigheidsduur</w:t>
            </w:r>
            <w:r>
              <w:rPr>
                <w:spacing w:val="-6"/>
                <w:sz w:val="17"/>
              </w:rPr>
              <w:t xml:space="preserve"> </w:t>
            </w:r>
            <w:r>
              <w:rPr>
                <w:sz w:val="17"/>
              </w:rPr>
              <w:t>schriftelijk</w:t>
            </w:r>
            <w:r>
              <w:rPr>
                <w:spacing w:val="-5"/>
                <w:sz w:val="17"/>
              </w:rPr>
              <w:t xml:space="preserve"> </w:t>
            </w:r>
            <w:r>
              <w:rPr>
                <w:sz w:val="17"/>
              </w:rPr>
              <w:t>bij</w:t>
            </w:r>
            <w:r>
              <w:rPr>
                <w:spacing w:val="-8"/>
                <w:sz w:val="17"/>
              </w:rPr>
              <w:t xml:space="preserve"> </w:t>
            </w:r>
            <w:r>
              <w:rPr>
                <w:sz w:val="17"/>
              </w:rPr>
              <w:t>de maatschappij is aangemeld;</w:t>
            </w:r>
          </w:p>
          <w:p w14:paraId="7DBEBFCD" w14:textId="77777777" w:rsidR="00247D78" w:rsidRDefault="00261397">
            <w:pPr>
              <w:pStyle w:val="TableParagraph"/>
              <w:spacing w:line="192" w:lineRule="exact"/>
              <w:ind w:left="102"/>
              <w:rPr>
                <w:sz w:val="17"/>
              </w:rPr>
            </w:pPr>
            <w:r>
              <w:rPr>
                <w:spacing w:val="-5"/>
                <w:sz w:val="17"/>
              </w:rPr>
              <w:t>En</w:t>
            </w:r>
          </w:p>
          <w:p w14:paraId="7DBEBFCE" w14:textId="77777777" w:rsidR="00247D78" w:rsidRDefault="00261397">
            <w:pPr>
              <w:pStyle w:val="TableParagraph"/>
              <w:numPr>
                <w:ilvl w:val="0"/>
                <w:numId w:val="6"/>
              </w:numPr>
              <w:tabs>
                <w:tab w:val="left" w:pos="779"/>
              </w:tabs>
              <w:ind w:right="294" w:hanging="339"/>
              <w:rPr>
                <w:sz w:val="17"/>
              </w:rPr>
            </w:pPr>
            <w:r>
              <w:rPr>
                <w:sz w:val="17"/>
              </w:rPr>
              <w:t>de aanspraak vóór de ingangsdatum van deze verzekering bij de verzekeringnemer of de aansprakelijk</w:t>
            </w:r>
            <w:r>
              <w:rPr>
                <w:spacing w:val="-5"/>
                <w:sz w:val="17"/>
              </w:rPr>
              <w:t xml:space="preserve"> </w:t>
            </w:r>
            <w:r>
              <w:rPr>
                <w:sz w:val="17"/>
              </w:rPr>
              <w:t>gestelde</w:t>
            </w:r>
            <w:r>
              <w:rPr>
                <w:spacing w:val="-7"/>
                <w:sz w:val="17"/>
              </w:rPr>
              <w:t xml:space="preserve"> </w:t>
            </w:r>
            <w:r>
              <w:rPr>
                <w:sz w:val="17"/>
              </w:rPr>
              <w:t>verzekerde</w:t>
            </w:r>
            <w:r>
              <w:rPr>
                <w:spacing w:val="-6"/>
                <w:sz w:val="17"/>
              </w:rPr>
              <w:t xml:space="preserve"> </w:t>
            </w:r>
            <w:r>
              <w:rPr>
                <w:sz w:val="17"/>
              </w:rPr>
              <w:t>niet</w:t>
            </w:r>
            <w:r>
              <w:rPr>
                <w:spacing w:val="-7"/>
                <w:sz w:val="17"/>
              </w:rPr>
              <w:t xml:space="preserve"> </w:t>
            </w:r>
            <w:r>
              <w:rPr>
                <w:sz w:val="17"/>
              </w:rPr>
              <w:t>bekend</w:t>
            </w:r>
            <w:r>
              <w:rPr>
                <w:spacing w:val="-9"/>
                <w:sz w:val="17"/>
              </w:rPr>
              <w:t xml:space="preserve"> </w:t>
            </w:r>
            <w:r>
              <w:rPr>
                <w:sz w:val="17"/>
              </w:rPr>
              <w:t>was</w:t>
            </w:r>
            <w:r>
              <w:rPr>
                <w:spacing w:val="-8"/>
                <w:sz w:val="17"/>
              </w:rPr>
              <w:t xml:space="preserve"> </w:t>
            </w:r>
            <w:r>
              <w:rPr>
                <w:sz w:val="17"/>
              </w:rPr>
              <w:t>of</w:t>
            </w:r>
            <w:r>
              <w:rPr>
                <w:spacing w:val="-7"/>
                <w:sz w:val="17"/>
              </w:rPr>
              <w:t xml:space="preserve"> </w:t>
            </w:r>
            <w:r>
              <w:rPr>
                <w:sz w:val="17"/>
              </w:rPr>
              <w:t>redelijkerwijs</w:t>
            </w:r>
            <w:r>
              <w:rPr>
                <w:spacing w:val="-7"/>
                <w:sz w:val="17"/>
              </w:rPr>
              <w:t xml:space="preserve"> </w:t>
            </w:r>
            <w:r>
              <w:rPr>
                <w:sz w:val="17"/>
              </w:rPr>
              <w:t>bekend</w:t>
            </w:r>
            <w:r>
              <w:rPr>
                <w:spacing w:val="-7"/>
                <w:sz w:val="17"/>
              </w:rPr>
              <w:t xml:space="preserve"> </w:t>
            </w:r>
            <w:r>
              <w:rPr>
                <w:sz w:val="17"/>
              </w:rPr>
              <w:t>had</w:t>
            </w:r>
            <w:r>
              <w:rPr>
                <w:spacing w:val="-9"/>
                <w:sz w:val="17"/>
              </w:rPr>
              <w:t xml:space="preserve"> </w:t>
            </w:r>
            <w:r>
              <w:rPr>
                <w:sz w:val="17"/>
              </w:rPr>
              <w:t>kunnen</w:t>
            </w:r>
            <w:r>
              <w:rPr>
                <w:spacing w:val="-9"/>
                <w:sz w:val="17"/>
              </w:rPr>
              <w:t xml:space="preserve"> </w:t>
            </w:r>
            <w:r>
              <w:rPr>
                <w:sz w:val="17"/>
              </w:rPr>
              <w:t>zijn.</w:t>
            </w:r>
          </w:p>
        </w:tc>
      </w:tr>
      <w:tr w:rsidR="00247D78" w14:paraId="7DBEBFD3" w14:textId="77777777">
        <w:trPr>
          <w:trHeight w:val="1424"/>
        </w:trPr>
        <w:tc>
          <w:tcPr>
            <w:tcW w:w="797" w:type="dxa"/>
          </w:tcPr>
          <w:p w14:paraId="7DBEBFD0" w14:textId="77777777" w:rsidR="00247D78" w:rsidRDefault="00261397">
            <w:pPr>
              <w:pStyle w:val="TableParagraph"/>
              <w:spacing w:before="188"/>
              <w:ind w:left="103"/>
              <w:rPr>
                <w:sz w:val="17"/>
              </w:rPr>
            </w:pPr>
            <w:r>
              <w:rPr>
                <w:spacing w:val="-10"/>
                <w:sz w:val="17"/>
              </w:rPr>
              <w:t>4</w:t>
            </w:r>
          </w:p>
        </w:tc>
        <w:tc>
          <w:tcPr>
            <w:tcW w:w="7992" w:type="dxa"/>
          </w:tcPr>
          <w:p w14:paraId="7DBEBFD1" w14:textId="77777777" w:rsidR="00247D78" w:rsidRDefault="00261397">
            <w:pPr>
              <w:pStyle w:val="TableParagraph"/>
              <w:spacing w:before="188" w:line="195" w:lineRule="exact"/>
              <w:ind w:left="102"/>
              <w:rPr>
                <w:rFonts w:ascii="Arial"/>
                <w:b/>
                <w:sz w:val="17"/>
              </w:rPr>
            </w:pPr>
            <w:proofErr w:type="spellStart"/>
            <w:r>
              <w:rPr>
                <w:rFonts w:ascii="Arial"/>
                <w:b/>
                <w:spacing w:val="-2"/>
                <w:sz w:val="17"/>
              </w:rPr>
              <w:t>Mediation</w:t>
            </w:r>
            <w:proofErr w:type="spellEnd"/>
          </w:p>
          <w:p w14:paraId="7DBEBFD2" w14:textId="77777777" w:rsidR="00247D78" w:rsidRDefault="00261397">
            <w:pPr>
              <w:pStyle w:val="TableParagraph"/>
              <w:ind w:left="102" w:right="99"/>
              <w:rPr>
                <w:sz w:val="17"/>
              </w:rPr>
            </w:pPr>
            <w:r>
              <w:rPr>
                <w:sz w:val="17"/>
              </w:rPr>
              <w:t>Verzekerd</w:t>
            </w:r>
            <w:r>
              <w:rPr>
                <w:spacing w:val="-7"/>
                <w:sz w:val="17"/>
              </w:rPr>
              <w:t xml:space="preserve"> </w:t>
            </w:r>
            <w:r>
              <w:rPr>
                <w:sz w:val="17"/>
              </w:rPr>
              <w:t>zijn</w:t>
            </w:r>
            <w:r>
              <w:rPr>
                <w:spacing w:val="-5"/>
                <w:sz w:val="17"/>
              </w:rPr>
              <w:t xml:space="preserve"> </w:t>
            </w:r>
            <w:r>
              <w:rPr>
                <w:sz w:val="17"/>
              </w:rPr>
              <w:t>de</w:t>
            </w:r>
            <w:r>
              <w:rPr>
                <w:spacing w:val="-9"/>
                <w:sz w:val="17"/>
              </w:rPr>
              <w:t xml:space="preserve"> </w:t>
            </w:r>
            <w:r>
              <w:rPr>
                <w:sz w:val="17"/>
              </w:rPr>
              <w:t>kosten</w:t>
            </w:r>
            <w:r>
              <w:rPr>
                <w:spacing w:val="-2"/>
                <w:sz w:val="17"/>
              </w:rPr>
              <w:t xml:space="preserve"> </w:t>
            </w:r>
            <w:r>
              <w:rPr>
                <w:sz w:val="17"/>
              </w:rPr>
              <w:t>van</w:t>
            </w:r>
            <w:r>
              <w:rPr>
                <w:spacing w:val="-5"/>
                <w:sz w:val="17"/>
              </w:rPr>
              <w:t xml:space="preserve"> </w:t>
            </w:r>
            <w:proofErr w:type="spellStart"/>
            <w:r>
              <w:rPr>
                <w:sz w:val="17"/>
              </w:rPr>
              <w:t>mediation</w:t>
            </w:r>
            <w:proofErr w:type="spellEnd"/>
            <w:r>
              <w:rPr>
                <w:sz w:val="17"/>
              </w:rPr>
              <w:t>,</w:t>
            </w:r>
            <w:r>
              <w:rPr>
                <w:spacing w:val="-3"/>
                <w:sz w:val="17"/>
              </w:rPr>
              <w:t xml:space="preserve"> </w:t>
            </w:r>
            <w:r>
              <w:rPr>
                <w:sz w:val="17"/>
              </w:rPr>
              <w:t>bemiddeling</w:t>
            </w:r>
            <w:r>
              <w:rPr>
                <w:spacing w:val="-6"/>
                <w:sz w:val="17"/>
              </w:rPr>
              <w:t xml:space="preserve"> </w:t>
            </w:r>
            <w:r>
              <w:rPr>
                <w:sz w:val="17"/>
              </w:rPr>
              <w:t>om</w:t>
            </w:r>
            <w:r>
              <w:rPr>
                <w:spacing w:val="-5"/>
                <w:sz w:val="17"/>
              </w:rPr>
              <w:t xml:space="preserve"> </w:t>
            </w:r>
            <w:r>
              <w:rPr>
                <w:sz w:val="17"/>
              </w:rPr>
              <w:t>een</w:t>
            </w:r>
            <w:r>
              <w:rPr>
                <w:spacing w:val="-6"/>
                <w:sz w:val="17"/>
              </w:rPr>
              <w:t xml:space="preserve"> </w:t>
            </w:r>
            <w:r>
              <w:rPr>
                <w:sz w:val="17"/>
              </w:rPr>
              <w:t>geschil</w:t>
            </w:r>
            <w:r>
              <w:rPr>
                <w:spacing w:val="-4"/>
                <w:sz w:val="17"/>
              </w:rPr>
              <w:t xml:space="preserve"> </w:t>
            </w:r>
            <w:r>
              <w:rPr>
                <w:sz w:val="17"/>
              </w:rPr>
              <w:t>in</w:t>
            </w:r>
            <w:r>
              <w:rPr>
                <w:spacing w:val="-9"/>
                <w:sz w:val="17"/>
              </w:rPr>
              <w:t xml:space="preserve"> </w:t>
            </w:r>
            <w:r>
              <w:rPr>
                <w:sz w:val="17"/>
              </w:rPr>
              <w:t>onderling</w:t>
            </w:r>
            <w:r>
              <w:rPr>
                <w:spacing w:val="-8"/>
                <w:sz w:val="17"/>
              </w:rPr>
              <w:t xml:space="preserve"> </w:t>
            </w:r>
            <w:r>
              <w:rPr>
                <w:sz w:val="17"/>
              </w:rPr>
              <w:t>overleg</w:t>
            </w:r>
            <w:r>
              <w:rPr>
                <w:spacing w:val="-8"/>
                <w:sz w:val="17"/>
              </w:rPr>
              <w:t xml:space="preserve"> </w:t>
            </w:r>
            <w:r>
              <w:rPr>
                <w:sz w:val="17"/>
              </w:rPr>
              <w:t>buiten</w:t>
            </w:r>
            <w:r>
              <w:rPr>
                <w:spacing w:val="-9"/>
                <w:sz w:val="17"/>
              </w:rPr>
              <w:t xml:space="preserve"> </w:t>
            </w:r>
            <w:r>
              <w:rPr>
                <w:sz w:val="17"/>
              </w:rPr>
              <w:t>rechte op te lossen, en andere wijzen van geschilbeslechting met toestemming of op verlangen van de verzekeraar gemaakt. Verzekeraars vergoeden de hiervoor genoemde kosten, zo nodig boven het verzekerde bedrag per aanspraak en per verzekeringsjaar.</w:t>
            </w:r>
          </w:p>
        </w:tc>
      </w:tr>
      <w:tr w:rsidR="00247D78" w14:paraId="7DBEBFD8" w14:textId="77777777">
        <w:trPr>
          <w:trHeight w:val="1620"/>
        </w:trPr>
        <w:tc>
          <w:tcPr>
            <w:tcW w:w="797" w:type="dxa"/>
          </w:tcPr>
          <w:p w14:paraId="7DBEBFD4" w14:textId="77777777" w:rsidR="00247D78" w:rsidRDefault="00261397">
            <w:pPr>
              <w:pStyle w:val="TableParagraph"/>
              <w:spacing w:before="192"/>
              <w:ind w:left="103"/>
              <w:rPr>
                <w:sz w:val="17"/>
              </w:rPr>
            </w:pPr>
            <w:r>
              <w:rPr>
                <w:spacing w:val="-10"/>
                <w:sz w:val="17"/>
              </w:rPr>
              <w:t>5</w:t>
            </w:r>
          </w:p>
        </w:tc>
        <w:tc>
          <w:tcPr>
            <w:tcW w:w="7992" w:type="dxa"/>
          </w:tcPr>
          <w:p w14:paraId="7DBEBFD5" w14:textId="77777777" w:rsidR="00247D78" w:rsidRDefault="00261397">
            <w:pPr>
              <w:pStyle w:val="TableParagraph"/>
              <w:spacing w:before="192" w:line="195" w:lineRule="exact"/>
              <w:ind w:left="102"/>
              <w:rPr>
                <w:rFonts w:ascii="Arial"/>
                <w:b/>
                <w:sz w:val="17"/>
              </w:rPr>
            </w:pPr>
            <w:r>
              <w:rPr>
                <w:rFonts w:ascii="Arial"/>
                <w:b/>
                <w:sz w:val="17"/>
              </w:rPr>
              <w:t>Aanbesteding</w:t>
            </w:r>
            <w:r>
              <w:rPr>
                <w:rFonts w:ascii="Arial"/>
                <w:b/>
                <w:spacing w:val="-11"/>
                <w:sz w:val="17"/>
              </w:rPr>
              <w:t xml:space="preserve"> </w:t>
            </w:r>
            <w:r>
              <w:rPr>
                <w:rFonts w:ascii="Arial"/>
                <w:b/>
                <w:sz w:val="17"/>
              </w:rPr>
              <w:t>van</w:t>
            </w:r>
            <w:r>
              <w:rPr>
                <w:rFonts w:ascii="Arial"/>
                <w:b/>
                <w:spacing w:val="-12"/>
                <w:sz w:val="17"/>
              </w:rPr>
              <w:t xml:space="preserve"> </w:t>
            </w:r>
            <w:r>
              <w:rPr>
                <w:rFonts w:ascii="Arial"/>
                <w:b/>
                <w:spacing w:val="-2"/>
                <w:sz w:val="17"/>
              </w:rPr>
              <w:t>opdrachten</w:t>
            </w:r>
          </w:p>
          <w:p w14:paraId="7DBEBFD6" w14:textId="55E479D4" w:rsidR="00247D78" w:rsidRDefault="00261397">
            <w:pPr>
              <w:pStyle w:val="TableParagraph"/>
              <w:ind w:left="102" w:right="613"/>
              <w:rPr>
                <w:sz w:val="17"/>
              </w:rPr>
            </w:pPr>
            <w:r>
              <w:rPr>
                <w:sz w:val="17"/>
              </w:rPr>
              <w:t>Verzekerd</w:t>
            </w:r>
            <w:r>
              <w:rPr>
                <w:spacing w:val="-8"/>
                <w:sz w:val="17"/>
              </w:rPr>
              <w:t xml:space="preserve"> </w:t>
            </w:r>
            <w:r>
              <w:rPr>
                <w:sz w:val="17"/>
              </w:rPr>
              <w:t>is</w:t>
            </w:r>
            <w:r>
              <w:rPr>
                <w:spacing w:val="-5"/>
                <w:sz w:val="17"/>
              </w:rPr>
              <w:t xml:space="preserve"> </w:t>
            </w:r>
            <w:r>
              <w:rPr>
                <w:sz w:val="17"/>
              </w:rPr>
              <w:t>de</w:t>
            </w:r>
            <w:r>
              <w:rPr>
                <w:spacing w:val="-3"/>
                <w:sz w:val="17"/>
              </w:rPr>
              <w:t xml:space="preserve"> </w:t>
            </w:r>
            <w:r>
              <w:rPr>
                <w:sz w:val="17"/>
              </w:rPr>
              <w:t>aansprakelijkheid</w:t>
            </w:r>
            <w:r>
              <w:rPr>
                <w:spacing w:val="-8"/>
                <w:sz w:val="17"/>
              </w:rPr>
              <w:t xml:space="preserve"> </w:t>
            </w:r>
            <w:r>
              <w:rPr>
                <w:sz w:val="17"/>
              </w:rPr>
              <w:t>voor</w:t>
            </w:r>
            <w:r>
              <w:rPr>
                <w:spacing w:val="-4"/>
                <w:sz w:val="17"/>
              </w:rPr>
              <w:t xml:space="preserve"> </w:t>
            </w:r>
            <w:r w:rsidR="00FE7614">
              <w:rPr>
                <w:spacing w:val="-4"/>
                <w:sz w:val="17"/>
              </w:rPr>
              <w:t>(vermogen</w:t>
            </w:r>
            <w:r w:rsidR="00730477">
              <w:rPr>
                <w:spacing w:val="-4"/>
                <w:sz w:val="17"/>
              </w:rPr>
              <w:t>s)</w:t>
            </w:r>
            <w:r>
              <w:rPr>
                <w:sz w:val="17"/>
              </w:rPr>
              <w:t>schade</w:t>
            </w:r>
            <w:r>
              <w:rPr>
                <w:spacing w:val="-6"/>
                <w:sz w:val="17"/>
              </w:rPr>
              <w:t xml:space="preserve"> </w:t>
            </w:r>
            <w:r>
              <w:rPr>
                <w:sz w:val="17"/>
              </w:rPr>
              <w:t>die</w:t>
            </w:r>
            <w:r>
              <w:rPr>
                <w:spacing w:val="-6"/>
                <w:sz w:val="17"/>
              </w:rPr>
              <w:t xml:space="preserve"> </w:t>
            </w:r>
            <w:r>
              <w:rPr>
                <w:sz w:val="17"/>
              </w:rPr>
              <w:t>op</w:t>
            </w:r>
            <w:r>
              <w:rPr>
                <w:spacing w:val="-8"/>
                <w:sz w:val="17"/>
              </w:rPr>
              <w:t xml:space="preserve"> </w:t>
            </w:r>
            <w:r>
              <w:rPr>
                <w:sz w:val="17"/>
              </w:rPr>
              <w:t>enigerlei</w:t>
            </w:r>
            <w:r>
              <w:rPr>
                <w:spacing w:val="-5"/>
                <w:sz w:val="17"/>
              </w:rPr>
              <w:t xml:space="preserve"> </w:t>
            </w:r>
            <w:r>
              <w:rPr>
                <w:sz w:val="17"/>
              </w:rPr>
              <w:t>wijze</w:t>
            </w:r>
            <w:r>
              <w:rPr>
                <w:spacing w:val="-8"/>
                <w:sz w:val="17"/>
              </w:rPr>
              <w:t xml:space="preserve"> </w:t>
            </w:r>
            <w:r>
              <w:rPr>
                <w:sz w:val="17"/>
              </w:rPr>
              <w:t>voortvloeit</w:t>
            </w:r>
            <w:r>
              <w:rPr>
                <w:spacing w:val="-5"/>
                <w:sz w:val="17"/>
              </w:rPr>
              <w:t xml:space="preserve"> </w:t>
            </w:r>
            <w:r>
              <w:rPr>
                <w:sz w:val="17"/>
              </w:rPr>
              <w:t>uit,</w:t>
            </w:r>
            <w:r>
              <w:rPr>
                <w:spacing w:val="-5"/>
                <w:sz w:val="17"/>
              </w:rPr>
              <w:t xml:space="preserve"> </w:t>
            </w:r>
            <w:r>
              <w:rPr>
                <w:sz w:val="17"/>
              </w:rPr>
              <w:t>berust</w:t>
            </w:r>
            <w:r>
              <w:rPr>
                <w:spacing w:val="-5"/>
                <w:sz w:val="17"/>
              </w:rPr>
              <w:t xml:space="preserve"> </w:t>
            </w:r>
            <w:r>
              <w:rPr>
                <w:sz w:val="17"/>
              </w:rPr>
              <w:t>op</w:t>
            </w:r>
            <w:r>
              <w:rPr>
                <w:spacing w:val="-8"/>
                <w:sz w:val="17"/>
              </w:rPr>
              <w:t xml:space="preserve"> </w:t>
            </w:r>
            <w:r>
              <w:rPr>
                <w:sz w:val="17"/>
              </w:rPr>
              <w:t>of verband houdt met de aanbesteding van opdrachten tot een verzekerd bedrag van minimaal EUR 100.000,00 per aanspraak en maximaal EUR 200.000,00 per verzekeringsjaar.</w:t>
            </w:r>
          </w:p>
          <w:p w14:paraId="7DBEBFD7" w14:textId="063DB8F5" w:rsidR="00DC5570" w:rsidRDefault="00261397" w:rsidP="00DC5570">
            <w:pPr>
              <w:pStyle w:val="TableParagraph"/>
              <w:spacing w:line="237" w:lineRule="auto"/>
              <w:ind w:left="102" w:right="174"/>
              <w:rPr>
                <w:sz w:val="17"/>
              </w:rPr>
            </w:pPr>
            <w:r>
              <w:rPr>
                <w:sz w:val="17"/>
              </w:rPr>
              <w:t>Hierbij</w:t>
            </w:r>
            <w:r>
              <w:rPr>
                <w:spacing w:val="-7"/>
                <w:sz w:val="17"/>
              </w:rPr>
              <w:t xml:space="preserve"> </w:t>
            </w:r>
            <w:r>
              <w:rPr>
                <w:sz w:val="17"/>
              </w:rPr>
              <w:t>is</w:t>
            </w:r>
            <w:r>
              <w:rPr>
                <w:spacing w:val="-6"/>
                <w:sz w:val="17"/>
              </w:rPr>
              <w:t xml:space="preserve"> </w:t>
            </w:r>
            <w:r>
              <w:rPr>
                <w:sz w:val="17"/>
              </w:rPr>
              <w:t>niet</w:t>
            </w:r>
            <w:r>
              <w:rPr>
                <w:spacing w:val="-6"/>
                <w:sz w:val="17"/>
              </w:rPr>
              <w:t xml:space="preserve"> </w:t>
            </w:r>
            <w:r>
              <w:rPr>
                <w:sz w:val="17"/>
              </w:rPr>
              <w:t>verzekerd</w:t>
            </w:r>
            <w:r>
              <w:rPr>
                <w:spacing w:val="-10"/>
                <w:sz w:val="17"/>
              </w:rPr>
              <w:t xml:space="preserve"> </w:t>
            </w:r>
            <w:r>
              <w:rPr>
                <w:sz w:val="17"/>
              </w:rPr>
              <w:t>de</w:t>
            </w:r>
            <w:r>
              <w:rPr>
                <w:spacing w:val="-7"/>
                <w:sz w:val="17"/>
              </w:rPr>
              <w:t xml:space="preserve"> </w:t>
            </w:r>
            <w:r>
              <w:rPr>
                <w:sz w:val="17"/>
              </w:rPr>
              <w:t>gevolgschade</w:t>
            </w:r>
            <w:r>
              <w:rPr>
                <w:spacing w:val="-10"/>
                <w:sz w:val="17"/>
              </w:rPr>
              <w:t xml:space="preserve"> </w:t>
            </w:r>
            <w:r>
              <w:rPr>
                <w:sz w:val="17"/>
              </w:rPr>
              <w:t>waaronder</w:t>
            </w:r>
            <w:r>
              <w:rPr>
                <w:spacing w:val="-6"/>
                <w:sz w:val="17"/>
              </w:rPr>
              <w:t xml:space="preserve"> </w:t>
            </w:r>
            <w:r>
              <w:rPr>
                <w:sz w:val="17"/>
              </w:rPr>
              <w:t>wordt</w:t>
            </w:r>
            <w:r>
              <w:rPr>
                <w:spacing w:val="-5"/>
                <w:sz w:val="17"/>
              </w:rPr>
              <w:t xml:space="preserve"> </w:t>
            </w:r>
            <w:r>
              <w:rPr>
                <w:sz w:val="17"/>
              </w:rPr>
              <w:t>verstaan</w:t>
            </w:r>
            <w:r>
              <w:rPr>
                <w:spacing w:val="-7"/>
                <w:sz w:val="17"/>
              </w:rPr>
              <w:t xml:space="preserve"> </w:t>
            </w:r>
            <w:r>
              <w:rPr>
                <w:sz w:val="17"/>
              </w:rPr>
              <w:t>inkomsten-</w:t>
            </w:r>
            <w:r>
              <w:rPr>
                <w:spacing w:val="-4"/>
                <w:sz w:val="17"/>
              </w:rPr>
              <w:t xml:space="preserve"> </w:t>
            </w:r>
            <w:r>
              <w:rPr>
                <w:sz w:val="17"/>
              </w:rPr>
              <w:t>en</w:t>
            </w:r>
            <w:r>
              <w:rPr>
                <w:spacing w:val="-7"/>
                <w:sz w:val="17"/>
              </w:rPr>
              <w:t xml:space="preserve"> </w:t>
            </w:r>
            <w:r>
              <w:rPr>
                <w:sz w:val="17"/>
              </w:rPr>
              <w:t>winstderving</w:t>
            </w:r>
            <w:r>
              <w:rPr>
                <w:spacing w:val="-8"/>
                <w:sz w:val="17"/>
              </w:rPr>
              <w:t xml:space="preserve"> </w:t>
            </w:r>
            <w:r>
              <w:rPr>
                <w:sz w:val="17"/>
              </w:rPr>
              <w:t>van één van de aanbestedende partijen.</w:t>
            </w:r>
            <w:r w:rsidR="00DC5570">
              <w:rPr>
                <w:sz w:val="17"/>
              </w:rPr>
              <w:br/>
            </w:r>
          </w:p>
        </w:tc>
      </w:tr>
      <w:tr w:rsidR="00247D78" w14:paraId="7DBEBFDC" w14:textId="77777777">
        <w:trPr>
          <w:trHeight w:val="1233"/>
        </w:trPr>
        <w:tc>
          <w:tcPr>
            <w:tcW w:w="797" w:type="dxa"/>
          </w:tcPr>
          <w:p w14:paraId="12C5A738" w14:textId="77777777" w:rsidR="00247D78" w:rsidRDefault="00261397">
            <w:pPr>
              <w:pStyle w:val="TableParagraph"/>
              <w:spacing w:before="193"/>
              <w:ind w:left="103"/>
              <w:rPr>
                <w:spacing w:val="-10"/>
                <w:sz w:val="17"/>
              </w:rPr>
            </w:pPr>
            <w:r>
              <w:rPr>
                <w:spacing w:val="-10"/>
                <w:sz w:val="17"/>
              </w:rPr>
              <w:lastRenderedPageBreak/>
              <w:t>6</w:t>
            </w:r>
          </w:p>
          <w:p w14:paraId="7DBEBFD9" w14:textId="77777777" w:rsidR="00DC5570" w:rsidRDefault="00DC5570">
            <w:pPr>
              <w:pStyle w:val="TableParagraph"/>
              <w:spacing w:before="193"/>
              <w:ind w:left="103"/>
              <w:rPr>
                <w:sz w:val="17"/>
              </w:rPr>
            </w:pPr>
          </w:p>
        </w:tc>
        <w:tc>
          <w:tcPr>
            <w:tcW w:w="7992" w:type="dxa"/>
          </w:tcPr>
          <w:p w14:paraId="563EFE03" w14:textId="16AF7692" w:rsidR="00DC5570" w:rsidRPr="00DC5570" w:rsidRDefault="00DC5570">
            <w:pPr>
              <w:pStyle w:val="TableParagraph"/>
              <w:spacing w:before="193" w:line="195" w:lineRule="exact"/>
              <w:ind w:left="102"/>
              <w:rPr>
                <w:rFonts w:ascii="Arial"/>
                <w:bCs/>
                <w:sz w:val="17"/>
              </w:rPr>
            </w:pPr>
            <w:r>
              <w:rPr>
                <w:rFonts w:ascii="Arial"/>
                <w:b/>
                <w:sz w:val="17"/>
              </w:rPr>
              <w:t>Goed werkgeverschap</w:t>
            </w:r>
            <w:r>
              <w:rPr>
                <w:rFonts w:ascii="Arial"/>
                <w:b/>
                <w:sz w:val="17"/>
              </w:rPr>
              <w:br/>
            </w:r>
            <w:r w:rsidRPr="00DC5570">
              <w:rPr>
                <w:rFonts w:ascii="Arial"/>
                <w:bCs/>
                <w:sz w:val="17"/>
              </w:rPr>
              <w:t>De verzekering biedt dekking voor werkgeversaansprakelijkheid conform artikel 6:711 BW. Hiervoor geldt geen uitsluiting voor schade in verband met het houden, (laten) gebruiken en of besturen van motorrijtuigen.</w:t>
            </w:r>
          </w:p>
          <w:p w14:paraId="7DBEBFDA" w14:textId="289B3B4B" w:rsidR="00247D78" w:rsidRDefault="00DC5570" w:rsidP="00DC5570">
            <w:pPr>
              <w:pStyle w:val="TableParagraph"/>
              <w:spacing w:before="193" w:line="195" w:lineRule="exact"/>
              <w:ind w:left="0"/>
              <w:rPr>
                <w:rFonts w:ascii="Arial"/>
                <w:b/>
                <w:sz w:val="17"/>
              </w:rPr>
            </w:pPr>
            <w:r>
              <w:rPr>
                <w:rFonts w:ascii="Arial"/>
                <w:b/>
                <w:sz w:val="17"/>
              </w:rPr>
              <w:t xml:space="preserve">  </w:t>
            </w:r>
            <w:r w:rsidR="00261397">
              <w:rPr>
                <w:rFonts w:ascii="Arial"/>
                <w:b/>
                <w:sz w:val="17"/>
              </w:rPr>
              <w:t>Goed</w:t>
            </w:r>
            <w:r w:rsidR="00261397">
              <w:rPr>
                <w:rFonts w:ascii="Arial"/>
                <w:b/>
                <w:spacing w:val="-6"/>
                <w:sz w:val="17"/>
              </w:rPr>
              <w:t xml:space="preserve"> </w:t>
            </w:r>
            <w:r w:rsidR="00261397">
              <w:rPr>
                <w:rFonts w:ascii="Arial"/>
                <w:b/>
                <w:spacing w:val="-2"/>
                <w:sz w:val="17"/>
              </w:rPr>
              <w:t>werkgeverschap</w:t>
            </w:r>
            <w:r w:rsidR="00B979AC">
              <w:rPr>
                <w:rFonts w:ascii="Arial"/>
                <w:b/>
                <w:spacing w:val="-2"/>
                <w:sz w:val="17"/>
              </w:rPr>
              <w:t>/ Werknemersschade</w:t>
            </w:r>
          </w:p>
          <w:p w14:paraId="455C30E6" w14:textId="77777777" w:rsidR="00B979AC" w:rsidRPr="00B979AC" w:rsidRDefault="00B979AC" w:rsidP="00B979AC">
            <w:pPr>
              <w:pStyle w:val="TableParagraph"/>
              <w:spacing w:before="1" w:line="237" w:lineRule="auto"/>
              <w:ind w:left="102" w:right="174"/>
              <w:rPr>
                <w:sz w:val="17"/>
              </w:rPr>
            </w:pPr>
            <w:r w:rsidRPr="00B979AC">
              <w:rPr>
                <w:b/>
                <w:bCs/>
                <w:sz w:val="17"/>
              </w:rPr>
              <w:t xml:space="preserve">Facultatief </w:t>
            </w:r>
          </w:p>
          <w:p w14:paraId="7CCCB627" w14:textId="77777777" w:rsidR="00B979AC" w:rsidRPr="00B979AC" w:rsidRDefault="00B979AC" w:rsidP="00B979AC">
            <w:pPr>
              <w:pStyle w:val="TableParagraph"/>
              <w:spacing w:before="1" w:line="237" w:lineRule="auto"/>
              <w:ind w:left="102" w:right="174"/>
              <w:rPr>
                <w:sz w:val="17"/>
              </w:rPr>
            </w:pPr>
            <w:r w:rsidRPr="00B979AC">
              <w:rPr>
                <w:b/>
                <w:bCs/>
                <w:sz w:val="17"/>
              </w:rPr>
              <w:t xml:space="preserve">(Gemeente Nijkerk en Gemeente Leusden beslissen na gunning afzonderlijk van elkaar of hier wel of geen gebruik van wordt gemaakt.) </w:t>
            </w:r>
          </w:p>
          <w:p w14:paraId="2378EA94" w14:textId="39A5C9EC" w:rsidR="00B979AC" w:rsidRPr="00B979AC" w:rsidRDefault="00B838C2" w:rsidP="00B979AC">
            <w:pPr>
              <w:pStyle w:val="TableParagraph"/>
              <w:spacing w:before="1" w:line="237" w:lineRule="auto"/>
              <w:ind w:left="102" w:right="174"/>
              <w:rPr>
                <w:sz w:val="17"/>
              </w:rPr>
            </w:pPr>
            <w:r>
              <w:rPr>
                <w:sz w:val="17"/>
              </w:rPr>
              <w:br/>
            </w:r>
            <w:r w:rsidR="00B979AC" w:rsidRPr="00B979AC">
              <w:rPr>
                <w:sz w:val="17"/>
              </w:rPr>
              <w:t xml:space="preserve">Verzekerd bedrag: </w:t>
            </w:r>
          </w:p>
          <w:p w14:paraId="70CBEC28" w14:textId="77777777" w:rsidR="00B979AC" w:rsidRPr="00B979AC" w:rsidRDefault="00B979AC" w:rsidP="00B979AC">
            <w:pPr>
              <w:pStyle w:val="TableParagraph"/>
              <w:spacing w:before="1" w:line="237" w:lineRule="auto"/>
              <w:ind w:left="102" w:right="174"/>
              <w:rPr>
                <w:sz w:val="17"/>
              </w:rPr>
            </w:pPr>
            <w:r w:rsidRPr="00B979AC">
              <w:rPr>
                <w:sz w:val="17"/>
              </w:rPr>
              <w:t xml:space="preserve">EUR 2.500.000,00 per ongeval voor goedwerkgeverschap </w:t>
            </w:r>
          </w:p>
          <w:p w14:paraId="104743D0" w14:textId="3A7DCFA9" w:rsidR="00B979AC" w:rsidRPr="00B979AC" w:rsidRDefault="00B979AC" w:rsidP="006439DE">
            <w:pPr>
              <w:pStyle w:val="TableParagraph"/>
              <w:spacing w:before="1" w:line="237" w:lineRule="auto"/>
              <w:ind w:left="102" w:right="174"/>
              <w:rPr>
                <w:sz w:val="17"/>
              </w:rPr>
            </w:pPr>
            <w:r w:rsidRPr="00B979AC">
              <w:rPr>
                <w:sz w:val="17"/>
              </w:rPr>
              <w:t xml:space="preserve">c.q. werknemersschade, gemaximeerd tot EUR 5.000.000,00 per verzekeringsjaar (zie definitie). </w:t>
            </w:r>
          </w:p>
          <w:p w14:paraId="19014D1E" w14:textId="07944770" w:rsidR="00B979AC" w:rsidRPr="00B979AC" w:rsidRDefault="006439DE" w:rsidP="00B979AC">
            <w:pPr>
              <w:pStyle w:val="TableParagraph"/>
              <w:spacing w:before="1" w:line="237" w:lineRule="auto"/>
              <w:ind w:left="102" w:right="174"/>
              <w:rPr>
                <w:sz w:val="17"/>
              </w:rPr>
            </w:pPr>
            <w:r>
              <w:rPr>
                <w:b/>
                <w:bCs/>
                <w:sz w:val="17"/>
              </w:rPr>
              <w:br/>
            </w:r>
            <w:r w:rsidR="00B979AC" w:rsidRPr="00B979AC">
              <w:rPr>
                <w:b/>
                <w:bCs/>
                <w:sz w:val="17"/>
              </w:rPr>
              <w:t xml:space="preserve">Definitie Goed Werkgeverschap: </w:t>
            </w:r>
          </w:p>
          <w:p w14:paraId="61F84778" w14:textId="77777777" w:rsidR="00B979AC" w:rsidRPr="00B979AC" w:rsidRDefault="00B979AC" w:rsidP="00B979AC">
            <w:pPr>
              <w:pStyle w:val="TableParagraph"/>
              <w:spacing w:before="1" w:line="237" w:lineRule="auto"/>
              <w:ind w:left="102" w:right="174"/>
              <w:rPr>
                <w:sz w:val="17"/>
              </w:rPr>
            </w:pPr>
            <w:r w:rsidRPr="00B979AC">
              <w:rPr>
                <w:i/>
                <w:iCs/>
                <w:sz w:val="17"/>
              </w:rPr>
              <w:t xml:space="preserve">Onder schade binnen de kaders van goedwerkgeverschap- en of werknemersschadeverzekering wordt verstaan, de schade van een verzekerde als gevolg van een ongeval dat verzekerde is overkomen tijdens diensttijd of tijdens het woon- en werkverkeer of tijdens personeelsactiviteiten die gerelateerd zijn aan de dienstbetrekking waarop de werkgever financieel of organisatorisch invloed heeft en tijdens een situatie buiten diensttijd die dusdanig inherent is aan de werkzaamheden dat verzekeringnemer daarvoor op grond van artikel 7:611 BW (en/of overeenkomstig ambtenarenrecht) als goed werkgever een financiële voorziening dient te treffen. </w:t>
            </w:r>
          </w:p>
          <w:p w14:paraId="22A769C7" w14:textId="77777777" w:rsidR="00DC5570" w:rsidRDefault="00DC5570" w:rsidP="00B979AC">
            <w:pPr>
              <w:pStyle w:val="TableParagraph"/>
              <w:spacing w:before="1" w:line="237" w:lineRule="auto"/>
              <w:ind w:left="102" w:right="174"/>
              <w:rPr>
                <w:sz w:val="17"/>
              </w:rPr>
            </w:pPr>
          </w:p>
          <w:p w14:paraId="0CDAC30E" w14:textId="6F9E3014" w:rsidR="00B979AC" w:rsidRPr="00B979AC" w:rsidRDefault="00B979AC" w:rsidP="00B979AC">
            <w:pPr>
              <w:pStyle w:val="TableParagraph"/>
              <w:spacing w:before="1" w:line="237" w:lineRule="auto"/>
              <w:ind w:left="102" w:right="174"/>
              <w:rPr>
                <w:sz w:val="17"/>
              </w:rPr>
            </w:pPr>
            <w:r w:rsidRPr="00B979AC">
              <w:rPr>
                <w:sz w:val="17"/>
              </w:rPr>
              <w:t xml:space="preserve">Dekkingseisen: </w:t>
            </w:r>
          </w:p>
          <w:p w14:paraId="3F79983F" w14:textId="7DCB0E5F" w:rsidR="00B979AC" w:rsidRPr="00B979AC" w:rsidRDefault="00B979AC" w:rsidP="00DC5570">
            <w:pPr>
              <w:pStyle w:val="TableParagraph"/>
              <w:spacing w:before="1" w:line="237" w:lineRule="auto"/>
              <w:ind w:left="102" w:right="174"/>
              <w:rPr>
                <w:sz w:val="17"/>
              </w:rPr>
            </w:pPr>
            <w:r w:rsidRPr="00B979AC">
              <w:rPr>
                <w:sz w:val="17"/>
              </w:rPr>
              <w:t xml:space="preserve">- </w:t>
            </w:r>
            <w:r w:rsidR="00DC5570">
              <w:rPr>
                <w:sz w:val="17"/>
              </w:rPr>
              <w:t xml:space="preserve"> </w:t>
            </w:r>
            <w:r w:rsidRPr="00B979AC">
              <w:rPr>
                <w:sz w:val="17"/>
              </w:rPr>
              <w:t>ook premie vermelden voor niet-</w:t>
            </w:r>
            <w:proofErr w:type="spellStart"/>
            <w:r w:rsidRPr="00B979AC">
              <w:rPr>
                <w:sz w:val="17"/>
              </w:rPr>
              <w:t>werkgerelateerd</w:t>
            </w:r>
            <w:proofErr w:type="spellEnd"/>
            <w:r w:rsidRPr="00B979AC">
              <w:rPr>
                <w:sz w:val="17"/>
              </w:rPr>
              <w:t xml:space="preserve"> ongeval; 1 x jaarsalaris bij overlijden en </w:t>
            </w:r>
            <w:r w:rsidR="00DC5570">
              <w:rPr>
                <w:sz w:val="17"/>
              </w:rPr>
              <w:t xml:space="preserve">     </w:t>
            </w:r>
            <w:r w:rsidRPr="00B979AC">
              <w:rPr>
                <w:sz w:val="17"/>
              </w:rPr>
              <w:t xml:space="preserve">(maximaal) 2 x jaarsalaris bij blijvende invaliditeit; met een maximale uitkering per verzekeringsjaar á </w:t>
            </w:r>
            <w:r w:rsidR="00AB14EA">
              <w:rPr>
                <w:sz w:val="17"/>
              </w:rPr>
              <w:t>EUR</w:t>
            </w:r>
            <w:r w:rsidRPr="00B979AC">
              <w:rPr>
                <w:sz w:val="17"/>
              </w:rPr>
              <w:t xml:space="preserve"> 2.500.000,-; deze optie wordt niet meegenomen bij de gunning. </w:t>
            </w:r>
          </w:p>
          <w:p w14:paraId="36D29083" w14:textId="27F4C4E0" w:rsidR="00B979AC" w:rsidRPr="00B979AC" w:rsidRDefault="00B979AC" w:rsidP="00DC5570">
            <w:pPr>
              <w:pStyle w:val="TableParagraph"/>
              <w:spacing w:before="1" w:line="237" w:lineRule="auto"/>
              <w:ind w:left="102" w:right="174"/>
              <w:rPr>
                <w:sz w:val="17"/>
              </w:rPr>
            </w:pPr>
            <w:r w:rsidRPr="00B979AC">
              <w:rPr>
                <w:sz w:val="17"/>
              </w:rPr>
              <w:t xml:space="preserve">- </w:t>
            </w:r>
            <w:r w:rsidR="00DC5570">
              <w:rPr>
                <w:sz w:val="17"/>
              </w:rPr>
              <w:t xml:space="preserve"> </w:t>
            </w:r>
            <w:r w:rsidRPr="00B979AC">
              <w:rPr>
                <w:sz w:val="17"/>
              </w:rPr>
              <w:t xml:space="preserve">Verzekering geldt ook voor B&amp;W, raadsleden, gemeentesecretaris, griffier en bestuurders; </w:t>
            </w:r>
          </w:p>
          <w:p w14:paraId="46FED372" w14:textId="74319F5C" w:rsidR="00B979AC" w:rsidRPr="00B979AC" w:rsidRDefault="00B979AC" w:rsidP="00DC5570">
            <w:pPr>
              <w:pStyle w:val="TableParagraph"/>
              <w:spacing w:before="1" w:line="237" w:lineRule="auto"/>
              <w:ind w:left="102" w:right="174"/>
              <w:rPr>
                <w:sz w:val="17"/>
              </w:rPr>
            </w:pPr>
            <w:r w:rsidRPr="00B979AC">
              <w:rPr>
                <w:sz w:val="17"/>
              </w:rPr>
              <w:t xml:space="preserve">- </w:t>
            </w:r>
            <w:r w:rsidR="00DC5570">
              <w:rPr>
                <w:sz w:val="17"/>
              </w:rPr>
              <w:t xml:space="preserve"> </w:t>
            </w:r>
            <w:r w:rsidRPr="00B979AC">
              <w:rPr>
                <w:sz w:val="17"/>
              </w:rPr>
              <w:t xml:space="preserve">Terugval no-claim is meeverzekerd met een maximum van 3 jaar, waarbij de verzekerde omvang van de terugval niet hoger is dan de daadwerkelijke schade aan het voertuig; </w:t>
            </w:r>
          </w:p>
          <w:p w14:paraId="39029ECC" w14:textId="4D9CF7C8" w:rsidR="00B979AC" w:rsidRPr="00B979AC" w:rsidRDefault="00B979AC" w:rsidP="00DC5570">
            <w:pPr>
              <w:pStyle w:val="TableParagraph"/>
              <w:spacing w:before="1" w:line="237" w:lineRule="auto"/>
              <w:ind w:left="102" w:right="174"/>
              <w:rPr>
                <w:sz w:val="17"/>
              </w:rPr>
            </w:pPr>
            <w:r w:rsidRPr="00B979AC">
              <w:rPr>
                <w:sz w:val="17"/>
              </w:rPr>
              <w:t xml:space="preserve">- </w:t>
            </w:r>
            <w:r w:rsidR="00DC5570">
              <w:rPr>
                <w:sz w:val="17"/>
              </w:rPr>
              <w:t xml:space="preserve"> </w:t>
            </w:r>
            <w:r w:rsidRPr="00B979AC">
              <w:rPr>
                <w:sz w:val="17"/>
              </w:rPr>
              <w:t xml:space="preserve">Inloop: als een melding van ongeval volgt op een gebeurtenis die binnen 3 maanden voor het begin </w:t>
            </w:r>
            <w:r w:rsidR="00DC5570">
              <w:rPr>
                <w:sz w:val="17"/>
              </w:rPr>
              <w:t xml:space="preserve">   </w:t>
            </w:r>
            <w:r w:rsidRPr="00B979AC">
              <w:rPr>
                <w:sz w:val="17"/>
              </w:rPr>
              <w:t xml:space="preserve">van deze verzekering plaatsvond en de gemeente dit niet wist of kon vermoeden. </w:t>
            </w:r>
          </w:p>
          <w:p w14:paraId="3492BE8B" w14:textId="77777777" w:rsidR="00B979AC" w:rsidRPr="00B979AC" w:rsidRDefault="00B979AC" w:rsidP="00DC5570">
            <w:pPr>
              <w:pStyle w:val="TableParagraph"/>
              <w:spacing w:before="1" w:line="237" w:lineRule="auto"/>
              <w:ind w:left="102" w:right="174"/>
              <w:rPr>
                <w:sz w:val="17"/>
              </w:rPr>
            </w:pPr>
            <w:r w:rsidRPr="00B979AC">
              <w:rPr>
                <w:sz w:val="17"/>
              </w:rPr>
              <w:t xml:space="preserve">- Uitloop: een ongeval, veroorzaakt in de maand voorafgaand aan de beëindigingsdatum van de desbetreffende verzekering kan onverminderd gemeld worden gedurende de twee daaropvolgende maanden op deze verzekering ten einde te voorkomen dat een ongeval, veroorzaakt eind december en gemeld begin januari buiten de dekking dreigt te vallen. </w:t>
            </w:r>
          </w:p>
          <w:p w14:paraId="7CA4AA71" w14:textId="3628DEF6" w:rsidR="00B979AC" w:rsidRPr="00B979AC" w:rsidRDefault="00B979AC" w:rsidP="00DC5570">
            <w:pPr>
              <w:pStyle w:val="TableParagraph"/>
              <w:spacing w:before="1" w:line="237" w:lineRule="auto"/>
              <w:ind w:left="102" w:right="174"/>
              <w:rPr>
                <w:sz w:val="17"/>
              </w:rPr>
            </w:pPr>
            <w:r w:rsidRPr="00B979AC">
              <w:rPr>
                <w:sz w:val="17"/>
              </w:rPr>
              <w:t xml:space="preserve">- Molestdekking: Verzekerd is de schade welke aan verzekerde opzettelijk wordt toegebracht door derden. De schade moet het rechtstreeks gevolg zijn van de werkzaamheden welke </w:t>
            </w:r>
            <w:r>
              <w:rPr>
                <w:sz w:val="17"/>
              </w:rPr>
              <w:t>verzekerde uit hoofde van zijn/haar functie verricht bij verzekeringnemer. Medische kosten worden tot 100% vergoed, kosten verbonden aan psychologische bijstand aan verzekerde zijn gemaximeerd tot EUR 2.500,00, schade aan persoonlijke eigendommen worden tot EUR 30.000,00 per gebeurtenis vergoed.</w:t>
            </w:r>
            <w:r>
              <w:rPr>
                <w:sz w:val="17"/>
              </w:rPr>
              <w:br/>
            </w:r>
            <w:r>
              <w:rPr>
                <w:sz w:val="17"/>
              </w:rPr>
              <w:br/>
            </w:r>
            <w:r>
              <w:rPr>
                <w:spacing w:val="-2"/>
                <w:sz w:val="17"/>
              </w:rPr>
              <w:t>Eigen risico: EUR 250,00 per aanspraak voor goedwerkgeverschap (zaakschade)</w:t>
            </w:r>
            <w:r w:rsidR="00BD7DE3">
              <w:rPr>
                <w:spacing w:val="-2"/>
                <w:sz w:val="17"/>
              </w:rPr>
              <w:br/>
            </w:r>
            <w:r w:rsidR="00BD7DE3">
              <w:rPr>
                <w:spacing w:val="-2"/>
                <w:sz w:val="17"/>
              </w:rPr>
              <w:br/>
            </w:r>
            <w:r w:rsidR="00BD7DE3" w:rsidRPr="00C7497F">
              <w:rPr>
                <w:b/>
                <w:bCs/>
                <w:spacing w:val="-2"/>
                <w:sz w:val="17"/>
              </w:rPr>
              <w:t>Deze optie wordt niet meegewogen bij de gunning.</w:t>
            </w:r>
          </w:p>
          <w:p w14:paraId="7DBEBFDB" w14:textId="16CC5E4B" w:rsidR="00247D78" w:rsidRDefault="00247D78">
            <w:pPr>
              <w:pStyle w:val="TableParagraph"/>
              <w:spacing w:before="1" w:line="237" w:lineRule="auto"/>
              <w:ind w:left="102" w:right="174"/>
              <w:rPr>
                <w:sz w:val="17"/>
              </w:rPr>
            </w:pPr>
          </w:p>
        </w:tc>
      </w:tr>
    </w:tbl>
    <w:p w14:paraId="7DBEBFDD" w14:textId="77777777" w:rsidR="00247D78" w:rsidRDefault="00247D78">
      <w:pPr>
        <w:pStyle w:val="TableParagraph"/>
        <w:spacing w:line="237" w:lineRule="auto"/>
        <w:rPr>
          <w:sz w:val="17"/>
        </w:rPr>
        <w:sectPr w:rsidR="00247D78">
          <w:type w:val="continuous"/>
          <w:pgSz w:w="12240" w:h="15840"/>
          <w:pgMar w:top="1500" w:right="1080" w:bottom="1457" w:left="1800" w:header="708" w:footer="708" w:gutter="0"/>
          <w:cols w:space="708"/>
        </w:sect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7992"/>
      </w:tblGrid>
      <w:tr w:rsidR="00247D78" w14:paraId="7DBEBFE0" w14:textId="77777777">
        <w:trPr>
          <w:trHeight w:val="192"/>
        </w:trPr>
        <w:tc>
          <w:tcPr>
            <w:tcW w:w="797" w:type="dxa"/>
            <w:shd w:val="clear" w:color="auto" w:fill="CFCDCD"/>
          </w:tcPr>
          <w:p w14:paraId="7DBEBFDE" w14:textId="77777777" w:rsidR="00247D78" w:rsidRDefault="00261397">
            <w:pPr>
              <w:pStyle w:val="TableParagraph"/>
              <w:spacing w:line="173" w:lineRule="exact"/>
              <w:rPr>
                <w:sz w:val="17"/>
              </w:rPr>
            </w:pPr>
            <w:r>
              <w:rPr>
                <w:sz w:val="17"/>
              </w:rPr>
              <w:t>Eis</w:t>
            </w:r>
            <w:r>
              <w:rPr>
                <w:spacing w:val="-1"/>
                <w:sz w:val="17"/>
              </w:rPr>
              <w:t xml:space="preserve"> </w:t>
            </w:r>
            <w:r>
              <w:rPr>
                <w:spacing w:val="-5"/>
                <w:sz w:val="17"/>
              </w:rPr>
              <w:t>nr.</w:t>
            </w:r>
          </w:p>
        </w:tc>
        <w:tc>
          <w:tcPr>
            <w:tcW w:w="7992" w:type="dxa"/>
            <w:shd w:val="clear" w:color="auto" w:fill="CFCDCD"/>
          </w:tcPr>
          <w:p w14:paraId="7DBEBFDF" w14:textId="77777777" w:rsidR="00247D78" w:rsidRDefault="00261397">
            <w:pPr>
              <w:pStyle w:val="TableParagraph"/>
              <w:spacing w:line="173" w:lineRule="exact"/>
              <w:rPr>
                <w:sz w:val="17"/>
              </w:rPr>
            </w:pPr>
            <w:r>
              <w:rPr>
                <w:spacing w:val="-2"/>
                <w:sz w:val="17"/>
              </w:rPr>
              <w:t>Omschrijving</w:t>
            </w:r>
          </w:p>
        </w:tc>
      </w:tr>
      <w:tr w:rsidR="00247D78" w14:paraId="7DBEBFE8" w14:textId="77777777">
        <w:trPr>
          <w:trHeight w:val="2139"/>
        </w:trPr>
        <w:tc>
          <w:tcPr>
            <w:tcW w:w="797" w:type="dxa"/>
          </w:tcPr>
          <w:p w14:paraId="7DBEBFE1" w14:textId="77777777" w:rsidR="00247D78" w:rsidRDefault="00261397">
            <w:pPr>
              <w:pStyle w:val="TableParagraph"/>
              <w:spacing w:before="192"/>
              <w:rPr>
                <w:sz w:val="17"/>
              </w:rPr>
            </w:pPr>
            <w:r>
              <w:rPr>
                <w:spacing w:val="-10"/>
                <w:sz w:val="17"/>
              </w:rPr>
              <w:t>7</w:t>
            </w:r>
          </w:p>
        </w:tc>
        <w:tc>
          <w:tcPr>
            <w:tcW w:w="7992" w:type="dxa"/>
          </w:tcPr>
          <w:p w14:paraId="7DBEBFE2" w14:textId="77777777" w:rsidR="00247D78" w:rsidRDefault="00261397">
            <w:pPr>
              <w:pStyle w:val="TableParagraph"/>
              <w:spacing w:before="192" w:line="195" w:lineRule="exact"/>
              <w:rPr>
                <w:rFonts w:ascii="Arial"/>
                <w:b/>
                <w:sz w:val="17"/>
              </w:rPr>
            </w:pPr>
            <w:r>
              <w:rPr>
                <w:rFonts w:ascii="Arial"/>
                <w:b/>
                <w:sz w:val="17"/>
              </w:rPr>
              <w:t>Taken</w:t>
            </w:r>
            <w:r>
              <w:rPr>
                <w:rFonts w:ascii="Arial"/>
                <w:b/>
                <w:spacing w:val="-8"/>
                <w:sz w:val="17"/>
              </w:rPr>
              <w:t xml:space="preserve"> </w:t>
            </w:r>
            <w:r>
              <w:rPr>
                <w:rFonts w:ascii="Arial"/>
                <w:b/>
                <w:spacing w:val="-2"/>
                <w:sz w:val="17"/>
              </w:rPr>
              <w:t>burgemeester</w:t>
            </w:r>
          </w:p>
          <w:p w14:paraId="7DBEBFE3" w14:textId="77777777" w:rsidR="00247D78" w:rsidRDefault="00261397">
            <w:pPr>
              <w:pStyle w:val="TableParagraph"/>
              <w:spacing w:line="194" w:lineRule="exact"/>
              <w:rPr>
                <w:rFonts w:ascii="Arial"/>
                <w:i/>
                <w:sz w:val="17"/>
              </w:rPr>
            </w:pPr>
            <w:r>
              <w:rPr>
                <w:rFonts w:ascii="Arial"/>
                <w:i/>
                <w:spacing w:val="-2"/>
                <w:sz w:val="17"/>
              </w:rPr>
              <w:t>Brandweer</w:t>
            </w:r>
          </w:p>
          <w:p w14:paraId="7DBEBFE4" w14:textId="77777777" w:rsidR="00247D78" w:rsidRDefault="00261397">
            <w:pPr>
              <w:pStyle w:val="TableParagraph"/>
              <w:ind w:right="99"/>
              <w:rPr>
                <w:sz w:val="17"/>
              </w:rPr>
            </w:pPr>
            <w:r>
              <w:rPr>
                <w:sz w:val="17"/>
              </w:rPr>
              <w:t>De</w:t>
            </w:r>
            <w:r>
              <w:rPr>
                <w:spacing w:val="-8"/>
                <w:sz w:val="17"/>
              </w:rPr>
              <w:t xml:space="preserve"> </w:t>
            </w:r>
            <w:r>
              <w:rPr>
                <w:sz w:val="17"/>
              </w:rPr>
              <w:t>verantwoordelijkheden</w:t>
            </w:r>
            <w:r>
              <w:rPr>
                <w:spacing w:val="-7"/>
                <w:sz w:val="17"/>
              </w:rPr>
              <w:t xml:space="preserve"> </w:t>
            </w:r>
            <w:r>
              <w:rPr>
                <w:sz w:val="17"/>
              </w:rPr>
              <w:t>van</w:t>
            </w:r>
            <w:r>
              <w:rPr>
                <w:spacing w:val="-8"/>
                <w:sz w:val="17"/>
              </w:rPr>
              <w:t xml:space="preserve"> </w:t>
            </w:r>
            <w:r>
              <w:rPr>
                <w:sz w:val="17"/>
              </w:rPr>
              <w:t>de</w:t>
            </w:r>
            <w:r>
              <w:rPr>
                <w:spacing w:val="-7"/>
                <w:sz w:val="17"/>
              </w:rPr>
              <w:t xml:space="preserve"> </w:t>
            </w:r>
            <w:r>
              <w:rPr>
                <w:sz w:val="17"/>
              </w:rPr>
              <w:t>burgemeester</w:t>
            </w:r>
            <w:r>
              <w:rPr>
                <w:spacing w:val="-5"/>
                <w:sz w:val="17"/>
              </w:rPr>
              <w:t xml:space="preserve"> </w:t>
            </w:r>
            <w:r>
              <w:rPr>
                <w:sz w:val="17"/>
              </w:rPr>
              <w:t>voor</w:t>
            </w:r>
            <w:r>
              <w:rPr>
                <w:spacing w:val="-7"/>
                <w:sz w:val="17"/>
              </w:rPr>
              <w:t xml:space="preserve"> </w:t>
            </w:r>
            <w:r>
              <w:rPr>
                <w:sz w:val="17"/>
              </w:rPr>
              <w:t>de</w:t>
            </w:r>
            <w:r>
              <w:rPr>
                <w:spacing w:val="-9"/>
                <w:sz w:val="17"/>
              </w:rPr>
              <w:t xml:space="preserve"> </w:t>
            </w:r>
            <w:r>
              <w:rPr>
                <w:sz w:val="17"/>
              </w:rPr>
              <w:t>(regionale)brandweer</w:t>
            </w:r>
            <w:r>
              <w:rPr>
                <w:spacing w:val="-4"/>
                <w:sz w:val="17"/>
              </w:rPr>
              <w:t xml:space="preserve"> </w:t>
            </w:r>
            <w:r>
              <w:rPr>
                <w:sz w:val="17"/>
              </w:rPr>
              <w:t>dienen</w:t>
            </w:r>
            <w:r>
              <w:rPr>
                <w:spacing w:val="-8"/>
                <w:sz w:val="17"/>
              </w:rPr>
              <w:t xml:space="preserve"> </w:t>
            </w:r>
            <w:r>
              <w:rPr>
                <w:sz w:val="17"/>
              </w:rPr>
              <w:t>verzekerd</w:t>
            </w:r>
            <w:r>
              <w:rPr>
                <w:spacing w:val="-10"/>
                <w:sz w:val="17"/>
              </w:rPr>
              <w:t xml:space="preserve"> </w:t>
            </w:r>
            <w:r>
              <w:rPr>
                <w:sz w:val="17"/>
              </w:rPr>
              <w:t>te</w:t>
            </w:r>
            <w:r>
              <w:rPr>
                <w:spacing w:val="-10"/>
                <w:sz w:val="17"/>
              </w:rPr>
              <w:t xml:space="preserve"> </w:t>
            </w:r>
            <w:r>
              <w:rPr>
                <w:sz w:val="17"/>
              </w:rPr>
              <w:t>zijn op de polis. De uitvoerende taken van de brandweer vallen hier niet onder.</w:t>
            </w:r>
          </w:p>
          <w:p w14:paraId="7DBEBFE5" w14:textId="77777777" w:rsidR="00247D78" w:rsidRDefault="00261397">
            <w:pPr>
              <w:pStyle w:val="TableParagraph"/>
              <w:spacing w:before="191" w:line="195" w:lineRule="exact"/>
              <w:rPr>
                <w:rFonts w:ascii="Arial"/>
                <w:i/>
                <w:sz w:val="17"/>
              </w:rPr>
            </w:pPr>
            <w:r>
              <w:rPr>
                <w:rFonts w:ascii="Arial"/>
                <w:i/>
                <w:sz w:val="17"/>
              </w:rPr>
              <w:t>Dekking</w:t>
            </w:r>
            <w:r>
              <w:rPr>
                <w:rFonts w:ascii="Arial"/>
                <w:i/>
                <w:spacing w:val="-7"/>
                <w:sz w:val="17"/>
              </w:rPr>
              <w:t xml:space="preserve"> </w:t>
            </w:r>
            <w:r>
              <w:rPr>
                <w:rFonts w:ascii="Arial"/>
                <w:i/>
                <w:sz w:val="17"/>
              </w:rPr>
              <w:t>burgemeester</w:t>
            </w:r>
            <w:r>
              <w:rPr>
                <w:rFonts w:ascii="Arial"/>
                <w:i/>
                <w:spacing w:val="-8"/>
                <w:sz w:val="17"/>
              </w:rPr>
              <w:t xml:space="preserve"> </w:t>
            </w:r>
            <w:r>
              <w:rPr>
                <w:rFonts w:ascii="Arial"/>
                <w:i/>
                <w:sz w:val="17"/>
              </w:rPr>
              <w:t>als</w:t>
            </w:r>
            <w:r>
              <w:rPr>
                <w:rFonts w:ascii="Arial"/>
                <w:i/>
                <w:spacing w:val="-8"/>
                <w:sz w:val="17"/>
              </w:rPr>
              <w:t xml:space="preserve"> </w:t>
            </w:r>
            <w:r>
              <w:rPr>
                <w:rFonts w:ascii="Arial"/>
                <w:i/>
                <w:spacing w:val="-2"/>
                <w:sz w:val="17"/>
              </w:rPr>
              <w:t>gezagsdrager</w:t>
            </w:r>
          </w:p>
          <w:p w14:paraId="7DBEBFE6" w14:textId="77777777" w:rsidR="00247D78" w:rsidRDefault="00261397">
            <w:pPr>
              <w:pStyle w:val="TableParagraph"/>
              <w:rPr>
                <w:sz w:val="17"/>
              </w:rPr>
            </w:pPr>
            <w:r>
              <w:rPr>
                <w:sz w:val="17"/>
              </w:rPr>
              <w:t>Meeverzekerd is het aansprakelijkheidsrisico van de burgemeester als plaatsvervangend korpsbeheerder/gezagsdrager van de politie, wanneer deze optreedt ter handhaving van de openbare</w:t>
            </w:r>
          </w:p>
          <w:p w14:paraId="7DBEBFE7" w14:textId="77777777" w:rsidR="00247D78" w:rsidRDefault="00261397">
            <w:pPr>
              <w:pStyle w:val="TableParagraph"/>
              <w:spacing w:line="192" w:lineRule="exact"/>
              <w:rPr>
                <w:sz w:val="17"/>
              </w:rPr>
            </w:pPr>
            <w:r>
              <w:rPr>
                <w:sz w:val="17"/>
              </w:rPr>
              <w:t>orde</w:t>
            </w:r>
            <w:r>
              <w:rPr>
                <w:spacing w:val="-7"/>
                <w:sz w:val="17"/>
              </w:rPr>
              <w:t xml:space="preserve"> </w:t>
            </w:r>
            <w:r>
              <w:rPr>
                <w:sz w:val="17"/>
              </w:rPr>
              <w:t>en</w:t>
            </w:r>
            <w:r>
              <w:rPr>
                <w:spacing w:val="-5"/>
                <w:sz w:val="17"/>
              </w:rPr>
              <w:t xml:space="preserve"> </w:t>
            </w:r>
            <w:r>
              <w:rPr>
                <w:sz w:val="17"/>
              </w:rPr>
              <w:t>de</w:t>
            </w:r>
            <w:r>
              <w:rPr>
                <w:spacing w:val="-9"/>
                <w:sz w:val="17"/>
              </w:rPr>
              <w:t xml:space="preserve"> </w:t>
            </w:r>
            <w:r>
              <w:rPr>
                <w:sz w:val="17"/>
              </w:rPr>
              <w:t>uitvoering</w:t>
            </w:r>
            <w:r>
              <w:rPr>
                <w:spacing w:val="-7"/>
                <w:sz w:val="17"/>
              </w:rPr>
              <w:t xml:space="preserve"> </w:t>
            </w:r>
            <w:r>
              <w:rPr>
                <w:sz w:val="17"/>
              </w:rPr>
              <w:t>van</w:t>
            </w:r>
            <w:r>
              <w:rPr>
                <w:spacing w:val="-7"/>
                <w:sz w:val="17"/>
              </w:rPr>
              <w:t xml:space="preserve"> </w:t>
            </w:r>
            <w:r>
              <w:rPr>
                <w:sz w:val="17"/>
              </w:rPr>
              <w:t>de</w:t>
            </w:r>
            <w:r>
              <w:rPr>
                <w:spacing w:val="-10"/>
                <w:sz w:val="17"/>
              </w:rPr>
              <w:t xml:space="preserve"> </w:t>
            </w:r>
            <w:r>
              <w:rPr>
                <w:sz w:val="17"/>
              </w:rPr>
              <w:t>hulpverleningstaak,</w:t>
            </w:r>
            <w:r>
              <w:rPr>
                <w:spacing w:val="-6"/>
                <w:sz w:val="17"/>
              </w:rPr>
              <w:t xml:space="preserve"> </w:t>
            </w:r>
            <w:r>
              <w:rPr>
                <w:sz w:val="17"/>
              </w:rPr>
              <w:t>indien</w:t>
            </w:r>
            <w:r>
              <w:rPr>
                <w:spacing w:val="-8"/>
                <w:sz w:val="17"/>
              </w:rPr>
              <w:t xml:space="preserve"> </w:t>
            </w:r>
            <w:r>
              <w:rPr>
                <w:sz w:val="17"/>
              </w:rPr>
              <w:t>en</w:t>
            </w:r>
            <w:r>
              <w:rPr>
                <w:spacing w:val="-10"/>
                <w:sz w:val="17"/>
              </w:rPr>
              <w:t xml:space="preserve"> </w:t>
            </w:r>
            <w:r>
              <w:rPr>
                <w:sz w:val="17"/>
              </w:rPr>
              <w:t>voor</w:t>
            </w:r>
            <w:r>
              <w:rPr>
                <w:spacing w:val="-5"/>
                <w:sz w:val="17"/>
              </w:rPr>
              <w:t xml:space="preserve"> </w:t>
            </w:r>
            <w:r>
              <w:rPr>
                <w:sz w:val="17"/>
              </w:rPr>
              <w:t>zover</w:t>
            </w:r>
            <w:r>
              <w:rPr>
                <w:spacing w:val="-5"/>
                <w:sz w:val="17"/>
              </w:rPr>
              <w:t xml:space="preserve"> </w:t>
            </w:r>
            <w:r>
              <w:rPr>
                <w:sz w:val="17"/>
              </w:rPr>
              <w:t>de</w:t>
            </w:r>
            <w:r>
              <w:rPr>
                <w:spacing w:val="-7"/>
                <w:sz w:val="17"/>
              </w:rPr>
              <w:t xml:space="preserve"> </w:t>
            </w:r>
            <w:r>
              <w:rPr>
                <w:sz w:val="17"/>
              </w:rPr>
              <w:t>aansprakelijkheidsverzekering van de politieregio hiervoor geen dekking biedt.</w:t>
            </w:r>
          </w:p>
        </w:tc>
      </w:tr>
      <w:tr w:rsidR="00247D78" w14:paraId="7DBEBFED" w14:textId="77777777">
        <w:trPr>
          <w:trHeight w:val="974"/>
        </w:trPr>
        <w:tc>
          <w:tcPr>
            <w:tcW w:w="797" w:type="dxa"/>
          </w:tcPr>
          <w:p w14:paraId="7DBEBFE9" w14:textId="77777777" w:rsidR="00247D78" w:rsidRDefault="00261397">
            <w:pPr>
              <w:pStyle w:val="TableParagraph"/>
              <w:spacing w:before="193"/>
              <w:rPr>
                <w:sz w:val="17"/>
              </w:rPr>
            </w:pPr>
            <w:r>
              <w:rPr>
                <w:spacing w:val="-10"/>
                <w:sz w:val="17"/>
              </w:rPr>
              <w:t>8</w:t>
            </w:r>
          </w:p>
        </w:tc>
        <w:tc>
          <w:tcPr>
            <w:tcW w:w="7992" w:type="dxa"/>
          </w:tcPr>
          <w:p w14:paraId="7DBEBFEA" w14:textId="77777777" w:rsidR="00247D78" w:rsidRDefault="00261397">
            <w:pPr>
              <w:pStyle w:val="TableParagraph"/>
              <w:spacing w:before="193" w:line="195" w:lineRule="exact"/>
              <w:rPr>
                <w:rFonts w:ascii="Arial"/>
                <w:b/>
                <w:sz w:val="17"/>
              </w:rPr>
            </w:pPr>
            <w:r>
              <w:rPr>
                <w:rFonts w:ascii="Arial"/>
                <w:b/>
                <w:sz w:val="17"/>
              </w:rPr>
              <w:t>Detachering</w:t>
            </w:r>
            <w:r>
              <w:rPr>
                <w:rFonts w:ascii="Arial"/>
                <w:b/>
                <w:spacing w:val="-7"/>
                <w:sz w:val="17"/>
              </w:rPr>
              <w:t xml:space="preserve"> </w:t>
            </w:r>
            <w:r>
              <w:rPr>
                <w:rFonts w:ascii="Arial"/>
                <w:b/>
                <w:sz w:val="17"/>
              </w:rPr>
              <w:t>/</w:t>
            </w:r>
            <w:r>
              <w:rPr>
                <w:rFonts w:ascii="Arial"/>
                <w:b/>
                <w:spacing w:val="-8"/>
                <w:sz w:val="17"/>
              </w:rPr>
              <w:t xml:space="preserve"> </w:t>
            </w:r>
            <w:r>
              <w:rPr>
                <w:rFonts w:ascii="Arial"/>
                <w:b/>
                <w:spacing w:val="-2"/>
                <w:sz w:val="17"/>
              </w:rPr>
              <w:t>samenwerking</w:t>
            </w:r>
          </w:p>
          <w:p w14:paraId="7DBEBFEB" w14:textId="77777777" w:rsidR="00247D78" w:rsidRDefault="00261397">
            <w:pPr>
              <w:pStyle w:val="TableParagraph"/>
              <w:spacing w:line="194" w:lineRule="exact"/>
              <w:rPr>
                <w:sz w:val="17"/>
              </w:rPr>
            </w:pPr>
            <w:r>
              <w:rPr>
                <w:sz w:val="17"/>
              </w:rPr>
              <w:t>Binnen</w:t>
            </w:r>
            <w:r>
              <w:rPr>
                <w:spacing w:val="-11"/>
                <w:sz w:val="17"/>
              </w:rPr>
              <w:t xml:space="preserve"> </w:t>
            </w:r>
            <w:r>
              <w:rPr>
                <w:sz w:val="17"/>
              </w:rPr>
              <w:t>de</w:t>
            </w:r>
            <w:r>
              <w:rPr>
                <w:spacing w:val="-7"/>
                <w:sz w:val="17"/>
              </w:rPr>
              <w:t xml:space="preserve"> </w:t>
            </w:r>
            <w:r>
              <w:rPr>
                <w:sz w:val="17"/>
              </w:rPr>
              <w:t>polis</w:t>
            </w:r>
            <w:r>
              <w:rPr>
                <w:spacing w:val="-8"/>
                <w:sz w:val="17"/>
              </w:rPr>
              <w:t xml:space="preserve"> </w:t>
            </w:r>
            <w:r>
              <w:rPr>
                <w:sz w:val="17"/>
              </w:rPr>
              <w:t>wordt</w:t>
            </w:r>
            <w:r>
              <w:rPr>
                <w:spacing w:val="-7"/>
                <w:sz w:val="17"/>
              </w:rPr>
              <w:t xml:space="preserve"> </w:t>
            </w:r>
            <w:r>
              <w:rPr>
                <w:sz w:val="17"/>
              </w:rPr>
              <w:t>tevens</w:t>
            </w:r>
            <w:r>
              <w:rPr>
                <w:spacing w:val="-4"/>
                <w:sz w:val="17"/>
              </w:rPr>
              <w:t xml:space="preserve"> </w:t>
            </w:r>
            <w:r>
              <w:rPr>
                <w:sz w:val="17"/>
              </w:rPr>
              <w:t>dekking</w:t>
            </w:r>
            <w:r>
              <w:rPr>
                <w:spacing w:val="-10"/>
                <w:sz w:val="17"/>
              </w:rPr>
              <w:t xml:space="preserve"> </w:t>
            </w:r>
            <w:r>
              <w:rPr>
                <w:sz w:val="17"/>
              </w:rPr>
              <w:t>verleend</w:t>
            </w:r>
            <w:r>
              <w:rPr>
                <w:spacing w:val="-7"/>
                <w:sz w:val="17"/>
              </w:rPr>
              <w:t xml:space="preserve"> </w:t>
            </w:r>
            <w:r>
              <w:rPr>
                <w:sz w:val="17"/>
              </w:rPr>
              <w:t>voor</w:t>
            </w:r>
            <w:r>
              <w:rPr>
                <w:spacing w:val="-6"/>
                <w:sz w:val="17"/>
              </w:rPr>
              <w:t xml:space="preserve"> </w:t>
            </w:r>
            <w:r>
              <w:rPr>
                <w:sz w:val="17"/>
              </w:rPr>
              <w:t>het</w:t>
            </w:r>
            <w:r>
              <w:rPr>
                <w:spacing w:val="-6"/>
                <w:sz w:val="17"/>
              </w:rPr>
              <w:t xml:space="preserve"> </w:t>
            </w:r>
            <w:r>
              <w:rPr>
                <w:sz w:val="17"/>
              </w:rPr>
              <w:t>aansprakelijkheidsrisico</w:t>
            </w:r>
            <w:r>
              <w:rPr>
                <w:spacing w:val="-7"/>
                <w:sz w:val="17"/>
              </w:rPr>
              <w:t xml:space="preserve"> </w:t>
            </w:r>
            <w:r>
              <w:rPr>
                <w:sz w:val="17"/>
              </w:rPr>
              <w:t>van</w:t>
            </w:r>
            <w:r>
              <w:rPr>
                <w:spacing w:val="-7"/>
                <w:sz w:val="17"/>
              </w:rPr>
              <w:t xml:space="preserve"> </w:t>
            </w:r>
            <w:r>
              <w:rPr>
                <w:sz w:val="17"/>
              </w:rPr>
              <w:t>de</w:t>
            </w:r>
            <w:r>
              <w:rPr>
                <w:spacing w:val="-11"/>
                <w:sz w:val="17"/>
              </w:rPr>
              <w:t xml:space="preserve"> </w:t>
            </w:r>
            <w:r>
              <w:rPr>
                <w:spacing w:val="-2"/>
                <w:sz w:val="17"/>
              </w:rPr>
              <w:t>medewerkers</w:t>
            </w:r>
          </w:p>
          <w:p w14:paraId="7DBEBFEC" w14:textId="77777777" w:rsidR="00247D78" w:rsidRDefault="00261397">
            <w:pPr>
              <w:pStyle w:val="TableParagraph"/>
              <w:spacing w:line="192" w:lineRule="exact"/>
              <w:rPr>
                <w:sz w:val="17"/>
              </w:rPr>
            </w:pPr>
            <w:r>
              <w:rPr>
                <w:sz w:val="17"/>
              </w:rPr>
              <w:t>van</w:t>
            </w:r>
            <w:r>
              <w:rPr>
                <w:spacing w:val="-6"/>
                <w:sz w:val="17"/>
              </w:rPr>
              <w:t xml:space="preserve"> </w:t>
            </w:r>
            <w:r>
              <w:rPr>
                <w:sz w:val="17"/>
              </w:rPr>
              <w:t>de</w:t>
            </w:r>
            <w:r>
              <w:rPr>
                <w:spacing w:val="-7"/>
                <w:sz w:val="17"/>
              </w:rPr>
              <w:t xml:space="preserve"> </w:t>
            </w:r>
            <w:r>
              <w:rPr>
                <w:sz w:val="17"/>
              </w:rPr>
              <w:t>gemeente,</w:t>
            </w:r>
            <w:r>
              <w:rPr>
                <w:spacing w:val="-5"/>
                <w:sz w:val="17"/>
              </w:rPr>
              <w:t xml:space="preserve"> </w:t>
            </w:r>
            <w:r>
              <w:rPr>
                <w:sz w:val="17"/>
              </w:rPr>
              <w:t>die</w:t>
            </w:r>
            <w:r>
              <w:rPr>
                <w:spacing w:val="-4"/>
                <w:sz w:val="17"/>
              </w:rPr>
              <w:t xml:space="preserve"> </w:t>
            </w:r>
            <w:r>
              <w:rPr>
                <w:sz w:val="17"/>
              </w:rPr>
              <w:t>gedetacheerd</w:t>
            </w:r>
            <w:r>
              <w:rPr>
                <w:spacing w:val="-7"/>
                <w:sz w:val="17"/>
              </w:rPr>
              <w:t xml:space="preserve"> </w:t>
            </w:r>
            <w:r>
              <w:rPr>
                <w:sz w:val="17"/>
              </w:rPr>
              <w:t>zijn</w:t>
            </w:r>
            <w:r>
              <w:rPr>
                <w:spacing w:val="-6"/>
                <w:sz w:val="17"/>
              </w:rPr>
              <w:t xml:space="preserve"> </w:t>
            </w:r>
            <w:r>
              <w:rPr>
                <w:sz w:val="17"/>
              </w:rPr>
              <w:t>en/of</w:t>
            </w:r>
            <w:r>
              <w:rPr>
                <w:spacing w:val="-5"/>
                <w:sz w:val="17"/>
              </w:rPr>
              <w:t xml:space="preserve"> </w:t>
            </w:r>
            <w:r>
              <w:rPr>
                <w:sz w:val="17"/>
              </w:rPr>
              <w:t>door</w:t>
            </w:r>
            <w:r>
              <w:rPr>
                <w:spacing w:val="-5"/>
                <w:sz w:val="17"/>
              </w:rPr>
              <w:t xml:space="preserve"> </w:t>
            </w:r>
            <w:r>
              <w:rPr>
                <w:sz w:val="17"/>
              </w:rPr>
              <w:t>middel</w:t>
            </w:r>
            <w:r>
              <w:rPr>
                <w:spacing w:val="-5"/>
                <w:sz w:val="17"/>
              </w:rPr>
              <w:t xml:space="preserve"> </w:t>
            </w:r>
            <w:r>
              <w:rPr>
                <w:sz w:val="17"/>
              </w:rPr>
              <w:t>van</w:t>
            </w:r>
            <w:r>
              <w:rPr>
                <w:spacing w:val="-9"/>
                <w:sz w:val="17"/>
              </w:rPr>
              <w:t xml:space="preserve"> </w:t>
            </w:r>
            <w:r>
              <w:rPr>
                <w:sz w:val="17"/>
              </w:rPr>
              <w:t>samenwerking</w:t>
            </w:r>
            <w:r>
              <w:rPr>
                <w:spacing w:val="-7"/>
                <w:sz w:val="17"/>
              </w:rPr>
              <w:t xml:space="preserve"> </w:t>
            </w:r>
            <w:r>
              <w:rPr>
                <w:sz w:val="17"/>
              </w:rPr>
              <w:t>bij</w:t>
            </w:r>
            <w:r>
              <w:rPr>
                <w:spacing w:val="-7"/>
                <w:sz w:val="17"/>
              </w:rPr>
              <w:t xml:space="preserve"> </w:t>
            </w:r>
            <w:r>
              <w:rPr>
                <w:sz w:val="17"/>
              </w:rPr>
              <w:t>anderen</w:t>
            </w:r>
            <w:r>
              <w:rPr>
                <w:spacing w:val="-5"/>
                <w:sz w:val="17"/>
              </w:rPr>
              <w:t xml:space="preserve"> </w:t>
            </w:r>
            <w:r>
              <w:rPr>
                <w:sz w:val="17"/>
              </w:rPr>
              <w:t>dan</w:t>
            </w:r>
            <w:r>
              <w:rPr>
                <w:spacing w:val="-4"/>
                <w:sz w:val="17"/>
              </w:rPr>
              <w:t xml:space="preserve"> </w:t>
            </w:r>
            <w:r>
              <w:rPr>
                <w:sz w:val="17"/>
              </w:rPr>
              <w:t>de gemeente, tijdelijk werkzaam zijn.</w:t>
            </w:r>
          </w:p>
        </w:tc>
      </w:tr>
      <w:tr w:rsidR="00247D78" w14:paraId="7DBEBFF1" w14:textId="77777777">
        <w:trPr>
          <w:trHeight w:val="583"/>
        </w:trPr>
        <w:tc>
          <w:tcPr>
            <w:tcW w:w="797" w:type="dxa"/>
          </w:tcPr>
          <w:p w14:paraId="7DBEBFEE" w14:textId="77777777" w:rsidR="00247D78" w:rsidRDefault="00261397">
            <w:pPr>
              <w:pStyle w:val="TableParagraph"/>
              <w:spacing w:before="190"/>
              <w:rPr>
                <w:sz w:val="17"/>
              </w:rPr>
            </w:pPr>
            <w:r>
              <w:rPr>
                <w:spacing w:val="-10"/>
                <w:sz w:val="17"/>
              </w:rPr>
              <w:lastRenderedPageBreak/>
              <w:t>9</w:t>
            </w:r>
          </w:p>
        </w:tc>
        <w:tc>
          <w:tcPr>
            <w:tcW w:w="7992" w:type="dxa"/>
          </w:tcPr>
          <w:p w14:paraId="7DBEBFEF" w14:textId="77777777" w:rsidR="00247D78" w:rsidRDefault="00261397">
            <w:pPr>
              <w:pStyle w:val="TableParagraph"/>
              <w:spacing w:before="190" w:line="195" w:lineRule="exact"/>
              <w:rPr>
                <w:rFonts w:ascii="Arial"/>
                <w:b/>
                <w:sz w:val="17"/>
              </w:rPr>
            </w:pPr>
            <w:r>
              <w:rPr>
                <w:rFonts w:ascii="Arial"/>
                <w:b/>
                <w:spacing w:val="-2"/>
                <w:sz w:val="17"/>
              </w:rPr>
              <w:t>Productaansprakelijkheid</w:t>
            </w:r>
          </w:p>
          <w:p w14:paraId="7DBEBFF0" w14:textId="77777777" w:rsidR="00247D78" w:rsidRDefault="00261397">
            <w:pPr>
              <w:pStyle w:val="TableParagraph"/>
              <w:spacing w:line="178" w:lineRule="exact"/>
              <w:rPr>
                <w:sz w:val="17"/>
              </w:rPr>
            </w:pPr>
            <w:r>
              <w:rPr>
                <w:sz w:val="17"/>
              </w:rPr>
              <w:t>Verzekerd</w:t>
            </w:r>
            <w:r>
              <w:rPr>
                <w:spacing w:val="-9"/>
                <w:sz w:val="17"/>
              </w:rPr>
              <w:t xml:space="preserve"> </w:t>
            </w:r>
            <w:r>
              <w:rPr>
                <w:sz w:val="17"/>
              </w:rPr>
              <w:t>is</w:t>
            </w:r>
            <w:r>
              <w:rPr>
                <w:spacing w:val="-7"/>
                <w:sz w:val="17"/>
              </w:rPr>
              <w:t xml:space="preserve"> </w:t>
            </w:r>
            <w:r>
              <w:rPr>
                <w:sz w:val="17"/>
              </w:rPr>
              <w:t>de</w:t>
            </w:r>
            <w:r>
              <w:rPr>
                <w:spacing w:val="-4"/>
                <w:sz w:val="17"/>
              </w:rPr>
              <w:t xml:space="preserve"> </w:t>
            </w:r>
            <w:r>
              <w:rPr>
                <w:sz w:val="17"/>
              </w:rPr>
              <w:t>aansprakelijkheid</w:t>
            </w:r>
            <w:r>
              <w:rPr>
                <w:spacing w:val="-9"/>
                <w:sz w:val="17"/>
              </w:rPr>
              <w:t xml:space="preserve"> </w:t>
            </w:r>
            <w:r>
              <w:rPr>
                <w:sz w:val="17"/>
              </w:rPr>
              <w:t>van</w:t>
            </w:r>
            <w:r>
              <w:rPr>
                <w:spacing w:val="-8"/>
                <w:sz w:val="17"/>
              </w:rPr>
              <w:t xml:space="preserve"> </w:t>
            </w:r>
            <w:r>
              <w:rPr>
                <w:sz w:val="17"/>
              </w:rPr>
              <w:t>de</w:t>
            </w:r>
            <w:r>
              <w:rPr>
                <w:spacing w:val="-7"/>
                <w:sz w:val="17"/>
              </w:rPr>
              <w:t xml:space="preserve"> </w:t>
            </w:r>
            <w:r>
              <w:rPr>
                <w:sz w:val="17"/>
              </w:rPr>
              <w:t>gemeente</w:t>
            </w:r>
            <w:r>
              <w:rPr>
                <w:spacing w:val="-7"/>
                <w:sz w:val="17"/>
              </w:rPr>
              <w:t xml:space="preserve"> </w:t>
            </w:r>
            <w:r>
              <w:rPr>
                <w:sz w:val="17"/>
              </w:rPr>
              <w:t>voor</w:t>
            </w:r>
            <w:r>
              <w:rPr>
                <w:spacing w:val="-4"/>
                <w:sz w:val="17"/>
              </w:rPr>
              <w:t xml:space="preserve"> </w:t>
            </w:r>
            <w:r>
              <w:rPr>
                <w:sz w:val="17"/>
              </w:rPr>
              <w:t>door</w:t>
            </w:r>
            <w:r>
              <w:rPr>
                <w:spacing w:val="-7"/>
                <w:sz w:val="17"/>
              </w:rPr>
              <w:t xml:space="preserve"> </w:t>
            </w:r>
            <w:r>
              <w:rPr>
                <w:sz w:val="17"/>
              </w:rPr>
              <w:t>haar</w:t>
            </w:r>
            <w:r>
              <w:rPr>
                <w:spacing w:val="-5"/>
                <w:sz w:val="17"/>
              </w:rPr>
              <w:t xml:space="preserve"> </w:t>
            </w:r>
            <w:r>
              <w:rPr>
                <w:sz w:val="17"/>
              </w:rPr>
              <w:t>geleverde</w:t>
            </w:r>
            <w:r>
              <w:rPr>
                <w:spacing w:val="-8"/>
                <w:sz w:val="17"/>
              </w:rPr>
              <w:t xml:space="preserve"> </w:t>
            </w:r>
            <w:r>
              <w:rPr>
                <w:spacing w:val="-2"/>
                <w:sz w:val="17"/>
              </w:rPr>
              <w:t>consumpties.</w:t>
            </w:r>
          </w:p>
        </w:tc>
      </w:tr>
      <w:tr w:rsidR="00247D78" w14:paraId="7DBEBFF5" w14:textId="77777777">
        <w:trPr>
          <w:trHeight w:val="1556"/>
        </w:trPr>
        <w:tc>
          <w:tcPr>
            <w:tcW w:w="797" w:type="dxa"/>
          </w:tcPr>
          <w:p w14:paraId="7DBEBFF2" w14:textId="77777777" w:rsidR="00247D78" w:rsidRDefault="00261397">
            <w:pPr>
              <w:pStyle w:val="TableParagraph"/>
              <w:spacing w:before="189"/>
              <w:rPr>
                <w:sz w:val="17"/>
              </w:rPr>
            </w:pPr>
            <w:r>
              <w:rPr>
                <w:spacing w:val="-5"/>
                <w:sz w:val="17"/>
              </w:rPr>
              <w:t>10</w:t>
            </w:r>
          </w:p>
        </w:tc>
        <w:tc>
          <w:tcPr>
            <w:tcW w:w="7992" w:type="dxa"/>
          </w:tcPr>
          <w:p w14:paraId="7DBEBFF3" w14:textId="77777777" w:rsidR="00247D78" w:rsidRDefault="00261397">
            <w:pPr>
              <w:pStyle w:val="TableParagraph"/>
              <w:spacing w:before="189" w:line="195" w:lineRule="exact"/>
              <w:rPr>
                <w:rFonts w:ascii="Arial"/>
                <w:b/>
                <w:sz w:val="17"/>
              </w:rPr>
            </w:pPr>
            <w:r>
              <w:rPr>
                <w:rFonts w:ascii="Arial"/>
                <w:b/>
                <w:sz w:val="17"/>
              </w:rPr>
              <w:t>Voorlopige</w:t>
            </w:r>
            <w:r>
              <w:rPr>
                <w:rFonts w:ascii="Arial"/>
                <w:b/>
                <w:spacing w:val="-10"/>
                <w:sz w:val="17"/>
              </w:rPr>
              <w:t xml:space="preserve"> </w:t>
            </w:r>
            <w:r>
              <w:rPr>
                <w:rFonts w:ascii="Arial"/>
                <w:b/>
                <w:sz w:val="17"/>
              </w:rPr>
              <w:t>dekking</w:t>
            </w:r>
            <w:r>
              <w:rPr>
                <w:rFonts w:ascii="Arial"/>
                <w:b/>
                <w:spacing w:val="-7"/>
                <w:sz w:val="17"/>
              </w:rPr>
              <w:t xml:space="preserve"> </w:t>
            </w:r>
            <w:r>
              <w:rPr>
                <w:rFonts w:ascii="Arial"/>
                <w:b/>
                <w:sz w:val="17"/>
              </w:rPr>
              <w:t>in</w:t>
            </w:r>
            <w:r>
              <w:rPr>
                <w:rFonts w:ascii="Arial"/>
                <w:b/>
                <w:spacing w:val="-5"/>
                <w:sz w:val="17"/>
              </w:rPr>
              <w:t xml:space="preserve"> </w:t>
            </w:r>
            <w:r>
              <w:rPr>
                <w:rFonts w:ascii="Arial"/>
                <w:b/>
                <w:sz w:val="17"/>
              </w:rPr>
              <w:t>geval</w:t>
            </w:r>
            <w:r>
              <w:rPr>
                <w:rFonts w:ascii="Arial"/>
                <w:b/>
                <w:spacing w:val="-5"/>
                <w:sz w:val="17"/>
              </w:rPr>
              <w:t xml:space="preserve"> </w:t>
            </w:r>
            <w:r>
              <w:rPr>
                <w:rFonts w:ascii="Arial"/>
                <w:b/>
                <w:sz w:val="17"/>
              </w:rPr>
              <w:t>van</w:t>
            </w:r>
            <w:r>
              <w:rPr>
                <w:rFonts w:ascii="Arial"/>
                <w:b/>
                <w:spacing w:val="-8"/>
                <w:sz w:val="17"/>
              </w:rPr>
              <w:t xml:space="preserve"> </w:t>
            </w:r>
            <w:r>
              <w:rPr>
                <w:rFonts w:ascii="Arial"/>
                <w:b/>
                <w:spacing w:val="-2"/>
                <w:sz w:val="17"/>
              </w:rPr>
              <w:t>bezwaar</w:t>
            </w:r>
          </w:p>
          <w:p w14:paraId="7DBEBFF4" w14:textId="668FE9C3" w:rsidR="00247D78" w:rsidRDefault="00261397">
            <w:pPr>
              <w:pStyle w:val="TableParagraph"/>
              <w:spacing w:line="194" w:lineRule="exact"/>
              <w:ind w:right="99"/>
              <w:rPr>
                <w:sz w:val="17"/>
              </w:rPr>
            </w:pPr>
            <w:r>
              <w:rPr>
                <w:sz w:val="17"/>
              </w:rPr>
              <w:t>Indien</w:t>
            </w:r>
            <w:r>
              <w:rPr>
                <w:spacing w:val="-8"/>
                <w:sz w:val="17"/>
              </w:rPr>
              <w:t xml:space="preserve"> </w:t>
            </w:r>
            <w:r>
              <w:rPr>
                <w:sz w:val="17"/>
              </w:rPr>
              <w:t>tegen</w:t>
            </w:r>
            <w:r>
              <w:rPr>
                <w:spacing w:val="-10"/>
                <w:sz w:val="17"/>
              </w:rPr>
              <w:t xml:space="preserve"> </w:t>
            </w:r>
            <w:r>
              <w:rPr>
                <w:sz w:val="17"/>
              </w:rPr>
              <w:t>de</w:t>
            </w:r>
            <w:r>
              <w:rPr>
                <w:spacing w:val="-7"/>
                <w:sz w:val="17"/>
              </w:rPr>
              <w:t xml:space="preserve"> </w:t>
            </w:r>
            <w:r>
              <w:rPr>
                <w:sz w:val="17"/>
              </w:rPr>
              <w:t>voorlopige</w:t>
            </w:r>
            <w:r>
              <w:rPr>
                <w:spacing w:val="-7"/>
                <w:sz w:val="17"/>
              </w:rPr>
              <w:t xml:space="preserve"> </w:t>
            </w:r>
            <w:r>
              <w:rPr>
                <w:sz w:val="17"/>
              </w:rPr>
              <w:t>gunningsbeslissing</w:t>
            </w:r>
            <w:r>
              <w:rPr>
                <w:spacing w:val="-9"/>
                <w:sz w:val="17"/>
              </w:rPr>
              <w:t xml:space="preserve"> </w:t>
            </w:r>
            <w:r>
              <w:rPr>
                <w:sz w:val="17"/>
              </w:rPr>
              <w:t>door</w:t>
            </w:r>
            <w:r>
              <w:rPr>
                <w:spacing w:val="-5"/>
                <w:sz w:val="17"/>
              </w:rPr>
              <w:t xml:space="preserve"> </w:t>
            </w:r>
            <w:r>
              <w:rPr>
                <w:sz w:val="17"/>
              </w:rPr>
              <w:t>één</w:t>
            </w:r>
            <w:r>
              <w:rPr>
                <w:spacing w:val="-9"/>
                <w:sz w:val="17"/>
              </w:rPr>
              <w:t xml:space="preserve"> </w:t>
            </w:r>
            <w:r w:rsidR="00B45222">
              <w:rPr>
                <w:sz w:val="17"/>
              </w:rPr>
              <w:t xml:space="preserve">van de </w:t>
            </w:r>
            <w:r>
              <w:rPr>
                <w:sz w:val="17"/>
              </w:rPr>
              <w:t>andere</w:t>
            </w:r>
            <w:r>
              <w:rPr>
                <w:spacing w:val="-9"/>
                <w:sz w:val="17"/>
              </w:rPr>
              <w:t xml:space="preserve"> </w:t>
            </w:r>
            <w:r>
              <w:rPr>
                <w:sz w:val="17"/>
              </w:rPr>
              <w:t>inschrijvers</w:t>
            </w:r>
            <w:r>
              <w:rPr>
                <w:spacing w:val="-6"/>
                <w:sz w:val="17"/>
              </w:rPr>
              <w:t xml:space="preserve"> </w:t>
            </w:r>
            <w:r>
              <w:rPr>
                <w:sz w:val="17"/>
              </w:rPr>
              <w:t>rechtsmiddelen</w:t>
            </w:r>
            <w:r>
              <w:rPr>
                <w:spacing w:val="-9"/>
                <w:sz w:val="17"/>
              </w:rPr>
              <w:t xml:space="preserve"> </w:t>
            </w:r>
            <w:r>
              <w:rPr>
                <w:sz w:val="17"/>
              </w:rPr>
              <w:t xml:space="preserve">worden aangewend en de rechter in het kortgeding het bezwaar toewijst, zal de </w:t>
            </w:r>
            <w:r w:rsidR="004F6FFE">
              <w:rPr>
                <w:sz w:val="17"/>
              </w:rPr>
              <w:t>o</w:t>
            </w:r>
            <w:r>
              <w:rPr>
                <w:sz w:val="17"/>
              </w:rPr>
              <w:t xml:space="preserve">pdrachtnemer aan wie de verzekering voorlopig was gegund, zorgdragen voor volledige en onverkorte dekking over de gehele periode vanaf </w:t>
            </w:r>
            <w:r w:rsidR="00434F8F">
              <w:rPr>
                <w:sz w:val="17"/>
              </w:rPr>
              <w:t>1 januari</w:t>
            </w:r>
            <w:r>
              <w:rPr>
                <w:sz w:val="17"/>
              </w:rPr>
              <w:t xml:space="preserve"> 202</w:t>
            </w:r>
            <w:r w:rsidR="00434F8F">
              <w:rPr>
                <w:sz w:val="17"/>
              </w:rPr>
              <w:t>6</w:t>
            </w:r>
            <w:r>
              <w:rPr>
                <w:spacing w:val="-1"/>
                <w:sz w:val="17"/>
              </w:rPr>
              <w:t xml:space="preserve"> </w:t>
            </w:r>
            <w:r>
              <w:rPr>
                <w:sz w:val="17"/>
              </w:rPr>
              <w:t>tot het moment dat</w:t>
            </w:r>
            <w:r>
              <w:rPr>
                <w:spacing w:val="-2"/>
                <w:sz w:val="17"/>
              </w:rPr>
              <w:t xml:space="preserve"> </w:t>
            </w:r>
            <w:r>
              <w:rPr>
                <w:sz w:val="17"/>
              </w:rPr>
              <w:t>bekend</w:t>
            </w:r>
            <w:r>
              <w:rPr>
                <w:spacing w:val="-4"/>
                <w:sz w:val="17"/>
              </w:rPr>
              <w:t xml:space="preserve"> </w:t>
            </w:r>
            <w:r>
              <w:rPr>
                <w:sz w:val="17"/>
              </w:rPr>
              <w:t>is aan</w:t>
            </w:r>
            <w:r>
              <w:rPr>
                <w:spacing w:val="-1"/>
                <w:sz w:val="17"/>
              </w:rPr>
              <w:t xml:space="preserve"> </w:t>
            </w:r>
            <w:r>
              <w:rPr>
                <w:sz w:val="17"/>
              </w:rPr>
              <w:t>wie definitief gegund</w:t>
            </w:r>
            <w:r>
              <w:rPr>
                <w:spacing w:val="-1"/>
                <w:sz w:val="17"/>
              </w:rPr>
              <w:t xml:space="preserve"> </w:t>
            </w:r>
            <w:r>
              <w:rPr>
                <w:sz w:val="17"/>
              </w:rPr>
              <w:t>gaat worden. Daarbij wordt de premie als volgt verrekend: aantal dagen dat de dekking van kracht is gedeeld door 365 vermenigvuldigd met de geoffreerde jaarpremie.</w:t>
            </w:r>
          </w:p>
        </w:tc>
      </w:tr>
      <w:tr w:rsidR="00247D78" w14:paraId="7DBEBFF9" w14:textId="77777777">
        <w:trPr>
          <w:trHeight w:val="777"/>
        </w:trPr>
        <w:tc>
          <w:tcPr>
            <w:tcW w:w="797" w:type="dxa"/>
          </w:tcPr>
          <w:p w14:paraId="7DBEBFF6" w14:textId="77777777" w:rsidR="00247D78" w:rsidRDefault="00261397">
            <w:pPr>
              <w:pStyle w:val="TableParagraph"/>
              <w:spacing w:before="188"/>
              <w:rPr>
                <w:sz w:val="17"/>
              </w:rPr>
            </w:pPr>
            <w:r>
              <w:rPr>
                <w:spacing w:val="-5"/>
                <w:sz w:val="17"/>
              </w:rPr>
              <w:t>11</w:t>
            </w:r>
          </w:p>
        </w:tc>
        <w:tc>
          <w:tcPr>
            <w:tcW w:w="7992" w:type="dxa"/>
          </w:tcPr>
          <w:p w14:paraId="7DBEBFF7" w14:textId="77777777" w:rsidR="00247D78" w:rsidRDefault="00261397">
            <w:pPr>
              <w:pStyle w:val="TableParagraph"/>
              <w:spacing w:before="188" w:line="195" w:lineRule="exact"/>
              <w:rPr>
                <w:rFonts w:ascii="Arial"/>
                <w:b/>
                <w:sz w:val="17"/>
              </w:rPr>
            </w:pPr>
            <w:r>
              <w:rPr>
                <w:rFonts w:ascii="Arial"/>
                <w:b/>
                <w:spacing w:val="-2"/>
                <w:sz w:val="17"/>
              </w:rPr>
              <w:t>Premieverrekening</w:t>
            </w:r>
          </w:p>
          <w:p w14:paraId="7DBEBFF8" w14:textId="77777777" w:rsidR="00247D78" w:rsidRDefault="00261397">
            <w:pPr>
              <w:pStyle w:val="TableParagraph"/>
              <w:spacing w:line="196" w:lineRule="exact"/>
              <w:rPr>
                <w:sz w:val="17"/>
              </w:rPr>
            </w:pPr>
            <w:r>
              <w:rPr>
                <w:sz w:val="17"/>
              </w:rPr>
              <w:t>Jaarlijks</w:t>
            </w:r>
            <w:r>
              <w:rPr>
                <w:spacing w:val="-7"/>
                <w:sz w:val="17"/>
              </w:rPr>
              <w:t xml:space="preserve"> </w:t>
            </w:r>
            <w:r>
              <w:rPr>
                <w:sz w:val="17"/>
              </w:rPr>
              <w:t>per</w:t>
            </w:r>
            <w:r>
              <w:rPr>
                <w:spacing w:val="-7"/>
                <w:sz w:val="17"/>
              </w:rPr>
              <w:t xml:space="preserve"> </w:t>
            </w:r>
            <w:r>
              <w:rPr>
                <w:sz w:val="17"/>
              </w:rPr>
              <w:t>premievervaldatum</w:t>
            </w:r>
            <w:r>
              <w:rPr>
                <w:spacing w:val="-7"/>
                <w:sz w:val="17"/>
              </w:rPr>
              <w:t xml:space="preserve"> </w:t>
            </w:r>
            <w:r>
              <w:rPr>
                <w:sz w:val="17"/>
              </w:rPr>
              <w:t>wordt</w:t>
            </w:r>
            <w:r>
              <w:rPr>
                <w:spacing w:val="-9"/>
                <w:sz w:val="17"/>
              </w:rPr>
              <w:t xml:space="preserve"> </w:t>
            </w:r>
            <w:r>
              <w:rPr>
                <w:sz w:val="17"/>
              </w:rPr>
              <w:t>de</w:t>
            </w:r>
            <w:r>
              <w:rPr>
                <w:spacing w:val="-7"/>
                <w:sz w:val="17"/>
              </w:rPr>
              <w:t xml:space="preserve"> </w:t>
            </w:r>
            <w:r>
              <w:rPr>
                <w:sz w:val="17"/>
              </w:rPr>
              <w:t>premie</w:t>
            </w:r>
            <w:r>
              <w:rPr>
                <w:spacing w:val="-7"/>
                <w:sz w:val="17"/>
              </w:rPr>
              <w:t xml:space="preserve"> </w:t>
            </w:r>
            <w:r>
              <w:rPr>
                <w:sz w:val="17"/>
              </w:rPr>
              <w:t>vastgesteld</w:t>
            </w:r>
            <w:r>
              <w:rPr>
                <w:spacing w:val="-7"/>
                <w:sz w:val="17"/>
              </w:rPr>
              <w:t xml:space="preserve"> </w:t>
            </w:r>
            <w:r>
              <w:rPr>
                <w:sz w:val="17"/>
              </w:rPr>
              <w:t>op</w:t>
            </w:r>
            <w:r>
              <w:rPr>
                <w:spacing w:val="-6"/>
                <w:sz w:val="17"/>
              </w:rPr>
              <w:t xml:space="preserve"> </w:t>
            </w:r>
            <w:r>
              <w:rPr>
                <w:sz w:val="17"/>
              </w:rPr>
              <w:t>basis</w:t>
            </w:r>
            <w:r>
              <w:rPr>
                <w:spacing w:val="-6"/>
                <w:sz w:val="17"/>
              </w:rPr>
              <w:t xml:space="preserve"> </w:t>
            </w:r>
            <w:r>
              <w:rPr>
                <w:sz w:val="17"/>
              </w:rPr>
              <w:t>van</w:t>
            </w:r>
            <w:r>
              <w:rPr>
                <w:spacing w:val="-7"/>
                <w:sz w:val="17"/>
              </w:rPr>
              <w:t xml:space="preserve"> </w:t>
            </w:r>
            <w:r>
              <w:rPr>
                <w:sz w:val="17"/>
              </w:rPr>
              <w:t>het</w:t>
            </w:r>
            <w:r>
              <w:rPr>
                <w:spacing w:val="-3"/>
                <w:sz w:val="17"/>
              </w:rPr>
              <w:t xml:space="preserve"> </w:t>
            </w:r>
            <w:r>
              <w:rPr>
                <w:sz w:val="17"/>
              </w:rPr>
              <w:t>dan</w:t>
            </w:r>
            <w:r>
              <w:rPr>
                <w:spacing w:val="-6"/>
                <w:sz w:val="17"/>
              </w:rPr>
              <w:t xml:space="preserve"> </w:t>
            </w:r>
            <w:r>
              <w:rPr>
                <w:sz w:val="17"/>
              </w:rPr>
              <w:t>geldende inwoneraantal. Er vindt geen na-verrekening van premie over het voorgaande jaar plaats.</w:t>
            </w:r>
          </w:p>
        </w:tc>
      </w:tr>
      <w:tr w:rsidR="00247D78" w14:paraId="7DBEBFFD" w14:textId="77777777">
        <w:trPr>
          <w:trHeight w:val="2202"/>
        </w:trPr>
        <w:tc>
          <w:tcPr>
            <w:tcW w:w="797" w:type="dxa"/>
          </w:tcPr>
          <w:p w14:paraId="7DBEBFFA" w14:textId="77777777" w:rsidR="00247D78" w:rsidRDefault="00261397">
            <w:pPr>
              <w:pStyle w:val="TableParagraph"/>
              <w:spacing w:before="188"/>
              <w:rPr>
                <w:sz w:val="17"/>
              </w:rPr>
            </w:pPr>
            <w:r>
              <w:rPr>
                <w:spacing w:val="-5"/>
                <w:sz w:val="17"/>
              </w:rPr>
              <w:t>12</w:t>
            </w:r>
          </w:p>
        </w:tc>
        <w:tc>
          <w:tcPr>
            <w:tcW w:w="7992" w:type="dxa"/>
          </w:tcPr>
          <w:p w14:paraId="7DBEBFFB" w14:textId="77777777" w:rsidR="00247D78" w:rsidRDefault="00261397">
            <w:pPr>
              <w:pStyle w:val="TableParagraph"/>
              <w:spacing w:before="188" w:line="195" w:lineRule="exact"/>
              <w:rPr>
                <w:rFonts w:ascii="Arial"/>
                <w:b/>
                <w:sz w:val="17"/>
              </w:rPr>
            </w:pPr>
            <w:r>
              <w:rPr>
                <w:rFonts w:ascii="Arial"/>
                <w:b/>
                <w:sz w:val="17"/>
              </w:rPr>
              <w:t>Samenloop</w:t>
            </w:r>
            <w:r>
              <w:rPr>
                <w:rFonts w:ascii="Arial"/>
                <w:b/>
                <w:spacing w:val="-9"/>
                <w:sz w:val="17"/>
              </w:rPr>
              <w:t xml:space="preserve"> </w:t>
            </w:r>
            <w:r>
              <w:rPr>
                <w:rFonts w:ascii="Arial"/>
                <w:b/>
                <w:sz w:val="17"/>
              </w:rPr>
              <w:t>van</w:t>
            </w:r>
            <w:r>
              <w:rPr>
                <w:rFonts w:ascii="Arial"/>
                <w:b/>
                <w:spacing w:val="-8"/>
                <w:sz w:val="17"/>
              </w:rPr>
              <w:t xml:space="preserve"> </w:t>
            </w:r>
            <w:r>
              <w:rPr>
                <w:rFonts w:ascii="Arial"/>
                <w:b/>
                <w:spacing w:val="-2"/>
                <w:sz w:val="17"/>
              </w:rPr>
              <w:t>verzekeringen</w:t>
            </w:r>
          </w:p>
          <w:p w14:paraId="7DBEBFFC" w14:textId="75472D17" w:rsidR="00247D78" w:rsidRDefault="00261397">
            <w:pPr>
              <w:pStyle w:val="TableParagraph"/>
              <w:ind w:right="99"/>
              <w:rPr>
                <w:sz w:val="17"/>
              </w:rPr>
            </w:pPr>
            <w:r>
              <w:rPr>
                <w:sz w:val="17"/>
              </w:rPr>
              <w:t>In het geval de door deze verzekering gedekte aansprakelijkheid</w:t>
            </w:r>
            <w:r>
              <w:rPr>
                <w:spacing w:val="-2"/>
                <w:sz w:val="17"/>
              </w:rPr>
              <w:t xml:space="preserve"> </w:t>
            </w:r>
            <w:r>
              <w:rPr>
                <w:sz w:val="17"/>
              </w:rPr>
              <w:t>ook op een andere polis is gedekt of daarop gedekt zou zijn indien de onderhavige verzekering niet zou hebben bestaan, is uitsluitend gedekt</w:t>
            </w:r>
            <w:r>
              <w:rPr>
                <w:spacing w:val="-5"/>
                <w:sz w:val="17"/>
              </w:rPr>
              <w:t xml:space="preserve"> </w:t>
            </w:r>
            <w:r>
              <w:rPr>
                <w:sz w:val="17"/>
              </w:rPr>
              <w:t>het</w:t>
            </w:r>
            <w:r>
              <w:rPr>
                <w:spacing w:val="-3"/>
                <w:sz w:val="17"/>
              </w:rPr>
              <w:t xml:space="preserve"> </w:t>
            </w:r>
            <w:r>
              <w:rPr>
                <w:sz w:val="17"/>
              </w:rPr>
              <w:t>verschil</w:t>
            </w:r>
            <w:r>
              <w:rPr>
                <w:spacing w:val="-6"/>
                <w:sz w:val="17"/>
              </w:rPr>
              <w:t xml:space="preserve"> </w:t>
            </w:r>
            <w:r>
              <w:rPr>
                <w:sz w:val="17"/>
              </w:rPr>
              <w:t>in</w:t>
            </w:r>
            <w:r>
              <w:rPr>
                <w:spacing w:val="-8"/>
                <w:sz w:val="17"/>
              </w:rPr>
              <w:t xml:space="preserve"> </w:t>
            </w:r>
            <w:r>
              <w:rPr>
                <w:sz w:val="17"/>
              </w:rPr>
              <w:t>verzekerde</w:t>
            </w:r>
            <w:r>
              <w:rPr>
                <w:spacing w:val="-5"/>
                <w:sz w:val="17"/>
              </w:rPr>
              <w:t xml:space="preserve"> </w:t>
            </w:r>
            <w:r>
              <w:rPr>
                <w:sz w:val="17"/>
              </w:rPr>
              <w:t>bedragen</w:t>
            </w:r>
            <w:r>
              <w:rPr>
                <w:spacing w:val="-5"/>
                <w:sz w:val="17"/>
              </w:rPr>
              <w:t xml:space="preserve"> </w:t>
            </w:r>
            <w:r>
              <w:rPr>
                <w:sz w:val="17"/>
              </w:rPr>
              <w:t>en</w:t>
            </w:r>
            <w:r>
              <w:rPr>
                <w:spacing w:val="-8"/>
                <w:sz w:val="17"/>
              </w:rPr>
              <w:t xml:space="preserve"> </w:t>
            </w:r>
            <w:r>
              <w:rPr>
                <w:sz w:val="17"/>
              </w:rPr>
              <w:t>het</w:t>
            </w:r>
            <w:r>
              <w:rPr>
                <w:spacing w:val="-7"/>
                <w:sz w:val="17"/>
              </w:rPr>
              <w:t xml:space="preserve"> </w:t>
            </w:r>
            <w:r>
              <w:rPr>
                <w:sz w:val="17"/>
              </w:rPr>
              <w:t>verschil</w:t>
            </w:r>
            <w:r>
              <w:rPr>
                <w:spacing w:val="-9"/>
                <w:sz w:val="17"/>
              </w:rPr>
              <w:t xml:space="preserve"> </w:t>
            </w:r>
            <w:r>
              <w:rPr>
                <w:sz w:val="17"/>
              </w:rPr>
              <w:t>in</w:t>
            </w:r>
            <w:r>
              <w:rPr>
                <w:spacing w:val="-6"/>
                <w:sz w:val="17"/>
              </w:rPr>
              <w:t xml:space="preserve"> </w:t>
            </w:r>
            <w:r>
              <w:rPr>
                <w:sz w:val="17"/>
              </w:rPr>
              <w:t>voorwaarden</w:t>
            </w:r>
            <w:r>
              <w:rPr>
                <w:spacing w:val="-5"/>
                <w:sz w:val="17"/>
              </w:rPr>
              <w:t xml:space="preserve"> </w:t>
            </w:r>
            <w:r>
              <w:rPr>
                <w:sz w:val="17"/>
              </w:rPr>
              <w:t>met</w:t>
            </w:r>
            <w:r>
              <w:rPr>
                <w:spacing w:val="-4"/>
                <w:sz w:val="17"/>
              </w:rPr>
              <w:t xml:space="preserve"> </w:t>
            </w:r>
            <w:r>
              <w:rPr>
                <w:sz w:val="17"/>
              </w:rPr>
              <w:t>die</w:t>
            </w:r>
            <w:r>
              <w:rPr>
                <w:spacing w:val="-5"/>
                <w:sz w:val="17"/>
              </w:rPr>
              <w:t xml:space="preserve"> </w:t>
            </w:r>
            <w:r>
              <w:rPr>
                <w:sz w:val="17"/>
              </w:rPr>
              <w:t>andere</w:t>
            </w:r>
            <w:r>
              <w:rPr>
                <w:spacing w:val="-5"/>
                <w:sz w:val="17"/>
              </w:rPr>
              <w:t xml:space="preserve"> </w:t>
            </w:r>
            <w:r>
              <w:rPr>
                <w:sz w:val="17"/>
              </w:rPr>
              <w:t>verzekering. In</w:t>
            </w:r>
            <w:r>
              <w:rPr>
                <w:spacing w:val="-1"/>
                <w:sz w:val="17"/>
              </w:rPr>
              <w:t xml:space="preserve"> </w:t>
            </w:r>
            <w:r>
              <w:rPr>
                <w:sz w:val="17"/>
              </w:rPr>
              <w:t>het geval de andere verzekeraars zich</w:t>
            </w:r>
            <w:r>
              <w:rPr>
                <w:spacing w:val="-1"/>
                <w:sz w:val="17"/>
              </w:rPr>
              <w:t xml:space="preserve"> </w:t>
            </w:r>
            <w:r>
              <w:rPr>
                <w:sz w:val="17"/>
              </w:rPr>
              <w:t>beroepen</w:t>
            </w:r>
            <w:r>
              <w:rPr>
                <w:spacing w:val="-3"/>
                <w:sz w:val="17"/>
              </w:rPr>
              <w:t xml:space="preserve"> </w:t>
            </w:r>
            <w:r>
              <w:rPr>
                <w:sz w:val="17"/>
              </w:rPr>
              <w:t>op een</w:t>
            </w:r>
            <w:r>
              <w:rPr>
                <w:spacing w:val="-1"/>
                <w:sz w:val="17"/>
              </w:rPr>
              <w:t xml:space="preserve"> </w:t>
            </w:r>
            <w:r>
              <w:rPr>
                <w:sz w:val="17"/>
              </w:rPr>
              <w:t>samenloopbepaling</w:t>
            </w:r>
            <w:r>
              <w:rPr>
                <w:spacing w:val="-3"/>
                <w:sz w:val="17"/>
              </w:rPr>
              <w:t xml:space="preserve"> </w:t>
            </w:r>
            <w:r>
              <w:rPr>
                <w:sz w:val="17"/>
              </w:rPr>
              <w:t>met dezelfde strekking als de onderhavige bepaling, en overleg tussen de maatschappij en die verzekeraars niet binnen drie weken tot een voor alle partijen bevredigende oplossing leidt, dan</w:t>
            </w:r>
            <w:r>
              <w:rPr>
                <w:spacing w:val="-1"/>
                <w:sz w:val="17"/>
              </w:rPr>
              <w:t xml:space="preserve"> </w:t>
            </w:r>
            <w:r>
              <w:rPr>
                <w:sz w:val="17"/>
              </w:rPr>
              <w:t xml:space="preserve">zal de </w:t>
            </w:r>
            <w:r w:rsidR="00472546">
              <w:rPr>
                <w:sz w:val="17"/>
              </w:rPr>
              <w:t>o</w:t>
            </w:r>
            <w:r>
              <w:rPr>
                <w:sz w:val="17"/>
              </w:rPr>
              <w:t>pdrachtnemer als</w:t>
            </w:r>
            <w:r>
              <w:rPr>
                <w:spacing w:val="-1"/>
                <w:sz w:val="17"/>
              </w:rPr>
              <w:t xml:space="preserve"> </w:t>
            </w:r>
            <w:r>
              <w:rPr>
                <w:sz w:val="17"/>
              </w:rPr>
              <w:t xml:space="preserve">regelend verzekeraar optreden waarbij de gemeente haar rechten jegens de andere verzekeraars ten belopen van het totaal van de te maken kosten en schade aan </w:t>
            </w:r>
            <w:r w:rsidR="00627903">
              <w:rPr>
                <w:sz w:val="17"/>
              </w:rPr>
              <w:t>o</w:t>
            </w:r>
            <w:r>
              <w:rPr>
                <w:sz w:val="17"/>
              </w:rPr>
              <w:t>pdrachtnemer cedeert.</w:t>
            </w:r>
          </w:p>
        </w:tc>
      </w:tr>
      <w:tr w:rsidR="00247D78" w14:paraId="7DBEC005" w14:textId="77777777">
        <w:trPr>
          <w:trHeight w:val="2530"/>
        </w:trPr>
        <w:tc>
          <w:tcPr>
            <w:tcW w:w="797" w:type="dxa"/>
          </w:tcPr>
          <w:p w14:paraId="7DBEBFFE" w14:textId="77777777" w:rsidR="00247D78" w:rsidRDefault="00261397">
            <w:pPr>
              <w:pStyle w:val="TableParagraph"/>
              <w:spacing w:before="190"/>
              <w:rPr>
                <w:sz w:val="17"/>
              </w:rPr>
            </w:pPr>
            <w:r>
              <w:rPr>
                <w:spacing w:val="-5"/>
                <w:sz w:val="17"/>
              </w:rPr>
              <w:t>13</w:t>
            </w:r>
          </w:p>
        </w:tc>
        <w:tc>
          <w:tcPr>
            <w:tcW w:w="7992" w:type="dxa"/>
          </w:tcPr>
          <w:p w14:paraId="7DBEBFFF" w14:textId="77777777" w:rsidR="00247D78" w:rsidRDefault="00261397">
            <w:pPr>
              <w:pStyle w:val="TableParagraph"/>
              <w:spacing w:before="190" w:line="195" w:lineRule="exact"/>
              <w:rPr>
                <w:rFonts w:ascii="Arial" w:hAnsi="Arial"/>
                <w:b/>
                <w:sz w:val="17"/>
              </w:rPr>
            </w:pPr>
            <w:r>
              <w:rPr>
                <w:rFonts w:ascii="Arial" w:hAnsi="Arial"/>
                <w:b/>
                <w:sz w:val="17"/>
              </w:rPr>
              <w:t>Meeverzekerden</w:t>
            </w:r>
            <w:r>
              <w:rPr>
                <w:rFonts w:ascii="Arial" w:hAnsi="Arial"/>
                <w:b/>
                <w:spacing w:val="-9"/>
                <w:sz w:val="17"/>
              </w:rPr>
              <w:t xml:space="preserve"> </w:t>
            </w:r>
            <w:r>
              <w:rPr>
                <w:rFonts w:ascii="Arial" w:hAnsi="Arial"/>
                <w:b/>
                <w:sz w:val="17"/>
              </w:rPr>
              <w:t>personen</w:t>
            </w:r>
            <w:r>
              <w:rPr>
                <w:rFonts w:ascii="Arial" w:hAnsi="Arial"/>
                <w:b/>
                <w:spacing w:val="-7"/>
                <w:sz w:val="17"/>
              </w:rPr>
              <w:t xml:space="preserve"> </w:t>
            </w:r>
            <w:r>
              <w:rPr>
                <w:rFonts w:ascii="Arial" w:hAnsi="Arial"/>
                <w:b/>
                <w:sz w:val="17"/>
              </w:rPr>
              <w:t>–</w:t>
            </w:r>
            <w:r>
              <w:rPr>
                <w:rFonts w:ascii="Arial" w:hAnsi="Arial"/>
                <w:b/>
                <w:spacing w:val="-9"/>
                <w:sz w:val="17"/>
              </w:rPr>
              <w:t xml:space="preserve"> </w:t>
            </w:r>
            <w:r>
              <w:rPr>
                <w:rFonts w:ascii="Arial" w:hAnsi="Arial"/>
                <w:b/>
                <w:sz w:val="17"/>
              </w:rPr>
              <w:t>en</w:t>
            </w:r>
            <w:r>
              <w:rPr>
                <w:rFonts w:ascii="Arial" w:hAnsi="Arial"/>
                <w:b/>
                <w:spacing w:val="-9"/>
                <w:sz w:val="17"/>
              </w:rPr>
              <w:t xml:space="preserve"> </w:t>
            </w:r>
            <w:r>
              <w:rPr>
                <w:rFonts w:ascii="Arial" w:hAnsi="Arial"/>
                <w:b/>
                <w:spacing w:val="-2"/>
                <w:sz w:val="17"/>
              </w:rPr>
              <w:t>zaakschade</w:t>
            </w:r>
          </w:p>
          <w:p w14:paraId="7DBEC000" w14:textId="77777777" w:rsidR="00247D78" w:rsidRDefault="00261397">
            <w:pPr>
              <w:pStyle w:val="TableParagraph"/>
              <w:spacing w:line="194" w:lineRule="exact"/>
              <w:rPr>
                <w:sz w:val="17"/>
              </w:rPr>
            </w:pPr>
            <w:r>
              <w:rPr>
                <w:sz w:val="17"/>
              </w:rPr>
              <w:t>Ten</w:t>
            </w:r>
            <w:r>
              <w:rPr>
                <w:spacing w:val="-8"/>
                <w:sz w:val="17"/>
              </w:rPr>
              <w:t xml:space="preserve"> </w:t>
            </w:r>
            <w:r>
              <w:rPr>
                <w:sz w:val="17"/>
              </w:rPr>
              <w:t>aanzien</w:t>
            </w:r>
            <w:r>
              <w:rPr>
                <w:spacing w:val="-10"/>
                <w:sz w:val="17"/>
              </w:rPr>
              <w:t xml:space="preserve"> </w:t>
            </w:r>
            <w:r>
              <w:rPr>
                <w:sz w:val="17"/>
              </w:rPr>
              <w:t>van</w:t>
            </w:r>
            <w:r>
              <w:rPr>
                <w:spacing w:val="-7"/>
                <w:sz w:val="17"/>
              </w:rPr>
              <w:t xml:space="preserve"> </w:t>
            </w:r>
            <w:r>
              <w:rPr>
                <w:sz w:val="17"/>
              </w:rPr>
              <w:t>personen</w:t>
            </w:r>
            <w:r>
              <w:rPr>
                <w:spacing w:val="-8"/>
                <w:sz w:val="17"/>
              </w:rPr>
              <w:t xml:space="preserve"> </w:t>
            </w:r>
            <w:r>
              <w:rPr>
                <w:sz w:val="17"/>
              </w:rPr>
              <w:t>en</w:t>
            </w:r>
            <w:r>
              <w:rPr>
                <w:spacing w:val="-8"/>
                <w:sz w:val="17"/>
              </w:rPr>
              <w:t xml:space="preserve"> </w:t>
            </w:r>
            <w:r>
              <w:rPr>
                <w:sz w:val="17"/>
              </w:rPr>
              <w:t>zaakschade</w:t>
            </w:r>
            <w:r>
              <w:rPr>
                <w:spacing w:val="-11"/>
                <w:sz w:val="17"/>
              </w:rPr>
              <w:t xml:space="preserve"> </w:t>
            </w:r>
            <w:r>
              <w:rPr>
                <w:sz w:val="17"/>
              </w:rPr>
              <w:t>worden</w:t>
            </w:r>
            <w:r>
              <w:rPr>
                <w:spacing w:val="-7"/>
                <w:sz w:val="17"/>
              </w:rPr>
              <w:t xml:space="preserve"> </w:t>
            </w:r>
            <w:r>
              <w:rPr>
                <w:sz w:val="17"/>
              </w:rPr>
              <w:t>eveneens</w:t>
            </w:r>
            <w:r>
              <w:rPr>
                <w:spacing w:val="-8"/>
                <w:sz w:val="17"/>
              </w:rPr>
              <w:t xml:space="preserve"> </w:t>
            </w:r>
            <w:r>
              <w:rPr>
                <w:sz w:val="17"/>
              </w:rPr>
              <w:t>als</w:t>
            </w:r>
            <w:r>
              <w:rPr>
                <w:spacing w:val="-7"/>
                <w:sz w:val="17"/>
              </w:rPr>
              <w:t xml:space="preserve"> </w:t>
            </w:r>
            <w:r>
              <w:rPr>
                <w:sz w:val="17"/>
              </w:rPr>
              <w:t>meeverzekerden</w:t>
            </w:r>
            <w:r>
              <w:rPr>
                <w:spacing w:val="-8"/>
                <w:sz w:val="17"/>
              </w:rPr>
              <w:t xml:space="preserve"> </w:t>
            </w:r>
            <w:r>
              <w:rPr>
                <w:spacing w:val="-2"/>
                <w:sz w:val="17"/>
              </w:rPr>
              <w:t>beschouwd:</w:t>
            </w:r>
          </w:p>
          <w:p w14:paraId="7DBEC001" w14:textId="77777777" w:rsidR="00247D78" w:rsidRDefault="00261397">
            <w:pPr>
              <w:pStyle w:val="TableParagraph"/>
              <w:numPr>
                <w:ilvl w:val="0"/>
                <w:numId w:val="5"/>
              </w:numPr>
              <w:tabs>
                <w:tab w:val="left" w:pos="777"/>
              </w:tabs>
              <w:ind w:right="690" w:hanging="339"/>
              <w:rPr>
                <w:sz w:val="17"/>
              </w:rPr>
            </w:pPr>
            <w:r>
              <w:rPr>
                <w:sz w:val="17"/>
              </w:rPr>
              <w:t>stichtingen,</w:t>
            </w:r>
            <w:r>
              <w:rPr>
                <w:spacing w:val="-9"/>
                <w:sz w:val="17"/>
              </w:rPr>
              <w:t xml:space="preserve"> </w:t>
            </w:r>
            <w:r>
              <w:rPr>
                <w:sz w:val="17"/>
              </w:rPr>
              <w:t>verenigingen</w:t>
            </w:r>
            <w:r>
              <w:rPr>
                <w:spacing w:val="-11"/>
                <w:sz w:val="17"/>
              </w:rPr>
              <w:t xml:space="preserve"> </w:t>
            </w:r>
            <w:r>
              <w:rPr>
                <w:sz w:val="17"/>
              </w:rPr>
              <w:t>en</w:t>
            </w:r>
            <w:r>
              <w:rPr>
                <w:spacing w:val="-7"/>
                <w:sz w:val="17"/>
              </w:rPr>
              <w:t xml:space="preserve"> </w:t>
            </w:r>
            <w:r>
              <w:rPr>
                <w:sz w:val="17"/>
              </w:rPr>
              <w:t>andere</w:t>
            </w:r>
            <w:r>
              <w:rPr>
                <w:spacing w:val="-9"/>
                <w:sz w:val="17"/>
              </w:rPr>
              <w:t xml:space="preserve"> </w:t>
            </w:r>
            <w:r>
              <w:rPr>
                <w:sz w:val="17"/>
              </w:rPr>
              <w:t>rechtspersonen,</w:t>
            </w:r>
            <w:r>
              <w:rPr>
                <w:spacing w:val="-6"/>
                <w:sz w:val="17"/>
              </w:rPr>
              <w:t xml:space="preserve"> </w:t>
            </w:r>
            <w:r>
              <w:rPr>
                <w:sz w:val="17"/>
              </w:rPr>
              <w:t>die</w:t>
            </w:r>
            <w:r>
              <w:rPr>
                <w:spacing w:val="-7"/>
                <w:sz w:val="17"/>
              </w:rPr>
              <w:t xml:space="preserve"> </w:t>
            </w:r>
            <w:r>
              <w:rPr>
                <w:sz w:val="17"/>
              </w:rPr>
              <w:t>(mede)</w:t>
            </w:r>
            <w:r>
              <w:rPr>
                <w:spacing w:val="-7"/>
                <w:sz w:val="17"/>
              </w:rPr>
              <w:t xml:space="preserve"> </w:t>
            </w:r>
            <w:r>
              <w:rPr>
                <w:sz w:val="17"/>
              </w:rPr>
              <w:t>door</w:t>
            </w:r>
            <w:r>
              <w:rPr>
                <w:spacing w:val="-6"/>
                <w:sz w:val="17"/>
              </w:rPr>
              <w:t xml:space="preserve"> </w:t>
            </w:r>
            <w:r>
              <w:rPr>
                <w:sz w:val="17"/>
              </w:rPr>
              <w:t>de</w:t>
            </w:r>
            <w:r>
              <w:rPr>
                <w:spacing w:val="-8"/>
                <w:sz w:val="17"/>
              </w:rPr>
              <w:t xml:space="preserve"> </w:t>
            </w:r>
            <w:r>
              <w:rPr>
                <w:sz w:val="17"/>
              </w:rPr>
              <w:t>gemeente</w:t>
            </w:r>
            <w:r>
              <w:rPr>
                <w:spacing w:val="-9"/>
                <w:sz w:val="17"/>
              </w:rPr>
              <w:t xml:space="preserve"> </w:t>
            </w:r>
            <w:r>
              <w:rPr>
                <w:sz w:val="17"/>
              </w:rPr>
              <w:t>zijn opgericht in het kader van activiteiten van de verzekeringnemer;</w:t>
            </w:r>
          </w:p>
          <w:p w14:paraId="7DBEC002" w14:textId="77777777" w:rsidR="00247D78" w:rsidRDefault="00261397">
            <w:pPr>
              <w:pStyle w:val="TableParagraph"/>
              <w:numPr>
                <w:ilvl w:val="0"/>
                <w:numId w:val="5"/>
              </w:numPr>
              <w:tabs>
                <w:tab w:val="left" w:pos="777"/>
              </w:tabs>
              <w:ind w:right="708" w:hanging="339"/>
              <w:rPr>
                <w:sz w:val="17"/>
              </w:rPr>
            </w:pPr>
            <w:r>
              <w:rPr>
                <w:sz w:val="17"/>
              </w:rPr>
              <w:t>stichtingen,</w:t>
            </w:r>
            <w:r>
              <w:rPr>
                <w:spacing w:val="-11"/>
                <w:sz w:val="17"/>
              </w:rPr>
              <w:t xml:space="preserve"> </w:t>
            </w:r>
            <w:r>
              <w:rPr>
                <w:sz w:val="17"/>
              </w:rPr>
              <w:t>verenigingen,</w:t>
            </w:r>
            <w:r>
              <w:rPr>
                <w:spacing w:val="-8"/>
                <w:sz w:val="17"/>
              </w:rPr>
              <w:t xml:space="preserve"> </w:t>
            </w:r>
            <w:r>
              <w:rPr>
                <w:sz w:val="17"/>
              </w:rPr>
              <w:t>en</w:t>
            </w:r>
            <w:r>
              <w:rPr>
                <w:spacing w:val="-10"/>
                <w:sz w:val="17"/>
              </w:rPr>
              <w:t xml:space="preserve"> </w:t>
            </w:r>
            <w:r>
              <w:rPr>
                <w:sz w:val="17"/>
              </w:rPr>
              <w:t>andere</w:t>
            </w:r>
            <w:r>
              <w:rPr>
                <w:spacing w:val="-12"/>
                <w:sz w:val="17"/>
              </w:rPr>
              <w:t xml:space="preserve"> </w:t>
            </w:r>
            <w:r>
              <w:rPr>
                <w:sz w:val="17"/>
              </w:rPr>
              <w:t>rechtspersonen,</w:t>
            </w:r>
            <w:r>
              <w:rPr>
                <w:spacing w:val="-8"/>
                <w:sz w:val="17"/>
              </w:rPr>
              <w:t xml:space="preserve"> </w:t>
            </w:r>
            <w:r>
              <w:rPr>
                <w:sz w:val="17"/>
              </w:rPr>
              <w:t>waarin</w:t>
            </w:r>
            <w:r>
              <w:rPr>
                <w:spacing w:val="-12"/>
                <w:sz w:val="17"/>
              </w:rPr>
              <w:t xml:space="preserve"> </w:t>
            </w:r>
            <w:r>
              <w:rPr>
                <w:sz w:val="17"/>
              </w:rPr>
              <w:t>de</w:t>
            </w:r>
            <w:r>
              <w:rPr>
                <w:spacing w:val="-9"/>
                <w:sz w:val="17"/>
              </w:rPr>
              <w:t xml:space="preserve"> </w:t>
            </w:r>
            <w:r>
              <w:rPr>
                <w:sz w:val="17"/>
              </w:rPr>
              <w:t>verzekeringnemer</w:t>
            </w:r>
            <w:r>
              <w:rPr>
                <w:spacing w:val="-6"/>
                <w:sz w:val="17"/>
              </w:rPr>
              <w:t xml:space="preserve"> </w:t>
            </w:r>
            <w:r>
              <w:rPr>
                <w:sz w:val="17"/>
              </w:rPr>
              <w:t>een financieel belang heeft in de vorm van subsidies, leningen, participaties e.d.;</w:t>
            </w:r>
          </w:p>
          <w:p w14:paraId="7DBEC003" w14:textId="77777777" w:rsidR="00247D78" w:rsidRDefault="00261397">
            <w:pPr>
              <w:pStyle w:val="TableParagraph"/>
              <w:numPr>
                <w:ilvl w:val="0"/>
                <w:numId w:val="5"/>
              </w:numPr>
              <w:tabs>
                <w:tab w:val="left" w:pos="777"/>
              </w:tabs>
              <w:ind w:right="216" w:hanging="339"/>
              <w:rPr>
                <w:sz w:val="17"/>
              </w:rPr>
            </w:pPr>
            <w:r>
              <w:rPr>
                <w:sz w:val="17"/>
              </w:rPr>
              <w:t>Met betrekking tot de verzekerden hierboven genoemd is er uitsluitend dekking onder de onderhavige</w:t>
            </w:r>
            <w:r>
              <w:rPr>
                <w:spacing w:val="-12"/>
                <w:sz w:val="17"/>
              </w:rPr>
              <w:t xml:space="preserve"> </w:t>
            </w:r>
            <w:r>
              <w:rPr>
                <w:sz w:val="17"/>
              </w:rPr>
              <w:t>verzekering</w:t>
            </w:r>
            <w:r>
              <w:rPr>
                <w:spacing w:val="-7"/>
                <w:sz w:val="17"/>
              </w:rPr>
              <w:t xml:space="preserve"> </w:t>
            </w:r>
            <w:r>
              <w:rPr>
                <w:sz w:val="17"/>
              </w:rPr>
              <w:t>voor</w:t>
            </w:r>
            <w:r>
              <w:rPr>
                <w:spacing w:val="-7"/>
                <w:sz w:val="17"/>
              </w:rPr>
              <w:t xml:space="preserve"> </w:t>
            </w:r>
            <w:r>
              <w:rPr>
                <w:sz w:val="17"/>
              </w:rPr>
              <w:t>zover</w:t>
            </w:r>
            <w:r>
              <w:rPr>
                <w:spacing w:val="-7"/>
                <w:sz w:val="17"/>
              </w:rPr>
              <w:t xml:space="preserve"> </w:t>
            </w:r>
            <w:r>
              <w:rPr>
                <w:sz w:val="17"/>
              </w:rPr>
              <w:t>er</w:t>
            </w:r>
            <w:r>
              <w:rPr>
                <w:spacing w:val="-7"/>
                <w:sz w:val="17"/>
              </w:rPr>
              <w:t xml:space="preserve"> </w:t>
            </w:r>
            <w:r>
              <w:rPr>
                <w:sz w:val="17"/>
              </w:rPr>
              <w:t>elders</w:t>
            </w:r>
            <w:r>
              <w:rPr>
                <w:spacing w:val="-8"/>
                <w:sz w:val="17"/>
              </w:rPr>
              <w:t xml:space="preserve"> </w:t>
            </w:r>
            <w:r>
              <w:rPr>
                <w:sz w:val="17"/>
              </w:rPr>
              <w:t>geen</w:t>
            </w:r>
            <w:r>
              <w:rPr>
                <w:spacing w:val="-11"/>
                <w:sz w:val="17"/>
              </w:rPr>
              <w:t xml:space="preserve"> </w:t>
            </w:r>
            <w:r>
              <w:rPr>
                <w:sz w:val="17"/>
              </w:rPr>
              <w:t>andere</w:t>
            </w:r>
            <w:r>
              <w:rPr>
                <w:spacing w:val="-8"/>
                <w:sz w:val="17"/>
              </w:rPr>
              <w:t xml:space="preserve"> </w:t>
            </w:r>
            <w:r>
              <w:rPr>
                <w:sz w:val="17"/>
              </w:rPr>
              <w:t>aansprakelijkheidsverzekering</w:t>
            </w:r>
            <w:r>
              <w:rPr>
                <w:spacing w:val="-11"/>
                <w:sz w:val="17"/>
              </w:rPr>
              <w:t xml:space="preserve"> </w:t>
            </w:r>
            <w:r>
              <w:rPr>
                <w:sz w:val="17"/>
              </w:rPr>
              <w:t>ten behoeve van deze verzekerden van kracht is</w:t>
            </w:r>
          </w:p>
          <w:p w14:paraId="7DBEC004" w14:textId="77777777" w:rsidR="00247D78" w:rsidRDefault="00261397">
            <w:pPr>
              <w:pStyle w:val="TableParagraph"/>
              <w:spacing w:line="195" w:lineRule="exact"/>
              <w:rPr>
                <w:sz w:val="17"/>
              </w:rPr>
            </w:pPr>
            <w:r>
              <w:rPr>
                <w:sz w:val="17"/>
              </w:rPr>
              <w:t>Deze</w:t>
            </w:r>
            <w:r>
              <w:rPr>
                <w:spacing w:val="-8"/>
                <w:sz w:val="17"/>
              </w:rPr>
              <w:t xml:space="preserve"> </w:t>
            </w:r>
            <w:r>
              <w:rPr>
                <w:sz w:val="17"/>
              </w:rPr>
              <w:t>opsomming</w:t>
            </w:r>
            <w:r>
              <w:rPr>
                <w:spacing w:val="-7"/>
                <w:sz w:val="17"/>
              </w:rPr>
              <w:t xml:space="preserve"> </w:t>
            </w:r>
            <w:r>
              <w:rPr>
                <w:sz w:val="17"/>
              </w:rPr>
              <w:t>is</w:t>
            </w:r>
            <w:r>
              <w:rPr>
                <w:spacing w:val="-7"/>
                <w:sz w:val="17"/>
              </w:rPr>
              <w:t xml:space="preserve"> </w:t>
            </w:r>
            <w:r>
              <w:rPr>
                <w:sz w:val="17"/>
              </w:rPr>
              <w:t>niet</w:t>
            </w:r>
            <w:r>
              <w:rPr>
                <w:spacing w:val="-5"/>
                <w:sz w:val="17"/>
              </w:rPr>
              <w:t xml:space="preserve"> </w:t>
            </w:r>
            <w:r>
              <w:rPr>
                <w:sz w:val="17"/>
              </w:rPr>
              <w:t>limitatief</w:t>
            </w:r>
            <w:r>
              <w:rPr>
                <w:spacing w:val="-6"/>
                <w:sz w:val="17"/>
              </w:rPr>
              <w:t xml:space="preserve"> </w:t>
            </w:r>
            <w:r>
              <w:rPr>
                <w:sz w:val="17"/>
              </w:rPr>
              <w:t>(beperkt</w:t>
            </w:r>
            <w:r>
              <w:rPr>
                <w:spacing w:val="-7"/>
                <w:sz w:val="17"/>
              </w:rPr>
              <w:t xml:space="preserve"> </w:t>
            </w:r>
            <w:r>
              <w:rPr>
                <w:sz w:val="17"/>
              </w:rPr>
              <w:t>tot</w:t>
            </w:r>
            <w:r>
              <w:rPr>
                <w:spacing w:val="-5"/>
                <w:sz w:val="17"/>
              </w:rPr>
              <w:t xml:space="preserve"> </w:t>
            </w:r>
            <w:r>
              <w:rPr>
                <w:sz w:val="17"/>
              </w:rPr>
              <w:t>degene</w:t>
            </w:r>
            <w:r>
              <w:rPr>
                <w:spacing w:val="-6"/>
                <w:sz w:val="17"/>
              </w:rPr>
              <w:t xml:space="preserve"> </w:t>
            </w:r>
            <w:r>
              <w:rPr>
                <w:sz w:val="17"/>
              </w:rPr>
              <w:t>die</w:t>
            </w:r>
            <w:r>
              <w:rPr>
                <w:spacing w:val="-9"/>
                <w:sz w:val="17"/>
              </w:rPr>
              <w:t xml:space="preserve"> </w:t>
            </w:r>
            <w:r>
              <w:rPr>
                <w:sz w:val="17"/>
              </w:rPr>
              <w:t>voldoen</w:t>
            </w:r>
            <w:r>
              <w:rPr>
                <w:spacing w:val="-7"/>
                <w:sz w:val="17"/>
              </w:rPr>
              <w:t xml:space="preserve"> </w:t>
            </w:r>
            <w:r>
              <w:rPr>
                <w:sz w:val="17"/>
              </w:rPr>
              <w:t>aan</w:t>
            </w:r>
            <w:r>
              <w:rPr>
                <w:spacing w:val="-6"/>
                <w:sz w:val="17"/>
              </w:rPr>
              <w:t xml:space="preserve"> </w:t>
            </w:r>
            <w:r>
              <w:rPr>
                <w:sz w:val="17"/>
              </w:rPr>
              <w:t>de</w:t>
            </w:r>
            <w:r>
              <w:rPr>
                <w:spacing w:val="-6"/>
                <w:sz w:val="17"/>
              </w:rPr>
              <w:t xml:space="preserve"> </w:t>
            </w:r>
            <w:r>
              <w:rPr>
                <w:sz w:val="17"/>
              </w:rPr>
              <w:t>omschrijving</w:t>
            </w:r>
            <w:r>
              <w:rPr>
                <w:spacing w:val="-10"/>
                <w:sz w:val="17"/>
              </w:rPr>
              <w:t xml:space="preserve"> </w:t>
            </w:r>
            <w:r>
              <w:rPr>
                <w:spacing w:val="-2"/>
                <w:sz w:val="17"/>
              </w:rPr>
              <w:t>hierboven)</w:t>
            </w:r>
          </w:p>
        </w:tc>
      </w:tr>
    </w:tbl>
    <w:p w14:paraId="7DBEC006" w14:textId="77777777" w:rsidR="00247D78" w:rsidRDefault="00247D78">
      <w:pPr>
        <w:pStyle w:val="TableParagraph"/>
        <w:spacing w:line="195" w:lineRule="exact"/>
        <w:rPr>
          <w:sz w:val="17"/>
        </w:rPr>
        <w:sectPr w:rsidR="00247D78">
          <w:type w:val="continuous"/>
          <w:pgSz w:w="12240" w:h="15840"/>
          <w:pgMar w:top="1340" w:right="1080" w:bottom="280" w:left="1800" w:header="708" w:footer="708" w:gutter="0"/>
          <w:cols w:space="708"/>
        </w:sect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7992"/>
      </w:tblGrid>
      <w:tr w:rsidR="00247D78" w14:paraId="7DBEC009" w14:textId="77777777">
        <w:trPr>
          <w:trHeight w:val="192"/>
        </w:trPr>
        <w:tc>
          <w:tcPr>
            <w:tcW w:w="797" w:type="dxa"/>
            <w:shd w:val="clear" w:color="auto" w:fill="CFCDCD"/>
          </w:tcPr>
          <w:p w14:paraId="7DBEC007" w14:textId="77777777" w:rsidR="00247D78" w:rsidRDefault="00261397">
            <w:pPr>
              <w:pStyle w:val="TableParagraph"/>
              <w:spacing w:line="173" w:lineRule="exact"/>
              <w:rPr>
                <w:sz w:val="17"/>
              </w:rPr>
            </w:pPr>
            <w:r>
              <w:rPr>
                <w:sz w:val="17"/>
              </w:rPr>
              <w:lastRenderedPageBreak/>
              <w:t>Eis</w:t>
            </w:r>
            <w:r>
              <w:rPr>
                <w:spacing w:val="-1"/>
                <w:sz w:val="17"/>
              </w:rPr>
              <w:t xml:space="preserve"> </w:t>
            </w:r>
            <w:r>
              <w:rPr>
                <w:spacing w:val="-5"/>
                <w:sz w:val="17"/>
              </w:rPr>
              <w:t>nr.</w:t>
            </w:r>
          </w:p>
        </w:tc>
        <w:tc>
          <w:tcPr>
            <w:tcW w:w="7992" w:type="dxa"/>
            <w:shd w:val="clear" w:color="auto" w:fill="CFCDCD"/>
          </w:tcPr>
          <w:p w14:paraId="7DBEC008" w14:textId="77777777" w:rsidR="00247D78" w:rsidRDefault="00261397">
            <w:pPr>
              <w:pStyle w:val="TableParagraph"/>
              <w:spacing w:line="173" w:lineRule="exact"/>
              <w:rPr>
                <w:sz w:val="17"/>
              </w:rPr>
            </w:pPr>
            <w:r>
              <w:rPr>
                <w:spacing w:val="-2"/>
                <w:sz w:val="17"/>
              </w:rPr>
              <w:t>Omschrijving</w:t>
            </w:r>
          </w:p>
        </w:tc>
      </w:tr>
      <w:tr w:rsidR="00247D78" w14:paraId="7DBEC00F" w14:textId="77777777">
        <w:trPr>
          <w:trHeight w:val="1817"/>
        </w:trPr>
        <w:tc>
          <w:tcPr>
            <w:tcW w:w="797" w:type="dxa"/>
          </w:tcPr>
          <w:p w14:paraId="7DBEC00A" w14:textId="77777777" w:rsidR="00247D78" w:rsidRDefault="00261397">
            <w:pPr>
              <w:pStyle w:val="TableParagraph"/>
              <w:spacing w:before="192"/>
              <w:rPr>
                <w:sz w:val="17"/>
              </w:rPr>
            </w:pPr>
            <w:r>
              <w:rPr>
                <w:spacing w:val="-5"/>
                <w:sz w:val="17"/>
              </w:rPr>
              <w:t>14</w:t>
            </w:r>
          </w:p>
        </w:tc>
        <w:tc>
          <w:tcPr>
            <w:tcW w:w="7992" w:type="dxa"/>
          </w:tcPr>
          <w:p w14:paraId="7DBEC00B" w14:textId="77777777" w:rsidR="00247D78" w:rsidRDefault="00261397">
            <w:pPr>
              <w:pStyle w:val="TableParagraph"/>
              <w:spacing w:before="192" w:line="195" w:lineRule="exact"/>
              <w:rPr>
                <w:rFonts w:ascii="Arial"/>
                <w:b/>
                <w:sz w:val="17"/>
              </w:rPr>
            </w:pPr>
            <w:r>
              <w:rPr>
                <w:rFonts w:ascii="Arial"/>
                <w:b/>
                <w:spacing w:val="-2"/>
                <w:sz w:val="17"/>
              </w:rPr>
              <w:t>Praktijkervaringsprojecten</w:t>
            </w:r>
          </w:p>
          <w:p w14:paraId="7DBEC00C" w14:textId="77777777" w:rsidR="00247D78" w:rsidRDefault="00261397">
            <w:pPr>
              <w:pStyle w:val="TableParagraph"/>
              <w:rPr>
                <w:sz w:val="17"/>
              </w:rPr>
            </w:pPr>
            <w:r>
              <w:rPr>
                <w:sz w:val="17"/>
              </w:rPr>
              <w:t>Verzekerd</w:t>
            </w:r>
            <w:r>
              <w:rPr>
                <w:spacing w:val="-8"/>
                <w:sz w:val="17"/>
              </w:rPr>
              <w:t xml:space="preserve"> </w:t>
            </w:r>
            <w:r>
              <w:rPr>
                <w:sz w:val="17"/>
              </w:rPr>
              <w:t>dient</w:t>
            </w:r>
            <w:r>
              <w:rPr>
                <w:spacing w:val="-6"/>
                <w:sz w:val="17"/>
              </w:rPr>
              <w:t xml:space="preserve"> </w:t>
            </w:r>
            <w:r>
              <w:rPr>
                <w:sz w:val="17"/>
              </w:rPr>
              <w:t>te</w:t>
            </w:r>
            <w:r>
              <w:rPr>
                <w:spacing w:val="-8"/>
                <w:sz w:val="17"/>
              </w:rPr>
              <w:t xml:space="preserve"> </w:t>
            </w:r>
            <w:r>
              <w:rPr>
                <w:sz w:val="17"/>
              </w:rPr>
              <w:t>zijn</w:t>
            </w:r>
            <w:r>
              <w:rPr>
                <w:spacing w:val="-6"/>
                <w:sz w:val="17"/>
              </w:rPr>
              <w:t xml:space="preserve"> </w:t>
            </w:r>
            <w:r>
              <w:rPr>
                <w:sz w:val="17"/>
              </w:rPr>
              <w:t>de</w:t>
            </w:r>
            <w:r>
              <w:rPr>
                <w:spacing w:val="-6"/>
                <w:sz w:val="17"/>
              </w:rPr>
              <w:t xml:space="preserve"> </w:t>
            </w:r>
            <w:r>
              <w:rPr>
                <w:sz w:val="17"/>
              </w:rPr>
              <w:t>aansprakelijkheid</w:t>
            </w:r>
            <w:r>
              <w:rPr>
                <w:spacing w:val="-10"/>
                <w:sz w:val="17"/>
              </w:rPr>
              <w:t xml:space="preserve"> </w:t>
            </w:r>
            <w:r>
              <w:rPr>
                <w:sz w:val="17"/>
              </w:rPr>
              <w:t>(zaak-</w:t>
            </w:r>
            <w:r>
              <w:rPr>
                <w:spacing w:val="-4"/>
                <w:sz w:val="17"/>
              </w:rPr>
              <w:t xml:space="preserve"> </w:t>
            </w:r>
            <w:r>
              <w:rPr>
                <w:sz w:val="17"/>
              </w:rPr>
              <w:t>en</w:t>
            </w:r>
            <w:r>
              <w:rPr>
                <w:spacing w:val="-7"/>
                <w:sz w:val="17"/>
              </w:rPr>
              <w:t xml:space="preserve"> </w:t>
            </w:r>
            <w:r>
              <w:rPr>
                <w:sz w:val="17"/>
              </w:rPr>
              <w:t>letselschade)</w:t>
            </w:r>
            <w:r>
              <w:rPr>
                <w:spacing w:val="-4"/>
                <w:sz w:val="17"/>
              </w:rPr>
              <w:t xml:space="preserve"> </w:t>
            </w:r>
            <w:r>
              <w:rPr>
                <w:sz w:val="17"/>
              </w:rPr>
              <w:t>van</w:t>
            </w:r>
            <w:r>
              <w:rPr>
                <w:spacing w:val="-8"/>
                <w:sz w:val="17"/>
              </w:rPr>
              <w:t xml:space="preserve"> </w:t>
            </w:r>
            <w:r>
              <w:rPr>
                <w:sz w:val="17"/>
              </w:rPr>
              <w:t>verzekerde</w:t>
            </w:r>
            <w:r>
              <w:rPr>
                <w:spacing w:val="-7"/>
                <w:sz w:val="17"/>
              </w:rPr>
              <w:t xml:space="preserve"> </w:t>
            </w:r>
            <w:r>
              <w:rPr>
                <w:sz w:val="17"/>
              </w:rPr>
              <w:t>bij</w:t>
            </w:r>
            <w:r>
              <w:rPr>
                <w:spacing w:val="-7"/>
                <w:sz w:val="17"/>
              </w:rPr>
              <w:t xml:space="preserve"> </w:t>
            </w:r>
            <w:r>
              <w:rPr>
                <w:sz w:val="17"/>
              </w:rPr>
              <w:t>het</w:t>
            </w:r>
            <w:r>
              <w:rPr>
                <w:spacing w:val="-4"/>
                <w:sz w:val="17"/>
              </w:rPr>
              <w:t xml:space="preserve"> </w:t>
            </w:r>
            <w:r>
              <w:rPr>
                <w:sz w:val="17"/>
              </w:rPr>
              <w:t>organiseren van praktijkervaringsprojecten, waaronder eveneens wordt verstaan het personen in de gelegenheid stellen praktijkervaring op te doen bij bedrijven c.q. instellingen. Verzekerd zijn:</w:t>
            </w:r>
          </w:p>
          <w:p w14:paraId="7DBEC00D" w14:textId="77777777" w:rsidR="00247D78" w:rsidRDefault="00261397">
            <w:pPr>
              <w:pStyle w:val="TableParagraph"/>
              <w:numPr>
                <w:ilvl w:val="0"/>
                <w:numId w:val="4"/>
              </w:numPr>
              <w:tabs>
                <w:tab w:val="left" w:pos="796"/>
              </w:tabs>
              <w:spacing w:line="237" w:lineRule="auto"/>
              <w:ind w:right="1468" w:hanging="339"/>
              <w:rPr>
                <w:sz w:val="17"/>
              </w:rPr>
            </w:pPr>
            <w:r>
              <w:rPr>
                <w:sz w:val="17"/>
              </w:rPr>
              <w:t>personen,</w:t>
            </w:r>
            <w:r>
              <w:rPr>
                <w:spacing w:val="-12"/>
                <w:sz w:val="17"/>
              </w:rPr>
              <w:t xml:space="preserve"> </w:t>
            </w:r>
            <w:r>
              <w:rPr>
                <w:sz w:val="17"/>
              </w:rPr>
              <w:t>die</w:t>
            </w:r>
            <w:r>
              <w:rPr>
                <w:spacing w:val="-10"/>
                <w:sz w:val="17"/>
              </w:rPr>
              <w:t xml:space="preserve"> </w:t>
            </w:r>
            <w:r>
              <w:rPr>
                <w:sz w:val="17"/>
              </w:rPr>
              <w:t>binnen</w:t>
            </w:r>
            <w:r>
              <w:rPr>
                <w:spacing w:val="-12"/>
                <w:sz w:val="17"/>
              </w:rPr>
              <w:t xml:space="preserve"> </w:t>
            </w:r>
            <w:r>
              <w:rPr>
                <w:sz w:val="17"/>
              </w:rPr>
              <w:t>bovengenoemd</w:t>
            </w:r>
            <w:r>
              <w:rPr>
                <w:spacing w:val="-10"/>
                <w:sz w:val="17"/>
              </w:rPr>
              <w:t xml:space="preserve"> </w:t>
            </w:r>
            <w:r>
              <w:rPr>
                <w:sz w:val="17"/>
              </w:rPr>
              <w:t>kader</w:t>
            </w:r>
            <w:r>
              <w:rPr>
                <w:spacing w:val="-8"/>
                <w:sz w:val="17"/>
              </w:rPr>
              <w:t xml:space="preserve"> </w:t>
            </w:r>
            <w:r>
              <w:rPr>
                <w:sz w:val="17"/>
              </w:rPr>
              <w:t>werkzaamheden</w:t>
            </w:r>
            <w:r>
              <w:rPr>
                <w:spacing w:val="-10"/>
                <w:sz w:val="17"/>
              </w:rPr>
              <w:t xml:space="preserve"> </w:t>
            </w:r>
            <w:r>
              <w:rPr>
                <w:sz w:val="17"/>
              </w:rPr>
              <w:t>verrichten,</w:t>
            </w:r>
            <w:r>
              <w:rPr>
                <w:spacing w:val="-9"/>
                <w:sz w:val="17"/>
              </w:rPr>
              <w:t xml:space="preserve"> </w:t>
            </w:r>
            <w:r>
              <w:rPr>
                <w:sz w:val="17"/>
              </w:rPr>
              <w:t>met uitzondering van het komen en gaan van en naar het werk;</w:t>
            </w:r>
          </w:p>
          <w:p w14:paraId="7DBEC00E" w14:textId="77777777" w:rsidR="00247D78" w:rsidRDefault="00261397">
            <w:pPr>
              <w:pStyle w:val="TableParagraph"/>
              <w:numPr>
                <w:ilvl w:val="0"/>
                <w:numId w:val="4"/>
              </w:numPr>
              <w:tabs>
                <w:tab w:val="left" w:pos="795"/>
              </w:tabs>
              <w:ind w:left="795"/>
              <w:rPr>
                <w:sz w:val="17"/>
              </w:rPr>
            </w:pPr>
            <w:r>
              <w:rPr>
                <w:sz w:val="17"/>
              </w:rPr>
              <w:t>de</w:t>
            </w:r>
            <w:r>
              <w:rPr>
                <w:spacing w:val="-7"/>
                <w:sz w:val="17"/>
              </w:rPr>
              <w:t xml:space="preserve"> </w:t>
            </w:r>
            <w:r>
              <w:rPr>
                <w:sz w:val="17"/>
              </w:rPr>
              <w:t>bedrijven</w:t>
            </w:r>
            <w:r>
              <w:rPr>
                <w:spacing w:val="-6"/>
                <w:sz w:val="17"/>
              </w:rPr>
              <w:t xml:space="preserve"> </w:t>
            </w:r>
            <w:r>
              <w:rPr>
                <w:sz w:val="17"/>
              </w:rPr>
              <w:t>/</w:t>
            </w:r>
            <w:r>
              <w:rPr>
                <w:spacing w:val="-8"/>
                <w:sz w:val="17"/>
              </w:rPr>
              <w:t xml:space="preserve"> </w:t>
            </w:r>
            <w:r>
              <w:rPr>
                <w:sz w:val="17"/>
              </w:rPr>
              <w:t>instellingen</w:t>
            </w:r>
            <w:r>
              <w:rPr>
                <w:spacing w:val="-7"/>
                <w:sz w:val="17"/>
              </w:rPr>
              <w:t xml:space="preserve"> </w:t>
            </w:r>
            <w:r>
              <w:rPr>
                <w:sz w:val="17"/>
              </w:rPr>
              <w:t>voor</w:t>
            </w:r>
            <w:r>
              <w:rPr>
                <w:spacing w:val="-4"/>
                <w:sz w:val="17"/>
              </w:rPr>
              <w:t xml:space="preserve"> </w:t>
            </w:r>
            <w:r>
              <w:rPr>
                <w:sz w:val="17"/>
              </w:rPr>
              <w:t>zover</w:t>
            </w:r>
            <w:r>
              <w:rPr>
                <w:spacing w:val="-4"/>
                <w:sz w:val="17"/>
              </w:rPr>
              <w:t xml:space="preserve"> </w:t>
            </w:r>
            <w:r>
              <w:rPr>
                <w:sz w:val="17"/>
              </w:rPr>
              <w:t>niet</w:t>
            </w:r>
            <w:r>
              <w:rPr>
                <w:spacing w:val="-3"/>
                <w:sz w:val="17"/>
              </w:rPr>
              <w:t xml:space="preserve"> </w:t>
            </w:r>
            <w:r>
              <w:rPr>
                <w:sz w:val="17"/>
              </w:rPr>
              <w:t>elders</w:t>
            </w:r>
            <w:r>
              <w:rPr>
                <w:spacing w:val="-7"/>
                <w:sz w:val="17"/>
              </w:rPr>
              <w:t xml:space="preserve"> </w:t>
            </w:r>
            <w:r>
              <w:rPr>
                <w:spacing w:val="-2"/>
                <w:sz w:val="17"/>
              </w:rPr>
              <w:t>verzekerd.</w:t>
            </w:r>
          </w:p>
        </w:tc>
      </w:tr>
      <w:tr w:rsidR="00247D78" w14:paraId="7DBEC017" w14:textId="77777777">
        <w:trPr>
          <w:trHeight w:val="2137"/>
        </w:trPr>
        <w:tc>
          <w:tcPr>
            <w:tcW w:w="797" w:type="dxa"/>
          </w:tcPr>
          <w:p w14:paraId="7DBEC010" w14:textId="77777777" w:rsidR="00247D78" w:rsidRDefault="00261397">
            <w:pPr>
              <w:pStyle w:val="TableParagraph"/>
              <w:spacing w:before="188"/>
              <w:rPr>
                <w:sz w:val="17"/>
              </w:rPr>
            </w:pPr>
            <w:r>
              <w:rPr>
                <w:spacing w:val="-5"/>
                <w:sz w:val="17"/>
              </w:rPr>
              <w:t>15</w:t>
            </w:r>
          </w:p>
        </w:tc>
        <w:tc>
          <w:tcPr>
            <w:tcW w:w="7992" w:type="dxa"/>
          </w:tcPr>
          <w:p w14:paraId="7DBEC011" w14:textId="77777777" w:rsidR="00247D78" w:rsidRDefault="00261397">
            <w:pPr>
              <w:pStyle w:val="TableParagraph"/>
              <w:spacing w:before="188" w:line="195" w:lineRule="exact"/>
              <w:rPr>
                <w:rFonts w:ascii="Arial"/>
                <w:b/>
                <w:sz w:val="17"/>
              </w:rPr>
            </w:pPr>
            <w:r>
              <w:rPr>
                <w:rFonts w:ascii="Arial"/>
                <w:b/>
                <w:spacing w:val="-2"/>
                <w:sz w:val="17"/>
              </w:rPr>
              <w:t>Bouwprojecten</w:t>
            </w:r>
          </w:p>
          <w:p w14:paraId="7DBEC012" w14:textId="77777777" w:rsidR="00247D78" w:rsidRDefault="00261397">
            <w:pPr>
              <w:pStyle w:val="TableParagraph"/>
              <w:rPr>
                <w:sz w:val="17"/>
              </w:rPr>
            </w:pPr>
            <w:r>
              <w:rPr>
                <w:sz w:val="17"/>
              </w:rPr>
              <w:t>Verzekerd is de aansprakelijkheid voor personen- en zaakschade van alle bij de uitvoering van een (bouw)werk</w:t>
            </w:r>
            <w:r>
              <w:rPr>
                <w:spacing w:val="-9"/>
                <w:sz w:val="17"/>
              </w:rPr>
              <w:t xml:space="preserve"> </w:t>
            </w:r>
            <w:r>
              <w:rPr>
                <w:sz w:val="17"/>
              </w:rPr>
              <w:t>betrokkenen,</w:t>
            </w:r>
            <w:r>
              <w:rPr>
                <w:spacing w:val="-11"/>
                <w:sz w:val="17"/>
              </w:rPr>
              <w:t xml:space="preserve"> </w:t>
            </w:r>
            <w:r>
              <w:rPr>
                <w:sz w:val="17"/>
              </w:rPr>
              <w:t>zoals</w:t>
            </w:r>
            <w:r>
              <w:rPr>
                <w:spacing w:val="-9"/>
                <w:sz w:val="17"/>
              </w:rPr>
              <w:t xml:space="preserve"> </w:t>
            </w:r>
            <w:r>
              <w:rPr>
                <w:sz w:val="17"/>
              </w:rPr>
              <w:t>opdrachtgever,</w:t>
            </w:r>
            <w:r>
              <w:rPr>
                <w:spacing w:val="-11"/>
                <w:sz w:val="17"/>
              </w:rPr>
              <w:t xml:space="preserve"> </w:t>
            </w:r>
            <w:r>
              <w:rPr>
                <w:sz w:val="17"/>
              </w:rPr>
              <w:t>aannemer,</w:t>
            </w:r>
            <w:r>
              <w:rPr>
                <w:spacing w:val="-10"/>
                <w:sz w:val="17"/>
              </w:rPr>
              <w:t xml:space="preserve"> </w:t>
            </w:r>
            <w:r>
              <w:rPr>
                <w:sz w:val="17"/>
              </w:rPr>
              <w:t>onderaannemer,</w:t>
            </w:r>
            <w:r>
              <w:rPr>
                <w:spacing w:val="-11"/>
                <w:sz w:val="17"/>
              </w:rPr>
              <w:t xml:space="preserve"> </w:t>
            </w:r>
            <w:r>
              <w:rPr>
                <w:sz w:val="17"/>
              </w:rPr>
              <w:t>architect,</w:t>
            </w:r>
            <w:r>
              <w:rPr>
                <w:spacing w:val="-9"/>
                <w:sz w:val="17"/>
              </w:rPr>
              <w:t xml:space="preserve"> </w:t>
            </w:r>
            <w:r>
              <w:rPr>
                <w:sz w:val="17"/>
              </w:rPr>
              <w:t>constructeur</w:t>
            </w:r>
            <w:r>
              <w:rPr>
                <w:spacing w:val="-6"/>
                <w:sz w:val="17"/>
              </w:rPr>
              <w:t xml:space="preserve"> </w:t>
            </w:r>
            <w:r>
              <w:rPr>
                <w:sz w:val="17"/>
              </w:rPr>
              <w:t>als:</w:t>
            </w:r>
          </w:p>
          <w:p w14:paraId="7DBEC013" w14:textId="77777777" w:rsidR="00247D78" w:rsidRDefault="00261397">
            <w:pPr>
              <w:pStyle w:val="TableParagraph"/>
              <w:numPr>
                <w:ilvl w:val="0"/>
                <w:numId w:val="3"/>
              </w:numPr>
              <w:tabs>
                <w:tab w:val="left" w:pos="796"/>
              </w:tabs>
              <w:ind w:right="931" w:hanging="339"/>
              <w:rPr>
                <w:sz w:val="17"/>
              </w:rPr>
            </w:pPr>
            <w:r>
              <w:rPr>
                <w:sz w:val="17"/>
              </w:rPr>
              <w:t>de</w:t>
            </w:r>
            <w:r>
              <w:rPr>
                <w:spacing w:val="-6"/>
                <w:sz w:val="17"/>
              </w:rPr>
              <w:t xml:space="preserve"> </w:t>
            </w:r>
            <w:r>
              <w:rPr>
                <w:sz w:val="17"/>
              </w:rPr>
              <w:t>aanneemsom</w:t>
            </w:r>
            <w:r>
              <w:rPr>
                <w:spacing w:val="-5"/>
                <w:sz w:val="17"/>
              </w:rPr>
              <w:t xml:space="preserve"> </w:t>
            </w:r>
            <w:r>
              <w:rPr>
                <w:sz w:val="17"/>
              </w:rPr>
              <w:t>c.q.</w:t>
            </w:r>
            <w:r>
              <w:rPr>
                <w:spacing w:val="-7"/>
                <w:sz w:val="17"/>
              </w:rPr>
              <w:t xml:space="preserve"> </w:t>
            </w:r>
            <w:r>
              <w:rPr>
                <w:sz w:val="17"/>
              </w:rPr>
              <w:t>de</w:t>
            </w:r>
            <w:r>
              <w:rPr>
                <w:spacing w:val="-6"/>
                <w:sz w:val="17"/>
              </w:rPr>
              <w:t xml:space="preserve"> </w:t>
            </w:r>
            <w:r>
              <w:rPr>
                <w:sz w:val="17"/>
              </w:rPr>
              <w:t>kosten</w:t>
            </w:r>
            <w:r>
              <w:rPr>
                <w:spacing w:val="-7"/>
                <w:sz w:val="17"/>
              </w:rPr>
              <w:t xml:space="preserve"> </w:t>
            </w:r>
            <w:r>
              <w:rPr>
                <w:sz w:val="17"/>
              </w:rPr>
              <w:t>met</w:t>
            </w:r>
            <w:r>
              <w:rPr>
                <w:spacing w:val="-5"/>
                <w:sz w:val="17"/>
              </w:rPr>
              <w:t xml:space="preserve"> </w:t>
            </w:r>
            <w:r>
              <w:rPr>
                <w:sz w:val="17"/>
              </w:rPr>
              <w:t>de</w:t>
            </w:r>
            <w:r>
              <w:rPr>
                <w:spacing w:val="-8"/>
                <w:sz w:val="17"/>
              </w:rPr>
              <w:t xml:space="preserve"> </w:t>
            </w:r>
            <w:r>
              <w:rPr>
                <w:sz w:val="17"/>
              </w:rPr>
              <w:t>bouw/aanleg</w:t>
            </w:r>
            <w:r>
              <w:rPr>
                <w:spacing w:val="-3"/>
                <w:sz w:val="17"/>
              </w:rPr>
              <w:t xml:space="preserve"> </w:t>
            </w:r>
            <w:r>
              <w:rPr>
                <w:sz w:val="17"/>
              </w:rPr>
              <w:t>gemoeid</w:t>
            </w:r>
            <w:r>
              <w:rPr>
                <w:spacing w:val="-6"/>
                <w:sz w:val="17"/>
              </w:rPr>
              <w:t xml:space="preserve"> </w:t>
            </w:r>
            <w:r>
              <w:rPr>
                <w:sz w:val="17"/>
              </w:rPr>
              <w:t>een</w:t>
            </w:r>
            <w:r>
              <w:rPr>
                <w:spacing w:val="-8"/>
                <w:sz w:val="17"/>
              </w:rPr>
              <w:t xml:space="preserve"> </w:t>
            </w:r>
            <w:r>
              <w:rPr>
                <w:sz w:val="17"/>
              </w:rPr>
              <w:t>bedrag</w:t>
            </w:r>
            <w:r>
              <w:rPr>
                <w:spacing w:val="-6"/>
                <w:sz w:val="17"/>
              </w:rPr>
              <w:t xml:space="preserve"> </w:t>
            </w:r>
            <w:r>
              <w:rPr>
                <w:sz w:val="17"/>
              </w:rPr>
              <w:t>van</w:t>
            </w:r>
            <w:r>
              <w:rPr>
                <w:spacing w:val="-6"/>
                <w:sz w:val="17"/>
              </w:rPr>
              <w:t xml:space="preserve"> </w:t>
            </w:r>
            <w:r>
              <w:rPr>
                <w:sz w:val="17"/>
              </w:rPr>
              <w:t>EUR 100.000,00 exclusief BTW niet overtreffen; en</w:t>
            </w:r>
          </w:p>
          <w:p w14:paraId="7DBEC014" w14:textId="77777777" w:rsidR="00247D78" w:rsidRDefault="00261397">
            <w:pPr>
              <w:pStyle w:val="TableParagraph"/>
              <w:numPr>
                <w:ilvl w:val="0"/>
                <w:numId w:val="3"/>
              </w:numPr>
              <w:tabs>
                <w:tab w:val="left" w:pos="796"/>
              </w:tabs>
              <w:spacing w:before="1" w:line="235" w:lineRule="auto"/>
              <w:ind w:right="451" w:hanging="339"/>
              <w:rPr>
                <w:sz w:val="17"/>
              </w:rPr>
            </w:pPr>
            <w:r>
              <w:rPr>
                <w:sz w:val="17"/>
              </w:rPr>
              <w:t>schade</w:t>
            </w:r>
            <w:r>
              <w:rPr>
                <w:spacing w:val="-7"/>
                <w:sz w:val="17"/>
              </w:rPr>
              <w:t xml:space="preserve"> </w:t>
            </w:r>
            <w:r>
              <w:rPr>
                <w:sz w:val="17"/>
              </w:rPr>
              <w:t>aan</w:t>
            </w:r>
            <w:r>
              <w:rPr>
                <w:spacing w:val="-11"/>
                <w:sz w:val="17"/>
              </w:rPr>
              <w:t xml:space="preserve"> </w:t>
            </w:r>
            <w:r>
              <w:rPr>
                <w:sz w:val="17"/>
              </w:rPr>
              <w:t>bestaande</w:t>
            </w:r>
            <w:r>
              <w:rPr>
                <w:spacing w:val="-5"/>
                <w:sz w:val="17"/>
              </w:rPr>
              <w:t xml:space="preserve"> </w:t>
            </w:r>
            <w:r>
              <w:rPr>
                <w:sz w:val="17"/>
              </w:rPr>
              <w:t>eigendommen</w:t>
            </w:r>
            <w:r>
              <w:rPr>
                <w:spacing w:val="-8"/>
                <w:sz w:val="17"/>
              </w:rPr>
              <w:t xml:space="preserve"> </w:t>
            </w:r>
            <w:r>
              <w:rPr>
                <w:sz w:val="17"/>
              </w:rPr>
              <w:t>van</w:t>
            </w:r>
            <w:r>
              <w:rPr>
                <w:spacing w:val="-9"/>
                <w:sz w:val="17"/>
              </w:rPr>
              <w:t xml:space="preserve"> </w:t>
            </w:r>
            <w:r>
              <w:rPr>
                <w:sz w:val="17"/>
              </w:rPr>
              <w:t>verzekerde</w:t>
            </w:r>
            <w:r>
              <w:rPr>
                <w:spacing w:val="-8"/>
                <w:sz w:val="17"/>
              </w:rPr>
              <w:t xml:space="preserve"> </w:t>
            </w:r>
            <w:r>
              <w:rPr>
                <w:sz w:val="17"/>
              </w:rPr>
              <w:t>/opdrachtgever</w:t>
            </w:r>
            <w:r>
              <w:rPr>
                <w:spacing w:val="-4"/>
                <w:sz w:val="17"/>
              </w:rPr>
              <w:t xml:space="preserve"> </w:t>
            </w:r>
            <w:r>
              <w:rPr>
                <w:sz w:val="17"/>
              </w:rPr>
              <w:t>is</w:t>
            </w:r>
            <w:r>
              <w:rPr>
                <w:spacing w:val="-8"/>
                <w:sz w:val="17"/>
              </w:rPr>
              <w:t xml:space="preserve"> </w:t>
            </w:r>
            <w:r>
              <w:rPr>
                <w:sz w:val="17"/>
              </w:rPr>
              <w:t>verzekerd</w:t>
            </w:r>
            <w:r>
              <w:rPr>
                <w:spacing w:val="-11"/>
                <w:sz w:val="17"/>
              </w:rPr>
              <w:t xml:space="preserve"> </w:t>
            </w:r>
            <w:r>
              <w:rPr>
                <w:sz w:val="17"/>
              </w:rPr>
              <w:t>tot</w:t>
            </w:r>
            <w:r>
              <w:rPr>
                <w:spacing w:val="-6"/>
                <w:sz w:val="17"/>
              </w:rPr>
              <w:t xml:space="preserve"> </w:t>
            </w:r>
            <w:r>
              <w:rPr>
                <w:sz w:val="17"/>
              </w:rPr>
              <w:t>een maximum van EUR 100.000,00 per aanspraak</w:t>
            </w:r>
          </w:p>
          <w:p w14:paraId="7DBEC015" w14:textId="77777777" w:rsidR="00247D78" w:rsidRDefault="00261397">
            <w:pPr>
              <w:pStyle w:val="TableParagraph"/>
              <w:numPr>
                <w:ilvl w:val="0"/>
                <w:numId w:val="3"/>
              </w:numPr>
              <w:tabs>
                <w:tab w:val="left" w:pos="796"/>
              </w:tabs>
              <w:spacing w:before="2"/>
              <w:ind w:right="149" w:hanging="339"/>
              <w:rPr>
                <w:sz w:val="17"/>
              </w:rPr>
            </w:pPr>
            <w:r>
              <w:rPr>
                <w:sz w:val="17"/>
              </w:rPr>
              <w:t>voor</w:t>
            </w:r>
            <w:r>
              <w:rPr>
                <w:spacing w:val="-5"/>
                <w:sz w:val="17"/>
              </w:rPr>
              <w:t xml:space="preserve"> </w:t>
            </w:r>
            <w:r>
              <w:rPr>
                <w:sz w:val="17"/>
              </w:rPr>
              <w:t>anderen</w:t>
            </w:r>
            <w:r>
              <w:rPr>
                <w:spacing w:val="-4"/>
                <w:sz w:val="17"/>
              </w:rPr>
              <w:t xml:space="preserve"> </w:t>
            </w:r>
            <w:r>
              <w:rPr>
                <w:sz w:val="17"/>
              </w:rPr>
              <w:t>dan</w:t>
            </w:r>
            <w:r>
              <w:rPr>
                <w:spacing w:val="-7"/>
                <w:sz w:val="17"/>
              </w:rPr>
              <w:t xml:space="preserve"> </w:t>
            </w:r>
            <w:r>
              <w:rPr>
                <w:sz w:val="17"/>
              </w:rPr>
              <w:t>opdrachtgever</w:t>
            </w:r>
            <w:r>
              <w:rPr>
                <w:spacing w:val="-6"/>
                <w:sz w:val="17"/>
              </w:rPr>
              <w:t xml:space="preserve"> </w:t>
            </w:r>
            <w:r>
              <w:rPr>
                <w:sz w:val="17"/>
              </w:rPr>
              <w:t>geldt</w:t>
            </w:r>
            <w:r>
              <w:rPr>
                <w:spacing w:val="-4"/>
                <w:sz w:val="17"/>
              </w:rPr>
              <w:t xml:space="preserve"> </w:t>
            </w:r>
            <w:r>
              <w:rPr>
                <w:sz w:val="17"/>
              </w:rPr>
              <w:t>een</w:t>
            </w:r>
            <w:r>
              <w:rPr>
                <w:spacing w:val="-6"/>
                <w:sz w:val="17"/>
              </w:rPr>
              <w:t xml:space="preserve"> </w:t>
            </w:r>
            <w:r>
              <w:rPr>
                <w:sz w:val="17"/>
              </w:rPr>
              <w:t>eigen</w:t>
            </w:r>
            <w:r>
              <w:rPr>
                <w:spacing w:val="-7"/>
                <w:sz w:val="17"/>
              </w:rPr>
              <w:t xml:space="preserve"> </w:t>
            </w:r>
            <w:r>
              <w:rPr>
                <w:sz w:val="17"/>
              </w:rPr>
              <w:t>risico</w:t>
            </w:r>
            <w:r>
              <w:rPr>
                <w:spacing w:val="-7"/>
                <w:sz w:val="17"/>
              </w:rPr>
              <w:t xml:space="preserve"> </w:t>
            </w:r>
            <w:r>
              <w:rPr>
                <w:sz w:val="17"/>
              </w:rPr>
              <w:t>van</w:t>
            </w:r>
            <w:r>
              <w:rPr>
                <w:spacing w:val="-7"/>
                <w:sz w:val="17"/>
              </w:rPr>
              <w:t xml:space="preserve"> </w:t>
            </w:r>
            <w:r>
              <w:rPr>
                <w:sz w:val="17"/>
              </w:rPr>
              <w:t>EUR</w:t>
            </w:r>
            <w:r>
              <w:rPr>
                <w:spacing w:val="-7"/>
                <w:sz w:val="17"/>
              </w:rPr>
              <w:t xml:space="preserve"> </w:t>
            </w:r>
            <w:r>
              <w:rPr>
                <w:sz w:val="17"/>
              </w:rPr>
              <w:t>2.500,00</w:t>
            </w:r>
            <w:r>
              <w:rPr>
                <w:spacing w:val="-6"/>
                <w:sz w:val="17"/>
              </w:rPr>
              <w:t xml:space="preserve"> </w:t>
            </w:r>
            <w:r>
              <w:rPr>
                <w:sz w:val="17"/>
              </w:rPr>
              <w:t>per</w:t>
            </w:r>
            <w:r>
              <w:rPr>
                <w:spacing w:val="-4"/>
                <w:sz w:val="17"/>
              </w:rPr>
              <w:t xml:space="preserve"> </w:t>
            </w:r>
            <w:r>
              <w:rPr>
                <w:sz w:val="17"/>
              </w:rPr>
              <w:t>aanspraak</w:t>
            </w:r>
            <w:r>
              <w:rPr>
                <w:spacing w:val="-7"/>
                <w:sz w:val="17"/>
              </w:rPr>
              <w:t xml:space="preserve"> </w:t>
            </w:r>
            <w:r>
              <w:rPr>
                <w:sz w:val="17"/>
              </w:rPr>
              <w:t>voor schade aan zaken;</w:t>
            </w:r>
          </w:p>
          <w:p w14:paraId="7DBEC016" w14:textId="77777777" w:rsidR="00247D78" w:rsidRDefault="00261397">
            <w:pPr>
              <w:pStyle w:val="TableParagraph"/>
              <w:numPr>
                <w:ilvl w:val="0"/>
                <w:numId w:val="3"/>
              </w:numPr>
              <w:tabs>
                <w:tab w:val="left" w:pos="795"/>
              </w:tabs>
              <w:spacing w:line="175" w:lineRule="exact"/>
              <w:ind w:left="795"/>
              <w:rPr>
                <w:sz w:val="17"/>
              </w:rPr>
            </w:pPr>
            <w:r>
              <w:rPr>
                <w:sz w:val="17"/>
              </w:rPr>
              <w:t>schade</w:t>
            </w:r>
            <w:r>
              <w:rPr>
                <w:spacing w:val="-5"/>
                <w:sz w:val="17"/>
              </w:rPr>
              <w:t xml:space="preserve"> </w:t>
            </w:r>
            <w:r>
              <w:rPr>
                <w:sz w:val="17"/>
              </w:rPr>
              <w:t>aan</w:t>
            </w:r>
            <w:r>
              <w:rPr>
                <w:spacing w:val="-8"/>
                <w:sz w:val="17"/>
              </w:rPr>
              <w:t xml:space="preserve"> </w:t>
            </w:r>
            <w:r>
              <w:rPr>
                <w:sz w:val="17"/>
              </w:rPr>
              <w:t>het</w:t>
            </w:r>
            <w:r>
              <w:rPr>
                <w:spacing w:val="-6"/>
                <w:sz w:val="17"/>
              </w:rPr>
              <w:t xml:space="preserve"> </w:t>
            </w:r>
            <w:r>
              <w:rPr>
                <w:sz w:val="17"/>
              </w:rPr>
              <w:t>werk</w:t>
            </w:r>
            <w:r>
              <w:rPr>
                <w:spacing w:val="-2"/>
                <w:sz w:val="17"/>
              </w:rPr>
              <w:t xml:space="preserve"> </w:t>
            </w:r>
            <w:r>
              <w:rPr>
                <w:sz w:val="17"/>
              </w:rPr>
              <w:t>zelf</w:t>
            </w:r>
            <w:r>
              <w:rPr>
                <w:spacing w:val="-5"/>
                <w:sz w:val="17"/>
              </w:rPr>
              <w:t xml:space="preserve"> </w:t>
            </w:r>
            <w:r>
              <w:rPr>
                <w:sz w:val="17"/>
              </w:rPr>
              <w:t>is</w:t>
            </w:r>
            <w:r>
              <w:rPr>
                <w:spacing w:val="-2"/>
                <w:sz w:val="17"/>
              </w:rPr>
              <w:t xml:space="preserve"> </w:t>
            </w:r>
            <w:r>
              <w:rPr>
                <w:sz w:val="17"/>
              </w:rPr>
              <w:t>niet</w:t>
            </w:r>
            <w:r>
              <w:rPr>
                <w:spacing w:val="-4"/>
                <w:sz w:val="17"/>
              </w:rPr>
              <w:t xml:space="preserve"> </w:t>
            </w:r>
            <w:r>
              <w:rPr>
                <w:spacing w:val="-2"/>
                <w:sz w:val="17"/>
              </w:rPr>
              <w:t>verzekerd.</w:t>
            </w:r>
          </w:p>
        </w:tc>
      </w:tr>
      <w:tr w:rsidR="00247D78" w14:paraId="7DBEC01C" w14:textId="77777777">
        <w:trPr>
          <w:trHeight w:val="1167"/>
        </w:trPr>
        <w:tc>
          <w:tcPr>
            <w:tcW w:w="797" w:type="dxa"/>
          </w:tcPr>
          <w:p w14:paraId="7DBEC018" w14:textId="77777777" w:rsidR="00247D78" w:rsidRDefault="00261397">
            <w:pPr>
              <w:pStyle w:val="TableParagraph"/>
              <w:spacing w:before="190"/>
              <w:rPr>
                <w:sz w:val="17"/>
              </w:rPr>
            </w:pPr>
            <w:r>
              <w:rPr>
                <w:spacing w:val="-5"/>
                <w:sz w:val="17"/>
              </w:rPr>
              <w:t>16</w:t>
            </w:r>
          </w:p>
        </w:tc>
        <w:tc>
          <w:tcPr>
            <w:tcW w:w="7992" w:type="dxa"/>
          </w:tcPr>
          <w:p w14:paraId="7DBEC019" w14:textId="77777777" w:rsidR="00247D78" w:rsidRDefault="00261397">
            <w:pPr>
              <w:pStyle w:val="TableParagraph"/>
              <w:spacing w:before="190" w:line="195" w:lineRule="exact"/>
              <w:rPr>
                <w:rFonts w:ascii="Arial"/>
                <w:b/>
                <w:sz w:val="17"/>
              </w:rPr>
            </w:pPr>
            <w:r>
              <w:rPr>
                <w:rFonts w:ascii="Arial"/>
                <w:b/>
                <w:spacing w:val="-2"/>
                <w:sz w:val="17"/>
              </w:rPr>
              <w:t>Asbest</w:t>
            </w:r>
          </w:p>
          <w:p w14:paraId="7DBEC01A" w14:textId="77777777" w:rsidR="00247D78" w:rsidRDefault="00261397">
            <w:pPr>
              <w:pStyle w:val="TableParagraph"/>
              <w:rPr>
                <w:sz w:val="17"/>
              </w:rPr>
            </w:pPr>
            <w:r>
              <w:rPr>
                <w:sz w:val="17"/>
              </w:rPr>
              <w:t>Verzekerd dient te zijn de aansprakelijkheid van verzekerde voor directe en/of indirecte schade die voortvloeit</w:t>
            </w:r>
            <w:r>
              <w:rPr>
                <w:spacing w:val="-2"/>
                <w:sz w:val="17"/>
              </w:rPr>
              <w:t xml:space="preserve"> </w:t>
            </w:r>
            <w:r>
              <w:rPr>
                <w:sz w:val="17"/>
              </w:rPr>
              <w:t>uit, berust op en/of verband houdt met het gebruik</w:t>
            </w:r>
            <w:r>
              <w:rPr>
                <w:spacing w:val="-2"/>
                <w:sz w:val="17"/>
              </w:rPr>
              <w:t xml:space="preserve"> </w:t>
            </w:r>
            <w:r>
              <w:rPr>
                <w:sz w:val="17"/>
              </w:rPr>
              <w:t>van, het blootstellen aan of het op enige andere</w:t>
            </w:r>
            <w:r>
              <w:rPr>
                <w:spacing w:val="-10"/>
                <w:sz w:val="17"/>
              </w:rPr>
              <w:t xml:space="preserve"> </w:t>
            </w:r>
            <w:r>
              <w:rPr>
                <w:sz w:val="17"/>
              </w:rPr>
              <w:t>wijze</w:t>
            </w:r>
            <w:r>
              <w:rPr>
                <w:spacing w:val="-7"/>
                <w:sz w:val="17"/>
              </w:rPr>
              <w:t xml:space="preserve"> </w:t>
            </w:r>
            <w:r>
              <w:rPr>
                <w:sz w:val="17"/>
              </w:rPr>
              <w:t>in</w:t>
            </w:r>
            <w:r>
              <w:rPr>
                <w:spacing w:val="-10"/>
                <w:sz w:val="17"/>
              </w:rPr>
              <w:t xml:space="preserve"> </w:t>
            </w:r>
            <w:r>
              <w:rPr>
                <w:sz w:val="17"/>
              </w:rPr>
              <w:t>contact</w:t>
            </w:r>
            <w:r>
              <w:rPr>
                <w:spacing w:val="-7"/>
                <w:sz w:val="17"/>
              </w:rPr>
              <w:t xml:space="preserve"> </w:t>
            </w:r>
            <w:r>
              <w:rPr>
                <w:sz w:val="17"/>
              </w:rPr>
              <w:t>komen</w:t>
            </w:r>
            <w:r>
              <w:rPr>
                <w:spacing w:val="-7"/>
                <w:sz w:val="17"/>
              </w:rPr>
              <w:t xml:space="preserve"> </w:t>
            </w:r>
            <w:r>
              <w:rPr>
                <w:sz w:val="17"/>
              </w:rPr>
              <w:t>met</w:t>
            </w:r>
            <w:r>
              <w:rPr>
                <w:spacing w:val="-7"/>
                <w:sz w:val="17"/>
              </w:rPr>
              <w:t xml:space="preserve"> </w:t>
            </w:r>
            <w:r>
              <w:rPr>
                <w:sz w:val="17"/>
              </w:rPr>
              <w:t>asbest,</w:t>
            </w:r>
            <w:r>
              <w:rPr>
                <w:spacing w:val="-6"/>
                <w:sz w:val="17"/>
              </w:rPr>
              <w:t xml:space="preserve"> </w:t>
            </w:r>
            <w:r>
              <w:rPr>
                <w:sz w:val="17"/>
              </w:rPr>
              <w:t>asbestvezels,</w:t>
            </w:r>
            <w:r>
              <w:rPr>
                <w:spacing w:val="-8"/>
                <w:sz w:val="17"/>
              </w:rPr>
              <w:t xml:space="preserve"> </w:t>
            </w:r>
            <w:r>
              <w:rPr>
                <w:sz w:val="17"/>
              </w:rPr>
              <w:t>asbeststof,</w:t>
            </w:r>
            <w:r>
              <w:rPr>
                <w:spacing w:val="-8"/>
                <w:sz w:val="17"/>
              </w:rPr>
              <w:t xml:space="preserve"> </w:t>
            </w:r>
            <w:r>
              <w:rPr>
                <w:sz w:val="17"/>
              </w:rPr>
              <w:t>en/of</w:t>
            </w:r>
            <w:r>
              <w:rPr>
                <w:spacing w:val="-5"/>
                <w:sz w:val="17"/>
              </w:rPr>
              <w:t xml:space="preserve"> </w:t>
            </w:r>
            <w:r>
              <w:rPr>
                <w:sz w:val="17"/>
              </w:rPr>
              <w:t>asbesthoudende</w:t>
            </w:r>
            <w:r>
              <w:rPr>
                <w:spacing w:val="-8"/>
                <w:sz w:val="17"/>
              </w:rPr>
              <w:t xml:space="preserve"> </w:t>
            </w:r>
            <w:r>
              <w:rPr>
                <w:sz w:val="17"/>
              </w:rPr>
              <w:t>materialen</w:t>
            </w:r>
          </w:p>
          <w:p w14:paraId="7DBEC01B" w14:textId="77777777" w:rsidR="00247D78" w:rsidRDefault="00261397">
            <w:pPr>
              <w:pStyle w:val="TableParagraph"/>
              <w:spacing w:line="176" w:lineRule="exact"/>
              <w:rPr>
                <w:sz w:val="17"/>
              </w:rPr>
            </w:pPr>
            <w:r>
              <w:rPr>
                <w:sz w:val="17"/>
              </w:rPr>
              <w:t>voor</w:t>
            </w:r>
            <w:r>
              <w:rPr>
                <w:spacing w:val="-5"/>
                <w:sz w:val="17"/>
              </w:rPr>
              <w:t xml:space="preserve"> </w:t>
            </w:r>
            <w:r>
              <w:rPr>
                <w:sz w:val="17"/>
              </w:rPr>
              <w:t>een</w:t>
            </w:r>
            <w:r>
              <w:rPr>
                <w:spacing w:val="-8"/>
                <w:sz w:val="17"/>
              </w:rPr>
              <w:t xml:space="preserve"> </w:t>
            </w:r>
            <w:r>
              <w:rPr>
                <w:sz w:val="17"/>
              </w:rPr>
              <w:t>verzekerd</w:t>
            </w:r>
            <w:r>
              <w:rPr>
                <w:spacing w:val="-8"/>
                <w:sz w:val="17"/>
              </w:rPr>
              <w:t xml:space="preserve"> </w:t>
            </w:r>
            <w:r>
              <w:rPr>
                <w:sz w:val="17"/>
              </w:rPr>
              <w:t>bedrag</w:t>
            </w:r>
            <w:r>
              <w:rPr>
                <w:spacing w:val="-6"/>
                <w:sz w:val="17"/>
              </w:rPr>
              <w:t xml:space="preserve"> </w:t>
            </w:r>
            <w:r>
              <w:rPr>
                <w:sz w:val="17"/>
              </w:rPr>
              <w:t>van</w:t>
            </w:r>
            <w:r>
              <w:rPr>
                <w:spacing w:val="-8"/>
                <w:sz w:val="17"/>
              </w:rPr>
              <w:t xml:space="preserve"> </w:t>
            </w:r>
            <w:r>
              <w:rPr>
                <w:sz w:val="17"/>
              </w:rPr>
              <w:t>EUR</w:t>
            </w:r>
            <w:r>
              <w:rPr>
                <w:spacing w:val="-8"/>
                <w:sz w:val="17"/>
              </w:rPr>
              <w:t xml:space="preserve"> </w:t>
            </w:r>
            <w:r>
              <w:rPr>
                <w:sz w:val="17"/>
              </w:rPr>
              <w:t>150.000,00</w:t>
            </w:r>
            <w:r>
              <w:rPr>
                <w:spacing w:val="-6"/>
                <w:sz w:val="17"/>
              </w:rPr>
              <w:t xml:space="preserve"> </w:t>
            </w:r>
            <w:r>
              <w:rPr>
                <w:sz w:val="17"/>
              </w:rPr>
              <w:t>per</w:t>
            </w:r>
            <w:r>
              <w:rPr>
                <w:spacing w:val="-7"/>
                <w:sz w:val="17"/>
              </w:rPr>
              <w:t xml:space="preserve"> </w:t>
            </w:r>
            <w:r>
              <w:rPr>
                <w:sz w:val="17"/>
              </w:rPr>
              <w:t>aanspraak</w:t>
            </w:r>
            <w:r>
              <w:rPr>
                <w:spacing w:val="-5"/>
                <w:sz w:val="17"/>
              </w:rPr>
              <w:t xml:space="preserve"> </w:t>
            </w:r>
            <w:r>
              <w:rPr>
                <w:sz w:val="17"/>
              </w:rPr>
              <w:t>en</w:t>
            </w:r>
            <w:r>
              <w:rPr>
                <w:spacing w:val="-8"/>
                <w:sz w:val="17"/>
              </w:rPr>
              <w:t xml:space="preserve"> </w:t>
            </w:r>
            <w:r>
              <w:rPr>
                <w:sz w:val="17"/>
              </w:rPr>
              <w:t>maximaal</w:t>
            </w:r>
            <w:r>
              <w:rPr>
                <w:spacing w:val="-3"/>
                <w:sz w:val="17"/>
              </w:rPr>
              <w:t xml:space="preserve"> </w:t>
            </w:r>
            <w:r>
              <w:rPr>
                <w:sz w:val="17"/>
              </w:rPr>
              <w:t>per</w:t>
            </w:r>
            <w:r>
              <w:rPr>
                <w:spacing w:val="-4"/>
                <w:sz w:val="17"/>
              </w:rPr>
              <w:t xml:space="preserve"> </w:t>
            </w:r>
            <w:r>
              <w:rPr>
                <w:spacing w:val="-2"/>
                <w:sz w:val="17"/>
              </w:rPr>
              <w:t>verzekeringsjaar.</w:t>
            </w:r>
          </w:p>
        </w:tc>
      </w:tr>
      <w:tr w:rsidR="00247D78" w14:paraId="7DBEC022" w14:textId="77777777">
        <w:trPr>
          <w:trHeight w:val="1361"/>
        </w:trPr>
        <w:tc>
          <w:tcPr>
            <w:tcW w:w="797" w:type="dxa"/>
          </w:tcPr>
          <w:p w14:paraId="7DBEC01D" w14:textId="77777777" w:rsidR="00247D78" w:rsidRDefault="00261397">
            <w:pPr>
              <w:pStyle w:val="TableParagraph"/>
              <w:spacing w:before="189"/>
              <w:rPr>
                <w:sz w:val="17"/>
              </w:rPr>
            </w:pPr>
            <w:r>
              <w:rPr>
                <w:spacing w:val="-5"/>
                <w:sz w:val="17"/>
              </w:rPr>
              <w:t>17</w:t>
            </w:r>
          </w:p>
        </w:tc>
        <w:tc>
          <w:tcPr>
            <w:tcW w:w="7992" w:type="dxa"/>
          </w:tcPr>
          <w:p w14:paraId="7DBEC01E" w14:textId="77777777" w:rsidR="00247D78" w:rsidRDefault="00261397">
            <w:pPr>
              <w:pStyle w:val="TableParagraph"/>
              <w:spacing w:before="189"/>
              <w:rPr>
                <w:rFonts w:ascii="Arial"/>
                <w:b/>
                <w:sz w:val="17"/>
              </w:rPr>
            </w:pPr>
            <w:r>
              <w:rPr>
                <w:rFonts w:ascii="Arial"/>
                <w:b/>
                <w:spacing w:val="-2"/>
                <w:sz w:val="17"/>
              </w:rPr>
              <w:t>Contractstermijn</w:t>
            </w:r>
          </w:p>
          <w:p w14:paraId="7DBEC021" w14:textId="19FA174B" w:rsidR="00247D78" w:rsidRDefault="00C12282">
            <w:pPr>
              <w:pStyle w:val="TableParagraph"/>
              <w:spacing w:before="2" w:line="178" w:lineRule="exact"/>
              <w:rPr>
                <w:sz w:val="17"/>
              </w:rPr>
            </w:pPr>
            <w:r>
              <w:rPr>
                <w:sz w:val="17"/>
              </w:rPr>
              <w:t>Ingangsdatum: 1-1-2026</w:t>
            </w:r>
            <w:r>
              <w:rPr>
                <w:sz w:val="17"/>
              </w:rPr>
              <w:br/>
              <w:t>Einddatum      : 1-1-2029</w:t>
            </w:r>
            <w:r>
              <w:rPr>
                <w:sz w:val="17"/>
              </w:rPr>
              <w:br/>
            </w:r>
            <w:r>
              <w:rPr>
                <w:sz w:val="17"/>
              </w:rPr>
              <w:br/>
              <w:t>Met wederzijdse optie tot verlenging voor maximaal twee termijnen van 12 maanden</w:t>
            </w:r>
            <w:r w:rsidR="00EF5B3F">
              <w:rPr>
                <w:sz w:val="17"/>
              </w:rPr>
              <w:t>; premie jaarlijks.</w:t>
            </w:r>
            <w:r>
              <w:rPr>
                <w:sz w:val="17"/>
              </w:rPr>
              <w:br/>
            </w:r>
            <w:r>
              <w:rPr>
                <w:sz w:val="17"/>
              </w:rPr>
              <w:br/>
              <w:t>Voor verzekeraar geldt een opzegtermijn van 4 maanden vóór de einddatum. Voor verzekeringnemer geldt een opzegtermijn van 2 maanden vóór de einddatum.</w:t>
            </w:r>
          </w:p>
        </w:tc>
      </w:tr>
      <w:tr w:rsidR="00247D78" w14:paraId="7DBEC026" w14:textId="77777777">
        <w:trPr>
          <w:trHeight w:val="582"/>
        </w:trPr>
        <w:tc>
          <w:tcPr>
            <w:tcW w:w="797" w:type="dxa"/>
          </w:tcPr>
          <w:p w14:paraId="7DBEC023" w14:textId="77777777" w:rsidR="00247D78" w:rsidRDefault="00261397">
            <w:pPr>
              <w:pStyle w:val="TableParagraph"/>
              <w:spacing w:before="190"/>
              <w:rPr>
                <w:sz w:val="17"/>
              </w:rPr>
            </w:pPr>
            <w:r>
              <w:rPr>
                <w:spacing w:val="-5"/>
                <w:sz w:val="17"/>
              </w:rPr>
              <w:t>18</w:t>
            </w:r>
          </w:p>
        </w:tc>
        <w:tc>
          <w:tcPr>
            <w:tcW w:w="7992" w:type="dxa"/>
          </w:tcPr>
          <w:p w14:paraId="7DBEC024" w14:textId="77777777" w:rsidR="00247D78" w:rsidRDefault="00261397">
            <w:pPr>
              <w:pStyle w:val="TableParagraph"/>
              <w:spacing w:before="190" w:line="194" w:lineRule="exact"/>
              <w:rPr>
                <w:rFonts w:ascii="Arial"/>
                <w:b/>
                <w:sz w:val="17"/>
              </w:rPr>
            </w:pPr>
            <w:r>
              <w:rPr>
                <w:rFonts w:ascii="Arial"/>
                <w:b/>
                <w:spacing w:val="-2"/>
                <w:sz w:val="17"/>
              </w:rPr>
              <w:t>Uitlooprisico</w:t>
            </w:r>
          </w:p>
          <w:p w14:paraId="1BA86781" w14:textId="56894498" w:rsidR="00431224" w:rsidRDefault="00261397">
            <w:pPr>
              <w:pStyle w:val="TableParagraph"/>
              <w:spacing w:line="178" w:lineRule="exact"/>
              <w:rPr>
                <w:sz w:val="17"/>
              </w:rPr>
            </w:pPr>
            <w:r>
              <w:rPr>
                <w:sz w:val="17"/>
              </w:rPr>
              <w:t xml:space="preserve">Het recht om gedurende 3 maanden na de </w:t>
            </w:r>
            <w:r w:rsidR="00AB5D30">
              <w:rPr>
                <w:sz w:val="17"/>
              </w:rPr>
              <w:t>(</w:t>
            </w:r>
            <w:r>
              <w:rPr>
                <w:sz w:val="17"/>
              </w:rPr>
              <w:t>definitieve</w:t>
            </w:r>
            <w:r w:rsidR="00AB5D30">
              <w:rPr>
                <w:sz w:val="17"/>
              </w:rPr>
              <w:t>)</w:t>
            </w:r>
            <w:r>
              <w:rPr>
                <w:sz w:val="17"/>
              </w:rPr>
              <w:t xml:space="preserve"> beëindigingsdatum van de verzekering aanspraken en omstandigheden</w:t>
            </w:r>
            <w:r w:rsidR="006F1DDB">
              <w:rPr>
                <w:sz w:val="17"/>
              </w:rPr>
              <w:t>,</w:t>
            </w:r>
            <w:r>
              <w:rPr>
                <w:sz w:val="17"/>
              </w:rPr>
              <w:t xml:space="preserve"> die tijdens de looptijd van de verzekering zijn ingesteld</w:t>
            </w:r>
            <w:r w:rsidR="006F1DDB">
              <w:rPr>
                <w:sz w:val="17"/>
              </w:rPr>
              <w:t>,</w:t>
            </w:r>
          </w:p>
          <w:p w14:paraId="7DBEC025" w14:textId="35855F6A" w:rsidR="00247D78" w:rsidRDefault="00261397">
            <w:pPr>
              <w:pStyle w:val="TableParagraph"/>
              <w:spacing w:line="178" w:lineRule="exact"/>
              <w:rPr>
                <w:sz w:val="17"/>
              </w:rPr>
            </w:pPr>
            <w:r>
              <w:rPr>
                <w:sz w:val="17"/>
              </w:rPr>
              <w:t>schriftelijk aan te melden onder deze verzekering. Dergelijke meldingen zullen geacht worden te hebben plaatsgevonden tijdens de looptijd van de verzekering.</w:t>
            </w:r>
          </w:p>
        </w:tc>
      </w:tr>
      <w:tr w:rsidR="00832EC5" w14:paraId="6C7E164F" w14:textId="77777777">
        <w:trPr>
          <w:trHeight w:val="582"/>
        </w:trPr>
        <w:tc>
          <w:tcPr>
            <w:tcW w:w="797" w:type="dxa"/>
          </w:tcPr>
          <w:p w14:paraId="03D88264" w14:textId="68FB0811" w:rsidR="00832EC5" w:rsidRDefault="003210FA">
            <w:pPr>
              <w:pStyle w:val="TableParagraph"/>
              <w:spacing w:before="190"/>
              <w:rPr>
                <w:spacing w:val="-5"/>
                <w:sz w:val="17"/>
              </w:rPr>
            </w:pPr>
            <w:r>
              <w:rPr>
                <w:spacing w:val="-5"/>
                <w:sz w:val="17"/>
              </w:rPr>
              <w:t>19.</w:t>
            </w:r>
          </w:p>
        </w:tc>
        <w:tc>
          <w:tcPr>
            <w:tcW w:w="7992" w:type="dxa"/>
          </w:tcPr>
          <w:p w14:paraId="240EF29C" w14:textId="1D442C18" w:rsidR="00832EC5" w:rsidRDefault="003210FA">
            <w:pPr>
              <w:pStyle w:val="TableParagraph"/>
              <w:spacing w:before="190" w:line="194" w:lineRule="exact"/>
              <w:rPr>
                <w:rFonts w:ascii="Arial"/>
                <w:b/>
                <w:spacing w:val="-2"/>
                <w:sz w:val="17"/>
              </w:rPr>
            </w:pPr>
            <w:r w:rsidRPr="0024103C">
              <w:rPr>
                <w:b/>
                <w:bCs/>
                <w:sz w:val="17"/>
              </w:rPr>
              <w:t>Aansprakelijkheidsdekking voor vluchtelingen</w:t>
            </w:r>
            <w:r>
              <w:rPr>
                <w:sz w:val="17"/>
              </w:rPr>
              <w:br/>
              <w:t xml:space="preserve">Ten behoeve van vluchtelingen die op grond van de Handreiking GOO of POO worden opgevangen, dient Inschrijver een particuliere aansprakelijkheidsdekking op te nemen. Schaden die zij aan derden veroorzaken zijn hiermee gedekt. De verzekeringsdekking is van kracht zolang de vluchtelingen onder verantwoordelijkheid van de gemeente worden opgevangen in Nederland op grond van de Handreiking GOO of door gasthuishoudens op grond van de Handreiking POO. </w:t>
            </w:r>
            <w:r>
              <w:rPr>
                <w:sz w:val="17"/>
              </w:rPr>
              <w:br/>
              <w:t>Indien de vluchtelingen asiel aanvragen, komt deze verzekeringsoplossing te vervangen.</w:t>
            </w:r>
            <w:r>
              <w:rPr>
                <w:sz w:val="17"/>
              </w:rPr>
              <w:br/>
              <w:t>Deze verzekeringsdekking is enkel van kracht, voor zover de vluchteling niet over een andere verzekering beschikt die dekking biedt tegen aansprakelijkheid voor schade aan derden, dan wel dekking zou bieden indien de geboden verzekeringsdekking niet zou hebben bestaan.</w:t>
            </w:r>
            <w:r>
              <w:rPr>
                <w:sz w:val="17"/>
              </w:rPr>
              <w:br/>
              <w:t>Van toepassing zijn de AVP voorwaarden van verzekeraar. De maximaal verzekerde bedragen zijn EUR 1.250.000,00 per aanspraak met een maximum van EUR 2.500.000,00 per verzekeringsjaar.</w:t>
            </w:r>
            <w:r>
              <w:rPr>
                <w:sz w:val="17"/>
              </w:rPr>
              <w:br/>
              <w:t xml:space="preserve">Voor deze dekking geldt geen eigen risico. Op de polis vindt geen </w:t>
            </w:r>
            <w:proofErr w:type="spellStart"/>
            <w:r>
              <w:rPr>
                <w:sz w:val="17"/>
              </w:rPr>
              <w:t>naverrekening</w:t>
            </w:r>
            <w:proofErr w:type="spellEnd"/>
            <w:r>
              <w:rPr>
                <w:sz w:val="17"/>
              </w:rPr>
              <w:t xml:space="preserve"> en/of </w:t>
            </w:r>
            <w:proofErr w:type="spellStart"/>
            <w:r>
              <w:rPr>
                <w:sz w:val="17"/>
              </w:rPr>
              <w:t>corrigering</w:t>
            </w:r>
            <w:proofErr w:type="spellEnd"/>
            <w:r>
              <w:rPr>
                <w:sz w:val="17"/>
              </w:rPr>
              <w:t xml:space="preserve"> van de beginstand plaats. De wijzigingen die hieruit voortvloeien zijn doorgaans marginaal waardoor de lasten (tijd en arbeid)  niet opwegen tegen de baten.</w:t>
            </w:r>
          </w:p>
        </w:tc>
      </w:tr>
      <w:tr w:rsidR="00247D78" w14:paraId="7DBEC02F" w14:textId="77777777">
        <w:trPr>
          <w:trHeight w:val="2982"/>
        </w:trPr>
        <w:tc>
          <w:tcPr>
            <w:tcW w:w="797" w:type="dxa"/>
          </w:tcPr>
          <w:p w14:paraId="7DBEC027" w14:textId="33CC316C" w:rsidR="00247D78" w:rsidRDefault="003210FA">
            <w:pPr>
              <w:pStyle w:val="TableParagraph"/>
              <w:spacing w:before="190"/>
              <w:rPr>
                <w:sz w:val="17"/>
              </w:rPr>
            </w:pPr>
            <w:r>
              <w:rPr>
                <w:spacing w:val="-5"/>
                <w:sz w:val="17"/>
              </w:rPr>
              <w:t>20</w:t>
            </w:r>
          </w:p>
        </w:tc>
        <w:tc>
          <w:tcPr>
            <w:tcW w:w="7992" w:type="dxa"/>
          </w:tcPr>
          <w:p w14:paraId="7DBEC028" w14:textId="77777777" w:rsidR="00247D78" w:rsidRDefault="00261397">
            <w:pPr>
              <w:pStyle w:val="TableParagraph"/>
              <w:spacing w:before="190" w:line="195" w:lineRule="exact"/>
              <w:rPr>
                <w:rFonts w:ascii="Arial"/>
                <w:b/>
                <w:sz w:val="17"/>
              </w:rPr>
            </w:pPr>
            <w:r>
              <w:rPr>
                <w:rFonts w:ascii="Arial"/>
                <w:b/>
                <w:spacing w:val="-2"/>
                <w:sz w:val="17"/>
              </w:rPr>
              <w:t>Proceskosten</w:t>
            </w:r>
          </w:p>
          <w:p w14:paraId="7DBEC029" w14:textId="05D626B4" w:rsidR="00247D78" w:rsidRPr="00553975" w:rsidRDefault="00261397" w:rsidP="00553975">
            <w:pPr>
              <w:pStyle w:val="TableParagraph"/>
              <w:numPr>
                <w:ilvl w:val="0"/>
                <w:numId w:val="2"/>
              </w:numPr>
              <w:tabs>
                <w:tab w:val="left" w:pos="286"/>
              </w:tabs>
              <w:spacing w:line="194" w:lineRule="exact"/>
              <w:ind w:left="286" w:hanging="186"/>
              <w:rPr>
                <w:sz w:val="17"/>
              </w:rPr>
            </w:pPr>
            <w:r>
              <w:rPr>
                <w:sz w:val="17"/>
              </w:rPr>
              <w:t>Pr</w:t>
            </w:r>
            <w:r w:rsidRPr="00553975">
              <w:rPr>
                <w:sz w:val="17"/>
              </w:rPr>
              <w:t>oceskosten</w:t>
            </w:r>
            <w:r w:rsidRPr="00553975">
              <w:rPr>
                <w:spacing w:val="-8"/>
                <w:sz w:val="17"/>
              </w:rPr>
              <w:t xml:space="preserve"> </w:t>
            </w:r>
            <w:r w:rsidRPr="00553975">
              <w:rPr>
                <w:sz w:val="17"/>
              </w:rPr>
              <w:t>artikel</w:t>
            </w:r>
            <w:r w:rsidRPr="00553975">
              <w:rPr>
                <w:spacing w:val="-7"/>
                <w:sz w:val="17"/>
              </w:rPr>
              <w:t xml:space="preserve"> </w:t>
            </w:r>
            <w:r w:rsidRPr="00553975">
              <w:rPr>
                <w:sz w:val="17"/>
              </w:rPr>
              <w:t>8:75</w:t>
            </w:r>
            <w:r w:rsidRPr="00553975">
              <w:rPr>
                <w:spacing w:val="-8"/>
                <w:sz w:val="17"/>
              </w:rPr>
              <w:t xml:space="preserve"> </w:t>
            </w:r>
            <w:r w:rsidRPr="00553975">
              <w:rPr>
                <w:sz w:val="17"/>
              </w:rPr>
              <w:t>en</w:t>
            </w:r>
            <w:r w:rsidRPr="00553975">
              <w:rPr>
                <w:spacing w:val="-9"/>
                <w:sz w:val="17"/>
              </w:rPr>
              <w:t xml:space="preserve"> </w:t>
            </w:r>
            <w:r w:rsidRPr="00553975">
              <w:rPr>
                <w:sz w:val="17"/>
              </w:rPr>
              <w:t>8:75a</w:t>
            </w:r>
            <w:r w:rsidRPr="00553975">
              <w:rPr>
                <w:spacing w:val="-7"/>
                <w:sz w:val="17"/>
              </w:rPr>
              <w:t xml:space="preserve"> </w:t>
            </w:r>
            <w:r w:rsidRPr="00553975">
              <w:rPr>
                <w:spacing w:val="-4"/>
                <w:sz w:val="17"/>
              </w:rPr>
              <w:t>AWB:</w:t>
            </w:r>
          </w:p>
          <w:p w14:paraId="7DBEC02A" w14:textId="77777777" w:rsidR="00247D78" w:rsidRDefault="00261397">
            <w:pPr>
              <w:pStyle w:val="TableParagraph"/>
              <w:ind w:right="99"/>
              <w:rPr>
                <w:sz w:val="17"/>
              </w:rPr>
            </w:pPr>
            <w:r>
              <w:rPr>
                <w:sz w:val="17"/>
              </w:rPr>
              <w:t>Verzekerd is de gehoudenheid tot vergoeding van proceskosten waarop verzekerde op grond van de artikelen 8:75 en 8:75a AWB is veroordeeld, indien een besluit in beroep wordt vernietigd, dan wel indien</w:t>
            </w:r>
            <w:r>
              <w:rPr>
                <w:spacing w:val="-6"/>
                <w:sz w:val="17"/>
              </w:rPr>
              <w:t xml:space="preserve"> </w:t>
            </w:r>
            <w:r>
              <w:rPr>
                <w:sz w:val="17"/>
              </w:rPr>
              <w:t>een</w:t>
            </w:r>
            <w:r>
              <w:rPr>
                <w:spacing w:val="-4"/>
                <w:sz w:val="17"/>
              </w:rPr>
              <w:t xml:space="preserve"> </w:t>
            </w:r>
            <w:r>
              <w:rPr>
                <w:sz w:val="17"/>
              </w:rPr>
              <w:t>besluit</w:t>
            </w:r>
            <w:r>
              <w:rPr>
                <w:spacing w:val="-5"/>
                <w:sz w:val="17"/>
              </w:rPr>
              <w:t xml:space="preserve"> </w:t>
            </w:r>
            <w:r>
              <w:rPr>
                <w:sz w:val="17"/>
              </w:rPr>
              <w:t>voordat</w:t>
            </w:r>
            <w:r>
              <w:rPr>
                <w:spacing w:val="-5"/>
                <w:sz w:val="17"/>
              </w:rPr>
              <w:t xml:space="preserve"> </w:t>
            </w:r>
            <w:r>
              <w:rPr>
                <w:sz w:val="17"/>
              </w:rPr>
              <w:t>daarover</w:t>
            </w:r>
            <w:r>
              <w:rPr>
                <w:spacing w:val="-5"/>
                <w:sz w:val="17"/>
              </w:rPr>
              <w:t xml:space="preserve"> </w:t>
            </w:r>
            <w:r>
              <w:rPr>
                <w:sz w:val="17"/>
              </w:rPr>
              <w:t>in</w:t>
            </w:r>
            <w:r>
              <w:rPr>
                <w:spacing w:val="-7"/>
                <w:sz w:val="17"/>
              </w:rPr>
              <w:t xml:space="preserve"> </w:t>
            </w:r>
            <w:r>
              <w:rPr>
                <w:sz w:val="17"/>
              </w:rPr>
              <w:t>beroep</w:t>
            </w:r>
            <w:r>
              <w:rPr>
                <w:spacing w:val="-7"/>
                <w:sz w:val="17"/>
              </w:rPr>
              <w:t xml:space="preserve"> </w:t>
            </w:r>
            <w:r>
              <w:rPr>
                <w:sz w:val="17"/>
              </w:rPr>
              <w:t>is</w:t>
            </w:r>
            <w:r>
              <w:rPr>
                <w:spacing w:val="-7"/>
                <w:sz w:val="17"/>
              </w:rPr>
              <w:t xml:space="preserve"> </w:t>
            </w:r>
            <w:r>
              <w:rPr>
                <w:sz w:val="17"/>
              </w:rPr>
              <w:t>beslist,</w:t>
            </w:r>
            <w:r>
              <w:rPr>
                <w:spacing w:val="-5"/>
                <w:sz w:val="17"/>
              </w:rPr>
              <w:t xml:space="preserve"> </w:t>
            </w:r>
            <w:r>
              <w:rPr>
                <w:sz w:val="17"/>
              </w:rPr>
              <w:t>wordt</w:t>
            </w:r>
            <w:r>
              <w:rPr>
                <w:spacing w:val="-7"/>
                <w:sz w:val="17"/>
              </w:rPr>
              <w:t xml:space="preserve"> </w:t>
            </w:r>
            <w:r>
              <w:rPr>
                <w:sz w:val="17"/>
              </w:rPr>
              <w:t>gewijzigd.</w:t>
            </w:r>
            <w:r>
              <w:rPr>
                <w:spacing w:val="-7"/>
                <w:sz w:val="17"/>
              </w:rPr>
              <w:t xml:space="preserve"> </w:t>
            </w:r>
            <w:r>
              <w:rPr>
                <w:sz w:val="17"/>
              </w:rPr>
              <w:t>De</w:t>
            </w:r>
            <w:r>
              <w:rPr>
                <w:spacing w:val="-9"/>
                <w:sz w:val="17"/>
              </w:rPr>
              <w:t xml:space="preserve"> </w:t>
            </w:r>
            <w:r>
              <w:rPr>
                <w:sz w:val="17"/>
              </w:rPr>
              <w:t>vergoeding</w:t>
            </w:r>
            <w:r>
              <w:rPr>
                <w:spacing w:val="-9"/>
                <w:sz w:val="17"/>
              </w:rPr>
              <w:t xml:space="preserve"> </w:t>
            </w:r>
            <w:r>
              <w:rPr>
                <w:sz w:val="17"/>
              </w:rPr>
              <w:t>geschiedt</w:t>
            </w:r>
            <w:r>
              <w:rPr>
                <w:spacing w:val="-5"/>
                <w:sz w:val="17"/>
              </w:rPr>
              <w:t xml:space="preserve"> </w:t>
            </w:r>
            <w:r>
              <w:rPr>
                <w:sz w:val="17"/>
              </w:rPr>
              <w:t>onder aftrek van het eigen risico en voor zover deze kosten gezamenlijk met de verschuldigde schadevergoeding het verzekerd bedrag per aanspraak niet overtreffen.</w:t>
            </w:r>
          </w:p>
          <w:p w14:paraId="7DBEC02B" w14:textId="77777777" w:rsidR="00247D78" w:rsidRDefault="00261397">
            <w:pPr>
              <w:pStyle w:val="TableParagraph"/>
              <w:spacing w:before="189"/>
              <w:ind w:right="99"/>
              <w:rPr>
                <w:sz w:val="17"/>
              </w:rPr>
            </w:pPr>
            <w:r>
              <w:rPr>
                <w:sz w:val="17"/>
              </w:rPr>
              <w:t>Het</w:t>
            </w:r>
            <w:r>
              <w:rPr>
                <w:spacing w:val="-6"/>
                <w:sz w:val="17"/>
              </w:rPr>
              <w:t xml:space="preserve"> </w:t>
            </w:r>
            <w:r>
              <w:rPr>
                <w:sz w:val="17"/>
              </w:rPr>
              <w:t>verzekerd</w:t>
            </w:r>
            <w:r>
              <w:rPr>
                <w:spacing w:val="-10"/>
                <w:sz w:val="17"/>
              </w:rPr>
              <w:t xml:space="preserve"> </w:t>
            </w:r>
            <w:r>
              <w:rPr>
                <w:sz w:val="17"/>
              </w:rPr>
              <w:t>bedrag</w:t>
            </w:r>
            <w:r>
              <w:rPr>
                <w:spacing w:val="-4"/>
                <w:sz w:val="17"/>
              </w:rPr>
              <w:t xml:space="preserve"> </w:t>
            </w:r>
            <w:r>
              <w:rPr>
                <w:sz w:val="17"/>
              </w:rPr>
              <w:t>per</w:t>
            </w:r>
            <w:r>
              <w:rPr>
                <w:spacing w:val="-7"/>
                <w:sz w:val="17"/>
              </w:rPr>
              <w:t xml:space="preserve"> </w:t>
            </w:r>
            <w:r>
              <w:rPr>
                <w:sz w:val="17"/>
              </w:rPr>
              <w:t>aanspraak</w:t>
            </w:r>
            <w:r>
              <w:rPr>
                <w:spacing w:val="-7"/>
                <w:sz w:val="17"/>
              </w:rPr>
              <w:t xml:space="preserve"> </w:t>
            </w:r>
            <w:r>
              <w:rPr>
                <w:sz w:val="17"/>
              </w:rPr>
              <w:t>bedraagt</w:t>
            </w:r>
            <w:r>
              <w:rPr>
                <w:spacing w:val="-7"/>
                <w:sz w:val="17"/>
              </w:rPr>
              <w:t xml:space="preserve"> </w:t>
            </w:r>
            <w:r>
              <w:rPr>
                <w:sz w:val="17"/>
              </w:rPr>
              <w:t>EUR</w:t>
            </w:r>
            <w:r>
              <w:rPr>
                <w:spacing w:val="-4"/>
                <w:sz w:val="17"/>
              </w:rPr>
              <w:t xml:space="preserve"> </w:t>
            </w:r>
            <w:r>
              <w:rPr>
                <w:sz w:val="17"/>
              </w:rPr>
              <w:t>25.000,00</w:t>
            </w:r>
            <w:r>
              <w:rPr>
                <w:spacing w:val="-8"/>
                <w:sz w:val="17"/>
              </w:rPr>
              <w:t xml:space="preserve"> </w:t>
            </w:r>
            <w:r>
              <w:rPr>
                <w:sz w:val="17"/>
              </w:rPr>
              <w:t>met</w:t>
            </w:r>
            <w:r>
              <w:rPr>
                <w:spacing w:val="-2"/>
                <w:sz w:val="17"/>
              </w:rPr>
              <w:t xml:space="preserve"> </w:t>
            </w:r>
            <w:r>
              <w:rPr>
                <w:sz w:val="17"/>
              </w:rPr>
              <w:t>een</w:t>
            </w:r>
            <w:r>
              <w:rPr>
                <w:spacing w:val="-10"/>
                <w:sz w:val="17"/>
              </w:rPr>
              <w:t xml:space="preserve"> </w:t>
            </w:r>
            <w:r>
              <w:rPr>
                <w:sz w:val="17"/>
              </w:rPr>
              <w:t>maximum</w:t>
            </w:r>
            <w:r>
              <w:rPr>
                <w:spacing w:val="-5"/>
                <w:sz w:val="17"/>
              </w:rPr>
              <w:t xml:space="preserve"> </w:t>
            </w:r>
            <w:r>
              <w:rPr>
                <w:sz w:val="17"/>
              </w:rPr>
              <w:t>van</w:t>
            </w:r>
            <w:r>
              <w:rPr>
                <w:spacing w:val="-8"/>
                <w:sz w:val="17"/>
              </w:rPr>
              <w:t xml:space="preserve"> </w:t>
            </w:r>
            <w:r>
              <w:rPr>
                <w:sz w:val="17"/>
              </w:rPr>
              <w:t>EUR</w:t>
            </w:r>
            <w:r>
              <w:rPr>
                <w:spacing w:val="-8"/>
                <w:sz w:val="17"/>
              </w:rPr>
              <w:t xml:space="preserve"> </w:t>
            </w:r>
            <w:r>
              <w:rPr>
                <w:sz w:val="17"/>
              </w:rPr>
              <w:t>50.000,00 per jaar.</w:t>
            </w:r>
          </w:p>
          <w:p w14:paraId="7DBEC02C" w14:textId="77777777" w:rsidR="00247D78" w:rsidRDefault="00247D78">
            <w:pPr>
              <w:pStyle w:val="TableParagraph"/>
              <w:spacing w:before="64"/>
              <w:ind w:left="0"/>
              <w:rPr>
                <w:rFonts w:ascii="Arial"/>
                <w:b/>
                <w:sz w:val="17"/>
              </w:rPr>
            </w:pPr>
          </w:p>
          <w:p w14:paraId="7DBEC02D" w14:textId="77777777" w:rsidR="00247D78" w:rsidRDefault="00261397">
            <w:pPr>
              <w:pStyle w:val="TableParagraph"/>
              <w:numPr>
                <w:ilvl w:val="0"/>
                <w:numId w:val="2"/>
              </w:numPr>
              <w:tabs>
                <w:tab w:val="left" w:pos="286"/>
              </w:tabs>
              <w:spacing w:line="195" w:lineRule="exact"/>
              <w:ind w:left="286" w:hanging="186"/>
              <w:rPr>
                <w:sz w:val="17"/>
              </w:rPr>
            </w:pPr>
            <w:r>
              <w:rPr>
                <w:spacing w:val="-2"/>
                <w:sz w:val="17"/>
              </w:rPr>
              <w:t>Proceskostendekking:</w:t>
            </w:r>
          </w:p>
          <w:p w14:paraId="7DBEC02E" w14:textId="77777777" w:rsidR="00247D78" w:rsidRDefault="00261397">
            <w:pPr>
              <w:pStyle w:val="TableParagraph"/>
              <w:spacing w:line="194" w:lineRule="exact"/>
              <w:ind w:right="99"/>
              <w:rPr>
                <w:sz w:val="17"/>
              </w:rPr>
            </w:pPr>
            <w:r>
              <w:rPr>
                <w:sz w:val="17"/>
              </w:rPr>
              <w:t>De</w:t>
            </w:r>
            <w:r>
              <w:rPr>
                <w:spacing w:val="-7"/>
                <w:sz w:val="17"/>
              </w:rPr>
              <w:t xml:space="preserve"> </w:t>
            </w:r>
            <w:r>
              <w:rPr>
                <w:sz w:val="17"/>
              </w:rPr>
              <w:t>kosten</w:t>
            </w:r>
            <w:r>
              <w:rPr>
                <w:spacing w:val="-7"/>
                <w:sz w:val="17"/>
              </w:rPr>
              <w:t xml:space="preserve"> </w:t>
            </w:r>
            <w:r>
              <w:rPr>
                <w:sz w:val="17"/>
              </w:rPr>
              <w:t>van</w:t>
            </w:r>
            <w:r>
              <w:rPr>
                <w:spacing w:val="-6"/>
                <w:sz w:val="17"/>
              </w:rPr>
              <w:t xml:space="preserve"> </w:t>
            </w:r>
            <w:r>
              <w:rPr>
                <w:sz w:val="17"/>
              </w:rPr>
              <w:t>advocaten</w:t>
            </w:r>
            <w:r>
              <w:rPr>
                <w:spacing w:val="-6"/>
                <w:sz w:val="17"/>
              </w:rPr>
              <w:t xml:space="preserve"> </w:t>
            </w:r>
            <w:r>
              <w:rPr>
                <w:sz w:val="17"/>
              </w:rPr>
              <w:t>en</w:t>
            </w:r>
            <w:r>
              <w:rPr>
                <w:spacing w:val="-7"/>
                <w:sz w:val="17"/>
              </w:rPr>
              <w:t xml:space="preserve"> </w:t>
            </w:r>
            <w:r>
              <w:rPr>
                <w:sz w:val="17"/>
              </w:rPr>
              <w:t>experts</w:t>
            </w:r>
            <w:r>
              <w:rPr>
                <w:spacing w:val="-3"/>
                <w:sz w:val="17"/>
              </w:rPr>
              <w:t xml:space="preserve"> </w:t>
            </w:r>
            <w:r>
              <w:rPr>
                <w:sz w:val="17"/>
              </w:rPr>
              <w:t>worden</w:t>
            </w:r>
            <w:r>
              <w:rPr>
                <w:spacing w:val="-6"/>
                <w:sz w:val="17"/>
              </w:rPr>
              <w:t xml:space="preserve"> </w:t>
            </w:r>
            <w:r>
              <w:rPr>
                <w:sz w:val="17"/>
              </w:rPr>
              <w:t>geheel</w:t>
            </w:r>
            <w:r>
              <w:rPr>
                <w:spacing w:val="-5"/>
                <w:sz w:val="17"/>
              </w:rPr>
              <w:t xml:space="preserve"> </w:t>
            </w:r>
            <w:r>
              <w:rPr>
                <w:sz w:val="17"/>
              </w:rPr>
              <w:t>vergoed</w:t>
            </w:r>
            <w:r>
              <w:rPr>
                <w:spacing w:val="-6"/>
                <w:sz w:val="17"/>
              </w:rPr>
              <w:t xml:space="preserve"> </w:t>
            </w:r>
            <w:r>
              <w:rPr>
                <w:sz w:val="17"/>
              </w:rPr>
              <w:t>in</w:t>
            </w:r>
            <w:r>
              <w:rPr>
                <w:spacing w:val="-6"/>
                <w:sz w:val="17"/>
              </w:rPr>
              <w:t xml:space="preserve"> </w:t>
            </w:r>
            <w:r>
              <w:rPr>
                <w:sz w:val="17"/>
              </w:rPr>
              <w:t>geval</w:t>
            </w:r>
            <w:r>
              <w:rPr>
                <w:spacing w:val="-5"/>
                <w:sz w:val="17"/>
              </w:rPr>
              <w:t xml:space="preserve"> </w:t>
            </w:r>
            <w:r>
              <w:rPr>
                <w:sz w:val="17"/>
              </w:rPr>
              <w:t>de</w:t>
            </w:r>
            <w:r>
              <w:rPr>
                <w:spacing w:val="-9"/>
                <w:sz w:val="17"/>
              </w:rPr>
              <w:t xml:space="preserve"> </w:t>
            </w:r>
            <w:r>
              <w:rPr>
                <w:sz w:val="17"/>
              </w:rPr>
              <w:t>aanspraak</w:t>
            </w:r>
            <w:r>
              <w:rPr>
                <w:spacing w:val="-7"/>
                <w:sz w:val="17"/>
              </w:rPr>
              <w:t xml:space="preserve"> </w:t>
            </w:r>
            <w:r>
              <w:rPr>
                <w:sz w:val="17"/>
              </w:rPr>
              <w:t>het</w:t>
            </w:r>
            <w:r>
              <w:rPr>
                <w:spacing w:val="-5"/>
                <w:sz w:val="17"/>
              </w:rPr>
              <w:t xml:space="preserve"> </w:t>
            </w:r>
            <w:r>
              <w:rPr>
                <w:sz w:val="17"/>
              </w:rPr>
              <w:t>verzekerd bedrag overtreft, maar de uiteindelijke schadevergoeding onder het verzekerd bedrag blijft.</w:t>
            </w:r>
          </w:p>
        </w:tc>
      </w:tr>
    </w:tbl>
    <w:p w14:paraId="7DBEC030" w14:textId="77777777" w:rsidR="00247D78" w:rsidRDefault="00247D78">
      <w:pPr>
        <w:pStyle w:val="TableParagraph"/>
        <w:spacing w:line="194" w:lineRule="exact"/>
        <w:rPr>
          <w:sz w:val="17"/>
        </w:rPr>
        <w:sectPr w:rsidR="00247D78">
          <w:pgSz w:w="12240" w:h="15840"/>
          <w:pgMar w:top="1340" w:right="1080" w:bottom="280" w:left="1800" w:header="708" w:footer="708" w:gutter="0"/>
          <w:cols w:space="708"/>
        </w:sectPr>
      </w:pPr>
    </w:p>
    <w:tbl>
      <w:tblPr>
        <w:tblStyle w:val="TableNormal"/>
        <w:tblW w:w="0" w:type="auto"/>
        <w:tblInd w:w="4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
        <w:gridCol w:w="7992"/>
      </w:tblGrid>
      <w:tr w:rsidR="00247D78" w14:paraId="7DBEC033" w14:textId="77777777">
        <w:trPr>
          <w:trHeight w:val="192"/>
        </w:trPr>
        <w:tc>
          <w:tcPr>
            <w:tcW w:w="797" w:type="dxa"/>
            <w:tcBorders>
              <w:left w:val="single" w:sz="4" w:space="0" w:color="000000"/>
              <w:bottom w:val="single" w:sz="4" w:space="0" w:color="000000"/>
            </w:tcBorders>
            <w:shd w:val="clear" w:color="auto" w:fill="CFCDCD"/>
          </w:tcPr>
          <w:p w14:paraId="7DBEC031" w14:textId="77777777" w:rsidR="00247D78" w:rsidRDefault="00261397">
            <w:pPr>
              <w:pStyle w:val="TableParagraph"/>
              <w:spacing w:line="173" w:lineRule="exact"/>
              <w:ind w:left="103"/>
              <w:rPr>
                <w:sz w:val="17"/>
              </w:rPr>
            </w:pPr>
            <w:r>
              <w:rPr>
                <w:sz w:val="17"/>
              </w:rPr>
              <w:lastRenderedPageBreak/>
              <w:t>Eis</w:t>
            </w:r>
            <w:r>
              <w:rPr>
                <w:spacing w:val="-1"/>
                <w:sz w:val="17"/>
              </w:rPr>
              <w:t xml:space="preserve"> </w:t>
            </w:r>
            <w:r>
              <w:rPr>
                <w:spacing w:val="-5"/>
                <w:sz w:val="17"/>
              </w:rPr>
              <w:t>nr.</w:t>
            </w:r>
          </w:p>
        </w:tc>
        <w:tc>
          <w:tcPr>
            <w:tcW w:w="7992" w:type="dxa"/>
            <w:shd w:val="clear" w:color="auto" w:fill="CFCDCD"/>
          </w:tcPr>
          <w:p w14:paraId="7DBEC032" w14:textId="77777777" w:rsidR="00247D78" w:rsidRDefault="00261397">
            <w:pPr>
              <w:pStyle w:val="TableParagraph"/>
              <w:spacing w:line="173" w:lineRule="exact"/>
              <w:rPr>
                <w:sz w:val="17"/>
              </w:rPr>
            </w:pPr>
            <w:r>
              <w:rPr>
                <w:spacing w:val="-2"/>
                <w:sz w:val="17"/>
              </w:rPr>
              <w:t>Omschrijving</w:t>
            </w:r>
          </w:p>
        </w:tc>
      </w:tr>
      <w:tr w:rsidR="00247D78" w14:paraId="7DBEC036" w14:textId="77777777">
        <w:trPr>
          <w:trHeight w:val="236"/>
        </w:trPr>
        <w:tc>
          <w:tcPr>
            <w:tcW w:w="797" w:type="dxa"/>
            <w:tcBorders>
              <w:top w:val="single" w:sz="4" w:space="0" w:color="000000"/>
              <w:left w:val="single" w:sz="4" w:space="0" w:color="000000"/>
              <w:bottom w:val="single" w:sz="4" w:space="0" w:color="000000"/>
            </w:tcBorders>
          </w:tcPr>
          <w:p w14:paraId="7DBEC034" w14:textId="77777777" w:rsidR="00247D78" w:rsidRDefault="00247D78">
            <w:pPr>
              <w:pStyle w:val="TableParagraph"/>
              <w:ind w:left="0"/>
              <w:rPr>
                <w:rFonts w:ascii="Times New Roman"/>
                <w:sz w:val="16"/>
              </w:rPr>
            </w:pPr>
          </w:p>
        </w:tc>
        <w:tc>
          <w:tcPr>
            <w:tcW w:w="7992" w:type="dxa"/>
          </w:tcPr>
          <w:p w14:paraId="7DBEC035" w14:textId="77777777" w:rsidR="00247D78" w:rsidRDefault="00261397">
            <w:pPr>
              <w:pStyle w:val="TableParagraph"/>
              <w:spacing w:before="5" w:line="212" w:lineRule="exact"/>
              <w:rPr>
                <w:rFonts w:ascii="Arial"/>
                <w:b/>
                <w:sz w:val="20"/>
              </w:rPr>
            </w:pPr>
            <w:r>
              <w:rPr>
                <w:rFonts w:ascii="Arial"/>
                <w:b/>
                <w:w w:val="105"/>
                <w:sz w:val="20"/>
              </w:rPr>
              <w:t>Eisen</w:t>
            </w:r>
            <w:r>
              <w:rPr>
                <w:rFonts w:ascii="Arial"/>
                <w:b/>
                <w:spacing w:val="-11"/>
                <w:w w:val="105"/>
                <w:sz w:val="20"/>
              </w:rPr>
              <w:t xml:space="preserve"> </w:t>
            </w:r>
            <w:r>
              <w:rPr>
                <w:rFonts w:ascii="Arial"/>
                <w:b/>
                <w:w w:val="105"/>
                <w:sz w:val="20"/>
              </w:rPr>
              <w:t>ten</w:t>
            </w:r>
            <w:r>
              <w:rPr>
                <w:rFonts w:ascii="Arial"/>
                <w:b/>
                <w:spacing w:val="-13"/>
                <w:w w:val="105"/>
                <w:sz w:val="20"/>
              </w:rPr>
              <w:t xml:space="preserve"> </w:t>
            </w:r>
            <w:r>
              <w:rPr>
                <w:rFonts w:ascii="Arial"/>
                <w:b/>
                <w:w w:val="105"/>
                <w:sz w:val="20"/>
              </w:rPr>
              <w:t>aanzien</w:t>
            </w:r>
            <w:r>
              <w:rPr>
                <w:rFonts w:ascii="Arial"/>
                <w:b/>
                <w:spacing w:val="-11"/>
                <w:w w:val="105"/>
                <w:sz w:val="20"/>
              </w:rPr>
              <w:t xml:space="preserve"> </w:t>
            </w:r>
            <w:r>
              <w:rPr>
                <w:rFonts w:ascii="Arial"/>
                <w:b/>
                <w:w w:val="105"/>
                <w:sz w:val="20"/>
              </w:rPr>
              <w:t>van</w:t>
            </w:r>
            <w:r>
              <w:rPr>
                <w:rFonts w:ascii="Arial"/>
                <w:b/>
                <w:spacing w:val="-15"/>
                <w:w w:val="105"/>
                <w:sz w:val="20"/>
              </w:rPr>
              <w:t xml:space="preserve"> </w:t>
            </w:r>
            <w:r>
              <w:rPr>
                <w:rFonts w:ascii="Arial"/>
                <w:b/>
                <w:w w:val="105"/>
                <w:sz w:val="20"/>
              </w:rPr>
              <w:t>de</w:t>
            </w:r>
            <w:r>
              <w:rPr>
                <w:rFonts w:ascii="Arial"/>
                <w:b/>
                <w:spacing w:val="-12"/>
                <w:w w:val="105"/>
                <w:sz w:val="20"/>
              </w:rPr>
              <w:t xml:space="preserve"> </w:t>
            </w:r>
            <w:r>
              <w:rPr>
                <w:rFonts w:ascii="Arial"/>
                <w:b/>
                <w:spacing w:val="-2"/>
                <w:w w:val="105"/>
                <w:sz w:val="20"/>
              </w:rPr>
              <w:t>Schadebehandeling:</w:t>
            </w:r>
          </w:p>
        </w:tc>
      </w:tr>
      <w:tr w:rsidR="00247D78" w14:paraId="7DBEC03A" w14:textId="77777777">
        <w:trPr>
          <w:trHeight w:val="1361"/>
        </w:trPr>
        <w:tc>
          <w:tcPr>
            <w:tcW w:w="797" w:type="dxa"/>
            <w:tcBorders>
              <w:top w:val="single" w:sz="4" w:space="0" w:color="000000"/>
              <w:left w:val="single" w:sz="4" w:space="0" w:color="000000"/>
              <w:bottom w:val="single" w:sz="4" w:space="0" w:color="000000"/>
              <w:right w:val="single" w:sz="4" w:space="0" w:color="000000"/>
            </w:tcBorders>
          </w:tcPr>
          <w:p w14:paraId="7DBEC037" w14:textId="48685558" w:rsidR="00247D78" w:rsidRDefault="00261397">
            <w:pPr>
              <w:pStyle w:val="TableParagraph"/>
              <w:spacing w:before="192"/>
              <w:ind w:left="103"/>
              <w:rPr>
                <w:sz w:val="17"/>
              </w:rPr>
            </w:pPr>
            <w:r>
              <w:rPr>
                <w:spacing w:val="-5"/>
                <w:sz w:val="17"/>
              </w:rPr>
              <w:t>2</w:t>
            </w:r>
            <w:r w:rsidR="00767549">
              <w:rPr>
                <w:spacing w:val="-5"/>
                <w:sz w:val="17"/>
              </w:rPr>
              <w:t>1</w:t>
            </w:r>
          </w:p>
        </w:tc>
        <w:tc>
          <w:tcPr>
            <w:tcW w:w="7992" w:type="dxa"/>
            <w:tcBorders>
              <w:left w:val="single" w:sz="4" w:space="0" w:color="000000"/>
              <w:bottom w:val="single" w:sz="4" w:space="0" w:color="000000"/>
              <w:right w:val="single" w:sz="4" w:space="0" w:color="000000"/>
            </w:tcBorders>
          </w:tcPr>
          <w:p w14:paraId="7DBEC038" w14:textId="77777777" w:rsidR="00247D78" w:rsidRDefault="00261397">
            <w:pPr>
              <w:pStyle w:val="TableParagraph"/>
              <w:spacing w:before="192" w:line="195" w:lineRule="exact"/>
              <w:ind w:left="102"/>
              <w:rPr>
                <w:rFonts w:ascii="Arial"/>
                <w:b/>
                <w:sz w:val="17"/>
              </w:rPr>
            </w:pPr>
            <w:r>
              <w:rPr>
                <w:rFonts w:ascii="Arial"/>
                <w:b/>
                <w:sz w:val="17"/>
              </w:rPr>
              <w:t>Voldoende</w:t>
            </w:r>
            <w:r>
              <w:rPr>
                <w:rFonts w:ascii="Arial"/>
                <w:b/>
                <w:spacing w:val="-10"/>
                <w:sz w:val="17"/>
              </w:rPr>
              <w:t xml:space="preserve"> </w:t>
            </w:r>
            <w:r>
              <w:rPr>
                <w:rFonts w:ascii="Arial"/>
                <w:b/>
                <w:spacing w:val="-2"/>
                <w:sz w:val="17"/>
              </w:rPr>
              <w:t>medewerkers</w:t>
            </w:r>
          </w:p>
          <w:p w14:paraId="7DBEC039" w14:textId="77777777" w:rsidR="00247D78" w:rsidRDefault="00261397">
            <w:pPr>
              <w:pStyle w:val="TableParagraph"/>
              <w:spacing w:line="194" w:lineRule="exact"/>
              <w:ind w:left="102" w:right="99"/>
              <w:rPr>
                <w:sz w:val="17"/>
              </w:rPr>
            </w:pPr>
            <w:r>
              <w:rPr>
                <w:sz w:val="17"/>
              </w:rPr>
              <w:t>De Opdrachtnemer draagt er zorg voor dat het afhandelen van schades wordt uitgevoerd door voldoende</w:t>
            </w:r>
            <w:r>
              <w:rPr>
                <w:spacing w:val="-9"/>
                <w:sz w:val="17"/>
              </w:rPr>
              <w:t xml:space="preserve"> </w:t>
            </w:r>
            <w:r>
              <w:rPr>
                <w:sz w:val="17"/>
              </w:rPr>
              <w:t>medewerkers</w:t>
            </w:r>
            <w:r>
              <w:rPr>
                <w:spacing w:val="-5"/>
                <w:sz w:val="17"/>
              </w:rPr>
              <w:t xml:space="preserve"> </w:t>
            </w:r>
            <w:r>
              <w:rPr>
                <w:sz w:val="17"/>
              </w:rPr>
              <w:t>die</w:t>
            </w:r>
            <w:r>
              <w:rPr>
                <w:spacing w:val="-7"/>
                <w:sz w:val="17"/>
              </w:rPr>
              <w:t xml:space="preserve"> </w:t>
            </w:r>
            <w:r>
              <w:rPr>
                <w:sz w:val="17"/>
              </w:rPr>
              <w:t>in</w:t>
            </w:r>
            <w:r>
              <w:rPr>
                <w:spacing w:val="-7"/>
                <w:sz w:val="17"/>
              </w:rPr>
              <w:t xml:space="preserve"> </w:t>
            </w:r>
            <w:r>
              <w:rPr>
                <w:sz w:val="17"/>
              </w:rPr>
              <w:t>ieder</w:t>
            </w:r>
            <w:r>
              <w:rPr>
                <w:spacing w:val="-4"/>
                <w:sz w:val="17"/>
              </w:rPr>
              <w:t xml:space="preserve"> </w:t>
            </w:r>
            <w:r>
              <w:rPr>
                <w:sz w:val="17"/>
              </w:rPr>
              <w:t>geval</w:t>
            </w:r>
            <w:r>
              <w:rPr>
                <w:spacing w:val="-5"/>
                <w:sz w:val="17"/>
              </w:rPr>
              <w:t xml:space="preserve"> </w:t>
            </w:r>
            <w:r>
              <w:rPr>
                <w:sz w:val="17"/>
              </w:rPr>
              <w:t>over</w:t>
            </w:r>
            <w:r>
              <w:rPr>
                <w:spacing w:val="-4"/>
                <w:sz w:val="17"/>
              </w:rPr>
              <w:t xml:space="preserve"> </w:t>
            </w:r>
            <w:r>
              <w:rPr>
                <w:sz w:val="17"/>
              </w:rPr>
              <w:t>de</w:t>
            </w:r>
            <w:r>
              <w:rPr>
                <w:spacing w:val="-7"/>
                <w:sz w:val="17"/>
              </w:rPr>
              <w:t xml:space="preserve"> </w:t>
            </w:r>
            <w:r>
              <w:rPr>
                <w:sz w:val="17"/>
              </w:rPr>
              <w:t>minimale</w:t>
            </w:r>
            <w:r>
              <w:rPr>
                <w:spacing w:val="-5"/>
                <w:sz w:val="17"/>
              </w:rPr>
              <w:t xml:space="preserve"> </w:t>
            </w:r>
            <w:r>
              <w:rPr>
                <w:sz w:val="17"/>
              </w:rPr>
              <w:t>opleiding,</w:t>
            </w:r>
            <w:r>
              <w:rPr>
                <w:spacing w:val="-6"/>
                <w:sz w:val="17"/>
              </w:rPr>
              <w:t xml:space="preserve"> </w:t>
            </w:r>
            <w:r>
              <w:rPr>
                <w:sz w:val="17"/>
              </w:rPr>
              <w:t>kennis</w:t>
            </w:r>
            <w:r>
              <w:rPr>
                <w:spacing w:val="-5"/>
                <w:sz w:val="17"/>
              </w:rPr>
              <w:t xml:space="preserve"> </w:t>
            </w:r>
            <w:r>
              <w:rPr>
                <w:sz w:val="17"/>
              </w:rPr>
              <w:t>en</w:t>
            </w:r>
            <w:r>
              <w:rPr>
                <w:spacing w:val="-6"/>
                <w:sz w:val="17"/>
              </w:rPr>
              <w:t xml:space="preserve"> </w:t>
            </w:r>
            <w:r>
              <w:rPr>
                <w:sz w:val="17"/>
              </w:rPr>
              <w:t>kunde</w:t>
            </w:r>
            <w:r>
              <w:rPr>
                <w:spacing w:val="-6"/>
                <w:sz w:val="17"/>
              </w:rPr>
              <w:t xml:space="preserve"> </w:t>
            </w:r>
            <w:r>
              <w:rPr>
                <w:sz w:val="17"/>
              </w:rPr>
              <w:t>beschikken</w:t>
            </w:r>
            <w:r>
              <w:rPr>
                <w:spacing w:val="-5"/>
                <w:sz w:val="17"/>
              </w:rPr>
              <w:t xml:space="preserve"> </w:t>
            </w:r>
            <w:r>
              <w:rPr>
                <w:sz w:val="17"/>
              </w:rPr>
              <w:t>die nodig is voor de uitoefening van de overeengekomen werkzaamheden. De behandeling van schade onder het eigen risico dient op kwalitatief dezelfde wijze plaats te vinden als behandeling van schade boven het eigen risico.</w:t>
            </w:r>
          </w:p>
        </w:tc>
      </w:tr>
      <w:tr w:rsidR="00247D78" w14:paraId="7DBEC03E" w14:textId="77777777">
        <w:trPr>
          <w:trHeight w:val="971"/>
        </w:trPr>
        <w:tc>
          <w:tcPr>
            <w:tcW w:w="797" w:type="dxa"/>
            <w:tcBorders>
              <w:top w:val="single" w:sz="4" w:space="0" w:color="000000"/>
              <w:left w:val="single" w:sz="4" w:space="0" w:color="000000"/>
              <w:bottom w:val="single" w:sz="4" w:space="0" w:color="000000"/>
              <w:right w:val="single" w:sz="4" w:space="0" w:color="000000"/>
            </w:tcBorders>
          </w:tcPr>
          <w:p w14:paraId="7DBEC03B" w14:textId="1DBF6C12" w:rsidR="00247D78" w:rsidRDefault="00261397">
            <w:pPr>
              <w:pStyle w:val="TableParagraph"/>
              <w:spacing w:before="193"/>
              <w:ind w:left="103"/>
              <w:rPr>
                <w:sz w:val="17"/>
              </w:rPr>
            </w:pPr>
            <w:r>
              <w:rPr>
                <w:spacing w:val="-5"/>
                <w:sz w:val="17"/>
              </w:rPr>
              <w:t>2</w:t>
            </w:r>
            <w:r w:rsidR="00767549">
              <w:rPr>
                <w:spacing w:val="-5"/>
                <w:sz w:val="17"/>
              </w:rPr>
              <w:t>2</w:t>
            </w:r>
          </w:p>
        </w:tc>
        <w:tc>
          <w:tcPr>
            <w:tcW w:w="7992" w:type="dxa"/>
            <w:tcBorders>
              <w:top w:val="single" w:sz="4" w:space="0" w:color="000000"/>
              <w:left w:val="single" w:sz="4" w:space="0" w:color="000000"/>
              <w:bottom w:val="single" w:sz="4" w:space="0" w:color="000000"/>
              <w:right w:val="single" w:sz="4" w:space="0" w:color="000000"/>
            </w:tcBorders>
          </w:tcPr>
          <w:p w14:paraId="7DBEC03C" w14:textId="77777777" w:rsidR="00247D78" w:rsidRDefault="00261397">
            <w:pPr>
              <w:pStyle w:val="TableParagraph"/>
              <w:spacing w:before="193" w:line="194" w:lineRule="exact"/>
              <w:ind w:left="102"/>
              <w:rPr>
                <w:rFonts w:ascii="Arial"/>
                <w:b/>
                <w:sz w:val="17"/>
              </w:rPr>
            </w:pPr>
            <w:r>
              <w:rPr>
                <w:rFonts w:ascii="Arial"/>
                <w:b/>
                <w:spacing w:val="-2"/>
                <w:sz w:val="17"/>
              </w:rPr>
              <w:t>Rapportages</w:t>
            </w:r>
          </w:p>
          <w:p w14:paraId="7DBEC03D" w14:textId="77777777" w:rsidR="00247D78" w:rsidRDefault="00261397">
            <w:pPr>
              <w:pStyle w:val="TableParagraph"/>
              <w:spacing w:line="194" w:lineRule="exact"/>
              <w:ind w:left="102" w:right="99"/>
              <w:rPr>
                <w:sz w:val="17"/>
              </w:rPr>
            </w:pPr>
            <w:r>
              <w:rPr>
                <w:sz w:val="17"/>
              </w:rPr>
              <w:t>Opdrachtnemer verzorgt minimaal één</w:t>
            </w:r>
            <w:r>
              <w:rPr>
                <w:spacing w:val="-2"/>
                <w:sz w:val="17"/>
              </w:rPr>
              <w:t xml:space="preserve"> </w:t>
            </w:r>
            <w:r>
              <w:rPr>
                <w:sz w:val="17"/>
              </w:rPr>
              <w:t>keer per jaar een</w:t>
            </w:r>
            <w:r>
              <w:rPr>
                <w:spacing w:val="-2"/>
                <w:sz w:val="17"/>
              </w:rPr>
              <w:t xml:space="preserve"> </w:t>
            </w:r>
            <w:r>
              <w:rPr>
                <w:sz w:val="17"/>
              </w:rPr>
              <w:t>managementrapportage waarbij inzicht wordt verschaft</w:t>
            </w:r>
            <w:r>
              <w:rPr>
                <w:spacing w:val="-6"/>
                <w:sz w:val="17"/>
              </w:rPr>
              <w:t xml:space="preserve"> </w:t>
            </w:r>
            <w:r>
              <w:rPr>
                <w:sz w:val="17"/>
              </w:rPr>
              <w:t>in</w:t>
            </w:r>
            <w:r>
              <w:rPr>
                <w:spacing w:val="-10"/>
                <w:sz w:val="17"/>
              </w:rPr>
              <w:t xml:space="preserve"> </w:t>
            </w:r>
            <w:r>
              <w:rPr>
                <w:sz w:val="17"/>
              </w:rPr>
              <w:t>alle</w:t>
            </w:r>
            <w:r>
              <w:rPr>
                <w:spacing w:val="-8"/>
                <w:sz w:val="17"/>
              </w:rPr>
              <w:t xml:space="preserve"> </w:t>
            </w:r>
            <w:r>
              <w:rPr>
                <w:sz w:val="17"/>
              </w:rPr>
              <w:t>lopende</w:t>
            </w:r>
            <w:r>
              <w:rPr>
                <w:spacing w:val="-8"/>
                <w:sz w:val="17"/>
              </w:rPr>
              <w:t xml:space="preserve"> </w:t>
            </w:r>
            <w:r>
              <w:rPr>
                <w:sz w:val="17"/>
              </w:rPr>
              <w:t>en</w:t>
            </w:r>
            <w:r>
              <w:rPr>
                <w:spacing w:val="-7"/>
                <w:sz w:val="17"/>
              </w:rPr>
              <w:t xml:space="preserve"> </w:t>
            </w:r>
            <w:r>
              <w:rPr>
                <w:sz w:val="17"/>
              </w:rPr>
              <w:t>afgeronde</w:t>
            </w:r>
            <w:r>
              <w:rPr>
                <w:spacing w:val="-8"/>
                <w:sz w:val="17"/>
              </w:rPr>
              <w:t xml:space="preserve"> </w:t>
            </w:r>
            <w:r>
              <w:rPr>
                <w:sz w:val="17"/>
              </w:rPr>
              <w:t>schadegevallen</w:t>
            </w:r>
            <w:r>
              <w:rPr>
                <w:spacing w:val="-7"/>
                <w:sz w:val="17"/>
              </w:rPr>
              <w:t xml:space="preserve"> </w:t>
            </w:r>
            <w:r>
              <w:rPr>
                <w:sz w:val="17"/>
              </w:rPr>
              <w:t>onder</w:t>
            </w:r>
            <w:r>
              <w:rPr>
                <w:spacing w:val="-5"/>
                <w:sz w:val="17"/>
              </w:rPr>
              <w:t xml:space="preserve"> </w:t>
            </w:r>
            <w:r>
              <w:rPr>
                <w:sz w:val="17"/>
              </w:rPr>
              <w:t>vermelding</w:t>
            </w:r>
            <w:r>
              <w:rPr>
                <w:spacing w:val="-8"/>
                <w:sz w:val="17"/>
              </w:rPr>
              <w:t xml:space="preserve"> </w:t>
            </w:r>
            <w:r>
              <w:rPr>
                <w:sz w:val="17"/>
              </w:rPr>
              <w:t>van</w:t>
            </w:r>
            <w:r>
              <w:rPr>
                <w:spacing w:val="-7"/>
                <w:sz w:val="17"/>
              </w:rPr>
              <w:t xml:space="preserve"> </w:t>
            </w:r>
            <w:r>
              <w:rPr>
                <w:sz w:val="17"/>
              </w:rPr>
              <w:t>het</w:t>
            </w:r>
            <w:r>
              <w:rPr>
                <w:spacing w:val="-6"/>
                <w:sz w:val="17"/>
              </w:rPr>
              <w:t xml:space="preserve"> </w:t>
            </w:r>
            <w:r>
              <w:rPr>
                <w:sz w:val="17"/>
              </w:rPr>
              <w:t>referentienummer</w:t>
            </w:r>
            <w:r>
              <w:rPr>
                <w:spacing w:val="-5"/>
                <w:sz w:val="17"/>
              </w:rPr>
              <w:t xml:space="preserve"> </w:t>
            </w:r>
            <w:r>
              <w:rPr>
                <w:sz w:val="17"/>
              </w:rPr>
              <w:t>van de gemeente.</w:t>
            </w:r>
          </w:p>
        </w:tc>
      </w:tr>
      <w:tr w:rsidR="00247D78" w14:paraId="7DBEC046" w14:textId="77777777">
        <w:trPr>
          <w:trHeight w:val="1557"/>
        </w:trPr>
        <w:tc>
          <w:tcPr>
            <w:tcW w:w="797" w:type="dxa"/>
            <w:tcBorders>
              <w:top w:val="single" w:sz="4" w:space="0" w:color="000000"/>
              <w:left w:val="single" w:sz="4" w:space="0" w:color="000000"/>
              <w:bottom w:val="single" w:sz="4" w:space="0" w:color="000000"/>
              <w:right w:val="single" w:sz="4" w:space="0" w:color="000000"/>
            </w:tcBorders>
          </w:tcPr>
          <w:p w14:paraId="7DBEC03F" w14:textId="2C8C048E" w:rsidR="00247D78" w:rsidRDefault="00261397">
            <w:pPr>
              <w:pStyle w:val="TableParagraph"/>
              <w:spacing w:before="190"/>
              <w:ind w:left="103"/>
              <w:rPr>
                <w:sz w:val="17"/>
              </w:rPr>
            </w:pPr>
            <w:r>
              <w:rPr>
                <w:spacing w:val="-5"/>
                <w:sz w:val="17"/>
              </w:rPr>
              <w:t>2</w:t>
            </w:r>
            <w:r w:rsidR="00767549">
              <w:rPr>
                <w:spacing w:val="-5"/>
                <w:sz w:val="17"/>
              </w:rPr>
              <w:t>4</w:t>
            </w:r>
          </w:p>
        </w:tc>
        <w:tc>
          <w:tcPr>
            <w:tcW w:w="7992" w:type="dxa"/>
            <w:tcBorders>
              <w:top w:val="single" w:sz="4" w:space="0" w:color="000000"/>
              <w:left w:val="single" w:sz="4" w:space="0" w:color="000000"/>
              <w:bottom w:val="single" w:sz="4" w:space="0" w:color="000000"/>
              <w:right w:val="single" w:sz="4" w:space="0" w:color="000000"/>
            </w:tcBorders>
          </w:tcPr>
          <w:p w14:paraId="7DBEC040" w14:textId="77777777" w:rsidR="00247D78" w:rsidRDefault="00261397">
            <w:pPr>
              <w:pStyle w:val="TableParagraph"/>
              <w:spacing w:before="190" w:line="195" w:lineRule="exact"/>
              <w:ind w:left="102"/>
              <w:rPr>
                <w:rFonts w:ascii="Arial"/>
                <w:b/>
                <w:sz w:val="17"/>
              </w:rPr>
            </w:pPr>
            <w:r>
              <w:rPr>
                <w:rFonts w:ascii="Arial"/>
                <w:b/>
                <w:spacing w:val="-2"/>
                <w:sz w:val="17"/>
              </w:rPr>
              <w:t>Schademeldingsprocedure</w:t>
            </w:r>
          </w:p>
          <w:p w14:paraId="7DBEC041" w14:textId="77777777" w:rsidR="00247D78" w:rsidRDefault="00261397">
            <w:pPr>
              <w:pStyle w:val="TableParagraph"/>
              <w:numPr>
                <w:ilvl w:val="0"/>
                <w:numId w:val="1"/>
              </w:numPr>
              <w:tabs>
                <w:tab w:val="left" w:pos="798"/>
              </w:tabs>
              <w:spacing w:line="194" w:lineRule="exact"/>
              <w:rPr>
                <w:sz w:val="17"/>
              </w:rPr>
            </w:pPr>
            <w:r>
              <w:rPr>
                <w:sz w:val="17"/>
              </w:rPr>
              <w:t>digitaal</w:t>
            </w:r>
            <w:r>
              <w:rPr>
                <w:spacing w:val="-4"/>
                <w:sz w:val="17"/>
              </w:rPr>
              <w:t xml:space="preserve"> </w:t>
            </w:r>
            <w:r>
              <w:rPr>
                <w:sz w:val="17"/>
              </w:rPr>
              <w:t>melden</w:t>
            </w:r>
            <w:r>
              <w:rPr>
                <w:spacing w:val="-9"/>
                <w:sz w:val="17"/>
              </w:rPr>
              <w:t xml:space="preserve"> </w:t>
            </w:r>
            <w:r>
              <w:rPr>
                <w:sz w:val="17"/>
              </w:rPr>
              <w:t>van</w:t>
            </w:r>
            <w:r>
              <w:rPr>
                <w:spacing w:val="-4"/>
                <w:sz w:val="17"/>
              </w:rPr>
              <w:t xml:space="preserve"> </w:t>
            </w:r>
            <w:r>
              <w:rPr>
                <w:sz w:val="17"/>
              </w:rPr>
              <w:t>de</w:t>
            </w:r>
            <w:r>
              <w:rPr>
                <w:spacing w:val="-6"/>
                <w:sz w:val="17"/>
              </w:rPr>
              <w:t xml:space="preserve"> </w:t>
            </w:r>
            <w:r>
              <w:rPr>
                <w:spacing w:val="-2"/>
                <w:sz w:val="17"/>
              </w:rPr>
              <w:t>schade</w:t>
            </w:r>
          </w:p>
          <w:p w14:paraId="7DBEC042" w14:textId="77777777" w:rsidR="00247D78" w:rsidRDefault="00261397">
            <w:pPr>
              <w:pStyle w:val="TableParagraph"/>
              <w:numPr>
                <w:ilvl w:val="0"/>
                <w:numId w:val="1"/>
              </w:numPr>
              <w:tabs>
                <w:tab w:val="left" w:pos="798"/>
              </w:tabs>
              <w:spacing w:line="195" w:lineRule="exact"/>
              <w:rPr>
                <w:sz w:val="17"/>
              </w:rPr>
            </w:pPr>
            <w:r>
              <w:rPr>
                <w:sz w:val="17"/>
              </w:rPr>
              <w:t>melding</w:t>
            </w:r>
            <w:r>
              <w:rPr>
                <w:spacing w:val="-9"/>
                <w:sz w:val="17"/>
              </w:rPr>
              <w:t xml:space="preserve"> </w:t>
            </w:r>
            <w:r>
              <w:rPr>
                <w:sz w:val="17"/>
              </w:rPr>
              <w:t>via</w:t>
            </w:r>
            <w:r>
              <w:rPr>
                <w:spacing w:val="-5"/>
                <w:sz w:val="17"/>
              </w:rPr>
              <w:t xml:space="preserve"> </w:t>
            </w:r>
            <w:r>
              <w:rPr>
                <w:sz w:val="17"/>
              </w:rPr>
              <w:t>één</w:t>
            </w:r>
            <w:r>
              <w:rPr>
                <w:spacing w:val="-5"/>
                <w:sz w:val="17"/>
              </w:rPr>
              <w:t xml:space="preserve"> </w:t>
            </w:r>
            <w:r>
              <w:rPr>
                <w:sz w:val="17"/>
              </w:rPr>
              <w:t>centraal</w:t>
            </w:r>
            <w:r>
              <w:rPr>
                <w:spacing w:val="-7"/>
                <w:sz w:val="17"/>
              </w:rPr>
              <w:t xml:space="preserve"> </w:t>
            </w:r>
            <w:r>
              <w:rPr>
                <w:spacing w:val="-2"/>
                <w:sz w:val="17"/>
              </w:rPr>
              <w:t>meldpunt</w:t>
            </w:r>
          </w:p>
          <w:p w14:paraId="7DBEC043" w14:textId="77777777" w:rsidR="00247D78" w:rsidRDefault="00261397">
            <w:pPr>
              <w:pStyle w:val="TableParagraph"/>
              <w:numPr>
                <w:ilvl w:val="0"/>
                <w:numId w:val="1"/>
              </w:numPr>
              <w:tabs>
                <w:tab w:val="left" w:pos="798"/>
              </w:tabs>
              <w:spacing w:before="2" w:line="195" w:lineRule="exact"/>
              <w:rPr>
                <w:sz w:val="17"/>
              </w:rPr>
            </w:pPr>
            <w:r>
              <w:rPr>
                <w:sz w:val="17"/>
              </w:rPr>
              <w:t>ontvangstbevestiging</w:t>
            </w:r>
            <w:r>
              <w:rPr>
                <w:spacing w:val="-12"/>
                <w:sz w:val="17"/>
              </w:rPr>
              <w:t xml:space="preserve"> </w:t>
            </w:r>
            <w:r>
              <w:rPr>
                <w:sz w:val="17"/>
              </w:rPr>
              <w:t>binnen</w:t>
            </w:r>
            <w:r>
              <w:rPr>
                <w:spacing w:val="-8"/>
                <w:sz w:val="17"/>
              </w:rPr>
              <w:t xml:space="preserve"> </w:t>
            </w:r>
            <w:r>
              <w:rPr>
                <w:sz w:val="17"/>
              </w:rPr>
              <w:t>drie</w:t>
            </w:r>
            <w:r>
              <w:rPr>
                <w:spacing w:val="-9"/>
                <w:sz w:val="17"/>
              </w:rPr>
              <w:t xml:space="preserve"> </w:t>
            </w:r>
            <w:r>
              <w:rPr>
                <w:spacing w:val="-2"/>
                <w:sz w:val="17"/>
              </w:rPr>
              <w:t>werkdagen</w:t>
            </w:r>
          </w:p>
          <w:p w14:paraId="7DBEC044" w14:textId="77777777" w:rsidR="00247D78" w:rsidRDefault="00261397">
            <w:pPr>
              <w:pStyle w:val="TableParagraph"/>
              <w:numPr>
                <w:ilvl w:val="0"/>
                <w:numId w:val="1"/>
              </w:numPr>
              <w:tabs>
                <w:tab w:val="left" w:pos="798"/>
              </w:tabs>
              <w:spacing w:line="194" w:lineRule="exact"/>
              <w:rPr>
                <w:sz w:val="17"/>
              </w:rPr>
            </w:pPr>
            <w:r>
              <w:rPr>
                <w:sz w:val="17"/>
              </w:rPr>
              <w:t>ontvangstbevestiging</w:t>
            </w:r>
            <w:r>
              <w:rPr>
                <w:spacing w:val="-12"/>
                <w:sz w:val="17"/>
              </w:rPr>
              <w:t xml:space="preserve"> </w:t>
            </w:r>
            <w:r>
              <w:rPr>
                <w:sz w:val="17"/>
              </w:rPr>
              <w:t>naar</w:t>
            </w:r>
            <w:r>
              <w:rPr>
                <w:spacing w:val="-6"/>
                <w:sz w:val="17"/>
              </w:rPr>
              <w:t xml:space="preserve"> </w:t>
            </w:r>
            <w:r>
              <w:rPr>
                <w:sz w:val="17"/>
              </w:rPr>
              <w:t>tegenpartij</w:t>
            </w:r>
            <w:r>
              <w:rPr>
                <w:spacing w:val="-12"/>
                <w:sz w:val="17"/>
              </w:rPr>
              <w:t xml:space="preserve"> </w:t>
            </w:r>
            <w:r>
              <w:rPr>
                <w:sz w:val="17"/>
              </w:rPr>
              <w:t>binnen</w:t>
            </w:r>
            <w:r>
              <w:rPr>
                <w:spacing w:val="-10"/>
                <w:sz w:val="17"/>
              </w:rPr>
              <w:t xml:space="preserve"> </w:t>
            </w:r>
            <w:r>
              <w:rPr>
                <w:sz w:val="17"/>
              </w:rPr>
              <w:t>vijf</w:t>
            </w:r>
            <w:r>
              <w:rPr>
                <w:spacing w:val="-8"/>
                <w:sz w:val="17"/>
              </w:rPr>
              <w:t xml:space="preserve"> </w:t>
            </w:r>
            <w:r>
              <w:rPr>
                <w:spacing w:val="-2"/>
                <w:sz w:val="17"/>
              </w:rPr>
              <w:t>werkdagen</w:t>
            </w:r>
          </w:p>
          <w:p w14:paraId="185D6796" w14:textId="77777777" w:rsidR="00247D78" w:rsidRDefault="00261397">
            <w:pPr>
              <w:pStyle w:val="TableParagraph"/>
              <w:numPr>
                <w:ilvl w:val="0"/>
                <w:numId w:val="1"/>
              </w:numPr>
              <w:tabs>
                <w:tab w:val="left" w:pos="798"/>
              </w:tabs>
              <w:spacing w:line="192" w:lineRule="exact"/>
              <w:ind w:right="196" w:hanging="339"/>
              <w:rPr>
                <w:sz w:val="17"/>
              </w:rPr>
            </w:pPr>
            <w:r>
              <w:rPr>
                <w:sz w:val="17"/>
              </w:rPr>
              <w:t>beoordeling</w:t>
            </w:r>
            <w:r>
              <w:rPr>
                <w:spacing w:val="-6"/>
                <w:sz w:val="17"/>
              </w:rPr>
              <w:t xml:space="preserve"> </w:t>
            </w:r>
            <w:r>
              <w:rPr>
                <w:sz w:val="17"/>
              </w:rPr>
              <w:t>van</w:t>
            </w:r>
            <w:r>
              <w:rPr>
                <w:spacing w:val="-7"/>
                <w:sz w:val="17"/>
              </w:rPr>
              <w:t xml:space="preserve"> </w:t>
            </w:r>
            <w:r>
              <w:rPr>
                <w:sz w:val="17"/>
              </w:rPr>
              <w:t>juridische</w:t>
            </w:r>
            <w:r>
              <w:rPr>
                <w:spacing w:val="-9"/>
                <w:sz w:val="17"/>
              </w:rPr>
              <w:t xml:space="preserve"> </w:t>
            </w:r>
            <w:r>
              <w:rPr>
                <w:sz w:val="17"/>
              </w:rPr>
              <w:t>haalbaarheid</w:t>
            </w:r>
            <w:r>
              <w:rPr>
                <w:spacing w:val="-6"/>
                <w:sz w:val="17"/>
              </w:rPr>
              <w:t xml:space="preserve"> </w:t>
            </w:r>
            <w:r>
              <w:rPr>
                <w:sz w:val="17"/>
              </w:rPr>
              <w:t>van</w:t>
            </w:r>
            <w:r>
              <w:rPr>
                <w:spacing w:val="-6"/>
                <w:sz w:val="17"/>
              </w:rPr>
              <w:t xml:space="preserve"> </w:t>
            </w:r>
            <w:r>
              <w:rPr>
                <w:sz w:val="17"/>
              </w:rPr>
              <w:t>de</w:t>
            </w:r>
            <w:r>
              <w:rPr>
                <w:spacing w:val="-9"/>
                <w:sz w:val="17"/>
              </w:rPr>
              <w:t xml:space="preserve"> </w:t>
            </w:r>
            <w:r>
              <w:rPr>
                <w:sz w:val="17"/>
              </w:rPr>
              <w:t>claim</w:t>
            </w:r>
            <w:r>
              <w:rPr>
                <w:spacing w:val="-6"/>
                <w:sz w:val="17"/>
              </w:rPr>
              <w:t xml:space="preserve"> </w:t>
            </w:r>
            <w:r>
              <w:rPr>
                <w:sz w:val="17"/>
              </w:rPr>
              <w:t>binnen</w:t>
            </w:r>
            <w:r>
              <w:rPr>
                <w:spacing w:val="-9"/>
                <w:sz w:val="17"/>
              </w:rPr>
              <w:t xml:space="preserve"> </w:t>
            </w:r>
            <w:r>
              <w:rPr>
                <w:sz w:val="17"/>
              </w:rPr>
              <w:t>10</w:t>
            </w:r>
            <w:r>
              <w:rPr>
                <w:spacing w:val="-8"/>
                <w:sz w:val="17"/>
              </w:rPr>
              <w:t xml:space="preserve"> </w:t>
            </w:r>
            <w:r>
              <w:rPr>
                <w:sz w:val="17"/>
              </w:rPr>
              <w:t>werkdagen</w:t>
            </w:r>
            <w:r>
              <w:rPr>
                <w:spacing w:val="-6"/>
                <w:sz w:val="17"/>
              </w:rPr>
              <w:t xml:space="preserve"> </w:t>
            </w:r>
            <w:r>
              <w:rPr>
                <w:sz w:val="17"/>
              </w:rPr>
              <w:t>na</w:t>
            </w:r>
            <w:r>
              <w:rPr>
                <w:spacing w:val="-4"/>
                <w:sz w:val="17"/>
              </w:rPr>
              <w:t xml:space="preserve"> </w:t>
            </w:r>
            <w:r>
              <w:rPr>
                <w:sz w:val="17"/>
              </w:rPr>
              <w:t>ontvangst</w:t>
            </w:r>
            <w:r>
              <w:rPr>
                <w:spacing w:val="-5"/>
                <w:sz w:val="17"/>
              </w:rPr>
              <w:t xml:space="preserve"> </w:t>
            </w:r>
            <w:r>
              <w:rPr>
                <w:sz w:val="17"/>
              </w:rPr>
              <w:t>van alle relevante stukken.</w:t>
            </w:r>
          </w:p>
          <w:p w14:paraId="7C9C4EE4" w14:textId="77777777" w:rsidR="00762FE5" w:rsidRDefault="00762FE5" w:rsidP="00843303">
            <w:pPr>
              <w:pStyle w:val="TableParagraph"/>
              <w:tabs>
                <w:tab w:val="left" w:pos="798"/>
              </w:tabs>
              <w:spacing w:line="192" w:lineRule="exact"/>
              <w:ind w:right="196"/>
              <w:rPr>
                <w:sz w:val="17"/>
              </w:rPr>
            </w:pPr>
          </w:p>
          <w:p w14:paraId="7DBEC045" w14:textId="2FEEF0E5" w:rsidR="00843303" w:rsidRDefault="00CF6CAC" w:rsidP="00843303">
            <w:pPr>
              <w:pStyle w:val="TableParagraph"/>
              <w:tabs>
                <w:tab w:val="left" w:pos="798"/>
              </w:tabs>
              <w:spacing w:line="192" w:lineRule="exact"/>
              <w:ind w:right="196"/>
              <w:rPr>
                <w:sz w:val="17"/>
              </w:rPr>
            </w:pPr>
            <w:r>
              <w:rPr>
                <w:sz w:val="17"/>
              </w:rPr>
              <w:t>Opdrachtnemer conformeert zich aan de wijze van handelen volgens de in de verzekeringsbranche gebruikelijke gedragscode zoals die van het Verbond van Verzekeraars, de Nationale Ombudsman en de gedragscode Letselschade.</w:t>
            </w:r>
          </w:p>
        </w:tc>
      </w:tr>
      <w:tr w:rsidR="00247D78" w14:paraId="7DBEC04C" w14:textId="77777777">
        <w:trPr>
          <w:trHeight w:val="2138"/>
        </w:trPr>
        <w:tc>
          <w:tcPr>
            <w:tcW w:w="797" w:type="dxa"/>
            <w:tcBorders>
              <w:top w:val="single" w:sz="4" w:space="0" w:color="000000"/>
              <w:left w:val="single" w:sz="4" w:space="0" w:color="000000"/>
              <w:bottom w:val="single" w:sz="4" w:space="0" w:color="000000"/>
              <w:right w:val="single" w:sz="4" w:space="0" w:color="000000"/>
            </w:tcBorders>
          </w:tcPr>
          <w:p w14:paraId="7DBEC047" w14:textId="77777777" w:rsidR="00247D78" w:rsidRDefault="00261397">
            <w:pPr>
              <w:pStyle w:val="TableParagraph"/>
              <w:spacing w:before="190"/>
              <w:ind w:left="103"/>
              <w:rPr>
                <w:sz w:val="17"/>
              </w:rPr>
            </w:pPr>
            <w:r>
              <w:rPr>
                <w:spacing w:val="-5"/>
                <w:sz w:val="17"/>
              </w:rPr>
              <w:t>23</w:t>
            </w:r>
          </w:p>
        </w:tc>
        <w:tc>
          <w:tcPr>
            <w:tcW w:w="7992" w:type="dxa"/>
            <w:tcBorders>
              <w:top w:val="single" w:sz="4" w:space="0" w:color="000000"/>
              <w:left w:val="single" w:sz="4" w:space="0" w:color="000000"/>
              <w:bottom w:val="single" w:sz="4" w:space="0" w:color="000000"/>
              <w:right w:val="single" w:sz="4" w:space="0" w:color="000000"/>
            </w:tcBorders>
          </w:tcPr>
          <w:p w14:paraId="7DBEC048" w14:textId="77777777" w:rsidR="00247D78" w:rsidRDefault="00261397">
            <w:pPr>
              <w:pStyle w:val="TableParagraph"/>
              <w:spacing w:before="190" w:line="195" w:lineRule="exact"/>
              <w:ind w:left="102"/>
              <w:rPr>
                <w:rFonts w:ascii="Arial"/>
                <w:b/>
                <w:sz w:val="17"/>
              </w:rPr>
            </w:pPr>
            <w:r>
              <w:rPr>
                <w:rFonts w:ascii="Arial"/>
                <w:b/>
                <w:sz w:val="17"/>
              </w:rPr>
              <w:t>Informatie</w:t>
            </w:r>
            <w:r>
              <w:rPr>
                <w:rFonts w:ascii="Arial"/>
                <w:b/>
                <w:spacing w:val="-11"/>
                <w:sz w:val="17"/>
              </w:rPr>
              <w:t xml:space="preserve"> </w:t>
            </w:r>
            <w:r>
              <w:rPr>
                <w:rFonts w:ascii="Arial"/>
                <w:b/>
                <w:sz w:val="17"/>
              </w:rPr>
              <w:t>richting</w:t>
            </w:r>
            <w:r>
              <w:rPr>
                <w:rFonts w:ascii="Arial"/>
                <w:b/>
                <w:spacing w:val="-8"/>
                <w:sz w:val="17"/>
              </w:rPr>
              <w:t xml:space="preserve"> </w:t>
            </w:r>
            <w:r>
              <w:rPr>
                <w:rFonts w:ascii="Arial"/>
                <w:b/>
                <w:spacing w:val="-2"/>
                <w:sz w:val="17"/>
              </w:rPr>
              <w:t>gemeente</w:t>
            </w:r>
          </w:p>
          <w:p w14:paraId="7DBEC049" w14:textId="77777777" w:rsidR="00247D78" w:rsidRDefault="00261397">
            <w:pPr>
              <w:pStyle w:val="TableParagraph"/>
              <w:ind w:left="102" w:right="99"/>
              <w:rPr>
                <w:sz w:val="17"/>
              </w:rPr>
            </w:pPr>
            <w:r>
              <w:rPr>
                <w:sz w:val="17"/>
              </w:rPr>
              <w:t>Indien</w:t>
            </w:r>
            <w:r>
              <w:rPr>
                <w:spacing w:val="-5"/>
                <w:sz w:val="17"/>
              </w:rPr>
              <w:t xml:space="preserve"> </w:t>
            </w:r>
            <w:r>
              <w:rPr>
                <w:sz w:val="17"/>
              </w:rPr>
              <w:t>door</w:t>
            </w:r>
            <w:r>
              <w:rPr>
                <w:spacing w:val="-7"/>
                <w:sz w:val="17"/>
              </w:rPr>
              <w:t xml:space="preserve"> </w:t>
            </w:r>
            <w:r>
              <w:rPr>
                <w:sz w:val="17"/>
              </w:rPr>
              <w:t>Opdrachtnemer</w:t>
            </w:r>
            <w:r>
              <w:rPr>
                <w:spacing w:val="-7"/>
                <w:sz w:val="17"/>
              </w:rPr>
              <w:t xml:space="preserve"> </w:t>
            </w:r>
            <w:r>
              <w:rPr>
                <w:sz w:val="17"/>
              </w:rPr>
              <w:t>overwogen</w:t>
            </w:r>
            <w:r>
              <w:rPr>
                <w:spacing w:val="-7"/>
                <w:sz w:val="17"/>
              </w:rPr>
              <w:t xml:space="preserve"> </w:t>
            </w:r>
            <w:r>
              <w:rPr>
                <w:sz w:val="17"/>
              </w:rPr>
              <w:t>wordt</w:t>
            </w:r>
            <w:r>
              <w:rPr>
                <w:spacing w:val="-7"/>
                <w:sz w:val="17"/>
              </w:rPr>
              <w:t xml:space="preserve"> </w:t>
            </w:r>
            <w:r>
              <w:rPr>
                <w:sz w:val="17"/>
              </w:rPr>
              <w:t>om</w:t>
            </w:r>
            <w:r>
              <w:rPr>
                <w:spacing w:val="-7"/>
                <w:sz w:val="17"/>
              </w:rPr>
              <w:t xml:space="preserve"> </w:t>
            </w:r>
            <w:r>
              <w:rPr>
                <w:sz w:val="17"/>
              </w:rPr>
              <w:t>aansprakelijkheid</w:t>
            </w:r>
            <w:r>
              <w:rPr>
                <w:spacing w:val="-8"/>
                <w:sz w:val="17"/>
              </w:rPr>
              <w:t xml:space="preserve"> </w:t>
            </w:r>
            <w:r>
              <w:rPr>
                <w:sz w:val="17"/>
              </w:rPr>
              <w:t>te</w:t>
            </w:r>
            <w:r>
              <w:rPr>
                <w:spacing w:val="-7"/>
                <w:sz w:val="17"/>
              </w:rPr>
              <w:t xml:space="preserve"> </w:t>
            </w:r>
            <w:r>
              <w:rPr>
                <w:sz w:val="17"/>
              </w:rPr>
              <w:t>erkennen,</w:t>
            </w:r>
            <w:r>
              <w:rPr>
                <w:spacing w:val="-7"/>
                <w:sz w:val="17"/>
              </w:rPr>
              <w:t xml:space="preserve"> </w:t>
            </w:r>
            <w:r>
              <w:rPr>
                <w:sz w:val="17"/>
              </w:rPr>
              <w:t>dan</w:t>
            </w:r>
            <w:r>
              <w:rPr>
                <w:spacing w:val="-7"/>
                <w:sz w:val="17"/>
              </w:rPr>
              <w:t xml:space="preserve"> </w:t>
            </w:r>
            <w:r>
              <w:rPr>
                <w:sz w:val="17"/>
              </w:rPr>
              <w:t>wel</w:t>
            </w:r>
            <w:r>
              <w:rPr>
                <w:spacing w:val="-7"/>
                <w:sz w:val="17"/>
              </w:rPr>
              <w:t xml:space="preserve"> </w:t>
            </w:r>
            <w:r>
              <w:rPr>
                <w:sz w:val="17"/>
              </w:rPr>
              <w:t>de</w:t>
            </w:r>
            <w:r>
              <w:rPr>
                <w:spacing w:val="-7"/>
                <w:sz w:val="17"/>
              </w:rPr>
              <w:t xml:space="preserve"> </w:t>
            </w:r>
            <w:r>
              <w:rPr>
                <w:sz w:val="17"/>
              </w:rPr>
              <w:t>wederpartij geheel of gedeeltelijk schadeloos te stellen,</w:t>
            </w:r>
            <w:r>
              <w:rPr>
                <w:spacing w:val="-1"/>
                <w:sz w:val="17"/>
              </w:rPr>
              <w:t xml:space="preserve"> </w:t>
            </w:r>
            <w:r>
              <w:rPr>
                <w:sz w:val="17"/>
              </w:rPr>
              <w:t>een</w:t>
            </w:r>
            <w:r>
              <w:rPr>
                <w:spacing w:val="-2"/>
                <w:sz w:val="17"/>
              </w:rPr>
              <w:t xml:space="preserve"> </w:t>
            </w:r>
            <w:r>
              <w:rPr>
                <w:sz w:val="17"/>
              </w:rPr>
              <w:t>schikking</w:t>
            </w:r>
            <w:r>
              <w:rPr>
                <w:spacing w:val="-1"/>
                <w:sz w:val="17"/>
              </w:rPr>
              <w:t xml:space="preserve"> </w:t>
            </w:r>
            <w:r>
              <w:rPr>
                <w:sz w:val="17"/>
              </w:rPr>
              <w:t>of coulanceregeling</w:t>
            </w:r>
            <w:r>
              <w:rPr>
                <w:spacing w:val="-3"/>
                <w:sz w:val="17"/>
              </w:rPr>
              <w:t xml:space="preserve"> </w:t>
            </w:r>
            <w:r>
              <w:rPr>
                <w:sz w:val="17"/>
              </w:rPr>
              <w:t>te</w:t>
            </w:r>
            <w:r>
              <w:rPr>
                <w:spacing w:val="-3"/>
                <w:sz w:val="17"/>
              </w:rPr>
              <w:t xml:space="preserve"> </w:t>
            </w:r>
            <w:r>
              <w:rPr>
                <w:sz w:val="17"/>
              </w:rPr>
              <w:t>treffen, een advocaat in te schakelen of een procedure te starten, geschiedt dit in overleg met de gemeente.</w:t>
            </w:r>
          </w:p>
          <w:p w14:paraId="7DBEC04A" w14:textId="77777777" w:rsidR="00247D78" w:rsidRDefault="00261397">
            <w:pPr>
              <w:pStyle w:val="TableParagraph"/>
              <w:spacing w:before="193" w:line="237" w:lineRule="auto"/>
              <w:ind w:left="102" w:right="99"/>
              <w:rPr>
                <w:sz w:val="17"/>
              </w:rPr>
            </w:pPr>
            <w:r>
              <w:rPr>
                <w:sz w:val="17"/>
              </w:rPr>
              <w:t>De Opdrachtnemer ziet toe op een snelle en correcte voortgang van het schade afhandelingsproces. Tijdens</w:t>
            </w:r>
            <w:r>
              <w:rPr>
                <w:spacing w:val="-4"/>
                <w:sz w:val="17"/>
              </w:rPr>
              <w:t xml:space="preserve"> </w:t>
            </w:r>
            <w:r>
              <w:rPr>
                <w:sz w:val="17"/>
              </w:rPr>
              <w:t>de</w:t>
            </w:r>
            <w:r>
              <w:rPr>
                <w:spacing w:val="-4"/>
                <w:sz w:val="17"/>
              </w:rPr>
              <w:t xml:space="preserve"> </w:t>
            </w:r>
            <w:r>
              <w:rPr>
                <w:sz w:val="17"/>
              </w:rPr>
              <w:t>schadebehandeling</w:t>
            </w:r>
            <w:r>
              <w:rPr>
                <w:spacing w:val="-2"/>
                <w:sz w:val="17"/>
              </w:rPr>
              <w:t xml:space="preserve"> </w:t>
            </w:r>
            <w:r>
              <w:rPr>
                <w:sz w:val="17"/>
              </w:rPr>
              <w:t>houdt</w:t>
            </w:r>
            <w:r>
              <w:rPr>
                <w:spacing w:val="-5"/>
                <w:sz w:val="17"/>
              </w:rPr>
              <w:t xml:space="preserve"> </w:t>
            </w:r>
            <w:r>
              <w:rPr>
                <w:sz w:val="17"/>
              </w:rPr>
              <w:t>Opdrachtnemer de</w:t>
            </w:r>
            <w:r>
              <w:rPr>
                <w:spacing w:val="-5"/>
                <w:sz w:val="17"/>
              </w:rPr>
              <w:t xml:space="preserve"> </w:t>
            </w:r>
            <w:r>
              <w:rPr>
                <w:sz w:val="17"/>
              </w:rPr>
              <w:t>gemeente</w:t>
            </w:r>
            <w:r>
              <w:rPr>
                <w:spacing w:val="-4"/>
                <w:sz w:val="17"/>
              </w:rPr>
              <w:t xml:space="preserve"> </w:t>
            </w:r>
            <w:r>
              <w:rPr>
                <w:sz w:val="17"/>
              </w:rPr>
              <w:t>met</w:t>
            </w:r>
            <w:r>
              <w:rPr>
                <w:spacing w:val="-4"/>
                <w:sz w:val="17"/>
              </w:rPr>
              <w:t xml:space="preserve"> </w:t>
            </w:r>
            <w:r>
              <w:rPr>
                <w:sz w:val="17"/>
              </w:rPr>
              <w:t>regelmaat</w:t>
            </w:r>
            <w:r>
              <w:rPr>
                <w:spacing w:val="-4"/>
                <w:sz w:val="17"/>
              </w:rPr>
              <w:t xml:space="preserve"> </w:t>
            </w:r>
            <w:r>
              <w:rPr>
                <w:sz w:val="17"/>
              </w:rPr>
              <w:t>op</w:t>
            </w:r>
            <w:r>
              <w:rPr>
                <w:spacing w:val="-4"/>
                <w:sz w:val="17"/>
              </w:rPr>
              <w:t xml:space="preserve"> </w:t>
            </w:r>
            <w:r>
              <w:rPr>
                <w:sz w:val="17"/>
              </w:rPr>
              <w:t>de</w:t>
            </w:r>
            <w:r>
              <w:rPr>
                <w:spacing w:val="-1"/>
                <w:sz w:val="17"/>
              </w:rPr>
              <w:t xml:space="preserve"> </w:t>
            </w:r>
            <w:r>
              <w:rPr>
                <w:sz w:val="17"/>
              </w:rPr>
              <w:t>hoogte</w:t>
            </w:r>
            <w:r>
              <w:rPr>
                <w:spacing w:val="-3"/>
                <w:sz w:val="17"/>
              </w:rPr>
              <w:t xml:space="preserve"> </w:t>
            </w:r>
            <w:r>
              <w:rPr>
                <w:sz w:val="17"/>
              </w:rPr>
              <w:t>van</w:t>
            </w:r>
            <w:r>
              <w:rPr>
                <w:spacing w:val="-4"/>
                <w:sz w:val="17"/>
              </w:rPr>
              <w:t xml:space="preserve"> </w:t>
            </w:r>
            <w:r>
              <w:rPr>
                <w:sz w:val="17"/>
              </w:rPr>
              <w:t>de voortgang in het dossier. In elk geval stuurt Opdrachtnemer eens per twee maanden de laatste stand van</w:t>
            </w:r>
            <w:r>
              <w:rPr>
                <w:spacing w:val="-4"/>
                <w:sz w:val="17"/>
              </w:rPr>
              <w:t xml:space="preserve"> </w:t>
            </w:r>
            <w:r>
              <w:rPr>
                <w:sz w:val="17"/>
              </w:rPr>
              <w:t>zaken</w:t>
            </w:r>
            <w:r>
              <w:rPr>
                <w:spacing w:val="-7"/>
                <w:sz w:val="17"/>
              </w:rPr>
              <w:t xml:space="preserve"> </w:t>
            </w:r>
            <w:r>
              <w:rPr>
                <w:sz w:val="17"/>
              </w:rPr>
              <w:t>aan</w:t>
            </w:r>
            <w:r>
              <w:rPr>
                <w:spacing w:val="-4"/>
                <w:sz w:val="17"/>
              </w:rPr>
              <w:t xml:space="preserve"> </w:t>
            </w:r>
            <w:r>
              <w:rPr>
                <w:sz w:val="17"/>
              </w:rPr>
              <w:t>de</w:t>
            </w:r>
            <w:r>
              <w:rPr>
                <w:spacing w:val="-5"/>
                <w:sz w:val="17"/>
              </w:rPr>
              <w:t xml:space="preserve"> </w:t>
            </w:r>
            <w:r>
              <w:rPr>
                <w:sz w:val="17"/>
              </w:rPr>
              <w:t>gemeente</w:t>
            </w:r>
            <w:r>
              <w:rPr>
                <w:spacing w:val="-8"/>
                <w:sz w:val="17"/>
              </w:rPr>
              <w:t xml:space="preserve"> </w:t>
            </w:r>
            <w:r>
              <w:rPr>
                <w:sz w:val="17"/>
              </w:rPr>
              <w:t>toe.</w:t>
            </w:r>
            <w:r>
              <w:rPr>
                <w:spacing w:val="-4"/>
                <w:sz w:val="17"/>
              </w:rPr>
              <w:t xml:space="preserve"> </w:t>
            </w:r>
            <w:r>
              <w:rPr>
                <w:sz w:val="17"/>
              </w:rPr>
              <w:t>Bij</w:t>
            </w:r>
            <w:r>
              <w:rPr>
                <w:spacing w:val="-5"/>
                <w:sz w:val="17"/>
              </w:rPr>
              <w:t xml:space="preserve"> </w:t>
            </w:r>
            <w:r>
              <w:rPr>
                <w:sz w:val="17"/>
              </w:rPr>
              <w:t>langlopende</w:t>
            </w:r>
            <w:r>
              <w:rPr>
                <w:spacing w:val="-3"/>
                <w:sz w:val="17"/>
              </w:rPr>
              <w:t xml:space="preserve"> </w:t>
            </w:r>
            <w:r>
              <w:rPr>
                <w:sz w:val="17"/>
              </w:rPr>
              <w:t>dossiers</w:t>
            </w:r>
            <w:r>
              <w:rPr>
                <w:spacing w:val="-4"/>
                <w:sz w:val="17"/>
              </w:rPr>
              <w:t xml:space="preserve"> </w:t>
            </w:r>
            <w:r>
              <w:rPr>
                <w:sz w:val="17"/>
              </w:rPr>
              <w:t>kan</w:t>
            </w:r>
            <w:r>
              <w:rPr>
                <w:spacing w:val="-3"/>
                <w:sz w:val="17"/>
              </w:rPr>
              <w:t xml:space="preserve"> </w:t>
            </w:r>
            <w:r>
              <w:rPr>
                <w:sz w:val="17"/>
              </w:rPr>
              <w:t>in</w:t>
            </w:r>
            <w:r>
              <w:rPr>
                <w:spacing w:val="-8"/>
                <w:sz w:val="17"/>
              </w:rPr>
              <w:t xml:space="preserve"> </w:t>
            </w:r>
            <w:r>
              <w:rPr>
                <w:sz w:val="17"/>
              </w:rPr>
              <w:t>overleg</w:t>
            </w:r>
            <w:r>
              <w:rPr>
                <w:spacing w:val="-5"/>
                <w:sz w:val="17"/>
              </w:rPr>
              <w:t xml:space="preserve"> </w:t>
            </w:r>
            <w:r>
              <w:rPr>
                <w:sz w:val="17"/>
              </w:rPr>
              <w:t>met</w:t>
            </w:r>
            <w:r>
              <w:rPr>
                <w:spacing w:val="-6"/>
                <w:sz w:val="17"/>
              </w:rPr>
              <w:t xml:space="preserve"> </w:t>
            </w:r>
            <w:r>
              <w:rPr>
                <w:sz w:val="17"/>
              </w:rPr>
              <w:t>de</w:t>
            </w:r>
            <w:r>
              <w:rPr>
                <w:spacing w:val="-5"/>
                <w:sz w:val="17"/>
              </w:rPr>
              <w:t xml:space="preserve"> </w:t>
            </w:r>
            <w:r>
              <w:rPr>
                <w:sz w:val="17"/>
              </w:rPr>
              <w:t>gemeente</w:t>
            </w:r>
            <w:r>
              <w:rPr>
                <w:spacing w:val="-5"/>
                <w:sz w:val="17"/>
              </w:rPr>
              <w:t xml:space="preserve"> </w:t>
            </w:r>
            <w:r>
              <w:rPr>
                <w:sz w:val="17"/>
              </w:rPr>
              <w:t>deze</w:t>
            </w:r>
            <w:r>
              <w:rPr>
                <w:spacing w:val="-6"/>
                <w:sz w:val="17"/>
              </w:rPr>
              <w:t xml:space="preserve"> </w:t>
            </w:r>
            <w:r>
              <w:rPr>
                <w:sz w:val="17"/>
              </w:rPr>
              <w:t>termijn</w:t>
            </w:r>
          </w:p>
          <w:p w14:paraId="7DBEC04B" w14:textId="77777777" w:rsidR="00247D78" w:rsidRDefault="00261397">
            <w:pPr>
              <w:pStyle w:val="TableParagraph"/>
              <w:spacing w:before="2" w:line="178" w:lineRule="exact"/>
              <w:ind w:left="102"/>
              <w:rPr>
                <w:sz w:val="17"/>
              </w:rPr>
            </w:pPr>
            <w:r>
              <w:rPr>
                <w:sz w:val="17"/>
              </w:rPr>
              <w:t>worden</w:t>
            </w:r>
            <w:r>
              <w:rPr>
                <w:spacing w:val="-7"/>
                <w:sz w:val="17"/>
              </w:rPr>
              <w:t xml:space="preserve"> </w:t>
            </w:r>
            <w:r>
              <w:rPr>
                <w:spacing w:val="-2"/>
                <w:sz w:val="17"/>
              </w:rPr>
              <w:t>aangepast.</w:t>
            </w:r>
          </w:p>
        </w:tc>
      </w:tr>
      <w:tr w:rsidR="00247D78" w14:paraId="7DBEC051" w14:textId="77777777">
        <w:trPr>
          <w:trHeight w:val="1168"/>
        </w:trPr>
        <w:tc>
          <w:tcPr>
            <w:tcW w:w="797" w:type="dxa"/>
            <w:tcBorders>
              <w:top w:val="single" w:sz="4" w:space="0" w:color="000000"/>
              <w:left w:val="single" w:sz="4" w:space="0" w:color="000000"/>
              <w:bottom w:val="single" w:sz="4" w:space="0" w:color="000000"/>
              <w:right w:val="single" w:sz="4" w:space="0" w:color="000000"/>
            </w:tcBorders>
          </w:tcPr>
          <w:p w14:paraId="7DBEC04D" w14:textId="5C88A58D" w:rsidR="00247D78" w:rsidRDefault="00261397">
            <w:pPr>
              <w:pStyle w:val="TableParagraph"/>
              <w:spacing w:before="193"/>
              <w:ind w:left="103"/>
              <w:rPr>
                <w:sz w:val="17"/>
              </w:rPr>
            </w:pPr>
            <w:r>
              <w:rPr>
                <w:spacing w:val="-5"/>
                <w:sz w:val="17"/>
              </w:rPr>
              <w:t>2</w:t>
            </w:r>
            <w:r w:rsidR="00767549">
              <w:rPr>
                <w:spacing w:val="-5"/>
                <w:sz w:val="17"/>
              </w:rPr>
              <w:t>5</w:t>
            </w:r>
          </w:p>
        </w:tc>
        <w:tc>
          <w:tcPr>
            <w:tcW w:w="7992" w:type="dxa"/>
            <w:tcBorders>
              <w:top w:val="single" w:sz="4" w:space="0" w:color="000000"/>
              <w:left w:val="single" w:sz="4" w:space="0" w:color="000000"/>
              <w:bottom w:val="single" w:sz="4" w:space="0" w:color="000000"/>
              <w:right w:val="single" w:sz="4" w:space="0" w:color="000000"/>
            </w:tcBorders>
          </w:tcPr>
          <w:p w14:paraId="7DBEC04E" w14:textId="77777777" w:rsidR="00247D78" w:rsidRDefault="00261397">
            <w:pPr>
              <w:pStyle w:val="TableParagraph"/>
              <w:spacing w:before="193" w:line="195" w:lineRule="exact"/>
              <w:ind w:left="102"/>
              <w:rPr>
                <w:rFonts w:ascii="Arial"/>
                <w:b/>
                <w:sz w:val="17"/>
              </w:rPr>
            </w:pPr>
            <w:r>
              <w:rPr>
                <w:rFonts w:ascii="Arial"/>
                <w:b/>
                <w:spacing w:val="-2"/>
                <w:sz w:val="17"/>
              </w:rPr>
              <w:t>Geschil</w:t>
            </w:r>
          </w:p>
          <w:p w14:paraId="7DBEC04F" w14:textId="77777777" w:rsidR="00247D78" w:rsidRDefault="00261397">
            <w:pPr>
              <w:pStyle w:val="TableParagraph"/>
              <w:spacing w:before="1" w:line="237" w:lineRule="auto"/>
              <w:ind w:left="102" w:right="99"/>
              <w:rPr>
                <w:sz w:val="17"/>
              </w:rPr>
            </w:pPr>
            <w:r>
              <w:rPr>
                <w:sz w:val="17"/>
              </w:rPr>
              <w:t>Wanneer</w:t>
            </w:r>
            <w:r>
              <w:rPr>
                <w:spacing w:val="-2"/>
                <w:sz w:val="17"/>
              </w:rPr>
              <w:t xml:space="preserve"> </w:t>
            </w:r>
            <w:r>
              <w:rPr>
                <w:sz w:val="17"/>
              </w:rPr>
              <w:t>een</w:t>
            </w:r>
            <w:r>
              <w:rPr>
                <w:spacing w:val="-6"/>
                <w:sz w:val="17"/>
              </w:rPr>
              <w:t xml:space="preserve"> </w:t>
            </w:r>
            <w:r>
              <w:rPr>
                <w:sz w:val="17"/>
              </w:rPr>
              <w:t>verschil</w:t>
            </w:r>
            <w:r>
              <w:rPr>
                <w:spacing w:val="-5"/>
                <w:sz w:val="17"/>
              </w:rPr>
              <w:t xml:space="preserve"> </w:t>
            </w:r>
            <w:r>
              <w:rPr>
                <w:sz w:val="17"/>
              </w:rPr>
              <w:t>van</w:t>
            </w:r>
            <w:r>
              <w:rPr>
                <w:spacing w:val="-9"/>
                <w:sz w:val="17"/>
              </w:rPr>
              <w:t xml:space="preserve"> </w:t>
            </w:r>
            <w:r>
              <w:rPr>
                <w:sz w:val="17"/>
              </w:rPr>
              <w:t>mening</w:t>
            </w:r>
            <w:r>
              <w:rPr>
                <w:spacing w:val="-9"/>
                <w:sz w:val="17"/>
              </w:rPr>
              <w:t xml:space="preserve"> </w:t>
            </w:r>
            <w:r>
              <w:rPr>
                <w:sz w:val="17"/>
              </w:rPr>
              <w:t>bestaat</w:t>
            </w:r>
            <w:r>
              <w:rPr>
                <w:spacing w:val="-5"/>
                <w:sz w:val="17"/>
              </w:rPr>
              <w:t xml:space="preserve"> </w:t>
            </w:r>
            <w:r>
              <w:rPr>
                <w:sz w:val="17"/>
              </w:rPr>
              <w:t>tussen</w:t>
            </w:r>
            <w:r>
              <w:rPr>
                <w:spacing w:val="-7"/>
                <w:sz w:val="17"/>
              </w:rPr>
              <w:t xml:space="preserve"> </w:t>
            </w:r>
            <w:r>
              <w:rPr>
                <w:sz w:val="17"/>
              </w:rPr>
              <w:t>de</w:t>
            </w:r>
            <w:r>
              <w:rPr>
                <w:spacing w:val="-9"/>
                <w:sz w:val="17"/>
              </w:rPr>
              <w:t xml:space="preserve"> </w:t>
            </w:r>
            <w:r>
              <w:rPr>
                <w:sz w:val="17"/>
              </w:rPr>
              <w:t>gemeente</w:t>
            </w:r>
            <w:r>
              <w:rPr>
                <w:spacing w:val="-3"/>
                <w:sz w:val="17"/>
              </w:rPr>
              <w:t xml:space="preserve"> </w:t>
            </w:r>
            <w:r>
              <w:rPr>
                <w:sz w:val="17"/>
              </w:rPr>
              <w:t>en</w:t>
            </w:r>
            <w:r>
              <w:rPr>
                <w:spacing w:val="-7"/>
                <w:sz w:val="17"/>
              </w:rPr>
              <w:t xml:space="preserve"> </w:t>
            </w:r>
            <w:r>
              <w:rPr>
                <w:sz w:val="17"/>
              </w:rPr>
              <w:t>Opdrachtnemer</w:t>
            </w:r>
            <w:r>
              <w:rPr>
                <w:spacing w:val="-4"/>
                <w:sz w:val="17"/>
              </w:rPr>
              <w:t xml:space="preserve"> </w:t>
            </w:r>
            <w:r>
              <w:rPr>
                <w:sz w:val="17"/>
              </w:rPr>
              <w:t>over</w:t>
            </w:r>
            <w:r>
              <w:rPr>
                <w:spacing w:val="-4"/>
                <w:sz w:val="17"/>
              </w:rPr>
              <w:t xml:space="preserve"> </w:t>
            </w:r>
            <w:r>
              <w:rPr>
                <w:sz w:val="17"/>
              </w:rPr>
              <w:t>het</w:t>
            </w:r>
            <w:r>
              <w:rPr>
                <w:spacing w:val="-6"/>
                <w:sz w:val="17"/>
              </w:rPr>
              <w:t xml:space="preserve"> </w:t>
            </w:r>
            <w:r>
              <w:rPr>
                <w:sz w:val="17"/>
              </w:rPr>
              <w:t>al</w:t>
            </w:r>
            <w:r>
              <w:rPr>
                <w:spacing w:val="-5"/>
                <w:sz w:val="17"/>
              </w:rPr>
              <w:t xml:space="preserve"> </w:t>
            </w:r>
            <w:r>
              <w:rPr>
                <w:sz w:val="17"/>
              </w:rPr>
              <w:t>dan</w:t>
            </w:r>
            <w:r>
              <w:rPr>
                <w:spacing w:val="-6"/>
                <w:sz w:val="17"/>
              </w:rPr>
              <w:t xml:space="preserve"> </w:t>
            </w:r>
            <w:r>
              <w:rPr>
                <w:sz w:val="17"/>
              </w:rPr>
              <w:t>niet erkennen van aansprakelijkheid voor een schade en/of de hoogte van het schadebedrag, voeren partijen eerst overleg over het geschil. In geval van blijvend verschil van mening kunnen partijen dit</w:t>
            </w:r>
          </w:p>
          <w:p w14:paraId="7DBEC050" w14:textId="77777777" w:rsidR="00247D78" w:rsidRDefault="00261397">
            <w:pPr>
              <w:pStyle w:val="TableParagraph"/>
              <w:spacing w:before="1" w:line="178" w:lineRule="exact"/>
              <w:ind w:left="102"/>
              <w:rPr>
                <w:sz w:val="17"/>
              </w:rPr>
            </w:pPr>
            <w:r>
              <w:rPr>
                <w:sz w:val="17"/>
              </w:rPr>
              <w:t>geschilpunt</w:t>
            </w:r>
            <w:r>
              <w:rPr>
                <w:spacing w:val="-10"/>
                <w:sz w:val="17"/>
              </w:rPr>
              <w:t xml:space="preserve"> </w:t>
            </w:r>
            <w:r>
              <w:rPr>
                <w:sz w:val="17"/>
              </w:rPr>
              <w:t>voorleggen</w:t>
            </w:r>
            <w:r>
              <w:rPr>
                <w:spacing w:val="-6"/>
                <w:sz w:val="17"/>
              </w:rPr>
              <w:t xml:space="preserve"> </w:t>
            </w:r>
            <w:r>
              <w:rPr>
                <w:sz w:val="17"/>
              </w:rPr>
              <w:t>aan</w:t>
            </w:r>
            <w:r>
              <w:rPr>
                <w:spacing w:val="-7"/>
                <w:sz w:val="17"/>
              </w:rPr>
              <w:t xml:space="preserve"> </w:t>
            </w:r>
            <w:r>
              <w:rPr>
                <w:sz w:val="17"/>
              </w:rPr>
              <w:t>een</w:t>
            </w:r>
            <w:r>
              <w:rPr>
                <w:spacing w:val="-11"/>
                <w:sz w:val="17"/>
              </w:rPr>
              <w:t xml:space="preserve"> </w:t>
            </w:r>
            <w:r>
              <w:rPr>
                <w:sz w:val="17"/>
              </w:rPr>
              <w:t>gezamenlijk</w:t>
            </w:r>
            <w:r>
              <w:rPr>
                <w:spacing w:val="-9"/>
                <w:sz w:val="17"/>
              </w:rPr>
              <w:t xml:space="preserve"> </w:t>
            </w:r>
            <w:r>
              <w:rPr>
                <w:sz w:val="17"/>
              </w:rPr>
              <w:t>te</w:t>
            </w:r>
            <w:r>
              <w:rPr>
                <w:spacing w:val="-7"/>
                <w:sz w:val="17"/>
              </w:rPr>
              <w:t xml:space="preserve"> </w:t>
            </w:r>
            <w:r>
              <w:rPr>
                <w:sz w:val="17"/>
              </w:rPr>
              <w:t>benoemen</w:t>
            </w:r>
            <w:r>
              <w:rPr>
                <w:spacing w:val="-7"/>
                <w:sz w:val="17"/>
              </w:rPr>
              <w:t xml:space="preserve"> </w:t>
            </w:r>
            <w:r>
              <w:rPr>
                <w:sz w:val="17"/>
              </w:rPr>
              <w:t>bindend</w:t>
            </w:r>
            <w:r>
              <w:rPr>
                <w:spacing w:val="-9"/>
                <w:sz w:val="17"/>
              </w:rPr>
              <w:t xml:space="preserve"> </w:t>
            </w:r>
            <w:r>
              <w:rPr>
                <w:spacing w:val="-2"/>
                <w:sz w:val="17"/>
              </w:rPr>
              <w:t>adviseur.</w:t>
            </w:r>
          </w:p>
        </w:tc>
      </w:tr>
      <w:tr w:rsidR="00247D78" w14:paraId="7DBEC055" w14:textId="77777777">
        <w:trPr>
          <w:trHeight w:val="777"/>
        </w:trPr>
        <w:tc>
          <w:tcPr>
            <w:tcW w:w="797" w:type="dxa"/>
            <w:tcBorders>
              <w:top w:val="single" w:sz="4" w:space="0" w:color="000000"/>
              <w:left w:val="single" w:sz="4" w:space="0" w:color="000000"/>
              <w:bottom w:val="single" w:sz="4" w:space="0" w:color="000000"/>
              <w:right w:val="single" w:sz="4" w:space="0" w:color="000000"/>
            </w:tcBorders>
          </w:tcPr>
          <w:p w14:paraId="7DBEC052" w14:textId="29F9E2FD" w:rsidR="00247D78" w:rsidRDefault="00261397">
            <w:pPr>
              <w:pStyle w:val="TableParagraph"/>
              <w:spacing w:before="188"/>
              <w:ind w:left="103"/>
              <w:rPr>
                <w:sz w:val="17"/>
              </w:rPr>
            </w:pPr>
            <w:r>
              <w:rPr>
                <w:spacing w:val="-5"/>
                <w:sz w:val="17"/>
              </w:rPr>
              <w:t>2</w:t>
            </w:r>
            <w:r w:rsidR="00767549">
              <w:rPr>
                <w:spacing w:val="-5"/>
                <w:sz w:val="17"/>
              </w:rPr>
              <w:t>6</w:t>
            </w:r>
          </w:p>
        </w:tc>
        <w:tc>
          <w:tcPr>
            <w:tcW w:w="7992" w:type="dxa"/>
            <w:tcBorders>
              <w:top w:val="single" w:sz="4" w:space="0" w:color="000000"/>
              <w:left w:val="single" w:sz="4" w:space="0" w:color="000000"/>
              <w:bottom w:val="single" w:sz="4" w:space="0" w:color="000000"/>
              <w:right w:val="single" w:sz="4" w:space="0" w:color="000000"/>
            </w:tcBorders>
          </w:tcPr>
          <w:p w14:paraId="7DBEC053" w14:textId="77777777" w:rsidR="00247D78" w:rsidRDefault="00261397">
            <w:pPr>
              <w:pStyle w:val="TableParagraph"/>
              <w:spacing w:before="188"/>
              <w:ind w:left="102"/>
              <w:rPr>
                <w:rFonts w:ascii="Arial"/>
                <w:b/>
                <w:sz w:val="17"/>
              </w:rPr>
            </w:pPr>
            <w:r>
              <w:rPr>
                <w:rFonts w:ascii="Arial"/>
                <w:b/>
                <w:sz w:val="17"/>
              </w:rPr>
              <w:t>Behandeling</w:t>
            </w:r>
            <w:r>
              <w:rPr>
                <w:rFonts w:ascii="Arial"/>
                <w:b/>
                <w:spacing w:val="-11"/>
                <w:sz w:val="17"/>
              </w:rPr>
              <w:t xml:space="preserve"> </w:t>
            </w:r>
            <w:r>
              <w:rPr>
                <w:rFonts w:ascii="Arial"/>
                <w:b/>
                <w:sz w:val="17"/>
              </w:rPr>
              <w:t>letselschade</w:t>
            </w:r>
            <w:r>
              <w:rPr>
                <w:rFonts w:ascii="Arial"/>
                <w:b/>
                <w:spacing w:val="-10"/>
                <w:sz w:val="17"/>
              </w:rPr>
              <w:t xml:space="preserve"> </w:t>
            </w:r>
            <w:r>
              <w:rPr>
                <w:rFonts w:ascii="Arial"/>
                <w:b/>
                <w:sz w:val="17"/>
              </w:rPr>
              <w:t>onder</w:t>
            </w:r>
            <w:r>
              <w:rPr>
                <w:rFonts w:ascii="Arial"/>
                <w:b/>
                <w:spacing w:val="-9"/>
                <w:sz w:val="17"/>
              </w:rPr>
              <w:t xml:space="preserve"> </w:t>
            </w:r>
            <w:r>
              <w:rPr>
                <w:rFonts w:ascii="Arial"/>
                <w:b/>
                <w:sz w:val="17"/>
              </w:rPr>
              <w:t>eigen</w:t>
            </w:r>
            <w:r>
              <w:rPr>
                <w:rFonts w:ascii="Arial"/>
                <w:b/>
                <w:spacing w:val="-10"/>
                <w:sz w:val="17"/>
              </w:rPr>
              <w:t xml:space="preserve"> </w:t>
            </w:r>
            <w:r>
              <w:rPr>
                <w:rFonts w:ascii="Arial"/>
                <w:b/>
                <w:spacing w:val="-2"/>
                <w:sz w:val="17"/>
              </w:rPr>
              <w:t>risico</w:t>
            </w:r>
          </w:p>
          <w:p w14:paraId="7DBEC054" w14:textId="77777777" w:rsidR="00247D78" w:rsidRDefault="00261397">
            <w:pPr>
              <w:pStyle w:val="TableParagraph"/>
              <w:spacing w:line="194" w:lineRule="exact"/>
              <w:ind w:left="102" w:right="99"/>
              <w:rPr>
                <w:sz w:val="17"/>
              </w:rPr>
            </w:pPr>
            <w:r>
              <w:rPr>
                <w:sz w:val="17"/>
              </w:rPr>
              <w:t>Behandeling</w:t>
            </w:r>
            <w:r>
              <w:rPr>
                <w:spacing w:val="-8"/>
                <w:sz w:val="17"/>
              </w:rPr>
              <w:t xml:space="preserve"> </w:t>
            </w:r>
            <w:r>
              <w:rPr>
                <w:sz w:val="17"/>
              </w:rPr>
              <w:t>van</w:t>
            </w:r>
            <w:r>
              <w:rPr>
                <w:spacing w:val="-8"/>
                <w:sz w:val="17"/>
              </w:rPr>
              <w:t xml:space="preserve"> </w:t>
            </w:r>
            <w:r>
              <w:rPr>
                <w:sz w:val="17"/>
              </w:rPr>
              <w:t>letselschade</w:t>
            </w:r>
            <w:r>
              <w:rPr>
                <w:spacing w:val="-8"/>
                <w:sz w:val="17"/>
              </w:rPr>
              <w:t xml:space="preserve"> </w:t>
            </w:r>
            <w:r>
              <w:rPr>
                <w:sz w:val="17"/>
              </w:rPr>
              <w:t>onder</w:t>
            </w:r>
            <w:r>
              <w:rPr>
                <w:spacing w:val="-5"/>
                <w:sz w:val="17"/>
              </w:rPr>
              <w:t xml:space="preserve"> </w:t>
            </w:r>
            <w:r>
              <w:rPr>
                <w:sz w:val="17"/>
              </w:rPr>
              <w:t>het</w:t>
            </w:r>
            <w:r>
              <w:rPr>
                <w:spacing w:val="-6"/>
                <w:sz w:val="17"/>
              </w:rPr>
              <w:t xml:space="preserve"> </w:t>
            </w:r>
            <w:r>
              <w:rPr>
                <w:sz w:val="17"/>
              </w:rPr>
              <w:t>eigen</w:t>
            </w:r>
            <w:r>
              <w:rPr>
                <w:spacing w:val="-8"/>
                <w:sz w:val="17"/>
              </w:rPr>
              <w:t xml:space="preserve"> </w:t>
            </w:r>
            <w:r>
              <w:rPr>
                <w:sz w:val="17"/>
              </w:rPr>
              <w:t>risico</w:t>
            </w:r>
            <w:r>
              <w:rPr>
                <w:spacing w:val="-8"/>
                <w:sz w:val="17"/>
              </w:rPr>
              <w:t xml:space="preserve"> </w:t>
            </w:r>
            <w:r>
              <w:rPr>
                <w:sz w:val="17"/>
              </w:rPr>
              <w:t>dient</w:t>
            </w:r>
            <w:r>
              <w:rPr>
                <w:spacing w:val="-6"/>
                <w:sz w:val="17"/>
              </w:rPr>
              <w:t xml:space="preserve"> </w:t>
            </w:r>
            <w:r>
              <w:rPr>
                <w:sz w:val="17"/>
              </w:rPr>
              <w:t>kosteloos</w:t>
            </w:r>
            <w:r>
              <w:rPr>
                <w:spacing w:val="-7"/>
                <w:sz w:val="17"/>
              </w:rPr>
              <w:t xml:space="preserve"> </w:t>
            </w:r>
            <w:r>
              <w:rPr>
                <w:sz w:val="17"/>
              </w:rPr>
              <w:t>(geen</w:t>
            </w:r>
            <w:r>
              <w:rPr>
                <w:spacing w:val="-8"/>
                <w:sz w:val="17"/>
              </w:rPr>
              <w:t xml:space="preserve"> </w:t>
            </w:r>
            <w:r>
              <w:rPr>
                <w:sz w:val="17"/>
              </w:rPr>
              <w:t>tarief</w:t>
            </w:r>
            <w:r>
              <w:rPr>
                <w:spacing w:val="-7"/>
                <w:sz w:val="17"/>
              </w:rPr>
              <w:t xml:space="preserve"> </w:t>
            </w:r>
            <w:r>
              <w:rPr>
                <w:sz w:val="17"/>
              </w:rPr>
              <w:t>servicemodule)</w:t>
            </w:r>
            <w:r>
              <w:rPr>
                <w:spacing w:val="-3"/>
                <w:sz w:val="17"/>
              </w:rPr>
              <w:t xml:space="preserve"> </w:t>
            </w:r>
            <w:r>
              <w:rPr>
                <w:sz w:val="17"/>
              </w:rPr>
              <w:t>te worden uitgevoerd</w:t>
            </w:r>
          </w:p>
        </w:tc>
      </w:tr>
      <w:tr w:rsidR="00247D78" w14:paraId="7DBEC058" w14:textId="77777777">
        <w:trPr>
          <w:trHeight w:val="582"/>
        </w:trPr>
        <w:tc>
          <w:tcPr>
            <w:tcW w:w="797" w:type="dxa"/>
            <w:tcBorders>
              <w:top w:val="single" w:sz="4" w:space="0" w:color="000000"/>
              <w:left w:val="single" w:sz="4" w:space="0" w:color="000000"/>
              <w:bottom w:val="single" w:sz="4" w:space="0" w:color="000000"/>
              <w:right w:val="single" w:sz="4" w:space="0" w:color="000000"/>
            </w:tcBorders>
          </w:tcPr>
          <w:p w14:paraId="7DBEC056" w14:textId="12E6DF74" w:rsidR="00247D78" w:rsidRDefault="00261397">
            <w:pPr>
              <w:pStyle w:val="TableParagraph"/>
              <w:spacing w:before="190"/>
              <w:ind w:left="103"/>
              <w:rPr>
                <w:sz w:val="17"/>
              </w:rPr>
            </w:pPr>
            <w:r>
              <w:rPr>
                <w:spacing w:val="-5"/>
                <w:sz w:val="17"/>
              </w:rPr>
              <w:t>2</w:t>
            </w:r>
            <w:r w:rsidR="00767549">
              <w:rPr>
                <w:spacing w:val="-5"/>
                <w:sz w:val="17"/>
              </w:rPr>
              <w:t>7</w:t>
            </w:r>
          </w:p>
        </w:tc>
        <w:tc>
          <w:tcPr>
            <w:tcW w:w="7992" w:type="dxa"/>
            <w:tcBorders>
              <w:top w:val="single" w:sz="4" w:space="0" w:color="000000"/>
              <w:left w:val="single" w:sz="4" w:space="0" w:color="000000"/>
              <w:bottom w:val="single" w:sz="4" w:space="0" w:color="000000"/>
              <w:right w:val="single" w:sz="4" w:space="0" w:color="000000"/>
            </w:tcBorders>
          </w:tcPr>
          <w:p w14:paraId="7DBEC057" w14:textId="77777777" w:rsidR="00247D78" w:rsidRDefault="00261397">
            <w:pPr>
              <w:pStyle w:val="TableParagraph"/>
              <w:spacing w:before="175" w:line="194" w:lineRule="exact"/>
              <w:ind w:left="102"/>
              <w:rPr>
                <w:sz w:val="17"/>
              </w:rPr>
            </w:pPr>
            <w:r>
              <w:rPr>
                <w:sz w:val="17"/>
              </w:rPr>
              <w:t>Inschrijver</w:t>
            </w:r>
            <w:r>
              <w:rPr>
                <w:spacing w:val="-5"/>
                <w:sz w:val="17"/>
              </w:rPr>
              <w:t xml:space="preserve"> </w:t>
            </w:r>
            <w:r>
              <w:rPr>
                <w:sz w:val="17"/>
              </w:rPr>
              <w:t>dient</w:t>
            </w:r>
            <w:r>
              <w:rPr>
                <w:spacing w:val="-6"/>
                <w:sz w:val="17"/>
              </w:rPr>
              <w:t xml:space="preserve"> </w:t>
            </w:r>
            <w:r>
              <w:rPr>
                <w:sz w:val="17"/>
              </w:rPr>
              <w:t>zich</w:t>
            </w:r>
            <w:r>
              <w:rPr>
                <w:spacing w:val="-10"/>
                <w:sz w:val="17"/>
              </w:rPr>
              <w:t xml:space="preserve"> </w:t>
            </w:r>
            <w:r>
              <w:rPr>
                <w:sz w:val="17"/>
              </w:rPr>
              <w:t>zonder</w:t>
            </w:r>
            <w:r>
              <w:rPr>
                <w:spacing w:val="-5"/>
                <w:sz w:val="17"/>
              </w:rPr>
              <w:t xml:space="preserve"> </w:t>
            </w:r>
            <w:r>
              <w:rPr>
                <w:sz w:val="17"/>
              </w:rPr>
              <w:t>voorbehoud</w:t>
            </w:r>
            <w:r>
              <w:rPr>
                <w:spacing w:val="-10"/>
                <w:sz w:val="17"/>
              </w:rPr>
              <w:t xml:space="preserve"> </w:t>
            </w:r>
            <w:r>
              <w:rPr>
                <w:sz w:val="17"/>
              </w:rPr>
              <w:t>te</w:t>
            </w:r>
            <w:r>
              <w:rPr>
                <w:spacing w:val="-10"/>
                <w:sz w:val="17"/>
              </w:rPr>
              <w:t xml:space="preserve"> </w:t>
            </w:r>
            <w:r>
              <w:rPr>
                <w:sz w:val="17"/>
              </w:rPr>
              <w:t>conformeren</w:t>
            </w:r>
            <w:r>
              <w:rPr>
                <w:spacing w:val="-6"/>
                <w:sz w:val="17"/>
              </w:rPr>
              <w:t xml:space="preserve"> </w:t>
            </w:r>
            <w:r>
              <w:rPr>
                <w:sz w:val="17"/>
              </w:rPr>
              <w:t>aan</w:t>
            </w:r>
            <w:r>
              <w:rPr>
                <w:spacing w:val="-7"/>
                <w:sz w:val="17"/>
              </w:rPr>
              <w:t xml:space="preserve"> </w:t>
            </w:r>
            <w:r>
              <w:rPr>
                <w:sz w:val="17"/>
              </w:rPr>
              <w:t>de</w:t>
            </w:r>
            <w:r>
              <w:rPr>
                <w:spacing w:val="-7"/>
                <w:sz w:val="17"/>
              </w:rPr>
              <w:t xml:space="preserve"> </w:t>
            </w:r>
            <w:r>
              <w:rPr>
                <w:sz w:val="17"/>
              </w:rPr>
              <w:t>in</w:t>
            </w:r>
            <w:r>
              <w:rPr>
                <w:spacing w:val="-5"/>
                <w:sz w:val="17"/>
              </w:rPr>
              <w:t xml:space="preserve"> </w:t>
            </w:r>
            <w:r>
              <w:rPr>
                <w:sz w:val="17"/>
              </w:rPr>
              <w:t>de</w:t>
            </w:r>
            <w:r>
              <w:rPr>
                <w:spacing w:val="-6"/>
                <w:sz w:val="17"/>
              </w:rPr>
              <w:t xml:space="preserve"> </w:t>
            </w:r>
            <w:r>
              <w:rPr>
                <w:sz w:val="17"/>
              </w:rPr>
              <w:t>Nederlandse</w:t>
            </w:r>
            <w:r>
              <w:rPr>
                <w:spacing w:val="-6"/>
                <w:sz w:val="17"/>
              </w:rPr>
              <w:t xml:space="preserve"> </w:t>
            </w:r>
            <w:r>
              <w:rPr>
                <w:sz w:val="17"/>
              </w:rPr>
              <w:t>verzekeringsmarkt gebruikelijke wijze van schaderegeling.</w:t>
            </w:r>
          </w:p>
        </w:tc>
      </w:tr>
    </w:tbl>
    <w:p w14:paraId="7DBEC059" w14:textId="77777777" w:rsidR="00247D78" w:rsidRDefault="00247D78">
      <w:pPr>
        <w:pStyle w:val="Plattetekst"/>
        <w:spacing w:before="12"/>
      </w:pPr>
    </w:p>
    <w:p w14:paraId="7CB0B927" w14:textId="77777777" w:rsidR="006C01E8" w:rsidRDefault="006C01E8">
      <w:pPr>
        <w:pStyle w:val="Plattetekst"/>
        <w:spacing w:before="12"/>
      </w:pPr>
    </w:p>
    <w:p w14:paraId="7DBEC05A" w14:textId="77777777" w:rsidR="00247D78" w:rsidRDefault="00261397">
      <w:pPr>
        <w:pStyle w:val="Plattetekst"/>
        <w:ind w:left="410"/>
      </w:pPr>
      <w:r>
        <w:t>Door</w:t>
      </w:r>
      <w:r>
        <w:rPr>
          <w:spacing w:val="-10"/>
        </w:rPr>
        <w:t xml:space="preserve"> </w:t>
      </w:r>
      <w:r>
        <w:t>inschrijving</w:t>
      </w:r>
      <w:r>
        <w:rPr>
          <w:spacing w:val="-12"/>
        </w:rPr>
        <w:t xml:space="preserve"> </w:t>
      </w:r>
      <w:r>
        <w:t>verklaart</w:t>
      </w:r>
      <w:r>
        <w:rPr>
          <w:spacing w:val="-11"/>
        </w:rPr>
        <w:t xml:space="preserve"> </w:t>
      </w:r>
      <w:r>
        <w:t>Opdrachtnemer</w:t>
      </w:r>
      <w:r>
        <w:rPr>
          <w:spacing w:val="-9"/>
        </w:rPr>
        <w:t xml:space="preserve"> </w:t>
      </w:r>
      <w:r>
        <w:t>zich</w:t>
      </w:r>
      <w:r>
        <w:rPr>
          <w:spacing w:val="-10"/>
        </w:rPr>
        <w:t xml:space="preserve"> </w:t>
      </w:r>
      <w:r>
        <w:t>akkoord</w:t>
      </w:r>
      <w:r>
        <w:rPr>
          <w:spacing w:val="-10"/>
        </w:rPr>
        <w:t xml:space="preserve"> </w:t>
      </w:r>
      <w:r>
        <w:t>met</w:t>
      </w:r>
      <w:r>
        <w:rPr>
          <w:spacing w:val="-9"/>
        </w:rPr>
        <w:t xml:space="preserve"> </w:t>
      </w:r>
      <w:r>
        <w:t>bovenvermelde</w:t>
      </w:r>
      <w:r>
        <w:rPr>
          <w:spacing w:val="-11"/>
        </w:rPr>
        <w:t xml:space="preserve"> </w:t>
      </w:r>
      <w:r>
        <w:rPr>
          <w:spacing w:val="-2"/>
        </w:rPr>
        <w:t>eisen:</w:t>
      </w:r>
    </w:p>
    <w:p w14:paraId="7DBEC05B" w14:textId="77777777" w:rsidR="00247D78" w:rsidRDefault="00247D78">
      <w:pPr>
        <w:pStyle w:val="Plattetekst"/>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7061"/>
      </w:tblGrid>
      <w:tr w:rsidR="00247D78" w14:paraId="7DBEC05E" w14:textId="77777777">
        <w:trPr>
          <w:trHeight w:val="194"/>
        </w:trPr>
        <w:tc>
          <w:tcPr>
            <w:tcW w:w="1728" w:type="dxa"/>
          </w:tcPr>
          <w:p w14:paraId="7DBEC05C" w14:textId="77777777" w:rsidR="00247D78" w:rsidRDefault="00261397">
            <w:pPr>
              <w:pStyle w:val="TableParagraph"/>
              <w:spacing w:line="174" w:lineRule="exact"/>
              <w:rPr>
                <w:rFonts w:ascii="Arial"/>
                <w:b/>
                <w:sz w:val="17"/>
              </w:rPr>
            </w:pPr>
            <w:r>
              <w:rPr>
                <w:rFonts w:ascii="Arial"/>
                <w:b/>
                <w:spacing w:val="-2"/>
                <w:sz w:val="17"/>
              </w:rPr>
              <w:t>Plaats</w:t>
            </w:r>
          </w:p>
        </w:tc>
        <w:tc>
          <w:tcPr>
            <w:tcW w:w="7061" w:type="dxa"/>
          </w:tcPr>
          <w:p w14:paraId="7DBEC05D" w14:textId="7F9C35F5" w:rsidR="00247D78" w:rsidRDefault="00247D78">
            <w:pPr>
              <w:pStyle w:val="TableParagraph"/>
              <w:ind w:left="0"/>
              <w:rPr>
                <w:rFonts w:ascii="Times New Roman"/>
                <w:sz w:val="12"/>
              </w:rPr>
            </w:pPr>
          </w:p>
        </w:tc>
      </w:tr>
      <w:tr w:rsidR="00247D78" w14:paraId="7DBEC061" w14:textId="77777777">
        <w:trPr>
          <w:trHeight w:val="195"/>
        </w:trPr>
        <w:tc>
          <w:tcPr>
            <w:tcW w:w="1728" w:type="dxa"/>
          </w:tcPr>
          <w:p w14:paraId="7DBEC05F" w14:textId="77777777" w:rsidR="00247D78" w:rsidRDefault="00261397">
            <w:pPr>
              <w:pStyle w:val="TableParagraph"/>
              <w:spacing w:line="175" w:lineRule="exact"/>
              <w:rPr>
                <w:rFonts w:ascii="Arial"/>
                <w:b/>
                <w:sz w:val="17"/>
              </w:rPr>
            </w:pPr>
            <w:r>
              <w:rPr>
                <w:rFonts w:ascii="Arial"/>
                <w:b/>
                <w:spacing w:val="-2"/>
                <w:sz w:val="17"/>
              </w:rPr>
              <w:t>Datum</w:t>
            </w:r>
          </w:p>
        </w:tc>
        <w:tc>
          <w:tcPr>
            <w:tcW w:w="7061" w:type="dxa"/>
          </w:tcPr>
          <w:p w14:paraId="7DBEC060" w14:textId="6DE3309E" w:rsidR="00247D78" w:rsidRDefault="00247D78">
            <w:pPr>
              <w:pStyle w:val="TableParagraph"/>
              <w:ind w:left="0"/>
              <w:rPr>
                <w:rFonts w:ascii="Times New Roman"/>
                <w:sz w:val="12"/>
              </w:rPr>
            </w:pPr>
          </w:p>
        </w:tc>
      </w:tr>
      <w:tr w:rsidR="00247D78" w14:paraId="7DBEC064" w14:textId="77777777">
        <w:trPr>
          <w:trHeight w:val="960"/>
        </w:trPr>
        <w:tc>
          <w:tcPr>
            <w:tcW w:w="1728" w:type="dxa"/>
          </w:tcPr>
          <w:p w14:paraId="7DBEC062" w14:textId="77777777" w:rsidR="00247D78" w:rsidRDefault="00261397">
            <w:pPr>
              <w:pStyle w:val="TableParagraph"/>
              <w:spacing w:line="191" w:lineRule="exact"/>
              <w:rPr>
                <w:rFonts w:ascii="Arial"/>
                <w:b/>
                <w:sz w:val="17"/>
              </w:rPr>
            </w:pPr>
            <w:r>
              <w:rPr>
                <w:rFonts w:ascii="Arial"/>
                <w:b/>
                <w:spacing w:val="-2"/>
                <w:sz w:val="17"/>
              </w:rPr>
              <w:t>Handtekening</w:t>
            </w:r>
          </w:p>
        </w:tc>
        <w:tc>
          <w:tcPr>
            <w:tcW w:w="7061" w:type="dxa"/>
          </w:tcPr>
          <w:p w14:paraId="7DBEC063" w14:textId="77777777" w:rsidR="00247D78" w:rsidRDefault="00247D78">
            <w:pPr>
              <w:pStyle w:val="TableParagraph"/>
              <w:ind w:left="0"/>
              <w:rPr>
                <w:rFonts w:ascii="Times New Roman"/>
                <w:sz w:val="16"/>
              </w:rPr>
            </w:pPr>
          </w:p>
        </w:tc>
      </w:tr>
      <w:tr w:rsidR="00247D78" w14:paraId="7DBEC067" w14:textId="77777777">
        <w:trPr>
          <w:trHeight w:val="191"/>
        </w:trPr>
        <w:tc>
          <w:tcPr>
            <w:tcW w:w="1728" w:type="dxa"/>
          </w:tcPr>
          <w:p w14:paraId="7DBEC065" w14:textId="77777777" w:rsidR="00247D78" w:rsidRDefault="00261397">
            <w:pPr>
              <w:pStyle w:val="TableParagraph"/>
              <w:spacing w:line="172" w:lineRule="exact"/>
              <w:rPr>
                <w:rFonts w:ascii="Arial"/>
                <w:b/>
                <w:sz w:val="17"/>
              </w:rPr>
            </w:pPr>
            <w:r>
              <w:rPr>
                <w:rFonts w:ascii="Arial"/>
                <w:b/>
                <w:spacing w:val="-2"/>
                <w:sz w:val="17"/>
              </w:rPr>
              <w:t>Ondertekend</w:t>
            </w:r>
            <w:r>
              <w:rPr>
                <w:rFonts w:ascii="Arial"/>
                <w:b/>
                <w:spacing w:val="6"/>
                <w:sz w:val="17"/>
              </w:rPr>
              <w:t xml:space="preserve"> </w:t>
            </w:r>
            <w:r>
              <w:rPr>
                <w:rFonts w:ascii="Arial"/>
                <w:b/>
                <w:spacing w:val="-4"/>
                <w:sz w:val="17"/>
              </w:rPr>
              <w:t>door</w:t>
            </w:r>
          </w:p>
        </w:tc>
        <w:tc>
          <w:tcPr>
            <w:tcW w:w="7061" w:type="dxa"/>
          </w:tcPr>
          <w:p w14:paraId="7DBEC066" w14:textId="11EDAC6F" w:rsidR="00247D78" w:rsidRDefault="00247D78">
            <w:pPr>
              <w:pStyle w:val="TableParagraph"/>
              <w:ind w:left="0"/>
              <w:rPr>
                <w:rFonts w:ascii="Times New Roman"/>
                <w:sz w:val="12"/>
              </w:rPr>
            </w:pPr>
          </w:p>
        </w:tc>
      </w:tr>
    </w:tbl>
    <w:p w14:paraId="7DBEC068" w14:textId="77777777" w:rsidR="00E049A1" w:rsidRDefault="00E049A1"/>
    <w:sectPr w:rsidR="00E049A1">
      <w:pgSz w:w="12240" w:h="15840"/>
      <w:pgMar w:top="1340" w:right="1080" w:bottom="28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76D"/>
    <w:multiLevelType w:val="hybridMultilevel"/>
    <w:tmpl w:val="1C6CD1FA"/>
    <w:lvl w:ilvl="0" w:tplc="E6A85122">
      <w:numFmt w:val="bullet"/>
      <w:lvlText w:val="-"/>
      <w:lvlJc w:val="left"/>
      <w:pPr>
        <w:ind w:left="798" w:hanging="338"/>
      </w:pPr>
      <w:rPr>
        <w:rFonts w:ascii="Arial MT" w:eastAsia="Arial MT" w:hAnsi="Arial MT" w:cs="Arial MT" w:hint="default"/>
        <w:b w:val="0"/>
        <w:bCs w:val="0"/>
        <w:i w:val="0"/>
        <w:iCs w:val="0"/>
        <w:spacing w:val="0"/>
        <w:w w:val="99"/>
        <w:sz w:val="17"/>
        <w:szCs w:val="17"/>
        <w:lang w:val="nl-NL" w:eastAsia="en-US" w:bidi="ar-SA"/>
      </w:rPr>
    </w:lvl>
    <w:lvl w:ilvl="1" w:tplc="E9A631D0">
      <w:numFmt w:val="bullet"/>
      <w:lvlText w:val="•"/>
      <w:lvlJc w:val="left"/>
      <w:pPr>
        <w:ind w:left="1518" w:hanging="338"/>
      </w:pPr>
      <w:rPr>
        <w:rFonts w:hint="default"/>
        <w:lang w:val="nl-NL" w:eastAsia="en-US" w:bidi="ar-SA"/>
      </w:rPr>
    </w:lvl>
    <w:lvl w:ilvl="2" w:tplc="5FAEEEE4">
      <w:numFmt w:val="bullet"/>
      <w:lvlText w:val="•"/>
      <w:lvlJc w:val="left"/>
      <w:pPr>
        <w:ind w:left="2236" w:hanging="338"/>
      </w:pPr>
      <w:rPr>
        <w:rFonts w:hint="default"/>
        <w:lang w:val="nl-NL" w:eastAsia="en-US" w:bidi="ar-SA"/>
      </w:rPr>
    </w:lvl>
    <w:lvl w:ilvl="3" w:tplc="1F12473C">
      <w:numFmt w:val="bullet"/>
      <w:lvlText w:val="•"/>
      <w:lvlJc w:val="left"/>
      <w:pPr>
        <w:ind w:left="2954" w:hanging="338"/>
      </w:pPr>
      <w:rPr>
        <w:rFonts w:hint="default"/>
        <w:lang w:val="nl-NL" w:eastAsia="en-US" w:bidi="ar-SA"/>
      </w:rPr>
    </w:lvl>
    <w:lvl w:ilvl="4" w:tplc="4410A3A4">
      <w:numFmt w:val="bullet"/>
      <w:lvlText w:val="•"/>
      <w:lvlJc w:val="left"/>
      <w:pPr>
        <w:ind w:left="3672" w:hanging="338"/>
      </w:pPr>
      <w:rPr>
        <w:rFonts w:hint="default"/>
        <w:lang w:val="nl-NL" w:eastAsia="en-US" w:bidi="ar-SA"/>
      </w:rPr>
    </w:lvl>
    <w:lvl w:ilvl="5" w:tplc="699CF61E">
      <w:numFmt w:val="bullet"/>
      <w:lvlText w:val="•"/>
      <w:lvlJc w:val="left"/>
      <w:pPr>
        <w:ind w:left="4391" w:hanging="338"/>
      </w:pPr>
      <w:rPr>
        <w:rFonts w:hint="default"/>
        <w:lang w:val="nl-NL" w:eastAsia="en-US" w:bidi="ar-SA"/>
      </w:rPr>
    </w:lvl>
    <w:lvl w:ilvl="6" w:tplc="660664C0">
      <w:numFmt w:val="bullet"/>
      <w:lvlText w:val="•"/>
      <w:lvlJc w:val="left"/>
      <w:pPr>
        <w:ind w:left="5109" w:hanging="338"/>
      </w:pPr>
      <w:rPr>
        <w:rFonts w:hint="default"/>
        <w:lang w:val="nl-NL" w:eastAsia="en-US" w:bidi="ar-SA"/>
      </w:rPr>
    </w:lvl>
    <w:lvl w:ilvl="7" w:tplc="77C412BE">
      <w:numFmt w:val="bullet"/>
      <w:lvlText w:val="•"/>
      <w:lvlJc w:val="left"/>
      <w:pPr>
        <w:ind w:left="5827" w:hanging="338"/>
      </w:pPr>
      <w:rPr>
        <w:rFonts w:hint="default"/>
        <w:lang w:val="nl-NL" w:eastAsia="en-US" w:bidi="ar-SA"/>
      </w:rPr>
    </w:lvl>
    <w:lvl w:ilvl="8" w:tplc="4358F80A">
      <w:numFmt w:val="bullet"/>
      <w:lvlText w:val="•"/>
      <w:lvlJc w:val="left"/>
      <w:pPr>
        <w:ind w:left="6545" w:hanging="338"/>
      </w:pPr>
      <w:rPr>
        <w:rFonts w:hint="default"/>
        <w:lang w:val="nl-NL" w:eastAsia="en-US" w:bidi="ar-SA"/>
      </w:rPr>
    </w:lvl>
  </w:abstractNum>
  <w:abstractNum w:abstractNumId="1" w15:restartNumberingAfterBreak="0">
    <w:nsid w:val="2F1D2E8B"/>
    <w:multiLevelType w:val="hybridMultilevel"/>
    <w:tmpl w:val="A3161D00"/>
    <w:lvl w:ilvl="0" w:tplc="E3EEC184">
      <w:numFmt w:val="bullet"/>
      <w:lvlText w:val="-"/>
      <w:lvlJc w:val="left"/>
      <w:pPr>
        <w:ind w:left="779" w:hanging="338"/>
      </w:pPr>
      <w:rPr>
        <w:rFonts w:ascii="Arial MT" w:eastAsia="Arial MT" w:hAnsi="Arial MT" w:cs="Arial MT" w:hint="default"/>
        <w:b w:val="0"/>
        <w:bCs w:val="0"/>
        <w:i w:val="0"/>
        <w:iCs w:val="0"/>
        <w:spacing w:val="0"/>
        <w:w w:val="99"/>
        <w:sz w:val="17"/>
        <w:szCs w:val="17"/>
        <w:lang w:val="nl-NL" w:eastAsia="en-US" w:bidi="ar-SA"/>
      </w:rPr>
    </w:lvl>
    <w:lvl w:ilvl="1" w:tplc="98AA44F8">
      <w:numFmt w:val="bullet"/>
      <w:lvlText w:val="•"/>
      <w:lvlJc w:val="left"/>
      <w:pPr>
        <w:ind w:left="1500" w:hanging="338"/>
      </w:pPr>
      <w:rPr>
        <w:rFonts w:hint="default"/>
        <w:lang w:val="nl-NL" w:eastAsia="en-US" w:bidi="ar-SA"/>
      </w:rPr>
    </w:lvl>
    <w:lvl w:ilvl="2" w:tplc="37EA6A2A">
      <w:numFmt w:val="bullet"/>
      <w:lvlText w:val="•"/>
      <w:lvlJc w:val="left"/>
      <w:pPr>
        <w:ind w:left="2220" w:hanging="338"/>
      </w:pPr>
      <w:rPr>
        <w:rFonts w:hint="default"/>
        <w:lang w:val="nl-NL" w:eastAsia="en-US" w:bidi="ar-SA"/>
      </w:rPr>
    </w:lvl>
    <w:lvl w:ilvl="3" w:tplc="39EA4F28">
      <w:numFmt w:val="bullet"/>
      <w:lvlText w:val="•"/>
      <w:lvlJc w:val="left"/>
      <w:pPr>
        <w:ind w:left="2940" w:hanging="338"/>
      </w:pPr>
      <w:rPr>
        <w:rFonts w:hint="default"/>
        <w:lang w:val="nl-NL" w:eastAsia="en-US" w:bidi="ar-SA"/>
      </w:rPr>
    </w:lvl>
    <w:lvl w:ilvl="4" w:tplc="3D80D878">
      <w:numFmt w:val="bullet"/>
      <w:lvlText w:val="•"/>
      <w:lvlJc w:val="left"/>
      <w:pPr>
        <w:ind w:left="3660" w:hanging="338"/>
      </w:pPr>
      <w:rPr>
        <w:rFonts w:hint="default"/>
        <w:lang w:val="nl-NL" w:eastAsia="en-US" w:bidi="ar-SA"/>
      </w:rPr>
    </w:lvl>
    <w:lvl w:ilvl="5" w:tplc="0AACCC16">
      <w:numFmt w:val="bullet"/>
      <w:lvlText w:val="•"/>
      <w:lvlJc w:val="left"/>
      <w:pPr>
        <w:ind w:left="4381" w:hanging="338"/>
      </w:pPr>
      <w:rPr>
        <w:rFonts w:hint="default"/>
        <w:lang w:val="nl-NL" w:eastAsia="en-US" w:bidi="ar-SA"/>
      </w:rPr>
    </w:lvl>
    <w:lvl w:ilvl="6" w:tplc="0292DD18">
      <w:numFmt w:val="bullet"/>
      <w:lvlText w:val="•"/>
      <w:lvlJc w:val="left"/>
      <w:pPr>
        <w:ind w:left="5101" w:hanging="338"/>
      </w:pPr>
      <w:rPr>
        <w:rFonts w:hint="default"/>
        <w:lang w:val="nl-NL" w:eastAsia="en-US" w:bidi="ar-SA"/>
      </w:rPr>
    </w:lvl>
    <w:lvl w:ilvl="7" w:tplc="602CF7E8">
      <w:numFmt w:val="bullet"/>
      <w:lvlText w:val="•"/>
      <w:lvlJc w:val="left"/>
      <w:pPr>
        <w:ind w:left="5821" w:hanging="338"/>
      </w:pPr>
      <w:rPr>
        <w:rFonts w:hint="default"/>
        <w:lang w:val="nl-NL" w:eastAsia="en-US" w:bidi="ar-SA"/>
      </w:rPr>
    </w:lvl>
    <w:lvl w:ilvl="8" w:tplc="496ACBDE">
      <w:numFmt w:val="bullet"/>
      <w:lvlText w:val="•"/>
      <w:lvlJc w:val="left"/>
      <w:pPr>
        <w:ind w:left="6541" w:hanging="338"/>
      </w:pPr>
      <w:rPr>
        <w:rFonts w:hint="default"/>
        <w:lang w:val="nl-NL" w:eastAsia="en-US" w:bidi="ar-SA"/>
      </w:rPr>
    </w:lvl>
  </w:abstractNum>
  <w:abstractNum w:abstractNumId="2" w15:restartNumberingAfterBreak="0">
    <w:nsid w:val="35EB4808"/>
    <w:multiLevelType w:val="hybridMultilevel"/>
    <w:tmpl w:val="298EB108"/>
    <w:lvl w:ilvl="0" w:tplc="F8EE4B22">
      <w:numFmt w:val="bullet"/>
      <w:lvlText w:val="-"/>
      <w:lvlJc w:val="left"/>
      <w:pPr>
        <w:ind w:left="796" w:hanging="338"/>
      </w:pPr>
      <w:rPr>
        <w:rFonts w:ascii="Arial MT" w:eastAsia="Arial MT" w:hAnsi="Arial MT" w:cs="Arial MT" w:hint="default"/>
        <w:b w:val="0"/>
        <w:bCs w:val="0"/>
        <w:i w:val="0"/>
        <w:iCs w:val="0"/>
        <w:spacing w:val="0"/>
        <w:w w:val="99"/>
        <w:sz w:val="17"/>
        <w:szCs w:val="17"/>
        <w:lang w:val="nl-NL" w:eastAsia="en-US" w:bidi="ar-SA"/>
      </w:rPr>
    </w:lvl>
    <w:lvl w:ilvl="1" w:tplc="C75478CA">
      <w:numFmt w:val="bullet"/>
      <w:lvlText w:val="•"/>
      <w:lvlJc w:val="left"/>
      <w:pPr>
        <w:ind w:left="1518" w:hanging="338"/>
      </w:pPr>
      <w:rPr>
        <w:rFonts w:hint="default"/>
        <w:lang w:val="nl-NL" w:eastAsia="en-US" w:bidi="ar-SA"/>
      </w:rPr>
    </w:lvl>
    <w:lvl w:ilvl="2" w:tplc="4D4CB9A4">
      <w:numFmt w:val="bullet"/>
      <w:lvlText w:val="•"/>
      <w:lvlJc w:val="left"/>
      <w:pPr>
        <w:ind w:left="2236" w:hanging="338"/>
      </w:pPr>
      <w:rPr>
        <w:rFonts w:hint="default"/>
        <w:lang w:val="nl-NL" w:eastAsia="en-US" w:bidi="ar-SA"/>
      </w:rPr>
    </w:lvl>
    <w:lvl w:ilvl="3" w:tplc="7B1681FE">
      <w:numFmt w:val="bullet"/>
      <w:lvlText w:val="•"/>
      <w:lvlJc w:val="left"/>
      <w:pPr>
        <w:ind w:left="2954" w:hanging="338"/>
      </w:pPr>
      <w:rPr>
        <w:rFonts w:hint="default"/>
        <w:lang w:val="nl-NL" w:eastAsia="en-US" w:bidi="ar-SA"/>
      </w:rPr>
    </w:lvl>
    <w:lvl w:ilvl="4" w:tplc="736EB304">
      <w:numFmt w:val="bullet"/>
      <w:lvlText w:val="•"/>
      <w:lvlJc w:val="left"/>
      <w:pPr>
        <w:ind w:left="3672" w:hanging="338"/>
      </w:pPr>
      <w:rPr>
        <w:rFonts w:hint="default"/>
        <w:lang w:val="nl-NL" w:eastAsia="en-US" w:bidi="ar-SA"/>
      </w:rPr>
    </w:lvl>
    <w:lvl w:ilvl="5" w:tplc="12CA14CC">
      <w:numFmt w:val="bullet"/>
      <w:lvlText w:val="•"/>
      <w:lvlJc w:val="left"/>
      <w:pPr>
        <w:ind w:left="4391" w:hanging="338"/>
      </w:pPr>
      <w:rPr>
        <w:rFonts w:hint="default"/>
        <w:lang w:val="nl-NL" w:eastAsia="en-US" w:bidi="ar-SA"/>
      </w:rPr>
    </w:lvl>
    <w:lvl w:ilvl="6" w:tplc="26A4A670">
      <w:numFmt w:val="bullet"/>
      <w:lvlText w:val="•"/>
      <w:lvlJc w:val="left"/>
      <w:pPr>
        <w:ind w:left="5109" w:hanging="338"/>
      </w:pPr>
      <w:rPr>
        <w:rFonts w:hint="default"/>
        <w:lang w:val="nl-NL" w:eastAsia="en-US" w:bidi="ar-SA"/>
      </w:rPr>
    </w:lvl>
    <w:lvl w:ilvl="7" w:tplc="BEFC73C6">
      <w:numFmt w:val="bullet"/>
      <w:lvlText w:val="•"/>
      <w:lvlJc w:val="left"/>
      <w:pPr>
        <w:ind w:left="5827" w:hanging="338"/>
      </w:pPr>
      <w:rPr>
        <w:rFonts w:hint="default"/>
        <w:lang w:val="nl-NL" w:eastAsia="en-US" w:bidi="ar-SA"/>
      </w:rPr>
    </w:lvl>
    <w:lvl w:ilvl="8" w:tplc="FF7CC26C">
      <w:numFmt w:val="bullet"/>
      <w:lvlText w:val="•"/>
      <w:lvlJc w:val="left"/>
      <w:pPr>
        <w:ind w:left="6545" w:hanging="338"/>
      </w:pPr>
      <w:rPr>
        <w:rFonts w:hint="default"/>
        <w:lang w:val="nl-NL" w:eastAsia="en-US" w:bidi="ar-SA"/>
      </w:rPr>
    </w:lvl>
  </w:abstractNum>
  <w:abstractNum w:abstractNumId="3" w15:restartNumberingAfterBreak="0">
    <w:nsid w:val="45CC5BC7"/>
    <w:multiLevelType w:val="hybridMultilevel"/>
    <w:tmpl w:val="4878858C"/>
    <w:lvl w:ilvl="0" w:tplc="B2D6650A">
      <w:start w:val="1"/>
      <w:numFmt w:val="decimal"/>
      <w:lvlText w:val="%1."/>
      <w:lvlJc w:val="left"/>
      <w:pPr>
        <w:ind w:left="287" w:hanging="188"/>
        <w:jc w:val="left"/>
      </w:pPr>
      <w:rPr>
        <w:rFonts w:ascii="Arial MT" w:eastAsia="Arial MT" w:hAnsi="Arial MT" w:cs="Arial MT" w:hint="default"/>
        <w:b w:val="0"/>
        <w:bCs w:val="0"/>
        <w:i w:val="0"/>
        <w:iCs w:val="0"/>
        <w:spacing w:val="-2"/>
        <w:w w:val="99"/>
        <w:sz w:val="17"/>
        <w:szCs w:val="17"/>
        <w:lang w:val="nl-NL" w:eastAsia="en-US" w:bidi="ar-SA"/>
      </w:rPr>
    </w:lvl>
    <w:lvl w:ilvl="1" w:tplc="A59E2C84">
      <w:numFmt w:val="bullet"/>
      <w:lvlText w:val="•"/>
      <w:lvlJc w:val="left"/>
      <w:pPr>
        <w:ind w:left="1050" w:hanging="188"/>
      </w:pPr>
      <w:rPr>
        <w:rFonts w:hint="default"/>
        <w:lang w:val="nl-NL" w:eastAsia="en-US" w:bidi="ar-SA"/>
      </w:rPr>
    </w:lvl>
    <w:lvl w:ilvl="2" w:tplc="1E3C2BFC">
      <w:numFmt w:val="bullet"/>
      <w:lvlText w:val="•"/>
      <w:lvlJc w:val="left"/>
      <w:pPr>
        <w:ind w:left="1820" w:hanging="188"/>
      </w:pPr>
      <w:rPr>
        <w:rFonts w:hint="default"/>
        <w:lang w:val="nl-NL" w:eastAsia="en-US" w:bidi="ar-SA"/>
      </w:rPr>
    </w:lvl>
    <w:lvl w:ilvl="3" w:tplc="AB92704A">
      <w:numFmt w:val="bullet"/>
      <w:lvlText w:val="•"/>
      <w:lvlJc w:val="left"/>
      <w:pPr>
        <w:ind w:left="2590" w:hanging="188"/>
      </w:pPr>
      <w:rPr>
        <w:rFonts w:hint="default"/>
        <w:lang w:val="nl-NL" w:eastAsia="en-US" w:bidi="ar-SA"/>
      </w:rPr>
    </w:lvl>
    <w:lvl w:ilvl="4" w:tplc="3BD24CA8">
      <w:numFmt w:val="bullet"/>
      <w:lvlText w:val="•"/>
      <w:lvlJc w:val="left"/>
      <w:pPr>
        <w:ind w:left="3360" w:hanging="188"/>
      </w:pPr>
      <w:rPr>
        <w:rFonts w:hint="default"/>
        <w:lang w:val="nl-NL" w:eastAsia="en-US" w:bidi="ar-SA"/>
      </w:rPr>
    </w:lvl>
    <w:lvl w:ilvl="5" w:tplc="4B6827AE">
      <w:numFmt w:val="bullet"/>
      <w:lvlText w:val="•"/>
      <w:lvlJc w:val="left"/>
      <w:pPr>
        <w:ind w:left="4131" w:hanging="188"/>
      </w:pPr>
      <w:rPr>
        <w:rFonts w:hint="default"/>
        <w:lang w:val="nl-NL" w:eastAsia="en-US" w:bidi="ar-SA"/>
      </w:rPr>
    </w:lvl>
    <w:lvl w:ilvl="6" w:tplc="96A84682">
      <w:numFmt w:val="bullet"/>
      <w:lvlText w:val="•"/>
      <w:lvlJc w:val="left"/>
      <w:pPr>
        <w:ind w:left="4901" w:hanging="188"/>
      </w:pPr>
      <w:rPr>
        <w:rFonts w:hint="default"/>
        <w:lang w:val="nl-NL" w:eastAsia="en-US" w:bidi="ar-SA"/>
      </w:rPr>
    </w:lvl>
    <w:lvl w:ilvl="7" w:tplc="6AA8173C">
      <w:numFmt w:val="bullet"/>
      <w:lvlText w:val="•"/>
      <w:lvlJc w:val="left"/>
      <w:pPr>
        <w:ind w:left="5671" w:hanging="188"/>
      </w:pPr>
      <w:rPr>
        <w:rFonts w:hint="default"/>
        <w:lang w:val="nl-NL" w:eastAsia="en-US" w:bidi="ar-SA"/>
      </w:rPr>
    </w:lvl>
    <w:lvl w:ilvl="8" w:tplc="A6FA5BD4">
      <w:numFmt w:val="bullet"/>
      <w:lvlText w:val="•"/>
      <w:lvlJc w:val="left"/>
      <w:pPr>
        <w:ind w:left="6441" w:hanging="188"/>
      </w:pPr>
      <w:rPr>
        <w:rFonts w:hint="default"/>
        <w:lang w:val="nl-NL" w:eastAsia="en-US" w:bidi="ar-SA"/>
      </w:rPr>
    </w:lvl>
  </w:abstractNum>
  <w:abstractNum w:abstractNumId="4" w15:restartNumberingAfterBreak="0">
    <w:nsid w:val="72DF3895"/>
    <w:multiLevelType w:val="hybridMultilevel"/>
    <w:tmpl w:val="B5621A4E"/>
    <w:lvl w:ilvl="0" w:tplc="8B805978">
      <w:numFmt w:val="bullet"/>
      <w:lvlText w:val="-"/>
      <w:lvlJc w:val="left"/>
      <w:pPr>
        <w:ind w:left="777" w:hanging="338"/>
      </w:pPr>
      <w:rPr>
        <w:rFonts w:ascii="Arial MT" w:eastAsia="Arial MT" w:hAnsi="Arial MT" w:cs="Arial MT" w:hint="default"/>
        <w:b w:val="0"/>
        <w:bCs w:val="0"/>
        <w:i w:val="0"/>
        <w:iCs w:val="0"/>
        <w:spacing w:val="0"/>
        <w:w w:val="99"/>
        <w:sz w:val="17"/>
        <w:szCs w:val="17"/>
        <w:lang w:val="nl-NL" w:eastAsia="en-US" w:bidi="ar-SA"/>
      </w:rPr>
    </w:lvl>
    <w:lvl w:ilvl="1" w:tplc="B52E1D14">
      <w:numFmt w:val="bullet"/>
      <w:lvlText w:val="•"/>
      <w:lvlJc w:val="left"/>
      <w:pPr>
        <w:ind w:left="1500" w:hanging="338"/>
      </w:pPr>
      <w:rPr>
        <w:rFonts w:hint="default"/>
        <w:lang w:val="nl-NL" w:eastAsia="en-US" w:bidi="ar-SA"/>
      </w:rPr>
    </w:lvl>
    <w:lvl w:ilvl="2" w:tplc="08FA9C2C">
      <w:numFmt w:val="bullet"/>
      <w:lvlText w:val="•"/>
      <w:lvlJc w:val="left"/>
      <w:pPr>
        <w:ind w:left="2220" w:hanging="338"/>
      </w:pPr>
      <w:rPr>
        <w:rFonts w:hint="default"/>
        <w:lang w:val="nl-NL" w:eastAsia="en-US" w:bidi="ar-SA"/>
      </w:rPr>
    </w:lvl>
    <w:lvl w:ilvl="3" w:tplc="E8E40A7A">
      <w:numFmt w:val="bullet"/>
      <w:lvlText w:val="•"/>
      <w:lvlJc w:val="left"/>
      <w:pPr>
        <w:ind w:left="2940" w:hanging="338"/>
      </w:pPr>
      <w:rPr>
        <w:rFonts w:hint="default"/>
        <w:lang w:val="nl-NL" w:eastAsia="en-US" w:bidi="ar-SA"/>
      </w:rPr>
    </w:lvl>
    <w:lvl w:ilvl="4" w:tplc="50842B22">
      <w:numFmt w:val="bullet"/>
      <w:lvlText w:val="•"/>
      <w:lvlJc w:val="left"/>
      <w:pPr>
        <w:ind w:left="3660" w:hanging="338"/>
      </w:pPr>
      <w:rPr>
        <w:rFonts w:hint="default"/>
        <w:lang w:val="nl-NL" w:eastAsia="en-US" w:bidi="ar-SA"/>
      </w:rPr>
    </w:lvl>
    <w:lvl w:ilvl="5" w:tplc="FF364B88">
      <w:numFmt w:val="bullet"/>
      <w:lvlText w:val="•"/>
      <w:lvlJc w:val="left"/>
      <w:pPr>
        <w:ind w:left="4381" w:hanging="338"/>
      </w:pPr>
      <w:rPr>
        <w:rFonts w:hint="default"/>
        <w:lang w:val="nl-NL" w:eastAsia="en-US" w:bidi="ar-SA"/>
      </w:rPr>
    </w:lvl>
    <w:lvl w:ilvl="6" w:tplc="070A6174">
      <w:numFmt w:val="bullet"/>
      <w:lvlText w:val="•"/>
      <w:lvlJc w:val="left"/>
      <w:pPr>
        <w:ind w:left="5101" w:hanging="338"/>
      </w:pPr>
      <w:rPr>
        <w:rFonts w:hint="default"/>
        <w:lang w:val="nl-NL" w:eastAsia="en-US" w:bidi="ar-SA"/>
      </w:rPr>
    </w:lvl>
    <w:lvl w:ilvl="7" w:tplc="217C1908">
      <w:numFmt w:val="bullet"/>
      <w:lvlText w:val="•"/>
      <w:lvlJc w:val="left"/>
      <w:pPr>
        <w:ind w:left="5821" w:hanging="338"/>
      </w:pPr>
      <w:rPr>
        <w:rFonts w:hint="default"/>
        <w:lang w:val="nl-NL" w:eastAsia="en-US" w:bidi="ar-SA"/>
      </w:rPr>
    </w:lvl>
    <w:lvl w:ilvl="8" w:tplc="A896F600">
      <w:numFmt w:val="bullet"/>
      <w:lvlText w:val="•"/>
      <w:lvlJc w:val="left"/>
      <w:pPr>
        <w:ind w:left="6541" w:hanging="338"/>
      </w:pPr>
      <w:rPr>
        <w:rFonts w:hint="default"/>
        <w:lang w:val="nl-NL" w:eastAsia="en-US" w:bidi="ar-SA"/>
      </w:rPr>
    </w:lvl>
  </w:abstractNum>
  <w:abstractNum w:abstractNumId="5" w15:restartNumberingAfterBreak="0">
    <w:nsid w:val="79242B12"/>
    <w:multiLevelType w:val="hybridMultilevel"/>
    <w:tmpl w:val="0EDC61A8"/>
    <w:lvl w:ilvl="0" w:tplc="BD760AD8">
      <w:numFmt w:val="bullet"/>
      <w:lvlText w:val="-"/>
      <w:lvlJc w:val="left"/>
      <w:pPr>
        <w:ind w:left="796" w:hanging="338"/>
      </w:pPr>
      <w:rPr>
        <w:rFonts w:ascii="Arial MT" w:eastAsia="Arial MT" w:hAnsi="Arial MT" w:cs="Arial MT" w:hint="default"/>
        <w:b w:val="0"/>
        <w:bCs w:val="0"/>
        <w:i w:val="0"/>
        <w:iCs w:val="0"/>
        <w:spacing w:val="0"/>
        <w:w w:val="99"/>
        <w:sz w:val="17"/>
        <w:szCs w:val="17"/>
        <w:lang w:val="nl-NL" w:eastAsia="en-US" w:bidi="ar-SA"/>
      </w:rPr>
    </w:lvl>
    <w:lvl w:ilvl="1" w:tplc="7CF07A2A">
      <w:numFmt w:val="bullet"/>
      <w:lvlText w:val="•"/>
      <w:lvlJc w:val="left"/>
      <w:pPr>
        <w:ind w:left="1518" w:hanging="338"/>
      </w:pPr>
      <w:rPr>
        <w:rFonts w:hint="default"/>
        <w:lang w:val="nl-NL" w:eastAsia="en-US" w:bidi="ar-SA"/>
      </w:rPr>
    </w:lvl>
    <w:lvl w:ilvl="2" w:tplc="3BF8F334">
      <w:numFmt w:val="bullet"/>
      <w:lvlText w:val="•"/>
      <w:lvlJc w:val="left"/>
      <w:pPr>
        <w:ind w:left="2236" w:hanging="338"/>
      </w:pPr>
      <w:rPr>
        <w:rFonts w:hint="default"/>
        <w:lang w:val="nl-NL" w:eastAsia="en-US" w:bidi="ar-SA"/>
      </w:rPr>
    </w:lvl>
    <w:lvl w:ilvl="3" w:tplc="CC5C7392">
      <w:numFmt w:val="bullet"/>
      <w:lvlText w:val="•"/>
      <w:lvlJc w:val="left"/>
      <w:pPr>
        <w:ind w:left="2954" w:hanging="338"/>
      </w:pPr>
      <w:rPr>
        <w:rFonts w:hint="default"/>
        <w:lang w:val="nl-NL" w:eastAsia="en-US" w:bidi="ar-SA"/>
      </w:rPr>
    </w:lvl>
    <w:lvl w:ilvl="4" w:tplc="1EE0CF2E">
      <w:numFmt w:val="bullet"/>
      <w:lvlText w:val="•"/>
      <w:lvlJc w:val="left"/>
      <w:pPr>
        <w:ind w:left="3672" w:hanging="338"/>
      </w:pPr>
      <w:rPr>
        <w:rFonts w:hint="default"/>
        <w:lang w:val="nl-NL" w:eastAsia="en-US" w:bidi="ar-SA"/>
      </w:rPr>
    </w:lvl>
    <w:lvl w:ilvl="5" w:tplc="A4B060DE">
      <w:numFmt w:val="bullet"/>
      <w:lvlText w:val="•"/>
      <w:lvlJc w:val="left"/>
      <w:pPr>
        <w:ind w:left="4391" w:hanging="338"/>
      </w:pPr>
      <w:rPr>
        <w:rFonts w:hint="default"/>
        <w:lang w:val="nl-NL" w:eastAsia="en-US" w:bidi="ar-SA"/>
      </w:rPr>
    </w:lvl>
    <w:lvl w:ilvl="6" w:tplc="A2980DE8">
      <w:numFmt w:val="bullet"/>
      <w:lvlText w:val="•"/>
      <w:lvlJc w:val="left"/>
      <w:pPr>
        <w:ind w:left="5109" w:hanging="338"/>
      </w:pPr>
      <w:rPr>
        <w:rFonts w:hint="default"/>
        <w:lang w:val="nl-NL" w:eastAsia="en-US" w:bidi="ar-SA"/>
      </w:rPr>
    </w:lvl>
    <w:lvl w:ilvl="7" w:tplc="DA441BE6">
      <w:numFmt w:val="bullet"/>
      <w:lvlText w:val="•"/>
      <w:lvlJc w:val="left"/>
      <w:pPr>
        <w:ind w:left="5827" w:hanging="338"/>
      </w:pPr>
      <w:rPr>
        <w:rFonts w:hint="default"/>
        <w:lang w:val="nl-NL" w:eastAsia="en-US" w:bidi="ar-SA"/>
      </w:rPr>
    </w:lvl>
    <w:lvl w:ilvl="8" w:tplc="A3CAEE6C">
      <w:numFmt w:val="bullet"/>
      <w:lvlText w:val="•"/>
      <w:lvlJc w:val="left"/>
      <w:pPr>
        <w:ind w:left="6545" w:hanging="338"/>
      </w:pPr>
      <w:rPr>
        <w:rFonts w:hint="default"/>
        <w:lang w:val="nl-NL" w:eastAsia="en-US" w:bidi="ar-SA"/>
      </w:rPr>
    </w:lvl>
  </w:abstractNum>
  <w:num w:numId="1" w16cid:durableId="813836484">
    <w:abstractNumId w:val="0"/>
  </w:num>
  <w:num w:numId="2" w16cid:durableId="228154051">
    <w:abstractNumId w:val="3"/>
  </w:num>
  <w:num w:numId="3" w16cid:durableId="143661622">
    <w:abstractNumId w:val="5"/>
  </w:num>
  <w:num w:numId="4" w16cid:durableId="1043094729">
    <w:abstractNumId w:val="2"/>
  </w:num>
  <w:num w:numId="5" w16cid:durableId="1910262163">
    <w:abstractNumId w:val="4"/>
  </w:num>
  <w:num w:numId="6" w16cid:durableId="42299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78"/>
    <w:rsid w:val="000B14E3"/>
    <w:rsid w:val="001F2CBA"/>
    <w:rsid w:val="0024103C"/>
    <w:rsid w:val="00247D78"/>
    <w:rsid w:val="00261397"/>
    <w:rsid w:val="002A1E04"/>
    <w:rsid w:val="003210FA"/>
    <w:rsid w:val="00431224"/>
    <w:rsid w:val="00434F8F"/>
    <w:rsid w:val="00472546"/>
    <w:rsid w:val="004F6FFE"/>
    <w:rsid w:val="00553975"/>
    <w:rsid w:val="00562B04"/>
    <w:rsid w:val="00627903"/>
    <w:rsid w:val="006439DE"/>
    <w:rsid w:val="00662AB2"/>
    <w:rsid w:val="00674900"/>
    <w:rsid w:val="00692B76"/>
    <w:rsid w:val="006C01E8"/>
    <w:rsid w:val="006F0D32"/>
    <w:rsid w:val="006F1DDB"/>
    <w:rsid w:val="00730477"/>
    <w:rsid w:val="00762FE5"/>
    <w:rsid w:val="00765C7A"/>
    <w:rsid w:val="00767549"/>
    <w:rsid w:val="00784C71"/>
    <w:rsid w:val="00832EC5"/>
    <w:rsid w:val="00843303"/>
    <w:rsid w:val="00864AD5"/>
    <w:rsid w:val="00930EAF"/>
    <w:rsid w:val="009901F1"/>
    <w:rsid w:val="00A934C4"/>
    <w:rsid w:val="00AB040D"/>
    <w:rsid w:val="00AB14EA"/>
    <w:rsid w:val="00AB5D30"/>
    <w:rsid w:val="00AE626B"/>
    <w:rsid w:val="00B45222"/>
    <w:rsid w:val="00B54411"/>
    <w:rsid w:val="00B838C2"/>
    <w:rsid w:val="00B979AC"/>
    <w:rsid w:val="00BD7DE3"/>
    <w:rsid w:val="00C12282"/>
    <w:rsid w:val="00C52D46"/>
    <w:rsid w:val="00C64972"/>
    <w:rsid w:val="00C7497F"/>
    <w:rsid w:val="00CC386B"/>
    <w:rsid w:val="00CE3CCC"/>
    <w:rsid w:val="00CF6CAC"/>
    <w:rsid w:val="00D71628"/>
    <w:rsid w:val="00DC5570"/>
    <w:rsid w:val="00E049A1"/>
    <w:rsid w:val="00EE7466"/>
    <w:rsid w:val="00EF5B3F"/>
    <w:rsid w:val="00F8494A"/>
    <w:rsid w:val="00FB1B37"/>
    <w:rsid w:val="00FE2C28"/>
    <w:rsid w:val="00FE7614"/>
    <w:rsid w:val="00FF7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BFB2"/>
  <w15:docId w15:val="{2B455590-7D3E-4135-920D-13C37C2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MT" w:eastAsia="Arial MT" w:hAnsi="Arial MT" w:cs="Arial MT"/>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
    </w:pPr>
    <w:rPr>
      <w:rFonts w:ascii="Arial" w:eastAsia="Arial" w:hAnsi="Arial" w:cs="Arial"/>
      <w:b/>
      <w:bCs/>
      <w:sz w:val="17"/>
      <w:szCs w:val="17"/>
    </w:rPr>
  </w:style>
  <w:style w:type="paragraph" w:styleId="Titel">
    <w:name w:val="Title"/>
    <w:basedOn w:val="Standaard"/>
    <w:uiPriority w:val="10"/>
    <w:qFormat/>
    <w:pPr>
      <w:spacing w:before="73"/>
      <w:ind w:left="410"/>
    </w:pPr>
    <w:rPr>
      <w:rFonts w:ascii="Arial" w:eastAsia="Arial" w:hAnsi="Arial" w:cs="Arial"/>
      <w:b/>
      <w:bCs/>
      <w:sz w:val="26"/>
      <w:szCs w:val="26"/>
    </w:rPr>
  </w:style>
  <w:style w:type="paragraph" w:styleId="Lijstalinea">
    <w:name w:val="List Paragraph"/>
    <w:basedOn w:val="Standaard"/>
    <w:uiPriority w:val="1"/>
    <w:qFormat/>
  </w:style>
  <w:style w:type="paragraph" w:customStyle="1" w:styleId="TableParagraph">
    <w:name w:val="Table Paragraph"/>
    <w:basedOn w:val="Standaard"/>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9628">
      <w:bodyDiv w:val="1"/>
      <w:marLeft w:val="0"/>
      <w:marRight w:val="0"/>
      <w:marTop w:val="0"/>
      <w:marBottom w:val="0"/>
      <w:divBdr>
        <w:top w:val="none" w:sz="0" w:space="0" w:color="auto"/>
        <w:left w:val="none" w:sz="0" w:space="0" w:color="auto"/>
        <w:bottom w:val="none" w:sz="0" w:space="0" w:color="auto"/>
        <w:right w:val="none" w:sz="0" w:space="0" w:color="auto"/>
      </w:divBdr>
    </w:div>
    <w:div w:id="39670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B0764CB846B44AC0C78147AE7A4B1" ma:contentTypeVersion="12" ma:contentTypeDescription="Een nieuw document maken." ma:contentTypeScope="" ma:versionID="6e1d959637676c0c2964caca9ce56a3a">
  <xsd:schema xmlns:xsd="http://www.w3.org/2001/XMLSchema" xmlns:xs="http://www.w3.org/2001/XMLSchema" xmlns:p="http://schemas.microsoft.com/office/2006/metadata/properties" xmlns:ns2="f6a9689e-4d43-4ac2-aa7a-7959a32cec1c" xmlns:ns3="10da393a-7d42-4569-8e1e-ea3c4d10177f" targetNamespace="http://schemas.microsoft.com/office/2006/metadata/properties" ma:root="true" ma:fieldsID="f3939986c378388ee40d56d417d8f9aa" ns2:_="" ns3:_="">
    <xsd:import namespace="f6a9689e-4d43-4ac2-aa7a-7959a32cec1c"/>
    <xsd:import namespace="10da393a-7d42-4569-8e1e-ea3c4d101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689e-4d43-4ac2-aa7a-7959a32ce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b1822c-8884-4cbc-b1de-422a556c5e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a393a-7d42-4569-8e1e-ea3c4d101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376342-639d-4de7-ba67-06c85b05aecb}" ma:internalName="TaxCatchAll" ma:showField="CatchAllData" ma:web="10da393a-7d42-4569-8e1e-ea3c4d10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da393a-7d42-4569-8e1e-ea3c4d10177f" xsi:nil="true"/>
    <lcf76f155ced4ddcb4097134ff3c332f xmlns="f6a9689e-4d43-4ac2-aa7a-7959a32cec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15B52B-7ACB-4841-AC18-AA21AB7C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689e-4d43-4ac2-aa7a-7959a32cec1c"/>
    <ds:schemaRef ds:uri="10da393a-7d42-4569-8e1e-ea3c4d10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1F5D7-4512-49C1-A6D2-3E39908ACF52}">
  <ds:schemaRefs>
    <ds:schemaRef ds:uri="http://schemas.microsoft.com/sharepoint/v3/contenttype/forms"/>
  </ds:schemaRefs>
</ds:datastoreItem>
</file>

<file path=customXml/itemProps3.xml><?xml version="1.0" encoding="utf-8"?>
<ds:datastoreItem xmlns:ds="http://schemas.openxmlformats.org/officeDocument/2006/customXml" ds:itemID="{9C0661A1-0464-47E6-80E3-2BA390BCE326}">
  <ds:schemaRefs>
    <ds:schemaRef ds:uri="f6a9689e-4d43-4ac2-aa7a-7959a32cec1c"/>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0da393a-7d42-4569-8e1e-ea3c4d10177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2479</Words>
  <Characters>13635</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Microsoft Word - Bijlage 1 Programma van Eisen Leusden</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1 Programma van Eisen Leusden</dc:title>
  <dc:creator>rielemte</dc:creator>
  <cp:lastModifiedBy>Pim van den Brink</cp:lastModifiedBy>
  <cp:revision>2</cp:revision>
  <cp:lastPrinted>2025-09-16T09:46:00Z</cp:lastPrinted>
  <dcterms:created xsi:type="dcterms:W3CDTF">2025-09-16T09:48:00Z</dcterms:created>
  <dcterms:modified xsi:type="dcterms:W3CDTF">2025-09-16T09:48:00Z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LastSaved">
    <vt:filetime>2025-08-06T00:00:00Z</vt:filetime>
  </property>
  <property fmtid="{D5CDD505-2E9C-101B-9397-08002B2CF9AE}" pid="4" name="Producer">
    <vt:lpwstr>Microsoft: Print To PDF</vt:lpwstr>
  </property>
  <property fmtid="{D5CDD505-2E9C-101B-9397-08002B2CF9AE}" pid="5" name="ContentTypeId">
    <vt:lpwstr>0x0101008C3B0764CB846B44AC0C78147AE7A4B1</vt:lpwstr>
  </property>
  <property fmtid="{D5CDD505-2E9C-101B-9397-08002B2CF9AE}" pid="6" name="MediaServiceImageTags">
    <vt:lpwstr/>
  </property>
</Properties>
</file>