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46BAD806" w:rsidR="005A28E8" w:rsidRPr="00C241B8" w:rsidRDefault="00A5415B" w:rsidP="00A5415B">
      <w:pPr>
        <w:pStyle w:val="Titel"/>
      </w:pPr>
      <w:r w:rsidRPr="00276F37">
        <w:t xml:space="preserve">Bijlage </w:t>
      </w:r>
      <w:r w:rsidR="00276F37">
        <w:t>F</w:t>
      </w:r>
      <w:r w:rsidRPr="00C241B8">
        <w:t xml:space="preserve"> – Formulier Referenties Kerncompetenties</w:t>
      </w:r>
      <w:r w:rsidR="009F42FB">
        <w:t xml:space="preserve"> </w:t>
      </w:r>
      <w:sdt>
        <w:sdtPr>
          <w:alias w:val="INK-nummer"/>
          <w:tag w:val="INK-nummer"/>
          <w:id w:val="-1192066528"/>
          <w:placeholder>
            <w:docPart w:val="DefaultPlaceholder_-1854013440"/>
          </w:placeholder>
          <w:text/>
        </w:sdtPr>
        <w:sdtEndPr/>
        <w:sdtContent>
          <w:r w:rsidR="009F42FB">
            <w:t>INK</w:t>
          </w:r>
          <w:r w:rsidR="00276F37">
            <w:t>25-01-028</w:t>
          </w:r>
        </w:sdtContent>
      </w:sdt>
    </w:p>
    <w:p w14:paraId="36971BC8" w14:textId="411AF188"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Pr="00276F37">
        <w:t>referenties, zie paragraaf 4.2.</w:t>
      </w:r>
      <w:r w:rsidR="00276F37" w:rsidRPr="00276F37">
        <w:t>3</w:t>
      </w:r>
      <w:r w:rsidRPr="00276F37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11A2312D" w14:textId="77777777" w:rsidR="00A204BC" w:rsidRPr="00A204BC" w:rsidRDefault="00A5415B" w:rsidP="00A204BC">
            <w:pPr>
              <w:jc w:val="both"/>
              <w:rPr>
                <w:rFonts w:ascii="Calibri" w:eastAsia="Calibri" w:hAnsi="Calibri" w:cs="Calibri"/>
                <w:iCs/>
              </w:rPr>
            </w:pPr>
            <w:r>
              <w:t>KERNCOMPETENTIE 1:</w:t>
            </w:r>
            <w:r w:rsidR="00A204BC">
              <w:t xml:space="preserve"> </w:t>
            </w:r>
            <w:r w:rsidR="00A204BC" w:rsidRPr="00A204BC">
              <w:rPr>
                <w:rFonts w:ascii="Calibri" w:eastAsia="Calibri" w:hAnsi="Calibri" w:cs="Times New Roman"/>
                <w:iCs/>
              </w:rPr>
              <w:t>C</w:t>
            </w:r>
            <w:r w:rsidR="00A204BC" w:rsidRPr="00A204BC">
              <w:rPr>
                <w:rFonts w:ascii="Calibri" w:eastAsia="Calibri" w:hAnsi="Calibri" w:cs="Calibri"/>
                <w:iCs/>
              </w:rPr>
              <w:t>orrectieve bouwkundige Werkzaamheden met betrekking tot klachten, storingen en calamiteiten gedurende 24 uur 7 dagen per week.</w:t>
            </w:r>
            <w:r w:rsidR="00A204BC" w:rsidRPr="00A204BC">
              <w:rPr>
                <w:rFonts w:ascii="Calibri" w:eastAsia="Calibri" w:hAnsi="Calibri" w:cs="Calibri"/>
                <w:i/>
              </w:rPr>
              <w:t xml:space="preserve"> </w:t>
            </w:r>
            <w:r w:rsidR="00A204BC" w:rsidRPr="00A204BC">
              <w:rPr>
                <w:rFonts w:ascii="Calibri" w:eastAsia="Calibri" w:hAnsi="Calibri" w:cs="Calibri"/>
                <w:iCs/>
              </w:rPr>
              <w:t xml:space="preserve">Bij minimaal 40 objecten voor 1 opdrachtgever gedurende minimaal 2 jaar. </w:t>
            </w:r>
          </w:p>
          <w:p w14:paraId="7C55DE6B" w14:textId="164534C9" w:rsidR="00A5415B" w:rsidRDefault="00A5415B" w:rsidP="00A5415B"/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5B1D56D3" w14:textId="77777777" w:rsidR="00A204BC" w:rsidRPr="00A204BC" w:rsidRDefault="00A5415B" w:rsidP="00A204BC">
            <w:pPr>
              <w:jc w:val="both"/>
              <w:rPr>
                <w:rFonts w:ascii="Calibri" w:eastAsia="Calibri" w:hAnsi="Calibri" w:cs="Calibri"/>
                <w:iCs/>
              </w:rPr>
            </w:pPr>
            <w:r>
              <w:t>KERNCOMPETENTIE 2:</w:t>
            </w:r>
            <w:r w:rsidR="00A204BC">
              <w:t xml:space="preserve"> </w:t>
            </w:r>
            <w:r w:rsidR="00A204BC" w:rsidRPr="00A204BC">
              <w:rPr>
                <w:rFonts w:ascii="Calibri" w:eastAsia="Calibri" w:hAnsi="Calibri" w:cs="Calibri"/>
                <w:iCs/>
              </w:rPr>
              <w:t xml:space="preserve">Een bouwkundig planmatig project waarbij uw organisatie verantwoordelijk was voor zowel het interieur als het exterieur met een omvang van minimaal € 150.000, - (zie het </w:t>
            </w:r>
            <w:proofErr w:type="spellStart"/>
            <w:r w:rsidR="00A204BC" w:rsidRPr="00A204BC">
              <w:rPr>
                <w:rFonts w:ascii="Calibri" w:eastAsia="Calibri" w:hAnsi="Calibri" w:cs="Calibri"/>
                <w:iCs/>
              </w:rPr>
              <w:t>PvE</w:t>
            </w:r>
            <w:proofErr w:type="spellEnd"/>
            <w:r w:rsidR="00A204BC" w:rsidRPr="00A204BC">
              <w:rPr>
                <w:rFonts w:ascii="Calibri" w:eastAsia="Calibri" w:hAnsi="Calibri" w:cs="Calibri"/>
                <w:iCs/>
              </w:rPr>
              <w:t>, pagina 3, punt 2.6).</w:t>
            </w:r>
          </w:p>
          <w:p w14:paraId="0F98C1BC" w14:textId="77777777" w:rsidR="00A204BC" w:rsidRPr="00A204BC" w:rsidRDefault="00A204BC" w:rsidP="00A204BC">
            <w:pPr>
              <w:spacing w:line="240" w:lineRule="auto"/>
              <w:jc w:val="both"/>
              <w:rPr>
                <w:rFonts w:ascii="Calibri" w:eastAsia="Calibri" w:hAnsi="Calibri" w:cs="Calibri"/>
                <w:i/>
              </w:rPr>
            </w:pPr>
            <w:r w:rsidRPr="00A204BC">
              <w:rPr>
                <w:rFonts w:ascii="Calibri" w:eastAsia="Calibri" w:hAnsi="Calibri" w:cs="Calibri"/>
                <w:i/>
              </w:rPr>
              <w:t xml:space="preserve">Of </w:t>
            </w:r>
          </w:p>
          <w:p w14:paraId="724CFE0B" w14:textId="77777777" w:rsidR="00A204BC" w:rsidRPr="00A204BC" w:rsidRDefault="00A204BC" w:rsidP="00A204BC">
            <w:pPr>
              <w:spacing w:line="240" w:lineRule="auto"/>
              <w:jc w:val="both"/>
              <w:rPr>
                <w:rFonts w:ascii="Calibri" w:eastAsia="Calibri" w:hAnsi="Calibri" w:cs="Calibri"/>
                <w:iCs/>
              </w:rPr>
            </w:pPr>
            <w:r w:rsidRPr="00A204BC">
              <w:rPr>
                <w:rFonts w:ascii="Calibri" w:eastAsia="Calibri" w:hAnsi="Calibri" w:cs="Calibri"/>
                <w:iCs/>
              </w:rPr>
              <w:t xml:space="preserve">Twee bouwkundige planmatige projecten waarbij inzichtelijk wordt dat uw organisatie zowel verantwoordelijk was voor het interieur als het exterieur (hiervoor mag u ook 1 project interieur en 1 project exterieur voor aanleveren, zie het </w:t>
            </w:r>
            <w:proofErr w:type="spellStart"/>
            <w:r w:rsidRPr="00A204BC">
              <w:rPr>
                <w:rFonts w:ascii="Calibri" w:eastAsia="Calibri" w:hAnsi="Calibri" w:cs="Calibri"/>
                <w:iCs/>
              </w:rPr>
              <w:t>PvE</w:t>
            </w:r>
            <w:proofErr w:type="spellEnd"/>
            <w:r w:rsidRPr="00A204BC">
              <w:rPr>
                <w:rFonts w:ascii="Calibri" w:eastAsia="Calibri" w:hAnsi="Calibri" w:cs="Calibri"/>
                <w:iCs/>
              </w:rPr>
              <w:t xml:space="preserve">, pagina 3, punt 2.6 beide met een omvang van minimaal € 75.000, -. </w:t>
            </w:r>
          </w:p>
          <w:p w14:paraId="29DBF28D" w14:textId="0EBAE768" w:rsidR="00A5415B" w:rsidRDefault="00A5415B" w:rsidP="00B21190"/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lastRenderedPageBreak/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6BDEDCE9" w14:textId="77777777" w:rsidR="00A5415B" w:rsidRDefault="00A5415B" w:rsidP="00A5415B"/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p w14:paraId="3A08ADB0" w14:textId="77777777" w:rsidR="001147AE" w:rsidRPr="001147AE" w:rsidRDefault="001147AE" w:rsidP="001147AE"/>
    <w:p w14:paraId="57B97ED5" w14:textId="77777777" w:rsidR="001147AE" w:rsidRPr="001147AE" w:rsidRDefault="001147AE" w:rsidP="001147AE"/>
    <w:p w14:paraId="0F98C3DE" w14:textId="1A93D2DC" w:rsidR="001147AE" w:rsidRPr="001147AE" w:rsidRDefault="001147AE" w:rsidP="001147AE">
      <w:pPr>
        <w:tabs>
          <w:tab w:val="left" w:pos="2190"/>
        </w:tabs>
      </w:pP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778681F6" w:rsidR="009F42FB" w:rsidRPr="00276F37" w:rsidRDefault="009F42FB">
    <w:pPr>
      <w:pStyle w:val="Voettekst"/>
      <w:rPr>
        <w:color w:val="262626" w:themeColor="text1" w:themeTint="D9"/>
        <w:sz w:val="18"/>
        <w:szCs w:val="18"/>
      </w:rPr>
    </w:pPr>
    <w:r w:rsidRPr="00276F37">
      <w:rPr>
        <w:color w:val="262626" w:themeColor="text1" w:themeTint="D9"/>
        <w:sz w:val="18"/>
        <w:szCs w:val="18"/>
      </w:rPr>
      <w:t>Bijlage</w:t>
    </w:r>
    <w:r w:rsidR="00276F37" w:rsidRPr="00276F37">
      <w:rPr>
        <w:color w:val="262626" w:themeColor="text1" w:themeTint="D9"/>
        <w:sz w:val="18"/>
        <w:szCs w:val="18"/>
      </w:rPr>
      <w:t xml:space="preserve"> F</w:t>
    </w:r>
    <w:r w:rsidRPr="00276F37">
      <w:rPr>
        <w:color w:val="262626" w:themeColor="text1" w:themeTint="D9"/>
        <w:sz w:val="18"/>
        <w:szCs w:val="18"/>
      </w:rPr>
      <w:t xml:space="preserve"> Formulier Referenties Kerncompetenties </w:t>
    </w:r>
    <w:sdt>
      <w:sdtPr>
        <w:rPr>
          <w:color w:val="262626" w:themeColor="text1" w:themeTint="D9"/>
          <w:sz w:val="18"/>
          <w:szCs w:val="18"/>
        </w:rPr>
        <w:alias w:val="INK-nummer"/>
        <w:tag w:val="INK-nummer"/>
        <w:id w:val="183795653"/>
        <w:placeholder>
          <w:docPart w:val="DefaultPlaceholder_-1854013440"/>
        </w:placeholder>
        <w:text/>
      </w:sdtPr>
      <w:sdtEndPr/>
      <w:sdtContent>
        <w:r w:rsidR="00276F37" w:rsidRPr="00276F37">
          <w:rPr>
            <w:color w:val="262626" w:themeColor="text1" w:themeTint="D9"/>
            <w:sz w:val="18"/>
            <w:szCs w:val="18"/>
          </w:rPr>
          <w:t>Kenmerk INK25-01-028</w:t>
        </w:r>
      </w:sdtContent>
    </w:sdt>
    <w:r w:rsidR="00276F37" w:rsidRPr="00276F37">
      <w:rPr>
        <w:color w:val="262626" w:themeColor="text1" w:themeTint="D9"/>
        <w:sz w:val="18"/>
        <w:szCs w:val="18"/>
      </w:rPr>
      <w:tab/>
      <w:t xml:space="preserve">Pagina </w:t>
    </w:r>
    <w:r w:rsidR="00276F37" w:rsidRPr="00276F37">
      <w:rPr>
        <w:color w:val="262626" w:themeColor="text1" w:themeTint="D9"/>
        <w:sz w:val="18"/>
        <w:szCs w:val="18"/>
      </w:rPr>
      <w:fldChar w:fldCharType="begin"/>
    </w:r>
    <w:r w:rsidR="00276F37" w:rsidRPr="00276F37">
      <w:rPr>
        <w:color w:val="262626" w:themeColor="text1" w:themeTint="D9"/>
        <w:sz w:val="18"/>
        <w:szCs w:val="18"/>
      </w:rPr>
      <w:instrText>PAGE  \* Arabic  \* MERGEFORMAT</w:instrText>
    </w:r>
    <w:r w:rsidR="00276F37" w:rsidRPr="00276F37">
      <w:rPr>
        <w:color w:val="262626" w:themeColor="text1" w:themeTint="D9"/>
        <w:sz w:val="18"/>
        <w:szCs w:val="18"/>
      </w:rPr>
      <w:fldChar w:fldCharType="separate"/>
    </w:r>
    <w:r w:rsidR="00276F37" w:rsidRPr="00276F37">
      <w:rPr>
        <w:color w:val="262626" w:themeColor="text1" w:themeTint="D9"/>
        <w:sz w:val="18"/>
        <w:szCs w:val="18"/>
      </w:rPr>
      <w:t>1</w:t>
    </w:r>
    <w:r w:rsidR="00276F37" w:rsidRPr="00276F37">
      <w:rPr>
        <w:color w:val="262626" w:themeColor="text1" w:themeTint="D9"/>
        <w:sz w:val="18"/>
        <w:szCs w:val="18"/>
      </w:rPr>
      <w:fldChar w:fldCharType="end"/>
    </w:r>
    <w:r w:rsidR="00276F37" w:rsidRPr="00276F37">
      <w:rPr>
        <w:color w:val="262626" w:themeColor="text1" w:themeTint="D9"/>
        <w:sz w:val="18"/>
        <w:szCs w:val="18"/>
      </w:rPr>
      <w:t xml:space="preserve"> van </w:t>
    </w:r>
    <w:r w:rsidR="00276F37" w:rsidRPr="00276F37">
      <w:rPr>
        <w:color w:val="262626" w:themeColor="text1" w:themeTint="D9"/>
        <w:sz w:val="18"/>
        <w:szCs w:val="18"/>
      </w:rPr>
      <w:fldChar w:fldCharType="begin"/>
    </w:r>
    <w:r w:rsidR="00276F37" w:rsidRPr="00276F37">
      <w:rPr>
        <w:color w:val="262626" w:themeColor="text1" w:themeTint="D9"/>
        <w:sz w:val="18"/>
        <w:szCs w:val="18"/>
      </w:rPr>
      <w:instrText>NUMPAGES  \* Arabic  \* MERGEFORMAT</w:instrText>
    </w:r>
    <w:r w:rsidR="00276F37" w:rsidRPr="00276F37">
      <w:rPr>
        <w:color w:val="262626" w:themeColor="text1" w:themeTint="D9"/>
        <w:sz w:val="18"/>
        <w:szCs w:val="18"/>
      </w:rPr>
      <w:fldChar w:fldCharType="separate"/>
    </w:r>
    <w:r w:rsidR="00276F37" w:rsidRPr="00276F37">
      <w:rPr>
        <w:color w:val="262626" w:themeColor="text1" w:themeTint="D9"/>
        <w:sz w:val="18"/>
        <w:szCs w:val="18"/>
      </w:rPr>
      <w:t>2</w:t>
    </w:r>
    <w:r w:rsidR="00276F37" w:rsidRPr="00276F37">
      <w:rPr>
        <w:color w:val="262626" w:themeColor="text1" w:themeTint="D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276F37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3ED0328" w14:textId="2567CBBB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4D65D6C4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3DF6529C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7E62F22E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19FF9ACE" w:rsidR="00064322" w:rsidRPr="005F26C2" w:rsidRDefault="00276F37" w:rsidP="00064322">
          <w:pPr>
            <w:rPr>
              <w:rFonts w:eastAsia="Times New Roman"/>
              <w:color w:val="00000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1" locked="0" layoutInCell="1" allowOverlap="1" wp14:anchorId="32B4D6DE" wp14:editId="5262A6D7">
                <wp:simplePos x="0" y="0"/>
                <wp:positionH relativeFrom="column">
                  <wp:posOffset>-1173480</wp:posOffset>
                </wp:positionH>
                <wp:positionV relativeFrom="paragraph">
                  <wp:posOffset>-399415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6A4C4A30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2980EB3D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06DE7F8C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E2F39"/>
    <w:rsid w:val="001F6714"/>
    <w:rsid w:val="002362A9"/>
    <w:rsid w:val="00243395"/>
    <w:rsid w:val="002578EA"/>
    <w:rsid w:val="00276F37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1045E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204BC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1F6714"/>
    <w:rsid w:val="0061045E"/>
    <w:rsid w:val="00927DB7"/>
    <w:rsid w:val="009B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Gemeente Nissewaard</cp:lastModifiedBy>
  <cp:revision>3</cp:revision>
  <dcterms:created xsi:type="dcterms:W3CDTF">2025-07-21T08:41:00Z</dcterms:created>
  <dcterms:modified xsi:type="dcterms:W3CDTF">2025-07-21T11:27:00Z</dcterms:modified>
</cp:coreProperties>
</file>