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0AF19" w14:textId="0C1280F8" w:rsidR="00D52EAD" w:rsidRDefault="00D52EAD" w:rsidP="00D52EAD">
      <w:pPr>
        <w:pStyle w:val="BestekKop1"/>
        <w:jc w:val="both"/>
      </w:pPr>
      <w:bookmarkStart w:id="0" w:name="_Toc448087066"/>
      <w:bookmarkStart w:id="1" w:name="_Toc484622246"/>
      <w:r>
        <w:t xml:space="preserve">Bijlage </w:t>
      </w:r>
      <w:r w:rsidR="00B6266A">
        <w:t xml:space="preserve">3.2 </w:t>
      </w:r>
      <w:r w:rsidRPr="00881670">
        <w:t>Format Kerncompetenties</w:t>
      </w:r>
      <w:bookmarkEnd w:id="0"/>
      <w:bookmarkEnd w:id="1"/>
    </w:p>
    <w:p w14:paraId="4FDA26E6" w14:textId="20E62062"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5F0C4D">
        <w:rPr>
          <w:rFonts w:ascii="Corbel" w:hAnsi="Corbel"/>
          <w:b/>
          <w:szCs w:val="18"/>
        </w:rPr>
        <w:t xml:space="preserve"> </w:t>
      </w:r>
      <w:r w:rsidR="00D134FE">
        <w:rPr>
          <w:rFonts w:ascii="Corbel" w:hAnsi="Corbel"/>
          <w:b/>
          <w:szCs w:val="18"/>
        </w:rPr>
        <w:t>Afvalbeheer</w:t>
      </w:r>
    </w:p>
    <w:p w14:paraId="3E4B79C6" w14:textId="1ED30A23" w:rsidR="00D52EAD" w:rsidRPr="005F0C4D" w:rsidRDefault="005F0C4D" w:rsidP="00D52EAD">
      <w:pPr>
        <w:suppressAutoHyphens/>
        <w:overflowPunct w:val="0"/>
        <w:autoSpaceDE w:val="0"/>
        <w:spacing w:line="276" w:lineRule="auto"/>
        <w:jc w:val="both"/>
        <w:textAlignment w:val="baseline"/>
        <w:rPr>
          <w:rFonts w:ascii="Corbel" w:hAnsi="Corbel"/>
          <w:szCs w:val="18"/>
        </w:rPr>
      </w:pPr>
      <w:r w:rsidRPr="005F0C4D">
        <w:rPr>
          <w:rFonts w:ascii="Corbel" w:hAnsi="Corbel"/>
          <w:szCs w:val="18"/>
        </w:rPr>
        <w:t>F-EU-2</w:t>
      </w:r>
      <w:r w:rsidR="00D134FE">
        <w:rPr>
          <w:rFonts w:ascii="Corbel" w:hAnsi="Corbel"/>
          <w:szCs w:val="18"/>
        </w:rPr>
        <w:t>3</w:t>
      </w:r>
      <w:r w:rsidRPr="005F0C4D">
        <w:rPr>
          <w:rFonts w:ascii="Corbel" w:hAnsi="Corbel"/>
          <w:szCs w:val="18"/>
        </w:rPr>
        <w:t>-01</w:t>
      </w:r>
    </w:p>
    <w:p w14:paraId="708B8063"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32C93F8A"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6D97686C" w14:textId="77777777" w:rsidR="00D52EAD" w:rsidRPr="005F0C4D"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5F0C4D" w14:paraId="331E4F19" w14:textId="77777777" w:rsidTr="00696698">
        <w:trPr>
          <w:trHeight w:val="355"/>
          <w:jc w:val="center"/>
        </w:trPr>
        <w:tc>
          <w:tcPr>
            <w:tcW w:w="8519" w:type="dxa"/>
            <w:gridSpan w:val="2"/>
            <w:shd w:val="clear" w:color="auto" w:fill="000000" w:themeFill="text1"/>
          </w:tcPr>
          <w:p w14:paraId="1CFC977D" w14:textId="457F8BE5" w:rsidR="00D52EAD" w:rsidRDefault="00D52EAD" w:rsidP="00696698">
            <w:pPr>
              <w:pStyle w:val="Voetnoottekst"/>
              <w:spacing w:line="276" w:lineRule="auto"/>
              <w:jc w:val="both"/>
              <w:rPr>
                <w:rFonts w:ascii="Corbel" w:hAnsi="Corbel"/>
                <w:b/>
                <w:sz w:val="16"/>
                <w:szCs w:val="16"/>
              </w:rPr>
            </w:pPr>
            <w:r w:rsidRPr="005F0C4D">
              <w:rPr>
                <w:rFonts w:ascii="Corbel" w:hAnsi="Corbel"/>
                <w:b/>
                <w:color w:val="FFFFFF" w:themeColor="background1"/>
                <w:sz w:val="16"/>
                <w:szCs w:val="16"/>
                <w:highlight w:val="black"/>
              </w:rPr>
              <w:t>Kerncompetentie</w:t>
            </w:r>
            <w:r w:rsidR="005F0C4D" w:rsidRPr="005F0C4D">
              <w:rPr>
                <w:rFonts w:ascii="Corbel" w:hAnsi="Corbel"/>
                <w:b/>
                <w:color w:val="FFFFFF" w:themeColor="background1"/>
                <w:sz w:val="16"/>
                <w:szCs w:val="16"/>
                <w:highlight w:val="black"/>
              </w:rPr>
              <w:t xml:space="preserve"> 2</w:t>
            </w:r>
            <w:r w:rsidRPr="005F0C4D">
              <w:rPr>
                <w:rFonts w:ascii="Corbel" w:hAnsi="Corbel"/>
                <w:b/>
                <w:color w:val="FFFFFF" w:themeColor="background1"/>
                <w:sz w:val="16"/>
                <w:szCs w:val="16"/>
                <w:highlight w:val="black"/>
              </w:rPr>
              <w:t xml:space="preserve">: </w:t>
            </w:r>
            <w:r w:rsidR="000676D2" w:rsidRPr="000676D2">
              <w:rPr>
                <w:rFonts w:ascii="Corbel" w:hAnsi="Corbel"/>
                <w:b/>
                <w:sz w:val="16"/>
                <w:szCs w:val="16"/>
              </w:rPr>
              <w:t>Ervaring met het integraal implementeren van bronscheiding binnen een grote organisatie</w:t>
            </w:r>
          </w:p>
          <w:p w14:paraId="0AA3AE23" w14:textId="77777777" w:rsidR="00B6266A" w:rsidRDefault="00B6266A" w:rsidP="00696698">
            <w:pPr>
              <w:pStyle w:val="Voetnoottekst"/>
              <w:spacing w:line="276" w:lineRule="auto"/>
              <w:jc w:val="both"/>
              <w:rPr>
                <w:rFonts w:ascii="Corbel" w:hAnsi="Corbel"/>
                <w:b/>
                <w:color w:val="FFFFFF" w:themeColor="background1"/>
                <w:sz w:val="16"/>
                <w:szCs w:val="16"/>
              </w:rPr>
            </w:pPr>
          </w:p>
          <w:p w14:paraId="44C10E86" w14:textId="77777777" w:rsidR="009B5178" w:rsidRDefault="009B5178" w:rsidP="009B5178">
            <w:pPr>
              <w:pStyle w:val="Voetnoottekst"/>
              <w:spacing w:line="276" w:lineRule="auto"/>
              <w:jc w:val="both"/>
              <w:rPr>
                <w:rFonts w:ascii="Corbel" w:hAnsi="Corbel"/>
                <w:b/>
                <w:color w:val="FFFFFF" w:themeColor="background1"/>
                <w:sz w:val="16"/>
                <w:szCs w:val="16"/>
              </w:rPr>
            </w:pPr>
            <w:r w:rsidRPr="009B5178">
              <w:rPr>
                <w:rFonts w:ascii="Corbel" w:hAnsi="Corbel"/>
                <w:b/>
                <w:color w:val="FFFFFF" w:themeColor="background1"/>
                <w:sz w:val="16"/>
                <w:szCs w:val="16"/>
                <w:highlight w:val="black"/>
              </w:rPr>
              <w:t>Ervaring met het implementeren van bronscheiding organisatie breed binnen een bedrijf, overheidsorganisatie of gezondheidszorg organisatie met een minimale omvang van 1.000 medewerkers. Waarbij de implementatie reeds is afgerond.</w:t>
            </w:r>
          </w:p>
          <w:p w14:paraId="648DE886" w14:textId="236715EE" w:rsidR="009B5178" w:rsidRPr="005F0C4D" w:rsidRDefault="009B5178" w:rsidP="009B5178">
            <w:pPr>
              <w:pStyle w:val="Voetnoottekst"/>
              <w:spacing w:line="276" w:lineRule="auto"/>
              <w:jc w:val="both"/>
              <w:rPr>
                <w:rFonts w:ascii="Corbel" w:hAnsi="Corbel"/>
                <w:b/>
                <w:color w:val="FFFFFF" w:themeColor="background1"/>
                <w:sz w:val="16"/>
                <w:szCs w:val="16"/>
              </w:rPr>
            </w:pPr>
          </w:p>
        </w:tc>
      </w:tr>
      <w:tr w:rsidR="00D52EAD" w:rsidRPr="001A17B8" w14:paraId="0D224550" w14:textId="77777777" w:rsidTr="00696698">
        <w:trPr>
          <w:jc w:val="center"/>
        </w:trPr>
        <w:tc>
          <w:tcPr>
            <w:tcW w:w="4970" w:type="dxa"/>
            <w:shd w:val="clear" w:color="auto" w:fill="auto"/>
          </w:tcPr>
          <w:p w14:paraId="2CCD339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574038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5C1F6B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85193A0" w14:textId="77777777" w:rsidTr="00696698">
        <w:trPr>
          <w:jc w:val="center"/>
        </w:trPr>
        <w:tc>
          <w:tcPr>
            <w:tcW w:w="4970" w:type="dxa"/>
            <w:shd w:val="clear" w:color="auto" w:fill="auto"/>
          </w:tcPr>
          <w:p w14:paraId="76C9D3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37C19DE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19D3402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703360D" w14:textId="77777777" w:rsidTr="00696698">
        <w:trPr>
          <w:trHeight w:val="675"/>
          <w:jc w:val="center"/>
        </w:trPr>
        <w:tc>
          <w:tcPr>
            <w:tcW w:w="4970" w:type="dxa"/>
            <w:shd w:val="clear" w:color="auto" w:fill="auto"/>
          </w:tcPr>
          <w:p w14:paraId="4C9951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30D6409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6794B0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63F574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9E86CFB" w14:textId="77777777" w:rsidTr="00696698">
        <w:trPr>
          <w:jc w:val="center"/>
        </w:trPr>
        <w:tc>
          <w:tcPr>
            <w:tcW w:w="4970" w:type="dxa"/>
            <w:shd w:val="clear" w:color="auto" w:fill="auto"/>
          </w:tcPr>
          <w:p w14:paraId="713D579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956A8B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C92E1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09C4B895" w14:textId="77777777" w:rsidTr="00696698">
        <w:trPr>
          <w:jc w:val="center"/>
        </w:trPr>
        <w:tc>
          <w:tcPr>
            <w:tcW w:w="4970" w:type="dxa"/>
            <w:shd w:val="clear" w:color="auto" w:fill="auto"/>
          </w:tcPr>
          <w:p w14:paraId="44A9CFC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41958D3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56609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6A9E195E" w14:textId="77777777" w:rsidTr="00696698">
        <w:trPr>
          <w:jc w:val="center"/>
        </w:trPr>
        <w:tc>
          <w:tcPr>
            <w:tcW w:w="4970" w:type="dxa"/>
            <w:shd w:val="clear" w:color="auto" w:fill="auto"/>
          </w:tcPr>
          <w:p w14:paraId="5AE9EE4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5B6775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B189F2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3A0BF0D" w14:textId="77777777" w:rsidTr="00696698">
        <w:trPr>
          <w:jc w:val="center"/>
        </w:trPr>
        <w:tc>
          <w:tcPr>
            <w:tcW w:w="4970" w:type="dxa"/>
            <w:shd w:val="clear" w:color="auto" w:fill="auto"/>
          </w:tcPr>
          <w:p w14:paraId="4E401D9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0CBB052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DC1ECA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672FE454" w14:textId="77777777" w:rsidTr="00696698">
        <w:trPr>
          <w:jc w:val="center"/>
        </w:trPr>
        <w:tc>
          <w:tcPr>
            <w:tcW w:w="4970" w:type="dxa"/>
            <w:shd w:val="clear" w:color="auto" w:fill="auto"/>
          </w:tcPr>
          <w:p w14:paraId="18CE1D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365037F0" w14:textId="4F27C70D" w:rsidR="00D52EAD" w:rsidRPr="00292B80" w:rsidRDefault="005F0C4D" w:rsidP="00696698">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br/>
            </w:r>
          </w:p>
          <w:p w14:paraId="3E7ECD3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193F8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4A3879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096B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05D27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0BA29F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0E9A76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EC7E1B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052C599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175E3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72B00E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88AE6A5" w14:textId="77777777" w:rsidTr="00696698">
        <w:trPr>
          <w:jc w:val="center"/>
        </w:trPr>
        <w:tc>
          <w:tcPr>
            <w:tcW w:w="4970" w:type="dxa"/>
            <w:shd w:val="clear" w:color="auto" w:fill="auto"/>
          </w:tcPr>
          <w:p w14:paraId="3357507E"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7B7D3C8" w14:textId="77777777" w:rsidR="00D52EAD" w:rsidRPr="00292B80" w:rsidRDefault="00D52EAD" w:rsidP="00696698">
            <w:pPr>
              <w:spacing w:line="276" w:lineRule="auto"/>
              <w:jc w:val="both"/>
              <w:rPr>
                <w:rFonts w:ascii="Corbel" w:hAnsi="Corbel"/>
                <w:sz w:val="16"/>
                <w:szCs w:val="16"/>
              </w:rPr>
            </w:pPr>
          </w:p>
          <w:p w14:paraId="2244699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35946A3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19BC03C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CE968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014B3E2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E9C4B6A" w14:textId="77777777" w:rsidR="00D52EAD" w:rsidRPr="00292B80" w:rsidRDefault="00D52EAD" w:rsidP="00696698">
            <w:pPr>
              <w:spacing w:line="276" w:lineRule="auto"/>
              <w:jc w:val="both"/>
              <w:rPr>
                <w:rFonts w:ascii="Corbel" w:hAnsi="Corbel"/>
                <w:sz w:val="16"/>
                <w:szCs w:val="16"/>
              </w:rPr>
            </w:pPr>
          </w:p>
          <w:p w14:paraId="0D05F4E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8912D9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48ED45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676042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3B035357" w14:textId="77777777" w:rsidTr="00696698">
        <w:trPr>
          <w:trHeight w:val="212"/>
          <w:jc w:val="center"/>
        </w:trPr>
        <w:tc>
          <w:tcPr>
            <w:tcW w:w="8519" w:type="dxa"/>
            <w:gridSpan w:val="2"/>
            <w:shd w:val="clear" w:color="auto" w:fill="auto"/>
          </w:tcPr>
          <w:p w14:paraId="63BF3FE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0E3DF2AC" w14:textId="77777777" w:rsidTr="00696698">
        <w:trPr>
          <w:trHeight w:val="171"/>
          <w:jc w:val="center"/>
        </w:trPr>
        <w:tc>
          <w:tcPr>
            <w:tcW w:w="4970" w:type="dxa"/>
            <w:shd w:val="clear" w:color="auto" w:fill="auto"/>
          </w:tcPr>
          <w:p w14:paraId="09A102F5"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0FB1606" w14:textId="77777777" w:rsidR="00D52EAD" w:rsidRPr="00292B80" w:rsidRDefault="00D52EAD" w:rsidP="00696698">
            <w:pPr>
              <w:pStyle w:val="Lijstalinea1"/>
              <w:spacing w:line="276" w:lineRule="auto"/>
              <w:ind w:left="0"/>
              <w:jc w:val="both"/>
              <w:rPr>
                <w:rFonts w:ascii="Corbel" w:hAnsi="Corbel"/>
                <w:sz w:val="16"/>
                <w:szCs w:val="16"/>
                <w:lang w:val="nl-NL"/>
              </w:rPr>
            </w:pPr>
          </w:p>
          <w:p w14:paraId="3B888D51"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w:t>
            </w:r>
            <w:r w:rsidRPr="00292B80">
              <w:rPr>
                <w:rFonts w:ascii="Corbel" w:hAnsi="Corbel"/>
                <w:sz w:val="16"/>
                <w:szCs w:val="16"/>
                <w:lang w:val="nl-NL"/>
              </w:rPr>
              <w:lastRenderedPageBreak/>
              <w:t xml:space="preserve">toestemming van Inschrijver – de referent hoeft deze verklaring bij Inschrijving niet te ondertekenen. </w:t>
            </w:r>
          </w:p>
        </w:tc>
        <w:tc>
          <w:tcPr>
            <w:tcW w:w="3549" w:type="dxa"/>
            <w:shd w:val="clear" w:color="auto" w:fill="auto"/>
          </w:tcPr>
          <w:p w14:paraId="00A22B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lastRenderedPageBreak/>
              <w:t>Ja /Nee</w:t>
            </w:r>
          </w:p>
          <w:p w14:paraId="686D9E5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060021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799365AE" w14:textId="77777777" w:rsidR="00C75946" w:rsidRDefault="00C75946"/>
    <w:p w14:paraId="26B0C311"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13E87ACD"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66382A95"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13C673F1"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F5AA7E9"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760797A3"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8BBC630"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6AF16B9" w14:textId="77777777" w:rsidR="00D52EAD" w:rsidRPr="00790658" w:rsidRDefault="00D52EAD" w:rsidP="00696698">
            <w:pPr>
              <w:pStyle w:val="Eindnoottekst"/>
              <w:rPr>
                <w:rFonts w:ascii="Corbel" w:hAnsi="Corbel"/>
                <w:kern w:val="2"/>
                <w:szCs w:val="18"/>
              </w:rPr>
            </w:pPr>
          </w:p>
        </w:tc>
      </w:tr>
      <w:tr w:rsidR="00D52EAD" w:rsidRPr="00790658" w14:paraId="4CC9C26B"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C513FA7"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403B1D2" w14:textId="77777777" w:rsidR="00D52EAD" w:rsidRPr="00790658" w:rsidRDefault="00D52EAD" w:rsidP="00696698">
            <w:pPr>
              <w:pStyle w:val="Eindnoottekst"/>
              <w:rPr>
                <w:rFonts w:ascii="Corbel" w:hAnsi="Corbel"/>
                <w:kern w:val="2"/>
                <w:szCs w:val="18"/>
              </w:rPr>
            </w:pPr>
          </w:p>
        </w:tc>
      </w:tr>
      <w:tr w:rsidR="00D52EAD" w:rsidRPr="00790658" w14:paraId="7C9682AD"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733469E5"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CCF6D0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7F8BD12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5201E96"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C421E29"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4AAE0AD"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1E493B9"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903FB19" w14:textId="77777777" w:rsidR="00D52EAD" w:rsidRPr="00790658" w:rsidRDefault="00D52EAD" w:rsidP="00696698">
            <w:pPr>
              <w:pStyle w:val="Eindnoottekst"/>
              <w:rPr>
                <w:rFonts w:ascii="Corbel" w:hAnsi="Corbel"/>
                <w:kern w:val="2"/>
                <w:szCs w:val="18"/>
              </w:rPr>
            </w:pPr>
          </w:p>
          <w:p w14:paraId="18C4AE39" w14:textId="77777777" w:rsidR="00D52EAD" w:rsidRPr="00790658" w:rsidRDefault="00D52EAD" w:rsidP="00696698">
            <w:pPr>
              <w:pStyle w:val="Eindnoottekst"/>
              <w:rPr>
                <w:rFonts w:ascii="Corbel" w:hAnsi="Corbel"/>
                <w:kern w:val="2"/>
                <w:szCs w:val="18"/>
              </w:rPr>
            </w:pPr>
          </w:p>
          <w:p w14:paraId="4C5C86C4" w14:textId="77777777" w:rsidR="00D52EAD" w:rsidRPr="00790658" w:rsidRDefault="00D52EAD" w:rsidP="00696698">
            <w:pPr>
              <w:pStyle w:val="Eindnoottekst"/>
              <w:rPr>
                <w:rFonts w:ascii="Corbel" w:hAnsi="Corbel"/>
                <w:kern w:val="2"/>
                <w:szCs w:val="18"/>
              </w:rPr>
            </w:pPr>
          </w:p>
        </w:tc>
      </w:tr>
    </w:tbl>
    <w:p w14:paraId="7A7A0DA8" w14:textId="77777777" w:rsidR="00D52EAD" w:rsidRDefault="00D52EAD"/>
    <w:sectPr w:rsidR="00D52EA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BB43" w14:textId="77777777" w:rsidR="00D52EAD" w:rsidRDefault="00D52EAD" w:rsidP="00D52EAD">
      <w:pPr>
        <w:spacing w:line="240" w:lineRule="auto"/>
      </w:pPr>
      <w:r>
        <w:separator/>
      </w:r>
    </w:p>
  </w:endnote>
  <w:endnote w:type="continuationSeparator" w:id="0">
    <w:p w14:paraId="1FB8776B"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AEACE" w14:textId="77777777" w:rsidR="00D52EAD" w:rsidRDefault="00D52EAD" w:rsidP="00D52EAD">
      <w:pPr>
        <w:spacing w:line="240" w:lineRule="auto"/>
      </w:pPr>
      <w:r>
        <w:separator/>
      </w:r>
    </w:p>
  </w:footnote>
  <w:footnote w:type="continuationSeparator" w:id="0">
    <w:p w14:paraId="7E48D94F"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C933" w14:textId="42BD8276"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D134FE">
      <w:rPr>
        <w:rFonts w:ascii="Corbel" w:hAnsi="Corbel"/>
        <w:szCs w:val="18"/>
      </w:rPr>
      <w:t>Afvalbeheer</w:t>
    </w:r>
    <w:r w:rsidR="005F0C4D">
      <w:rPr>
        <w:rFonts w:ascii="Corbel" w:hAnsi="Corbel"/>
        <w:szCs w:val="18"/>
      </w:rPr>
      <w:t xml:space="preserve"> F-EU-2</w:t>
    </w:r>
    <w:r w:rsidR="00D134FE">
      <w:rPr>
        <w:rFonts w:ascii="Corbel" w:hAnsi="Corbel"/>
        <w:szCs w:val="18"/>
      </w:rPr>
      <w:t>3</w:t>
    </w:r>
    <w:r w:rsidR="005F0C4D">
      <w:rPr>
        <w:rFonts w:ascii="Corbel" w:hAnsi="Corbel"/>
        <w:szCs w:val="18"/>
      </w:rPr>
      <w:t>-01</w:t>
    </w:r>
  </w:p>
  <w:p w14:paraId="775E5BE1"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79F7B9FA"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2FA693BF"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676D2"/>
    <w:rsid w:val="005F0C4D"/>
    <w:rsid w:val="009B5178"/>
    <w:rsid w:val="00B6266A"/>
    <w:rsid w:val="00C75946"/>
    <w:rsid w:val="00D134FE"/>
    <w:rsid w:val="00D52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E63E"/>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5F0C4D"/>
  </w:style>
  <w:style w:type="character" w:customStyle="1" w:styleId="eop">
    <w:name w:val="eop"/>
    <w:basedOn w:val="Standaardalinea-lettertype"/>
    <w:rsid w:val="005F0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452795-824a-4340-ad82-136edb6f119d">
      <Terms xmlns="http://schemas.microsoft.com/office/infopath/2007/PartnerControls"/>
    </lcf76f155ced4ddcb4097134ff3c332f>
    <TaxCatchAll xmlns="fa2fa439-2837-4dd7-ac30-9f5ce114794e" xsi:nil="true"/>
    <ndut xmlns="77452795-824a-4340-ad82-136edb6f119d">
      <UserInfo>
        <DisplayName/>
        <AccountId xsi:nil="true"/>
        <AccountType/>
      </UserInfo>
    </ndu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D452D2C736A644966078FFCFF86BDD" ma:contentTypeVersion="19" ma:contentTypeDescription="Een nieuw document maken." ma:contentTypeScope="" ma:versionID="17067d57cd94e8156bb84629e3d9ae3b">
  <xsd:schema xmlns:xsd="http://www.w3.org/2001/XMLSchema" xmlns:xs="http://www.w3.org/2001/XMLSchema" xmlns:p="http://schemas.microsoft.com/office/2006/metadata/properties" xmlns:ns2="77452795-824a-4340-ad82-136edb6f119d" xmlns:ns3="fa2fa439-2837-4dd7-ac30-9f5ce114794e" targetNamespace="http://schemas.microsoft.com/office/2006/metadata/properties" ma:root="true" ma:fieldsID="05223597282599d0cee78f69fb6f9483" ns2:_="" ns3:_="">
    <xsd:import namespace="77452795-824a-4340-ad82-136edb6f119d"/>
    <xsd:import namespace="fa2fa439-2837-4dd7-ac30-9f5ce11479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ndu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2795-824a-4340-ad82-136edb6f1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dut" ma:index="20" nillable="true" ma:displayName="Person or Group" ma:list="UserInfo" ma:internalName="ndu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2fa439-2837-4dd7-ac30-9f5ce11479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95af0ed-6402-4cf9-be87-c47abcc209cb}" ma:internalName="TaxCatchAll" ma:showField="CatchAllData" ma:web="fa2fa439-2837-4dd7-ac30-9f5ce1147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5D97F-5E1D-43D3-820E-33864C772F6C}">
  <ds:schemaRefs>
    <ds:schemaRef ds:uri="http://schemas.microsoft.com/sharepoint/v3/contenttype/forms"/>
  </ds:schemaRefs>
</ds:datastoreItem>
</file>

<file path=customXml/itemProps2.xml><?xml version="1.0" encoding="utf-8"?>
<ds:datastoreItem xmlns:ds="http://schemas.openxmlformats.org/officeDocument/2006/customXml" ds:itemID="{6F7CC7FE-F50E-430F-B0C0-CAE842B7615D}">
  <ds:schemaRefs>
    <ds:schemaRef ds:uri="http://schemas.microsoft.com/office/2006/metadata/properties"/>
    <ds:schemaRef ds:uri="http://schemas.microsoft.com/office/infopath/2007/PartnerControls"/>
    <ds:schemaRef ds:uri="d5c4f9c5-7087-46a8-9743-af9d69eae959"/>
    <ds:schemaRef ds:uri="618a91e7-62b8-4c23-b6bc-655e59ab04f6"/>
    <ds:schemaRef ds:uri="77452795-824a-4340-ad82-136edb6f119d"/>
    <ds:schemaRef ds:uri="fa2fa439-2837-4dd7-ac30-9f5ce114794e"/>
  </ds:schemaRefs>
</ds:datastoreItem>
</file>

<file path=customXml/itemProps3.xml><?xml version="1.0" encoding="utf-8"?>
<ds:datastoreItem xmlns:ds="http://schemas.openxmlformats.org/officeDocument/2006/customXml" ds:itemID="{9C596A33-D917-449E-B58B-881B7D0781EF}"/>
</file>

<file path=docProps/app.xml><?xml version="1.0" encoding="utf-8"?>
<Properties xmlns="http://schemas.openxmlformats.org/officeDocument/2006/extended-properties" xmlns:vt="http://schemas.openxmlformats.org/officeDocument/2006/docPropsVTypes">
  <Template>Normal</Template>
  <TotalTime>10</TotalTime>
  <Pages>2</Pages>
  <Words>304</Words>
  <Characters>1675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6</cp:revision>
  <dcterms:created xsi:type="dcterms:W3CDTF">2023-06-29T08:32:00Z</dcterms:created>
  <dcterms:modified xsi:type="dcterms:W3CDTF">2023-10-06T20:06:00Z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0x010100B6D452D2C736A644966078FFCFF86BDD</vt:lpwstr>
  </property>
  <property fmtid="{D5CDD505-2E9C-101B-9397-08002B2CF9AE}" pid="3" name="MediaServiceImageTags">
    <vt:lpwstr/>
  </property>
</Properties>
</file>