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8C329" w14:textId="77777777" w:rsidR="00D118A5" w:rsidRDefault="00B34301">
      <w:pPr>
        <w:spacing w:after="0" w:line="259" w:lineRule="auto"/>
        <w:ind w:left="0" w:right="2206" w:firstLine="0"/>
      </w:pPr>
      <w:r>
        <w:t xml:space="preserve"> </w:t>
      </w:r>
    </w:p>
    <w:p w14:paraId="68C3EB29" w14:textId="77777777" w:rsidR="00D118A5" w:rsidRDefault="00B34301">
      <w:pPr>
        <w:spacing w:after="322" w:line="259" w:lineRule="auto"/>
        <w:ind w:left="2210" w:right="0" w:firstLine="0"/>
      </w:pPr>
      <w:r>
        <w:rPr>
          <w:noProof/>
        </w:rPr>
        <w:drawing>
          <wp:inline distT="0" distB="0" distL="0" distR="0" wp14:anchorId="47A5C712" wp14:editId="3DD2E611">
            <wp:extent cx="2956560" cy="864235"/>
            <wp:effectExtent l="0" t="0" r="0" b="0"/>
            <wp:docPr id="120" name="Picture 120"/>
            <wp:cNvGraphicFramePr/>
            <a:graphic xmlns:a="http://schemas.openxmlformats.org/drawingml/2006/main">
              <a:graphicData uri="http://schemas.openxmlformats.org/drawingml/2006/picture">
                <pic:pic xmlns:pic="http://schemas.openxmlformats.org/drawingml/2006/picture">
                  <pic:nvPicPr>
                    <pic:cNvPr id="120" name="Picture 120"/>
                    <pic:cNvPicPr/>
                  </pic:nvPicPr>
                  <pic:blipFill>
                    <a:blip r:embed="rId7"/>
                    <a:stretch>
                      <a:fillRect/>
                    </a:stretch>
                  </pic:blipFill>
                  <pic:spPr>
                    <a:xfrm>
                      <a:off x="0" y="0"/>
                      <a:ext cx="2956560" cy="864235"/>
                    </a:xfrm>
                    <a:prstGeom prst="rect">
                      <a:avLst/>
                    </a:prstGeom>
                  </pic:spPr>
                </pic:pic>
              </a:graphicData>
            </a:graphic>
          </wp:inline>
        </w:drawing>
      </w:r>
    </w:p>
    <w:p w14:paraId="3F217A0F" w14:textId="77777777" w:rsidR="00D118A5" w:rsidRDefault="00B34301">
      <w:pPr>
        <w:spacing w:after="0" w:line="259" w:lineRule="auto"/>
        <w:ind w:left="1" w:right="0" w:firstLine="0"/>
        <w:jc w:val="center"/>
      </w:pPr>
      <w:r>
        <w:rPr>
          <w:b/>
          <w:color w:val="365F91"/>
          <w:sz w:val="40"/>
        </w:rPr>
        <w:t xml:space="preserve">Marktconsultatie  </w:t>
      </w:r>
    </w:p>
    <w:p w14:paraId="02545616" w14:textId="77777777" w:rsidR="00D118A5" w:rsidRDefault="00B34301">
      <w:pPr>
        <w:spacing w:after="286" w:line="259" w:lineRule="auto"/>
        <w:ind w:left="-30" w:right="-33" w:firstLine="0"/>
      </w:pPr>
      <w:r>
        <w:rPr>
          <w:noProof/>
        </w:rPr>
        <mc:AlternateContent>
          <mc:Choice Requires="wpg">
            <w:drawing>
              <wp:inline distT="0" distB="0" distL="0" distR="0" wp14:anchorId="5ED0DC90" wp14:editId="0DAA579B">
                <wp:extent cx="5800091" cy="6350"/>
                <wp:effectExtent l="0" t="0" r="0" b="0"/>
                <wp:docPr id="9387" name="Group 9387"/>
                <wp:cNvGraphicFramePr/>
                <a:graphic xmlns:a="http://schemas.openxmlformats.org/drawingml/2006/main">
                  <a:graphicData uri="http://schemas.microsoft.com/office/word/2010/wordprocessingGroup">
                    <wpg:wgp>
                      <wpg:cNvGrpSpPr/>
                      <wpg:grpSpPr>
                        <a:xfrm>
                          <a:off x="0" y="0"/>
                          <a:ext cx="5800091" cy="6350"/>
                          <a:chOff x="0" y="0"/>
                          <a:chExt cx="5800091" cy="6350"/>
                        </a:xfrm>
                      </wpg:grpSpPr>
                      <wps:wsp>
                        <wps:cNvPr id="11971" name="Shape 11971"/>
                        <wps:cNvSpPr/>
                        <wps:spPr>
                          <a:xfrm>
                            <a:off x="0" y="0"/>
                            <a:ext cx="5800091" cy="9144"/>
                          </a:xfrm>
                          <a:custGeom>
                            <a:avLst/>
                            <a:gdLst/>
                            <a:ahLst/>
                            <a:cxnLst/>
                            <a:rect l="0" t="0" r="0" b="0"/>
                            <a:pathLst>
                              <a:path w="5800091" h="9144">
                                <a:moveTo>
                                  <a:pt x="0" y="0"/>
                                </a:moveTo>
                                <a:lnTo>
                                  <a:pt x="5800091" y="0"/>
                                </a:lnTo>
                                <a:lnTo>
                                  <a:pt x="58000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387" style="width:456.7pt;height:0.5pt;mso-position-horizontal-relative:char;mso-position-vertical-relative:line" coordsize="58000,63">
                <v:shape id="Shape 11972" style="position:absolute;width:58000;height:91;left:0;top:0;" coordsize="5800091,9144" path="m0,0l5800091,0l5800091,9144l0,9144l0,0">
                  <v:stroke weight="0pt" endcap="flat" joinstyle="miter" miterlimit="10" on="false" color="#000000" opacity="0"/>
                  <v:fill on="true" color="#000000"/>
                </v:shape>
              </v:group>
            </w:pict>
          </mc:Fallback>
        </mc:AlternateContent>
      </w:r>
    </w:p>
    <w:p w14:paraId="78774C27" w14:textId="77777777" w:rsidR="00D118A5" w:rsidRDefault="00B34301">
      <w:pPr>
        <w:spacing w:after="20" w:line="259" w:lineRule="auto"/>
        <w:ind w:left="0" w:firstLine="0"/>
        <w:jc w:val="center"/>
      </w:pPr>
      <w:r>
        <w:t xml:space="preserve">Overstortmeetsysteem </w:t>
      </w:r>
    </w:p>
    <w:p w14:paraId="13B15CEC" w14:textId="77777777" w:rsidR="00D118A5" w:rsidRDefault="00B34301">
      <w:pPr>
        <w:spacing w:after="60" w:line="259" w:lineRule="auto"/>
        <w:ind w:left="0" w:right="0" w:firstLine="0"/>
      </w:pPr>
      <w:r>
        <w:t xml:space="preserve"> </w:t>
      </w:r>
    </w:p>
    <w:p w14:paraId="164691BE" w14:textId="77777777" w:rsidR="00D118A5" w:rsidRDefault="00B34301">
      <w:pPr>
        <w:pStyle w:val="Kop1"/>
      </w:pPr>
      <w:r>
        <w:t xml:space="preserve">Inleiding </w:t>
      </w:r>
    </w:p>
    <w:p w14:paraId="2C51EEDB" w14:textId="77777777" w:rsidR="00D118A5" w:rsidRDefault="00B34301">
      <w:pPr>
        <w:ind w:left="-5" w:right="0"/>
      </w:pPr>
      <w:r>
        <w:t xml:space="preserve">Ter bewaking van de overstort van het gemeentelijk rioolstelsel beschikken de samenwerkende gemeenten Delft, Den Haag, Midden-Delfland, Maassluis, Rijswijk, Vlaardingen en Westland over een Overstortmeetnet. Op meer dan 200 locaties zijn overstortmeters geplaatst om te signaleren dat een overstort vanuit het riool op het oppervlaktewater plaatsvindt. </w:t>
      </w:r>
    </w:p>
    <w:p w14:paraId="5E451050" w14:textId="77777777" w:rsidR="00D118A5" w:rsidRDefault="00B34301">
      <w:pPr>
        <w:spacing w:after="60" w:line="259" w:lineRule="auto"/>
        <w:ind w:left="0" w:right="0" w:firstLine="0"/>
      </w:pPr>
      <w:r>
        <w:t xml:space="preserve"> </w:t>
      </w:r>
    </w:p>
    <w:p w14:paraId="1A8FB537" w14:textId="77777777" w:rsidR="00D118A5" w:rsidRDefault="00B34301">
      <w:pPr>
        <w:pStyle w:val="Kop2"/>
        <w:ind w:left="-5"/>
      </w:pPr>
      <w:r>
        <w:t xml:space="preserve">Visie en aanleiding </w:t>
      </w:r>
    </w:p>
    <w:p w14:paraId="1627C4E4" w14:textId="77777777" w:rsidR="00D118A5" w:rsidRDefault="00B34301">
      <w:pPr>
        <w:ind w:left="-5" w:right="0"/>
      </w:pPr>
      <w:r>
        <w:t xml:space="preserve">Bij het vorige contract (2019-2026) was Den Haag penvoerder. Dit keer heeft Delft zich opgeworpen aangezien zij de op één na grootste gemeente is binnen regio Delfland. Zoals aangegeven wordt het huidige contract gewoon uitgediend (2G communicatie wordt langer ``in de lucht gehouden``). Het doel van het monitoren van overstortmeters is het in kaart brengen van de ``vuiluitworp`` door gemeentelijke rioolstelsels, en voor het waterschap Hoogheemraadschap van Delfland, het monitoren van de waterkwaliteit.  </w:t>
      </w:r>
    </w:p>
    <w:p w14:paraId="0EB9245D" w14:textId="77777777" w:rsidR="00D118A5" w:rsidRDefault="00B34301">
      <w:pPr>
        <w:spacing w:after="15" w:line="259" w:lineRule="auto"/>
        <w:ind w:left="0" w:right="0" w:firstLine="0"/>
      </w:pPr>
      <w:r>
        <w:t xml:space="preserve"> </w:t>
      </w:r>
    </w:p>
    <w:p w14:paraId="6FB4CCD6" w14:textId="77777777" w:rsidR="00D118A5" w:rsidRDefault="00B34301">
      <w:pPr>
        <w:ind w:left="-5" w:right="0"/>
      </w:pPr>
      <w:r>
        <w:t xml:space="preserve">De huidige raamovereenkomst van dit overstortmeetnet loopt af op 1 januari 2027. Hiertoe is het noodzakelijk dat een nieuw overstortmeetnet wordt aanbesteed en gerealiseerd. De huidige samenwerkende gemeenten, aangevuld met de gemeenten Hoeksche Waard, Pijnacker-Nootdorp, Leidschendam-Voorburg, Schiedam en Lansingerland hebben het voornemen om daarom een nieuw overstortmeetnet aan te besteden en te realiseren.  </w:t>
      </w:r>
    </w:p>
    <w:p w14:paraId="062331C5" w14:textId="77777777" w:rsidR="00D118A5" w:rsidRDefault="00B34301">
      <w:pPr>
        <w:spacing w:after="60" w:line="259" w:lineRule="auto"/>
        <w:ind w:left="0" w:right="0" w:firstLine="0"/>
      </w:pPr>
      <w:r>
        <w:t xml:space="preserve"> </w:t>
      </w:r>
    </w:p>
    <w:p w14:paraId="0F390825" w14:textId="77777777" w:rsidR="00D118A5" w:rsidRDefault="00B34301">
      <w:pPr>
        <w:pStyle w:val="Kop2"/>
        <w:ind w:left="-5"/>
      </w:pPr>
      <w:r>
        <w:t xml:space="preserve">Spelregels </w:t>
      </w:r>
    </w:p>
    <w:p w14:paraId="19FA220D" w14:textId="77777777" w:rsidR="00D118A5" w:rsidRDefault="00B34301">
      <w:pPr>
        <w:ind w:left="-5" w:right="0"/>
      </w:pPr>
      <w:r>
        <w:t xml:space="preserve">De gemeente Delft, penvoerder van de voorgenomen aanbesteding, hanteert voor deze formele marktconsultatie graag heldere spelregels, vergelijkbaar met een aanbesteding. Daarom kunt u alleen met de contactpersoon over deze marktconsultatie communiceren via TenderNed. Uw contactpersoon is Marieke Reijm, inkoopadviseur bij de gemeente. </w:t>
      </w:r>
    </w:p>
    <w:p w14:paraId="2BF8FF73" w14:textId="77777777" w:rsidR="00D118A5" w:rsidRDefault="00B34301">
      <w:pPr>
        <w:spacing w:after="20" w:line="259" w:lineRule="auto"/>
        <w:ind w:left="0" w:right="0" w:firstLine="0"/>
      </w:pPr>
      <w:r>
        <w:t xml:space="preserve"> </w:t>
      </w:r>
    </w:p>
    <w:p w14:paraId="0A6CB77F" w14:textId="77777777" w:rsidR="00D118A5" w:rsidRDefault="00B34301">
      <w:pPr>
        <w:ind w:left="-5" w:right="0"/>
      </w:pPr>
      <w:r>
        <w:t xml:space="preserve">Verder geldt dat mogelijk niet alle beschreven behoeften bij een eventueel inkooptraject Europees worden aanbesteed. </w:t>
      </w:r>
    </w:p>
    <w:p w14:paraId="07C83904" w14:textId="77777777" w:rsidR="00D118A5" w:rsidRDefault="00B34301">
      <w:pPr>
        <w:spacing w:after="60" w:line="259" w:lineRule="auto"/>
        <w:ind w:left="0" w:right="0" w:firstLine="0"/>
      </w:pPr>
      <w:r>
        <w:t xml:space="preserve"> </w:t>
      </w:r>
    </w:p>
    <w:p w14:paraId="273FF292" w14:textId="77777777" w:rsidR="00D118A5" w:rsidRDefault="00B34301">
      <w:pPr>
        <w:pStyle w:val="Kop2"/>
        <w:ind w:left="-5"/>
      </w:pPr>
      <w:r>
        <w:t xml:space="preserve">Doel van deze marktconsultatie </w:t>
      </w:r>
    </w:p>
    <w:p w14:paraId="5B4993A5" w14:textId="77777777" w:rsidR="00D118A5" w:rsidRDefault="00B34301">
      <w:pPr>
        <w:ind w:left="-5" w:right="0"/>
      </w:pPr>
      <w:r>
        <w:t xml:space="preserve">Gemeente Delft heeft dit marktconsultatiedocument gepubliceerd op TenderNed met als doel zoveel mogelijk marktpartijen te bereiken, te interesseren en te stimuleren tot meedenken. </w:t>
      </w:r>
    </w:p>
    <w:p w14:paraId="30B1FB28" w14:textId="77777777" w:rsidR="00D118A5" w:rsidRDefault="00B34301">
      <w:pPr>
        <w:ind w:left="-5" w:right="0"/>
      </w:pPr>
      <w:r>
        <w:t xml:space="preserve">Het doel van deze marktconsultatie is inzicht te krijgen in: </w:t>
      </w:r>
    </w:p>
    <w:p w14:paraId="36FCFBAF" w14:textId="77777777" w:rsidR="00D118A5" w:rsidRDefault="00B34301">
      <w:pPr>
        <w:numPr>
          <w:ilvl w:val="0"/>
          <w:numId w:val="1"/>
        </w:numPr>
        <w:ind w:right="0" w:hanging="225"/>
      </w:pPr>
      <w:r>
        <w:lastRenderedPageBreak/>
        <w:t xml:space="preserve">het aantal geïnteresseerde marktpartijen; </w:t>
      </w:r>
    </w:p>
    <w:p w14:paraId="22502D5C" w14:textId="77777777" w:rsidR="00D118A5" w:rsidRDefault="00B34301">
      <w:pPr>
        <w:numPr>
          <w:ilvl w:val="0"/>
          <w:numId w:val="1"/>
        </w:numPr>
        <w:ind w:right="0" w:hanging="225"/>
      </w:pPr>
      <w:r>
        <w:t xml:space="preserve">de ervaring en mogelijkheden van de markt; </w:t>
      </w:r>
    </w:p>
    <w:p w14:paraId="78E8F284" w14:textId="77777777" w:rsidR="00D118A5" w:rsidRDefault="00B34301">
      <w:pPr>
        <w:numPr>
          <w:ilvl w:val="0"/>
          <w:numId w:val="1"/>
        </w:numPr>
        <w:ind w:right="0" w:hanging="225"/>
      </w:pPr>
      <w:r>
        <w:t xml:space="preserve">het beeld van de markt op de voorgestelde contractvorm;  </w:t>
      </w:r>
    </w:p>
    <w:p w14:paraId="1BACB8D4" w14:textId="77777777" w:rsidR="00D118A5" w:rsidRDefault="00B34301">
      <w:pPr>
        <w:numPr>
          <w:ilvl w:val="0"/>
          <w:numId w:val="1"/>
        </w:numPr>
        <w:ind w:right="0" w:hanging="225"/>
      </w:pPr>
      <w:r>
        <w:t xml:space="preserve">de haalbaarheid van de voorgestelde planning; </w:t>
      </w:r>
    </w:p>
    <w:p w14:paraId="4C3B4EB1" w14:textId="77777777" w:rsidR="00D118A5" w:rsidRDefault="00B34301">
      <w:pPr>
        <w:numPr>
          <w:ilvl w:val="0"/>
          <w:numId w:val="1"/>
        </w:numPr>
        <w:ind w:right="0" w:hanging="225"/>
      </w:pPr>
      <w:r>
        <w:t xml:space="preserve">de eigen uitgangspunten en aannames te toetsen; </w:t>
      </w:r>
    </w:p>
    <w:p w14:paraId="1A46C68D" w14:textId="77777777" w:rsidR="00D118A5" w:rsidRDefault="00B34301">
      <w:pPr>
        <w:numPr>
          <w:ilvl w:val="0"/>
          <w:numId w:val="1"/>
        </w:numPr>
        <w:ind w:right="0" w:hanging="225"/>
      </w:pPr>
      <w:r>
        <w:t xml:space="preserve">eigen ideeën en oplossingsrichtingen te toetsen. </w:t>
      </w:r>
    </w:p>
    <w:p w14:paraId="283BD86E" w14:textId="77777777" w:rsidR="00D118A5" w:rsidRDefault="00B34301">
      <w:pPr>
        <w:spacing w:after="41"/>
        <w:ind w:left="-5" w:right="0"/>
      </w:pPr>
      <w:r>
        <w:t xml:space="preserve">De door u gegeven antwoorden dienen als één van de informatiebronnen voor het verder uitwerken van de plannen en mogelijk ook voor de aanbestedingsdocumenten. De marktconsultatie levert voordelen op voor alle betrokken partijen. Gemeente Delft constateert wat er mogelijk is en wat er leeft in de markt. Zo helpt het om de eisen en eigenschappen van het gevraagde zo te formuleren dat de markt op een goede wijze kan aanbieden. Voor de deelnemers is er het voordeel dat zij vroegtijdig een beeld hebben van de behoefte van gemeente Delft. Daarnaast kunnen zij bijvoorbeeld invloed hebben op eisen die de gemeente opneemt in de aanbestedingsstukken. Hierdoor dragen de marktpartijen bij aan het vergroten van de succeskans van de mogelijke aanbesteding. </w:t>
      </w:r>
    </w:p>
    <w:p w14:paraId="1AEAB933" w14:textId="77777777" w:rsidR="00D118A5" w:rsidRDefault="00B34301">
      <w:pPr>
        <w:pStyle w:val="Kop2"/>
        <w:ind w:left="-5"/>
      </w:pPr>
      <w:r>
        <w:t xml:space="preserve">Scope </w:t>
      </w:r>
    </w:p>
    <w:p w14:paraId="39CF86B6" w14:textId="77777777" w:rsidR="00D118A5" w:rsidRDefault="00B34301">
      <w:pPr>
        <w:spacing w:after="16" w:line="259" w:lineRule="auto"/>
        <w:ind w:left="33" w:right="-47" w:firstLine="0"/>
      </w:pPr>
      <w:r>
        <w:rPr>
          <w:noProof/>
        </w:rPr>
        <mc:AlternateContent>
          <mc:Choice Requires="wpg">
            <w:drawing>
              <wp:inline distT="0" distB="0" distL="0" distR="0" wp14:anchorId="5AEFA03C" wp14:editId="35E31037">
                <wp:extent cx="5769130" cy="1494027"/>
                <wp:effectExtent l="0" t="0" r="0" b="0"/>
                <wp:docPr id="9598" name="Group 9598"/>
                <wp:cNvGraphicFramePr/>
                <a:graphic xmlns:a="http://schemas.openxmlformats.org/drawingml/2006/main">
                  <a:graphicData uri="http://schemas.microsoft.com/office/word/2010/wordprocessingGroup">
                    <wpg:wgp>
                      <wpg:cNvGrpSpPr/>
                      <wpg:grpSpPr>
                        <a:xfrm>
                          <a:off x="0" y="0"/>
                          <a:ext cx="5769130" cy="1494027"/>
                          <a:chOff x="0" y="0"/>
                          <a:chExt cx="5769130" cy="1494027"/>
                        </a:xfrm>
                      </wpg:grpSpPr>
                      <wps:wsp>
                        <wps:cNvPr id="194" name="Shape 194"/>
                        <wps:cNvSpPr/>
                        <wps:spPr>
                          <a:xfrm>
                            <a:off x="0" y="1080031"/>
                            <a:ext cx="1083390" cy="360021"/>
                          </a:xfrm>
                          <a:custGeom>
                            <a:avLst/>
                            <a:gdLst/>
                            <a:ahLst/>
                            <a:cxnLst/>
                            <a:rect l="0" t="0" r="0" b="0"/>
                            <a:pathLst>
                              <a:path w="1083390" h="360021">
                                <a:moveTo>
                                  <a:pt x="0" y="0"/>
                                </a:moveTo>
                                <a:lnTo>
                                  <a:pt x="1083390" y="0"/>
                                </a:lnTo>
                                <a:lnTo>
                                  <a:pt x="1083390" y="360021"/>
                                </a:lnTo>
                                <a:lnTo>
                                  <a:pt x="0" y="360021"/>
                                </a:lnTo>
                                <a:lnTo>
                                  <a:pt x="0" y="0"/>
                                </a:lnTo>
                                <a:close/>
                              </a:path>
                            </a:pathLst>
                          </a:custGeom>
                          <a:ln w="0" cap="flat">
                            <a:miter lim="127000"/>
                          </a:ln>
                        </wps:spPr>
                        <wps:style>
                          <a:lnRef idx="0">
                            <a:srgbClr val="000000">
                              <a:alpha val="0"/>
                            </a:srgbClr>
                          </a:lnRef>
                          <a:fillRef idx="1">
                            <a:srgbClr val="EB9510"/>
                          </a:fillRef>
                          <a:effectRef idx="0">
                            <a:scrgbClr r="0" g="0" b="0"/>
                          </a:effectRef>
                          <a:fontRef idx="none"/>
                        </wps:style>
                        <wps:bodyPr/>
                      </wps:wsp>
                      <wps:wsp>
                        <wps:cNvPr id="195" name="Shape 195"/>
                        <wps:cNvSpPr/>
                        <wps:spPr>
                          <a:xfrm>
                            <a:off x="0" y="1080031"/>
                            <a:ext cx="1083390" cy="360021"/>
                          </a:xfrm>
                          <a:custGeom>
                            <a:avLst/>
                            <a:gdLst/>
                            <a:ahLst/>
                            <a:cxnLst/>
                            <a:rect l="0" t="0" r="0" b="0"/>
                            <a:pathLst>
                              <a:path w="1083390" h="360021">
                                <a:moveTo>
                                  <a:pt x="0" y="360021"/>
                                </a:moveTo>
                                <a:lnTo>
                                  <a:pt x="1083390" y="360021"/>
                                </a:lnTo>
                                <a:lnTo>
                                  <a:pt x="1083390" y="0"/>
                                </a:lnTo>
                                <a:lnTo>
                                  <a:pt x="0" y="0"/>
                                </a:lnTo>
                                <a:close/>
                              </a:path>
                            </a:pathLst>
                          </a:custGeom>
                          <a:ln w="7938" cap="rnd">
                            <a:round/>
                          </a:ln>
                        </wps:spPr>
                        <wps:style>
                          <a:lnRef idx="1">
                            <a:srgbClr val="0F1E60"/>
                          </a:lnRef>
                          <a:fillRef idx="0">
                            <a:srgbClr val="000000">
                              <a:alpha val="0"/>
                            </a:srgbClr>
                          </a:fillRef>
                          <a:effectRef idx="0">
                            <a:scrgbClr r="0" g="0" b="0"/>
                          </a:effectRef>
                          <a:fontRef idx="none"/>
                        </wps:style>
                        <wps:bodyPr/>
                      </wps:wsp>
                      <wps:wsp>
                        <wps:cNvPr id="196" name="Rectangle 196"/>
                        <wps:cNvSpPr/>
                        <wps:spPr>
                          <a:xfrm>
                            <a:off x="60229" y="1208478"/>
                            <a:ext cx="1269844" cy="159767"/>
                          </a:xfrm>
                          <a:prstGeom prst="rect">
                            <a:avLst/>
                          </a:prstGeom>
                          <a:ln>
                            <a:noFill/>
                          </a:ln>
                        </wps:spPr>
                        <wps:txbx>
                          <w:txbxContent>
                            <w:p w14:paraId="09797ED9" w14:textId="77777777" w:rsidR="00D118A5" w:rsidRDefault="00B34301">
                              <w:pPr>
                                <w:spacing w:after="160" w:line="259" w:lineRule="auto"/>
                                <w:ind w:left="0" w:right="0" w:firstLine="0"/>
                              </w:pPr>
                              <w:r>
                                <w:rPr>
                                  <w:rFonts w:ascii="Arial" w:eastAsia="Arial" w:hAnsi="Arial" w:cs="Arial"/>
                                  <w:color w:val="070E2F"/>
                                  <w:sz w:val="20"/>
                                </w:rPr>
                                <w:t>Overstortmeter 1</w:t>
                              </w:r>
                            </w:p>
                          </w:txbxContent>
                        </wps:txbx>
                        <wps:bodyPr horzOverflow="overflow" vert="horz" lIns="0" tIns="0" rIns="0" bIns="0" rtlCol="0">
                          <a:noAutofit/>
                        </wps:bodyPr>
                      </wps:wsp>
                      <wps:wsp>
                        <wps:cNvPr id="197" name="Shape 197"/>
                        <wps:cNvSpPr/>
                        <wps:spPr>
                          <a:xfrm>
                            <a:off x="1143513" y="1080031"/>
                            <a:ext cx="1083390" cy="360021"/>
                          </a:xfrm>
                          <a:custGeom>
                            <a:avLst/>
                            <a:gdLst/>
                            <a:ahLst/>
                            <a:cxnLst/>
                            <a:rect l="0" t="0" r="0" b="0"/>
                            <a:pathLst>
                              <a:path w="1083390" h="360021">
                                <a:moveTo>
                                  <a:pt x="0" y="0"/>
                                </a:moveTo>
                                <a:lnTo>
                                  <a:pt x="1083390" y="0"/>
                                </a:lnTo>
                                <a:lnTo>
                                  <a:pt x="1083390" y="360021"/>
                                </a:lnTo>
                                <a:lnTo>
                                  <a:pt x="0" y="360021"/>
                                </a:lnTo>
                                <a:lnTo>
                                  <a:pt x="0" y="0"/>
                                </a:lnTo>
                                <a:close/>
                              </a:path>
                            </a:pathLst>
                          </a:custGeom>
                          <a:ln w="0" cap="rnd">
                            <a:round/>
                          </a:ln>
                        </wps:spPr>
                        <wps:style>
                          <a:lnRef idx="0">
                            <a:srgbClr val="000000">
                              <a:alpha val="0"/>
                            </a:srgbClr>
                          </a:lnRef>
                          <a:fillRef idx="1">
                            <a:srgbClr val="EB9510"/>
                          </a:fillRef>
                          <a:effectRef idx="0">
                            <a:scrgbClr r="0" g="0" b="0"/>
                          </a:effectRef>
                          <a:fontRef idx="none"/>
                        </wps:style>
                        <wps:bodyPr/>
                      </wps:wsp>
                      <wps:wsp>
                        <wps:cNvPr id="198" name="Shape 198"/>
                        <wps:cNvSpPr/>
                        <wps:spPr>
                          <a:xfrm>
                            <a:off x="1143513" y="1080031"/>
                            <a:ext cx="1083390" cy="360021"/>
                          </a:xfrm>
                          <a:custGeom>
                            <a:avLst/>
                            <a:gdLst/>
                            <a:ahLst/>
                            <a:cxnLst/>
                            <a:rect l="0" t="0" r="0" b="0"/>
                            <a:pathLst>
                              <a:path w="1083390" h="360021">
                                <a:moveTo>
                                  <a:pt x="0" y="360021"/>
                                </a:moveTo>
                                <a:lnTo>
                                  <a:pt x="1083390" y="360021"/>
                                </a:lnTo>
                                <a:lnTo>
                                  <a:pt x="1083390" y="0"/>
                                </a:lnTo>
                                <a:lnTo>
                                  <a:pt x="0" y="0"/>
                                </a:lnTo>
                                <a:close/>
                              </a:path>
                            </a:pathLst>
                          </a:custGeom>
                          <a:ln w="7938" cap="rnd">
                            <a:round/>
                          </a:ln>
                        </wps:spPr>
                        <wps:style>
                          <a:lnRef idx="1">
                            <a:srgbClr val="0F1E60"/>
                          </a:lnRef>
                          <a:fillRef idx="0">
                            <a:srgbClr val="000000">
                              <a:alpha val="0"/>
                            </a:srgbClr>
                          </a:fillRef>
                          <a:effectRef idx="0">
                            <a:scrgbClr r="0" g="0" b="0"/>
                          </a:effectRef>
                          <a:fontRef idx="none"/>
                        </wps:style>
                        <wps:bodyPr/>
                      </wps:wsp>
                      <wps:wsp>
                        <wps:cNvPr id="199" name="Rectangle 199"/>
                        <wps:cNvSpPr/>
                        <wps:spPr>
                          <a:xfrm>
                            <a:off x="1205406" y="1208478"/>
                            <a:ext cx="1268991" cy="159767"/>
                          </a:xfrm>
                          <a:prstGeom prst="rect">
                            <a:avLst/>
                          </a:prstGeom>
                          <a:ln>
                            <a:noFill/>
                          </a:ln>
                        </wps:spPr>
                        <wps:txbx>
                          <w:txbxContent>
                            <w:p w14:paraId="56903F3D" w14:textId="77777777" w:rsidR="00D118A5" w:rsidRDefault="00B34301">
                              <w:pPr>
                                <w:spacing w:after="160" w:line="259" w:lineRule="auto"/>
                                <w:ind w:left="0" w:right="0" w:firstLine="0"/>
                              </w:pPr>
                              <w:r>
                                <w:rPr>
                                  <w:rFonts w:ascii="Arial" w:eastAsia="Arial" w:hAnsi="Arial" w:cs="Arial"/>
                                  <w:color w:val="070E2F"/>
                                  <w:sz w:val="20"/>
                                </w:rPr>
                                <w:t>Overstortmeter 2</w:t>
                              </w:r>
                            </w:p>
                          </w:txbxContent>
                        </wps:txbx>
                        <wps:bodyPr horzOverflow="overflow" vert="horz" lIns="0" tIns="0" rIns="0" bIns="0" rtlCol="0">
                          <a:noAutofit/>
                        </wps:bodyPr>
                      </wps:wsp>
                      <wps:wsp>
                        <wps:cNvPr id="11973" name="Shape 11973"/>
                        <wps:cNvSpPr/>
                        <wps:spPr>
                          <a:xfrm>
                            <a:off x="2287097" y="1080032"/>
                            <a:ext cx="1083390" cy="360021"/>
                          </a:xfrm>
                          <a:custGeom>
                            <a:avLst/>
                            <a:gdLst/>
                            <a:ahLst/>
                            <a:cxnLst/>
                            <a:rect l="0" t="0" r="0" b="0"/>
                            <a:pathLst>
                              <a:path w="1083390" h="360021">
                                <a:moveTo>
                                  <a:pt x="0" y="0"/>
                                </a:moveTo>
                                <a:lnTo>
                                  <a:pt x="1083390" y="0"/>
                                </a:lnTo>
                                <a:lnTo>
                                  <a:pt x="1083390" y="360021"/>
                                </a:lnTo>
                                <a:lnTo>
                                  <a:pt x="0" y="360021"/>
                                </a:lnTo>
                                <a:lnTo>
                                  <a:pt x="0" y="0"/>
                                </a:lnTo>
                              </a:path>
                            </a:pathLst>
                          </a:custGeom>
                          <a:ln w="0" cap="rnd">
                            <a:round/>
                          </a:ln>
                        </wps:spPr>
                        <wps:style>
                          <a:lnRef idx="0">
                            <a:srgbClr val="000000">
                              <a:alpha val="0"/>
                            </a:srgbClr>
                          </a:lnRef>
                          <a:fillRef idx="1">
                            <a:srgbClr val="EB9510"/>
                          </a:fillRef>
                          <a:effectRef idx="0">
                            <a:scrgbClr r="0" g="0" b="0"/>
                          </a:effectRef>
                          <a:fontRef idx="none"/>
                        </wps:style>
                        <wps:bodyPr/>
                      </wps:wsp>
                      <wps:wsp>
                        <wps:cNvPr id="201" name="Shape 201"/>
                        <wps:cNvSpPr/>
                        <wps:spPr>
                          <a:xfrm>
                            <a:off x="2287097" y="1080032"/>
                            <a:ext cx="1083390" cy="360021"/>
                          </a:xfrm>
                          <a:custGeom>
                            <a:avLst/>
                            <a:gdLst/>
                            <a:ahLst/>
                            <a:cxnLst/>
                            <a:rect l="0" t="0" r="0" b="0"/>
                            <a:pathLst>
                              <a:path w="1083390" h="360021">
                                <a:moveTo>
                                  <a:pt x="0" y="360021"/>
                                </a:moveTo>
                                <a:lnTo>
                                  <a:pt x="1083390" y="360021"/>
                                </a:lnTo>
                                <a:lnTo>
                                  <a:pt x="1083390" y="0"/>
                                </a:lnTo>
                                <a:lnTo>
                                  <a:pt x="0" y="0"/>
                                </a:lnTo>
                                <a:close/>
                              </a:path>
                            </a:pathLst>
                          </a:custGeom>
                          <a:ln w="7938" cap="rnd">
                            <a:round/>
                          </a:ln>
                        </wps:spPr>
                        <wps:style>
                          <a:lnRef idx="1">
                            <a:srgbClr val="0F1E60"/>
                          </a:lnRef>
                          <a:fillRef idx="0">
                            <a:srgbClr val="000000">
                              <a:alpha val="0"/>
                            </a:srgbClr>
                          </a:fillRef>
                          <a:effectRef idx="0">
                            <a:scrgbClr r="0" g="0" b="0"/>
                          </a:effectRef>
                          <a:fontRef idx="none"/>
                        </wps:style>
                        <wps:bodyPr/>
                      </wps:wsp>
                      <wps:wsp>
                        <wps:cNvPr id="202" name="Rectangle 202"/>
                        <wps:cNvSpPr/>
                        <wps:spPr>
                          <a:xfrm>
                            <a:off x="2350688" y="1208478"/>
                            <a:ext cx="1268991" cy="159767"/>
                          </a:xfrm>
                          <a:prstGeom prst="rect">
                            <a:avLst/>
                          </a:prstGeom>
                          <a:ln>
                            <a:noFill/>
                          </a:ln>
                        </wps:spPr>
                        <wps:txbx>
                          <w:txbxContent>
                            <w:p w14:paraId="2EEC92DE" w14:textId="77777777" w:rsidR="00D118A5" w:rsidRDefault="00B34301">
                              <w:pPr>
                                <w:spacing w:after="160" w:line="259" w:lineRule="auto"/>
                                <w:ind w:left="0" w:right="0" w:firstLine="0"/>
                              </w:pPr>
                              <w:r>
                                <w:rPr>
                                  <w:rFonts w:ascii="Arial" w:eastAsia="Arial" w:hAnsi="Arial" w:cs="Arial"/>
                                  <w:color w:val="070E2F"/>
                                  <w:sz w:val="20"/>
                                </w:rPr>
                                <w:t>Overstortmeter 3</w:t>
                              </w:r>
                            </w:p>
                          </w:txbxContent>
                        </wps:txbx>
                        <wps:bodyPr horzOverflow="overflow" vert="horz" lIns="0" tIns="0" rIns="0" bIns="0" rtlCol="0">
                          <a:noAutofit/>
                        </wps:bodyPr>
                      </wps:wsp>
                      <wps:wsp>
                        <wps:cNvPr id="11974" name="Shape 11974"/>
                        <wps:cNvSpPr/>
                        <wps:spPr>
                          <a:xfrm>
                            <a:off x="3430681" y="1080032"/>
                            <a:ext cx="1083390" cy="360021"/>
                          </a:xfrm>
                          <a:custGeom>
                            <a:avLst/>
                            <a:gdLst/>
                            <a:ahLst/>
                            <a:cxnLst/>
                            <a:rect l="0" t="0" r="0" b="0"/>
                            <a:pathLst>
                              <a:path w="1083390" h="360021">
                                <a:moveTo>
                                  <a:pt x="0" y="0"/>
                                </a:moveTo>
                                <a:lnTo>
                                  <a:pt x="1083390" y="0"/>
                                </a:lnTo>
                                <a:lnTo>
                                  <a:pt x="1083390" y="360021"/>
                                </a:lnTo>
                                <a:lnTo>
                                  <a:pt x="0" y="360021"/>
                                </a:lnTo>
                                <a:lnTo>
                                  <a:pt x="0" y="0"/>
                                </a:lnTo>
                              </a:path>
                            </a:pathLst>
                          </a:custGeom>
                          <a:ln w="0" cap="rnd">
                            <a:round/>
                          </a:ln>
                        </wps:spPr>
                        <wps:style>
                          <a:lnRef idx="0">
                            <a:srgbClr val="000000">
                              <a:alpha val="0"/>
                            </a:srgbClr>
                          </a:lnRef>
                          <a:fillRef idx="1">
                            <a:srgbClr val="EB9510"/>
                          </a:fillRef>
                          <a:effectRef idx="0">
                            <a:scrgbClr r="0" g="0" b="0"/>
                          </a:effectRef>
                          <a:fontRef idx="none"/>
                        </wps:style>
                        <wps:bodyPr/>
                      </wps:wsp>
                      <wps:wsp>
                        <wps:cNvPr id="204" name="Shape 204"/>
                        <wps:cNvSpPr/>
                        <wps:spPr>
                          <a:xfrm>
                            <a:off x="3430681" y="1080032"/>
                            <a:ext cx="1083390" cy="360021"/>
                          </a:xfrm>
                          <a:custGeom>
                            <a:avLst/>
                            <a:gdLst/>
                            <a:ahLst/>
                            <a:cxnLst/>
                            <a:rect l="0" t="0" r="0" b="0"/>
                            <a:pathLst>
                              <a:path w="1083390" h="360021">
                                <a:moveTo>
                                  <a:pt x="0" y="360021"/>
                                </a:moveTo>
                                <a:lnTo>
                                  <a:pt x="1083390" y="360021"/>
                                </a:lnTo>
                                <a:lnTo>
                                  <a:pt x="1083390" y="0"/>
                                </a:lnTo>
                                <a:lnTo>
                                  <a:pt x="0" y="0"/>
                                </a:lnTo>
                                <a:close/>
                              </a:path>
                            </a:pathLst>
                          </a:custGeom>
                          <a:ln w="7938" cap="rnd">
                            <a:round/>
                          </a:ln>
                        </wps:spPr>
                        <wps:style>
                          <a:lnRef idx="1">
                            <a:srgbClr val="0F1E60"/>
                          </a:lnRef>
                          <a:fillRef idx="0">
                            <a:srgbClr val="000000">
                              <a:alpha val="0"/>
                            </a:srgbClr>
                          </a:fillRef>
                          <a:effectRef idx="0">
                            <a:scrgbClr r="0" g="0" b="0"/>
                          </a:effectRef>
                          <a:fontRef idx="none"/>
                        </wps:style>
                        <wps:bodyPr/>
                      </wps:wsp>
                      <wps:wsp>
                        <wps:cNvPr id="205" name="Rectangle 205"/>
                        <wps:cNvSpPr/>
                        <wps:spPr>
                          <a:xfrm>
                            <a:off x="3499368" y="1208478"/>
                            <a:ext cx="1262342" cy="159767"/>
                          </a:xfrm>
                          <a:prstGeom prst="rect">
                            <a:avLst/>
                          </a:prstGeom>
                          <a:ln>
                            <a:noFill/>
                          </a:ln>
                        </wps:spPr>
                        <wps:txbx>
                          <w:txbxContent>
                            <w:p w14:paraId="4041DC11" w14:textId="77777777" w:rsidR="00D118A5" w:rsidRDefault="00B34301">
                              <w:pPr>
                                <w:spacing w:after="160" w:line="259" w:lineRule="auto"/>
                                <w:ind w:left="0" w:right="0" w:firstLine="0"/>
                              </w:pPr>
                              <w:r>
                                <w:rPr>
                                  <w:rFonts w:ascii="Arial" w:eastAsia="Arial" w:hAnsi="Arial" w:cs="Arial"/>
                                  <w:color w:val="070E2F"/>
                                  <w:sz w:val="20"/>
                                </w:rPr>
                                <w:t>Overstortmeter x</w:t>
                              </w:r>
                            </w:p>
                          </w:txbxContent>
                        </wps:txbx>
                        <wps:bodyPr horzOverflow="overflow" vert="horz" lIns="0" tIns="0" rIns="0" bIns="0" rtlCol="0">
                          <a:noAutofit/>
                        </wps:bodyPr>
                      </wps:wsp>
                      <wps:wsp>
                        <wps:cNvPr id="11975" name="Shape 11975"/>
                        <wps:cNvSpPr/>
                        <wps:spPr>
                          <a:xfrm>
                            <a:off x="0" y="540000"/>
                            <a:ext cx="4514036" cy="360021"/>
                          </a:xfrm>
                          <a:custGeom>
                            <a:avLst/>
                            <a:gdLst/>
                            <a:ahLst/>
                            <a:cxnLst/>
                            <a:rect l="0" t="0" r="0" b="0"/>
                            <a:pathLst>
                              <a:path w="4514036" h="360021">
                                <a:moveTo>
                                  <a:pt x="0" y="0"/>
                                </a:moveTo>
                                <a:lnTo>
                                  <a:pt x="4514036" y="0"/>
                                </a:lnTo>
                                <a:lnTo>
                                  <a:pt x="4514036" y="360021"/>
                                </a:lnTo>
                                <a:lnTo>
                                  <a:pt x="0" y="360021"/>
                                </a:lnTo>
                                <a:lnTo>
                                  <a:pt x="0" y="0"/>
                                </a:lnTo>
                              </a:path>
                            </a:pathLst>
                          </a:custGeom>
                          <a:ln w="0" cap="rnd">
                            <a:round/>
                          </a:ln>
                        </wps:spPr>
                        <wps:style>
                          <a:lnRef idx="0">
                            <a:srgbClr val="000000">
                              <a:alpha val="0"/>
                            </a:srgbClr>
                          </a:lnRef>
                          <a:fillRef idx="1">
                            <a:srgbClr val="EB9510"/>
                          </a:fillRef>
                          <a:effectRef idx="0">
                            <a:scrgbClr r="0" g="0" b="0"/>
                          </a:effectRef>
                          <a:fontRef idx="none"/>
                        </wps:style>
                        <wps:bodyPr/>
                      </wps:wsp>
                      <wps:wsp>
                        <wps:cNvPr id="207" name="Shape 207"/>
                        <wps:cNvSpPr/>
                        <wps:spPr>
                          <a:xfrm>
                            <a:off x="0" y="540000"/>
                            <a:ext cx="4514036" cy="360021"/>
                          </a:xfrm>
                          <a:custGeom>
                            <a:avLst/>
                            <a:gdLst/>
                            <a:ahLst/>
                            <a:cxnLst/>
                            <a:rect l="0" t="0" r="0" b="0"/>
                            <a:pathLst>
                              <a:path w="4514036" h="360021">
                                <a:moveTo>
                                  <a:pt x="0" y="360021"/>
                                </a:moveTo>
                                <a:lnTo>
                                  <a:pt x="4514036" y="360021"/>
                                </a:lnTo>
                                <a:lnTo>
                                  <a:pt x="4514036" y="0"/>
                                </a:lnTo>
                                <a:lnTo>
                                  <a:pt x="0" y="0"/>
                                </a:lnTo>
                                <a:close/>
                              </a:path>
                            </a:pathLst>
                          </a:custGeom>
                          <a:ln w="7938" cap="rnd">
                            <a:round/>
                          </a:ln>
                        </wps:spPr>
                        <wps:style>
                          <a:lnRef idx="1">
                            <a:srgbClr val="0F1E60"/>
                          </a:lnRef>
                          <a:fillRef idx="0">
                            <a:srgbClr val="000000">
                              <a:alpha val="0"/>
                            </a:srgbClr>
                          </a:fillRef>
                          <a:effectRef idx="0">
                            <a:scrgbClr r="0" g="0" b="0"/>
                          </a:effectRef>
                          <a:fontRef idx="none"/>
                        </wps:style>
                        <wps:bodyPr/>
                      </wps:wsp>
                      <wps:wsp>
                        <wps:cNvPr id="208" name="Rectangle 208"/>
                        <wps:cNvSpPr/>
                        <wps:spPr>
                          <a:xfrm>
                            <a:off x="1547568" y="665526"/>
                            <a:ext cx="1888568" cy="159767"/>
                          </a:xfrm>
                          <a:prstGeom prst="rect">
                            <a:avLst/>
                          </a:prstGeom>
                          <a:ln>
                            <a:noFill/>
                          </a:ln>
                        </wps:spPr>
                        <wps:txbx>
                          <w:txbxContent>
                            <w:p w14:paraId="6EB4C317" w14:textId="77777777" w:rsidR="00D118A5" w:rsidRDefault="00B34301">
                              <w:pPr>
                                <w:spacing w:after="160" w:line="259" w:lineRule="auto"/>
                                <w:ind w:left="0" w:right="0" w:firstLine="0"/>
                              </w:pPr>
                              <w:r>
                                <w:rPr>
                                  <w:rFonts w:ascii="Arial" w:eastAsia="Arial" w:hAnsi="Arial" w:cs="Arial"/>
                                  <w:color w:val="070E2F"/>
                                  <w:sz w:val="20"/>
                                </w:rPr>
                                <w:t>Dataserver meetsysteem</w:t>
                              </w:r>
                            </w:p>
                          </w:txbxContent>
                        </wps:txbx>
                        <wps:bodyPr horzOverflow="overflow" vert="horz" lIns="0" tIns="0" rIns="0" bIns="0" rtlCol="0">
                          <a:noAutofit/>
                        </wps:bodyPr>
                      </wps:wsp>
                      <wps:wsp>
                        <wps:cNvPr id="209" name="Shape 209"/>
                        <wps:cNvSpPr/>
                        <wps:spPr>
                          <a:xfrm>
                            <a:off x="0" y="0"/>
                            <a:ext cx="1083390" cy="360021"/>
                          </a:xfrm>
                          <a:custGeom>
                            <a:avLst/>
                            <a:gdLst/>
                            <a:ahLst/>
                            <a:cxnLst/>
                            <a:rect l="0" t="0" r="0" b="0"/>
                            <a:pathLst>
                              <a:path w="1083390" h="360021">
                                <a:moveTo>
                                  <a:pt x="0" y="0"/>
                                </a:moveTo>
                                <a:lnTo>
                                  <a:pt x="1083390" y="0"/>
                                </a:lnTo>
                                <a:lnTo>
                                  <a:pt x="1083390" y="360021"/>
                                </a:lnTo>
                                <a:lnTo>
                                  <a:pt x="0" y="360021"/>
                                </a:lnTo>
                                <a:lnTo>
                                  <a:pt x="0" y="0"/>
                                </a:lnTo>
                                <a:close/>
                              </a:path>
                            </a:pathLst>
                          </a:custGeom>
                          <a:ln w="0" cap="rnd">
                            <a:round/>
                          </a:ln>
                        </wps:spPr>
                        <wps:style>
                          <a:lnRef idx="0">
                            <a:srgbClr val="000000">
                              <a:alpha val="0"/>
                            </a:srgbClr>
                          </a:lnRef>
                          <a:fillRef idx="1">
                            <a:srgbClr val="44A1D0"/>
                          </a:fillRef>
                          <a:effectRef idx="0">
                            <a:scrgbClr r="0" g="0" b="0"/>
                          </a:effectRef>
                          <a:fontRef idx="none"/>
                        </wps:style>
                        <wps:bodyPr/>
                      </wps:wsp>
                      <wps:wsp>
                        <wps:cNvPr id="210" name="Shape 210"/>
                        <wps:cNvSpPr/>
                        <wps:spPr>
                          <a:xfrm>
                            <a:off x="0" y="0"/>
                            <a:ext cx="1083390" cy="360021"/>
                          </a:xfrm>
                          <a:custGeom>
                            <a:avLst/>
                            <a:gdLst/>
                            <a:ahLst/>
                            <a:cxnLst/>
                            <a:rect l="0" t="0" r="0" b="0"/>
                            <a:pathLst>
                              <a:path w="1083390" h="360021">
                                <a:moveTo>
                                  <a:pt x="0" y="360021"/>
                                </a:moveTo>
                                <a:lnTo>
                                  <a:pt x="1083390" y="360021"/>
                                </a:lnTo>
                                <a:lnTo>
                                  <a:pt x="1083390" y="0"/>
                                </a:lnTo>
                                <a:lnTo>
                                  <a:pt x="0" y="0"/>
                                </a:lnTo>
                                <a:close/>
                              </a:path>
                            </a:pathLst>
                          </a:custGeom>
                          <a:ln w="7938" cap="rnd">
                            <a:round/>
                          </a:ln>
                        </wps:spPr>
                        <wps:style>
                          <a:lnRef idx="1">
                            <a:srgbClr val="0F1E60"/>
                          </a:lnRef>
                          <a:fillRef idx="0">
                            <a:srgbClr val="000000">
                              <a:alpha val="0"/>
                            </a:srgbClr>
                          </a:fillRef>
                          <a:effectRef idx="0">
                            <a:scrgbClr r="0" g="0" b="0"/>
                          </a:effectRef>
                          <a:fontRef idx="none"/>
                        </wps:style>
                        <wps:bodyPr/>
                      </wps:wsp>
                      <wps:wsp>
                        <wps:cNvPr id="211" name="Rectangle 211"/>
                        <wps:cNvSpPr/>
                        <wps:spPr>
                          <a:xfrm>
                            <a:off x="191340" y="122615"/>
                            <a:ext cx="920841" cy="159767"/>
                          </a:xfrm>
                          <a:prstGeom prst="rect">
                            <a:avLst/>
                          </a:prstGeom>
                          <a:ln>
                            <a:noFill/>
                          </a:ln>
                        </wps:spPr>
                        <wps:txbx>
                          <w:txbxContent>
                            <w:p w14:paraId="3B901FDB" w14:textId="77777777" w:rsidR="00D118A5" w:rsidRDefault="00B34301">
                              <w:pPr>
                                <w:spacing w:after="160" w:line="259" w:lineRule="auto"/>
                                <w:ind w:left="0" w:right="0" w:firstLine="0"/>
                              </w:pPr>
                              <w:r>
                                <w:rPr>
                                  <w:rFonts w:ascii="Arial" w:eastAsia="Arial" w:hAnsi="Arial" w:cs="Arial"/>
                                  <w:color w:val="070E2F"/>
                                  <w:sz w:val="20"/>
                                </w:rPr>
                                <w:t>Gemeente x</w:t>
                              </w:r>
                            </w:p>
                          </w:txbxContent>
                        </wps:txbx>
                        <wps:bodyPr horzOverflow="overflow" vert="horz" lIns="0" tIns="0" rIns="0" bIns="0" rtlCol="0">
                          <a:noAutofit/>
                        </wps:bodyPr>
                      </wps:wsp>
                      <wps:wsp>
                        <wps:cNvPr id="11976" name="Shape 11976"/>
                        <wps:cNvSpPr/>
                        <wps:spPr>
                          <a:xfrm>
                            <a:off x="1143513" y="0"/>
                            <a:ext cx="1083390" cy="360021"/>
                          </a:xfrm>
                          <a:custGeom>
                            <a:avLst/>
                            <a:gdLst/>
                            <a:ahLst/>
                            <a:cxnLst/>
                            <a:rect l="0" t="0" r="0" b="0"/>
                            <a:pathLst>
                              <a:path w="1083390" h="360021">
                                <a:moveTo>
                                  <a:pt x="0" y="0"/>
                                </a:moveTo>
                                <a:lnTo>
                                  <a:pt x="1083390" y="0"/>
                                </a:lnTo>
                                <a:lnTo>
                                  <a:pt x="1083390" y="360021"/>
                                </a:lnTo>
                                <a:lnTo>
                                  <a:pt x="0" y="360021"/>
                                </a:lnTo>
                                <a:lnTo>
                                  <a:pt x="0" y="0"/>
                                </a:lnTo>
                              </a:path>
                            </a:pathLst>
                          </a:custGeom>
                          <a:ln w="0" cap="rnd">
                            <a:round/>
                          </a:ln>
                        </wps:spPr>
                        <wps:style>
                          <a:lnRef idx="0">
                            <a:srgbClr val="000000">
                              <a:alpha val="0"/>
                            </a:srgbClr>
                          </a:lnRef>
                          <a:fillRef idx="1">
                            <a:srgbClr val="44A1D0"/>
                          </a:fillRef>
                          <a:effectRef idx="0">
                            <a:scrgbClr r="0" g="0" b="0"/>
                          </a:effectRef>
                          <a:fontRef idx="none"/>
                        </wps:style>
                        <wps:bodyPr/>
                      </wps:wsp>
                      <wps:wsp>
                        <wps:cNvPr id="213" name="Shape 213"/>
                        <wps:cNvSpPr/>
                        <wps:spPr>
                          <a:xfrm>
                            <a:off x="1143513" y="0"/>
                            <a:ext cx="1083390" cy="360021"/>
                          </a:xfrm>
                          <a:custGeom>
                            <a:avLst/>
                            <a:gdLst/>
                            <a:ahLst/>
                            <a:cxnLst/>
                            <a:rect l="0" t="0" r="0" b="0"/>
                            <a:pathLst>
                              <a:path w="1083390" h="360021">
                                <a:moveTo>
                                  <a:pt x="0" y="360021"/>
                                </a:moveTo>
                                <a:lnTo>
                                  <a:pt x="1083390" y="360021"/>
                                </a:lnTo>
                                <a:lnTo>
                                  <a:pt x="1083390" y="0"/>
                                </a:lnTo>
                                <a:lnTo>
                                  <a:pt x="0" y="0"/>
                                </a:lnTo>
                                <a:close/>
                              </a:path>
                            </a:pathLst>
                          </a:custGeom>
                          <a:ln w="7938" cap="rnd">
                            <a:round/>
                          </a:ln>
                        </wps:spPr>
                        <wps:style>
                          <a:lnRef idx="1">
                            <a:srgbClr val="0F1E60"/>
                          </a:lnRef>
                          <a:fillRef idx="0">
                            <a:srgbClr val="000000">
                              <a:alpha val="0"/>
                            </a:srgbClr>
                          </a:fillRef>
                          <a:effectRef idx="0">
                            <a:scrgbClr r="0" g="0" b="0"/>
                          </a:effectRef>
                          <a:fontRef idx="none"/>
                        </wps:style>
                        <wps:bodyPr/>
                      </wps:wsp>
                      <wps:wsp>
                        <wps:cNvPr id="214" name="Rectangle 214"/>
                        <wps:cNvSpPr/>
                        <wps:spPr>
                          <a:xfrm>
                            <a:off x="1336517" y="122615"/>
                            <a:ext cx="920841" cy="159767"/>
                          </a:xfrm>
                          <a:prstGeom prst="rect">
                            <a:avLst/>
                          </a:prstGeom>
                          <a:ln>
                            <a:noFill/>
                          </a:ln>
                        </wps:spPr>
                        <wps:txbx>
                          <w:txbxContent>
                            <w:p w14:paraId="0C9102B5" w14:textId="77777777" w:rsidR="00D118A5" w:rsidRDefault="00B34301">
                              <w:pPr>
                                <w:spacing w:after="160" w:line="259" w:lineRule="auto"/>
                                <w:ind w:left="0" w:right="0" w:firstLine="0"/>
                              </w:pPr>
                              <w:r>
                                <w:rPr>
                                  <w:rFonts w:ascii="Arial" w:eastAsia="Arial" w:hAnsi="Arial" w:cs="Arial"/>
                                  <w:color w:val="070E2F"/>
                                  <w:sz w:val="20"/>
                                </w:rPr>
                                <w:t>Gemeente y</w:t>
                              </w:r>
                            </w:p>
                          </w:txbxContent>
                        </wps:txbx>
                        <wps:bodyPr horzOverflow="overflow" vert="horz" lIns="0" tIns="0" rIns="0" bIns="0" rtlCol="0">
                          <a:noAutofit/>
                        </wps:bodyPr>
                      </wps:wsp>
                      <wps:wsp>
                        <wps:cNvPr id="11977" name="Shape 11977"/>
                        <wps:cNvSpPr/>
                        <wps:spPr>
                          <a:xfrm>
                            <a:off x="2287097" y="0"/>
                            <a:ext cx="1083390" cy="360021"/>
                          </a:xfrm>
                          <a:custGeom>
                            <a:avLst/>
                            <a:gdLst/>
                            <a:ahLst/>
                            <a:cxnLst/>
                            <a:rect l="0" t="0" r="0" b="0"/>
                            <a:pathLst>
                              <a:path w="1083390" h="360021">
                                <a:moveTo>
                                  <a:pt x="0" y="0"/>
                                </a:moveTo>
                                <a:lnTo>
                                  <a:pt x="1083390" y="0"/>
                                </a:lnTo>
                                <a:lnTo>
                                  <a:pt x="1083390" y="360021"/>
                                </a:lnTo>
                                <a:lnTo>
                                  <a:pt x="0" y="360021"/>
                                </a:lnTo>
                                <a:lnTo>
                                  <a:pt x="0" y="0"/>
                                </a:lnTo>
                              </a:path>
                            </a:pathLst>
                          </a:custGeom>
                          <a:ln w="0" cap="rnd">
                            <a:round/>
                          </a:ln>
                        </wps:spPr>
                        <wps:style>
                          <a:lnRef idx="0">
                            <a:srgbClr val="000000">
                              <a:alpha val="0"/>
                            </a:srgbClr>
                          </a:lnRef>
                          <a:fillRef idx="1">
                            <a:srgbClr val="44A1D0"/>
                          </a:fillRef>
                          <a:effectRef idx="0">
                            <a:scrgbClr r="0" g="0" b="0"/>
                          </a:effectRef>
                          <a:fontRef idx="none"/>
                        </wps:style>
                        <wps:bodyPr/>
                      </wps:wsp>
                      <wps:wsp>
                        <wps:cNvPr id="216" name="Shape 216"/>
                        <wps:cNvSpPr/>
                        <wps:spPr>
                          <a:xfrm>
                            <a:off x="2287097" y="0"/>
                            <a:ext cx="1083390" cy="360021"/>
                          </a:xfrm>
                          <a:custGeom>
                            <a:avLst/>
                            <a:gdLst/>
                            <a:ahLst/>
                            <a:cxnLst/>
                            <a:rect l="0" t="0" r="0" b="0"/>
                            <a:pathLst>
                              <a:path w="1083390" h="360021">
                                <a:moveTo>
                                  <a:pt x="0" y="360021"/>
                                </a:moveTo>
                                <a:lnTo>
                                  <a:pt x="1083390" y="360021"/>
                                </a:lnTo>
                                <a:lnTo>
                                  <a:pt x="1083390" y="0"/>
                                </a:lnTo>
                                <a:lnTo>
                                  <a:pt x="0" y="0"/>
                                </a:lnTo>
                                <a:close/>
                              </a:path>
                            </a:pathLst>
                          </a:custGeom>
                          <a:ln w="7938" cap="rnd">
                            <a:round/>
                          </a:ln>
                        </wps:spPr>
                        <wps:style>
                          <a:lnRef idx="1">
                            <a:srgbClr val="0F1E60"/>
                          </a:lnRef>
                          <a:fillRef idx="0">
                            <a:srgbClr val="000000">
                              <a:alpha val="0"/>
                            </a:srgbClr>
                          </a:fillRef>
                          <a:effectRef idx="0">
                            <a:scrgbClr r="0" g="0" b="0"/>
                          </a:effectRef>
                          <a:fontRef idx="none"/>
                        </wps:style>
                        <wps:bodyPr/>
                      </wps:wsp>
                      <wps:wsp>
                        <wps:cNvPr id="217" name="Rectangle 217"/>
                        <wps:cNvSpPr/>
                        <wps:spPr>
                          <a:xfrm>
                            <a:off x="2481799" y="122615"/>
                            <a:ext cx="920841" cy="159767"/>
                          </a:xfrm>
                          <a:prstGeom prst="rect">
                            <a:avLst/>
                          </a:prstGeom>
                          <a:ln>
                            <a:noFill/>
                          </a:ln>
                        </wps:spPr>
                        <wps:txbx>
                          <w:txbxContent>
                            <w:p w14:paraId="4BBE0768" w14:textId="77777777" w:rsidR="00D118A5" w:rsidRDefault="00B34301">
                              <w:pPr>
                                <w:spacing w:after="160" w:line="259" w:lineRule="auto"/>
                                <w:ind w:left="0" w:right="0" w:firstLine="0"/>
                              </w:pPr>
                              <w:r>
                                <w:rPr>
                                  <w:rFonts w:ascii="Arial" w:eastAsia="Arial" w:hAnsi="Arial" w:cs="Arial"/>
                                  <w:color w:val="070E2F"/>
                                  <w:sz w:val="20"/>
                                </w:rPr>
                                <w:t>Gemeente z</w:t>
                              </w:r>
                            </w:p>
                          </w:txbxContent>
                        </wps:txbx>
                        <wps:bodyPr horzOverflow="overflow" vert="horz" lIns="0" tIns="0" rIns="0" bIns="0" rtlCol="0">
                          <a:noAutofit/>
                        </wps:bodyPr>
                      </wps:wsp>
                      <wps:wsp>
                        <wps:cNvPr id="218" name="Shape 218"/>
                        <wps:cNvSpPr/>
                        <wps:spPr>
                          <a:xfrm>
                            <a:off x="541677" y="951099"/>
                            <a:ext cx="0" cy="128933"/>
                          </a:xfrm>
                          <a:custGeom>
                            <a:avLst/>
                            <a:gdLst/>
                            <a:ahLst/>
                            <a:cxnLst/>
                            <a:rect l="0" t="0" r="0" b="0"/>
                            <a:pathLst>
                              <a:path h="128933">
                                <a:moveTo>
                                  <a:pt x="0" y="128933"/>
                                </a:moveTo>
                                <a:lnTo>
                                  <a:pt x="0" y="0"/>
                                </a:lnTo>
                              </a:path>
                            </a:pathLst>
                          </a:custGeom>
                          <a:ln w="2515" cap="rnd">
                            <a:round/>
                          </a:ln>
                        </wps:spPr>
                        <wps:style>
                          <a:lnRef idx="1">
                            <a:srgbClr val="EB9510"/>
                          </a:lnRef>
                          <a:fillRef idx="0">
                            <a:srgbClr val="000000">
                              <a:alpha val="0"/>
                            </a:srgbClr>
                          </a:fillRef>
                          <a:effectRef idx="0">
                            <a:scrgbClr r="0" g="0" b="0"/>
                          </a:effectRef>
                          <a:fontRef idx="none"/>
                        </wps:style>
                        <wps:bodyPr/>
                      </wps:wsp>
                      <wps:wsp>
                        <wps:cNvPr id="219" name="Shape 219"/>
                        <wps:cNvSpPr/>
                        <wps:spPr>
                          <a:xfrm>
                            <a:off x="512408" y="900021"/>
                            <a:ext cx="58549" cy="58381"/>
                          </a:xfrm>
                          <a:custGeom>
                            <a:avLst/>
                            <a:gdLst/>
                            <a:ahLst/>
                            <a:cxnLst/>
                            <a:rect l="0" t="0" r="0" b="0"/>
                            <a:pathLst>
                              <a:path w="58549" h="58381">
                                <a:moveTo>
                                  <a:pt x="29269" y="0"/>
                                </a:moveTo>
                                <a:lnTo>
                                  <a:pt x="58549" y="58381"/>
                                </a:lnTo>
                                <a:lnTo>
                                  <a:pt x="0" y="58381"/>
                                </a:lnTo>
                                <a:lnTo>
                                  <a:pt x="29269" y="0"/>
                                </a:lnTo>
                                <a:close/>
                              </a:path>
                            </a:pathLst>
                          </a:custGeom>
                          <a:ln w="0" cap="rnd">
                            <a:round/>
                          </a:ln>
                        </wps:spPr>
                        <wps:style>
                          <a:lnRef idx="0">
                            <a:srgbClr val="000000">
                              <a:alpha val="0"/>
                            </a:srgbClr>
                          </a:lnRef>
                          <a:fillRef idx="1">
                            <a:srgbClr val="EB9510"/>
                          </a:fillRef>
                          <a:effectRef idx="0">
                            <a:scrgbClr r="0" g="0" b="0"/>
                          </a:effectRef>
                          <a:fontRef idx="none"/>
                        </wps:style>
                        <wps:bodyPr/>
                      </wps:wsp>
                      <wps:wsp>
                        <wps:cNvPr id="220" name="Shape 220"/>
                        <wps:cNvSpPr/>
                        <wps:spPr>
                          <a:xfrm>
                            <a:off x="1685261" y="951099"/>
                            <a:ext cx="0" cy="128932"/>
                          </a:xfrm>
                          <a:custGeom>
                            <a:avLst/>
                            <a:gdLst/>
                            <a:ahLst/>
                            <a:cxnLst/>
                            <a:rect l="0" t="0" r="0" b="0"/>
                            <a:pathLst>
                              <a:path h="128932">
                                <a:moveTo>
                                  <a:pt x="0" y="128932"/>
                                </a:moveTo>
                                <a:lnTo>
                                  <a:pt x="0" y="0"/>
                                </a:lnTo>
                              </a:path>
                            </a:pathLst>
                          </a:custGeom>
                          <a:ln w="2515" cap="rnd">
                            <a:round/>
                          </a:ln>
                        </wps:spPr>
                        <wps:style>
                          <a:lnRef idx="1">
                            <a:srgbClr val="EB9510"/>
                          </a:lnRef>
                          <a:fillRef idx="0">
                            <a:srgbClr val="000000">
                              <a:alpha val="0"/>
                            </a:srgbClr>
                          </a:fillRef>
                          <a:effectRef idx="0">
                            <a:scrgbClr r="0" g="0" b="0"/>
                          </a:effectRef>
                          <a:fontRef idx="none"/>
                        </wps:style>
                        <wps:bodyPr/>
                      </wps:wsp>
                      <wps:wsp>
                        <wps:cNvPr id="221" name="Shape 221"/>
                        <wps:cNvSpPr/>
                        <wps:spPr>
                          <a:xfrm>
                            <a:off x="1655960" y="900021"/>
                            <a:ext cx="58495" cy="58381"/>
                          </a:xfrm>
                          <a:custGeom>
                            <a:avLst/>
                            <a:gdLst/>
                            <a:ahLst/>
                            <a:cxnLst/>
                            <a:rect l="0" t="0" r="0" b="0"/>
                            <a:pathLst>
                              <a:path w="58495" h="58381">
                                <a:moveTo>
                                  <a:pt x="29301" y="0"/>
                                </a:moveTo>
                                <a:lnTo>
                                  <a:pt x="58495" y="58381"/>
                                </a:lnTo>
                                <a:lnTo>
                                  <a:pt x="0" y="58381"/>
                                </a:lnTo>
                                <a:lnTo>
                                  <a:pt x="29301" y="0"/>
                                </a:lnTo>
                                <a:close/>
                              </a:path>
                            </a:pathLst>
                          </a:custGeom>
                          <a:ln w="0" cap="rnd">
                            <a:round/>
                          </a:ln>
                        </wps:spPr>
                        <wps:style>
                          <a:lnRef idx="0">
                            <a:srgbClr val="000000">
                              <a:alpha val="0"/>
                            </a:srgbClr>
                          </a:lnRef>
                          <a:fillRef idx="1">
                            <a:srgbClr val="EB9510"/>
                          </a:fillRef>
                          <a:effectRef idx="0">
                            <a:scrgbClr r="0" g="0" b="0"/>
                          </a:effectRef>
                          <a:fontRef idx="none"/>
                        </wps:style>
                        <wps:bodyPr/>
                      </wps:wsp>
                      <wps:wsp>
                        <wps:cNvPr id="222" name="Shape 222"/>
                        <wps:cNvSpPr/>
                        <wps:spPr>
                          <a:xfrm>
                            <a:off x="2828739" y="951099"/>
                            <a:ext cx="0" cy="128933"/>
                          </a:xfrm>
                          <a:custGeom>
                            <a:avLst/>
                            <a:gdLst/>
                            <a:ahLst/>
                            <a:cxnLst/>
                            <a:rect l="0" t="0" r="0" b="0"/>
                            <a:pathLst>
                              <a:path h="128933">
                                <a:moveTo>
                                  <a:pt x="0" y="128933"/>
                                </a:moveTo>
                                <a:lnTo>
                                  <a:pt x="0" y="0"/>
                                </a:lnTo>
                              </a:path>
                            </a:pathLst>
                          </a:custGeom>
                          <a:ln w="2515" cap="rnd">
                            <a:round/>
                          </a:ln>
                        </wps:spPr>
                        <wps:style>
                          <a:lnRef idx="1">
                            <a:srgbClr val="EB9510"/>
                          </a:lnRef>
                          <a:fillRef idx="0">
                            <a:srgbClr val="000000">
                              <a:alpha val="0"/>
                            </a:srgbClr>
                          </a:fillRef>
                          <a:effectRef idx="0">
                            <a:scrgbClr r="0" g="0" b="0"/>
                          </a:effectRef>
                          <a:fontRef idx="none"/>
                        </wps:style>
                        <wps:bodyPr/>
                      </wps:wsp>
                      <wps:wsp>
                        <wps:cNvPr id="223" name="Shape 223"/>
                        <wps:cNvSpPr/>
                        <wps:spPr>
                          <a:xfrm>
                            <a:off x="2799544" y="900021"/>
                            <a:ext cx="58496" cy="58381"/>
                          </a:xfrm>
                          <a:custGeom>
                            <a:avLst/>
                            <a:gdLst/>
                            <a:ahLst/>
                            <a:cxnLst/>
                            <a:rect l="0" t="0" r="0" b="0"/>
                            <a:pathLst>
                              <a:path w="58496" h="58381">
                                <a:moveTo>
                                  <a:pt x="29195" y="0"/>
                                </a:moveTo>
                                <a:lnTo>
                                  <a:pt x="58496" y="58381"/>
                                </a:lnTo>
                                <a:lnTo>
                                  <a:pt x="0" y="58381"/>
                                </a:lnTo>
                                <a:lnTo>
                                  <a:pt x="29195" y="0"/>
                                </a:lnTo>
                                <a:close/>
                              </a:path>
                            </a:pathLst>
                          </a:custGeom>
                          <a:ln w="0" cap="rnd">
                            <a:round/>
                          </a:ln>
                        </wps:spPr>
                        <wps:style>
                          <a:lnRef idx="0">
                            <a:srgbClr val="000000">
                              <a:alpha val="0"/>
                            </a:srgbClr>
                          </a:lnRef>
                          <a:fillRef idx="1">
                            <a:srgbClr val="EB9510"/>
                          </a:fillRef>
                          <a:effectRef idx="0">
                            <a:scrgbClr r="0" g="0" b="0"/>
                          </a:effectRef>
                          <a:fontRef idx="none"/>
                        </wps:style>
                        <wps:bodyPr/>
                      </wps:wsp>
                      <wps:wsp>
                        <wps:cNvPr id="224" name="Shape 224"/>
                        <wps:cNvSpPr/>
                        <wps:spPr>
                          <a:xfrm>
                            <a:off x="3972323" y="951099"/>
                            <a:ext cx="0" cy="128933"/>
                          </a:xfrm>
                          <a:custGeom>
                            <a:avLst/>
                            <a:gdLst/>
                            <a:ahLst/>
                            <a:cxnLst/>
                            <a:rect l="0" t="0" r="0" b="0"/>
                            <a:pathLst>
                              <a:path h="128933">
                                <a:moveTo>
                                  <a:pt x="0" y="128933"/>
                                </a:moveTo>
                                <a:lnTo>
                                  <a:pt x="0" y="0"/>
                                </a:lnTo>
                              </a:path>
                            </a:pathLst>
                          </a:custGeom>
                          <a:ln w="2515" cap="rnd">
                            <a:round/>
                          </a:ln>
                        </wps:spPr>
                        <wps:style>
                          <a:lnRef idx="1">
                            <a:srgbClr val="EB9510"/>
                          </a:lnRef>
                          <a:fillRef idx="0">
                            <a:srgbClr val="000000">
                              <a:alpha val="0"/>
                            </a:srgbClr>
                          </a:fillRef>
                          <a:effectRef idx="0">
                            <a:scrgbClr r="0" g="0" b="0"/>
                          </a:effectRef>
                          <a:fontRef idx="none"/>
                        </wps:style>
                        <wps:bodyPr/>
                      </wps:wsp>
                      <wps:wsp>
                        <wps:cNvPr id="225" name="Shape 225"/>
                        <wps:cNvSpPr/>
                        <wps:spPr>
                          <a:xfrm>
                            <a:off x="3943022" y="900021"/>
                            <a:ext cx="58601" cy="58381"/>
                          </a:xfrm>
                          <a:custGeom>
                            <a:avLst/>
                            <a:gdLst/>
                            <a:ahLst/>
                            <a:cxnLst/>
                            <a:rect l="0" t="0" r="0" b="0"/>
                            <a:pathLst>
                              <a:path w="58601" h="58381">
                                <a:moveTo>
                                  <a:pt x="29301" y="0"/>
                                </a:moveTo>
                                <a:lnTo>
                                  <a:pt x="58601" y="58381"/>
                                </a:lnTo>
                                <a:lnTo>
                                  <a:pt x="0" y="58381"/>
                                </a:lnTo>
                                <a:lnTo>
                                  <a:pt x="29301" y="0"/>
                                </a:lnTo>
                                <a:close/>
                              </a:path>
                            </a:pathLst>
                          </a:custGeom>
                          <a:ln w="0" cap="rnd">
                            <a:round/>
                          </a:ln>
                        </wps:spPr>
                        <wps:style>
                          <a:lnRef idx="0">
                            <a:srgbClr val="000000">
                              <a:alpha val="0"/>
                            </a:srgbClr>
                          </a:lnRef>
                          <a:fillRef idx="1">
                            <a:srgbClr val="EB9510"/>
                          </a:fillRef>
                          <a:effectRef idx="0">
                            <a:scrgbClr r="0" g="0" b="0"/>
                          </a:effectRef>
                          <a:fontRef idx="none"/>
                        </wps:style>
                        <wps:bodyPr/>
                      </wps:wsp>
                      <wps:wsp>
                        <wps:cNvPr id="226" name="Shape 226"/>
                        <wps:cNvSpPr/>
                        <wps:spPr>
                          <a:xfrm>
                            <a:off x="541677" y="411078"/>
                            <a:ext cx="0" cy="128933"/>
                          </a:xfrm>
                          <a:custGeom>
                            <a:avLst/>
                            <a:gdLst/>
                            <a:ahLst/>
                            <a:cxnLst/>
                            <a:rect l="0" t="0" r="0" b="0"/>
                            <a:pathLst>
                              <a:path h="128933">
                                <a:moveTo>
                                  <a:pt x="0" y="128933"/>
                                </a:moveTo>
                                <a:lnTo>
                                  <a:pt x="0" y="0"/>
                                </a:lnTo>
                              </a:path>
                            </a:pathLst>
                          </a:custGeom>
                          <a:ln w="2515" cap="rnd">
                            <a:round/>
                          </a:ln>
                        </wps:spPr>
                        <wps:style>
                          <a:lnRef idx="1">
                            <a:srgbClr val="0F1E60"/>
                          </a:lnRef>
                          <a:fillRef idx="0">
                            <a:srgbClr val="000000">
                              <a:alpha val="0"/>
                            </a:srgbClr>
                          </a:fillRef>
                          <a:effectRef idx="0">
                            <a:scrgbClr r="0" g="0" b="0"/>
                          </a:effectRef>
                          <a:fontRef idx="none"/>
                        </wps:style>
                        <wps:bodyPr/>
                      </wps:wsp>
                      <wps:wsp>
                        <wps:cNvPr id="227" name="Shape 227"/>
                        <wps:cNvSpPr/>
                        <wps:spPr>
                          <a:xfrm>
                            <a:off x="512408" y="360021"/>
                            <a:ext cx="58549" cy="58349"/>
                          </a:xfrm>
                          <a:custGeom>
                            <a:avLst/>
                            <a:gdLst/>
                            <a:ahLst/>
                            <a:cxnLst/>
                            <a:rect l="0" t="0" r="0" b="0"/>
                            <a:pathLst>
                              <a:path w="58549" h="58349">
                                <a:moveTo>
                                  <a:pt x="29269" y="0"/>
                                </a:moveTo>
                                <a:lnTo>
                                  <a:pt x="58549" y="58349"/>
                                </a:lnTo>
                                <a:lnTo>
                                  <a:pt x="0" y="58349"/>
                                </a:lnTo>
                                <a:lnTo>
                                  <a:pt x="29269" y="0"/>
                                </a:lnTo>
                                <a:close/>
                              </a:path>
                            </a:pathLst>
                          </a:custGeom>
                          <a:ln w="0" cap="rnd">
                            <a:round/>
                          </a:ln>
                        </wps:spPr>
                        <wps:style>
                          <a:lnRef idx="0">
                            <a:srgbClr val="000000">
                              <a:alpha val="0"/>
                            </a:srgbClr>
                          </a:lnRef>
                          <a:fillRef idx="1">
                            <a:srgbClr val="0F1E60"/>
                          </a:fillRef>
                          <a:effectRef idx="0">
                            <a:scrgbClr r="0" g="0" b="0"/>
                          </a:effectRef>
                          <a:fontRef idx="none"/>
                        </wps:style>
                        <wps:bodyPr/>
                      </wps:wsp>
                      <wps:wsp>
                        <wps:cNvPr id="228" name="Shape 228"/>
                        <wps:cNvSpPr/>
                        <wps:spPr>
                          <a:xfrm>
                            <a:off x="1685261" y="411078"/>
                            <a:ext cx="0" cy="128932"/>
                          </a:xfrm>
                          <a:custGeom>
                            <a:avLst/>
                            <a:gdLst/>
                            <a:ahLst/>
                            <a:cxnLst/>
                            <a:rect l="0" t="0" r="0" b="0"/>
                            <a:pathLst>
                              <a:path h="128932">
                                <a:moveTo>
                                  <a:pt x="0" y="128932"/>
                                </a:moveTo>
                                <a:lnTo>
                                  <a:pt x="0" y="0"/>
                                </a:lnTo>
                              </a:path>
                            </a:pathLst>
                          </a:custGeom>
                          <a:ln w="2515" cap="rnd">
                            <a:round/>
                          </a:ln>
                        </wps:spPr>
                        <wps:style>
                          <a:lnRef idx="1">
                            <a:srgbClr val="0F1E60"/>
                          </a:lnRef>
                          <a:fillRef idx="0">
                            <a:srgbClr val="000000">
                              <a:alpha val="0"/>
                            </a:srgbClr>
                          </a:fillRef>
                          <a:effectRef idx="0">
                            <a:scrgbClr r="0" g="0" b="0"/>
                          </a:effectRef>
                          <a:fontRef idx="none"/>
                        </wps:style>
                        <wps:bodyPr/>
                      </wps:wsp>
                      <wps:wsp>
                        <wps:cNvPr id="229" name="Shape 229"/>
                        <wps:cNvSpPr/>
                        <wps:spPr>
                          <a:xfrm>
                            <a:off x="1655960" y="360021"/>
                            <a:ext cx="58495" cy="58349"/>
                          </a:xfrm>
                          <a:custGeom>
                            <a:avLst/>
                            <a:gdLst/>
                            <a:ahLst/>
                            <a:cxnLst/>
                            <a:rect l="0" t="0" r="0" b="0"/>
                            <a:pathLst>
                              <a:path w="58495" h="58349">
                                <a:moveTo>
                                  <a:pt x="29301" y="0"/>
                                </a:moveTo>
                                <a:lnTo>
                                  <a:pt x="58495" y="58349"/>
                                </a:lnTo>
                                <a:lnTo>
                                  <a:pt x="0" y="58349"/>
                                </a:lnTo>
                                <a:lnTo>
                                  <a:pt x="29301" y="0"/>
                                </a:lnTo>
                                <a:close/>
                              </a:path>
                            </a:pathLst>
                          </a:custGeom>
                          <a:ln w="0" cap="rnd">
                            <a:round/>
                          </a:ln>
                        </wps:spPr>
                        <wps:style>
                          <a:lnRef idx="0">
                            <a:srgbClr val="000000">
                              <a:alpha val="0"/>
                            </a:srgbClr>
                          </a:lnRef>
                          <a:fillRef idx="1">
                            <a:srgbClr val="0F1E60"/>
                          </a:fillRef>
                          <a:effectRef idx="0">
                            <a:scrgbClr r="0" g="0" b="0"/>
                          </a:effectRef>
                          <a:fontRef idx="none"/>
                        </wps:style>
                        <wps:bodyPr/>
                      </wps:wsp>
                      <wps:wsp>
                        <wps:cNvPr id="230" name="Shape 230"/>
                        <wps:cNvSpPr/>
                        <wps:spPr>
                          <a:xfrm>
                            <a:off x="2828739" y="411078"/>
                            <a:ext cx="0" cy="128932"/>
                          </a:xfrm>
                          <a:custGeom>
                            <a:avLst/>
                            <a:gdLst/>
                            <a:ahLst/>
                            <a:cxnLst/>
                            <a:rect l="0" t="0" r="0" b="0"/>
                            <a:pathLst>
                              <a:path h="128932">
                                <a:moveTo>
                                  <a:pt x="0" y="128932"/>
                                </a:moveTo>
                                <a:lnTo>
                                  <a:pt x="0" y="0"/>
                                </a:lnTo>
                              </a:path>
                            </a:pathLst>
                          </a:custGeom>
                          <a:ln w="2515" cap="rnd">
                            <a:round/>
                          </a:ln>
                        </wps:spPr>
                        <wps:style>
                          <a:lnRef idx="1">
                            <a:srgbClr val="0F1E60"/>
                          </a:lnRef>
                          <a:fillRef idx="0">
                            <a:srgbClr val="000000">
                              <a:alpha val="0"/>
                            </a:srgbClr>
                          </a:fillRef>
                          <a:effectRef idx="0">
                            <a:scrgbClr r="0" g="0" b="0"/>
                          </a:effectRef>
                          <a:fontRef idx="none"/>
                        </wps:style>
                        <wps:bodyPr/>
                      </wps:wsp>
                      <wps:wsp>
                        <wps:cNvPr id="231" name="Shape 231"/>
                        <wps:cNvSpPr/>
                        <wps:spPr>
                          <a:xfrm>
                            <a:off x="2799544" y="360021"/>
                            <a:ext cx="58496" cy="58349"/>
                          </a:xfrm>
                          <a:custGeom>
                            <a:avLst/>
                            <a:gdLst/>
                            <a:ahLst/>
                            <a:cxnLst/>
                            <a:rect l="0" t="0" r="0" b="0"/>
                            <a:pathLst>
                              <a:path w="58496" h="58349">
                                <a:moveTo>
                                  <a:pt x="29195" y="0"/>
                                </a:moveTo>
                                <a:lnTo>
                                  <a:pt x="58496" y="58349"/>
                                </a:lnTo>
                                <a:lnTo>
                                  <a:pt x="0" y="58349"/>
                                </a:lnTo>
                                <a:lnTo>
                                  <a:pt x="29195" y="0"/>
                                </a:lnTo>
                                <a:close/>
                              </a:path>
                            </a:pathLst>
                          </a:custGeom>
                          <a:ln w="0" cap="rnd">
                            <a:round/>
                          </a:ln>
                        </wps:spPr>
                        <wps:style>
                          <a:lnRef idx="0">
                            <a:srgbClr val="000000">
                              <a:alpha val="0"/>
                            </a:srgbClr>
                          </a:lnRef>
                          <a:fillRef idx="1">
                            <a:srgbClr val="0F1E60"/>
                          </a:fillRef>
                          <a:effectRef idx="0">
                            <a:scrgbClr r="0" g="0" b="0"/>
                          </a:effectRef>
                          <a:fontRef idx="none"/>
                        </wps:style>
                        <wps:bodyPr/>
                      </wps:wsp>
                      <wps:wsp>
                        <wps:cNvPr id="11978" name="Shape 11978"/>
                        <wps:cNvSpPr/>
                        <wps:spPr>
                          <a:xfrm>
                            <a:off x="4634353" y="1080032"/>
                            <a:ext cx="1083390" cy="360021"/>
                          </a:xfrm>
                          <a:custGeom>
                            <a:avLst/>
                            <a:gdLst/>
                            <a:ahLst/>
                            <a:cxnLst/>
                            <a:rect l="0" t="0" r="0" b="0"/>
                            <a:pathLst>
                              <a:path w="1083390" h="360021">
                                <a:moveTo>
                                  <a:pt x="0" y="0"/>
                                </a:moveTo>
                                <a:lnTo>
                                  <a:pt x="1083390" y="0"/>
                                </a:lnTo>
                                <a:lnTo>
                                  <a:pt x="1083390" y="360021"/>
                                </a:lnTo>
                                <a:lnTo>
                                  <a:pt x="0" y="360021"/>
                                </a:lnTo>
                                <a:lnTo>
                                  <a:pt x="0" y="0"/>
                                </a:lnTo>
                              </a:path>
                            </a:pathLst>
                          </a:custGeom>
                          <a:ln w="0" cap="rnd">
                            <a:round/>
                          </a:ln>
                        </wps:spPr>
                        <wps:style>
                          <a:lnRef idx="0">
                            <a:srgbClr val="000000">
                              <a:alpha val="0"/>
                            </a:srgbClr>
                          </a:lnRef>
                          <a:fillRef idx="1">
                            <a:srgbClr val="EB9510"/>
                          </a:fillRef>
                          <a:effectRef idx="0">
                            <a:scrgbClr r="0" g="0" b="0"/>
                          </a:effectRef>
                          <a:fontRef idx="none"/>
                        </wps:style>
                        <wps:bodyPr/>
                      </wps:wsp>
                      <wps:wsp>
                        <wps:cNvPr id="233" name="Shape 233"/>
                        <wps:cNvSpPr/>
                        <wps:spPr>
                          <a:xfrm>
                            <a:off x="4634353" y="1080032"/>
                            <a:ext cx="1083390" cy="360021"/>
                          </a:xfrm>
                          <a:custGeom>
                            <a:avLst/>
                            <a:gdLst/>
                            <a:ahLst/>
                            <a:cxnLst/>
                            <a:rect l="0" t="0" r="0" b="0"/>
                            <a:pathLst>
                              <a:path w="1083390" h="360021">
                                <a:moveTo>
                                  <a:pt x="0" y="360021"/>
                                </a:moveTo>
                                <a:lnTo>
                                  <a:pt x="1083390" y="360021"/>
                                </a:lnTo>
                                <a:lnTo>
                                  <a:pt x="1083390" y="0"/>
                                </a:lnTo>
                                <a:lnTo>
                                  <a:pt x="0" y="0"/>
                                </a:lnTo>
                                <a:close/>
                              </a:path>
                            </a:pathLst>
                          </a:custGeom>
                          <a:ln w="7938" cap="rnd">
                            <a:round/>
                          </a:ln>
                        </wps:spPr>
                        <wps:style>
                          <a:lnRef idx="1">
                            <a:srgbClr val="0F1E60"/>
                          </a:lnRef>
                          <a:fillRef idx="0">
                            <a:srgbClr val="000000">
                              <a:alpha val="0"/>
                            </a:srgbClr>
                          </a:fillRef>
                          <a:effectRef idx="0">
                            <a:scrgbClr r="0" g="0" b="0"/>
                          </a:effectRef>
                          <a:fontRef idx="none"/>
                        </wps:style>
                        <wps:bodyPr/>
                      </wps:wsp>
                      <wps:wsp>
                        <wps:cNvPr id="234" name="Rectangle 234"/>
                        <wps:cNvSpPr/>
                        <wps:spPr>
                          <a:xfrm>
                            <a:off x="4793279" y="1208478"/>
                            <a:ext cx="1028423" cy="159766"/>
                          </a:xfrm>
                          <a:prstGeom prst="rect">
                            <a:avLst/>
                          </a:prstGeom>
                          <a:ln>
                            <a:noFill/>
                          </a:ln>
                        </wps:spPr>
                        <wps:txbx>
                          <w:txbxContent>
                            <w:p w14:paraId="2B933D71" w14:textId="77777777" w:rsidR="00D118A5" w:rsidRDefault="00B34301">
                              <w:pPr>
                                <w:spacing w:after="160" w:line="259" w:lineRule="auto"/>
                                <w:ind w:left="0" w:right="0" w:firstLine="0"/>
                              </w:pPr>
                              <w:r>
                                <w:rPr>
                                  <w:rFonts w:ascii="Arial" w:eastAsia="Arial" w:hAnsi="Arial" w:cs="Arial"/>
                                  <w:color w:val="070E2F"/>
                                  <w:sz w:val="20"/>
                                </w:rPr>
                                <w:t>Binnen scope</w:t>
                              </w:r>
                            </w:p>
                          </w:txbxContent>
                        </wps:txbx>
                        <wps:bodyPr horzOverflow="overflow" vert="horz" lIns="0" tIns="0" rIns="0" bIns="0" rtlCol="0">
                          <a:noAutofit/>
                        </wps:bodyPr>
                      </wps:wsp>
                      <wps:wsp>
                        <wps:cNvPr id="11979" name="Shape 11979"/>
                        <wps:cNvSpPr/>
                        <wps:spPr>
                          <a:xfrm>
                            <a:off x="4634353" y="720011"/>
                            <a:ext cx="1083390" cy="360021"/>
                          </a:xfrm>
                          <a:custGeom>
                            <a:avLst/>
                            <a:gdLst/>
                            <a:ahLst/>
                            <a:cxnLst/>
                            <a:rect l="0" t="0" r="0" b="0"/>
                            <a:pathLst>
                              <a:path w="1083390" h="360021">
                                <a:moveTo>
                                  <a:pt x="0" y="0"/>
                                </a:moveTo>
                                <a:lnTo>
                                  <a:pt x="1083390" y="0"/>
                                </a:lnTo>
                                <a:lnTo>
                                  <a:pt x="1083390" y="360021"/>
                                </a:lnTo>
                                <a:lnTo>
                                  <a:pt x="0" y="360021"/>
                                </a:lnTo>
                                <a:lnTo>
                                  <a:pt x="0" y="0"/>
                                </a:lnTo>
                              </a:path>
                            </a:pathLst>
                          </a:custGeom>
                          <a:ln w="0" cap="rnd">
                            <a:round/>
                          </a:ln>
                        </wps:spPr>
                        <wps:style>
                          <a:lnRef idx="0">
                            <a:srgbClr val="000000">
                              <a:alpha val="0"/>
                            </a:srgbClr>
                          </a:lnRef>
                          <a:fillRef idx="1">
                            <a:srgbClr val="44A1D0"/>
                          </a:fillRef>
                          <a:effectRef idx="0">
                            <a:scrgbClr r="0" g="0" b="0"/>
                          </a:effectRef>
                          <a:fontRef idx="none"/>
                        </wps:style>
                        <wps:bodyPr/>
                      </wps:wsp>
                      <wps:wsp>
                        <wps:cNvPr id="236" name="Shape 236"/>
                        <wps:cNvSpPr/>
                        <wps:spPr>
                          <a:xfrm>
                            <a:off x="4634353" y="720011"/>
                            <a:ext cx="1083390" cy="360021"/>
                          </a:xfrm>
                          <a:custGeom>
                            <a:avLst/>
                            <a:gdLst/>
                            <a:ahLst/>
                            <a:cxnLst/>
                            <a:rect l="0" t="0" r="0" b="0"/>
                            <a:pathLst>
                              <a:path w="1083390" h="360021">
                                <a:moveTo>
                                  <a:pt x="0" y="360021"/>
                                </a:moveTo>
                                <a:lnTo>
                                  <a:pt x="1083390" y="360021"/>
                                </a:lnTo>
                                <a:lnTo>
                                  <a:pt x="1083390" y="0"/>
                                </a:lnTo>
                                <a:lnTo>
                                  <a:pt x="0" y="0"/>
                                </a:lnTo>
                                <a:close/>
                              </a:path>
                            </a:pathLst>
                          </a:custGeom>
                          <a:ln w="7938" cap="rnd">
                            <a:round/>
                          </a:ln>
                        </wps:spPr>
                        <wps:style>
                          <a:lnRef idx="1">
                            <a:srgbClr val="0F1E60"/>
                          </a:lnRef>
                          <a:fillRef idx="0">
                            <a:srgbClr val="000000">
                              <a:alpha val="0"/>
                            </a:srgbClr>
                          </a:fillRef>
                          <a:effectRef idx="0">
                            <a:scrgbClr r="0" g="0" b="0"/>
                          </a:effectRef>
                          <a:fontRef idx="none"/>
                        </wps:style>
                        <wps:bodyPr/>
                      </wps:wsp>
                      <wps:wsp>
                        <wps:cNvPr id="237" name="Rectangle 237"/>
                        <wps:cNvSpPr/>
                        <wps:spPr>
                          <a:xfrm>
                            <a:off x="4811008" y="846510"/>
                            <a:ext cx="985970" cy="159766"/>
                          </a:xfrm>
                          <a:prstGeom prst="rect">
                            <a:avLst/>
                          </a:prstGeom>
                          <a:ln>
                            <a:noFill/>
                          </a:ln>
                        </wps:spPr>
                        <wps:txbx>
                          <w:txbxContent>
                            <w:p w14:paraId="4ADC5176" w14:textId="77777777" w:rsidR="00D118A5" w:rsidRDefault="00B34301">
                              <w:pPr>
                                <w:spacing w:after="160" w:line="259" w:lineRule="auto"/>
                                <w:ind w:left="0" w:right="0" w:firstLine="0"/>
                              </w:pPr>
                              <w:r>
                                <w:rPr>
                                  <w:rFonts w:ascii="Arial" w:eastAsia="Arial" w:hAnsi="Arial" w:cs="Arial"/>
                                  <w:color w:val="070E2F"/>
                                  <w:sz w:val="20"/>
                                </w:rPr>
                                <w:t>Buiten scope</w:t>
                              </w:r>
                            </w:p>
                          </w:txbxContent>
                        </wps:txbx>
                        <wps:bodyPr horzOverflow="overflow" vert="horz" lIns="0" tIns="0" rIns="0" bIns="0" rtlCol="0">
                          <a:noAutofit/>
                        </wps:bodyPr>
                      </wps:wsp>
                      <wps:wsp>
                        <wps:cNvPr id="238" name="Rectangle 238"/>
                        <wps:cNvSpPr/>
                        <wps:spPr>
                          <a:xfrm>
                            <a:off x="5737558" y="1351735"/>
                            <a:ext cx="41991" cy="189248"/>
                          </a:xfrm>
                          <a:prstGeom prst="rect">
                            <a:avLst/>
                          </a:prstGeom>
                          <a:ln>
                            <a:noFill/>
                          </a:ln>
                        </wps:spPr>
                        <wps:txbx>
                          <w:txbxContent>
                            <w:p w14:paraId="5C434666" w14:textId="77777777" w:rsidR="00D118A5" w:rsidRDefault="00B34301">
                              <w:pPr>
                                <w:spacing w:after="160" w:line="259" w:lineRule="auto"/>
                                <w:ind w:left="0" w:right="0" w:firstLine="0"/>
                              </w:pPr>
                              <w:r>
                                <w:t xml:space="preserve"> </w:t>
                              </w:r>
                            </w:p>
                          </w:txbxContent>
                        </wps:txbx>
                        <wps:bodyPr horzOverflow="overflow" vert="horz" lIns="0" tIns="0" rIns="0" bIns="0" rtlCol="0">
                          <a:noAutofit/>
                        </wps:bodyPr>
                      </wps:wsp>
                    </wpg:wgp>
                  </a:graphicData>
                </a:graphic>
              </wp:inline>
            </w:drawing>
          </mc:Choice>
          <mc:Fallback>
            <w:pict>
              <v:group w14:anchorId="5AEFA03C" id="Group 9598" o:spid="_x0000_s1026" style="width:454.25pt;height:117.65pt;mso-position-horizontal-relative:char;mso-position-vertical-relative:line" coordsize="57691,14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">
                <v:shape id="Shape 194" o:spid="_x0000_s1027" style="position:absolute;top:10800;width:10833;height:3600;visibility:visible;mso-wrap-style:square;v-text-anchor:top" coordsize="1083390,360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" path="m,l1083390,r,360021l,360021,,xe" fillcolor="#eb9510" stroked="f" strokeweight="0">
                  <v:stroke miterlimit="83231f" joinstyle="miter"/>
                  <v:path arrowok="t" textboxrect="0,0,1083390,360021"/>
                </v:shape>
                <v:shape id="Shape 195" o:spid="_x0000_s1028" style="position:absolute;top:10800;width:10833;height:3600;visibility:visible;mso-wrap-style:square;v-text-anchor:top" coordsize="1083390,360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" path="m,360021r1083390,l1083390,,,,,360021xe" filled="f" strokecolor="#0f1e60" strokeweight=".2205mm">
                  <v:stroke endcap="round"/>
                  <v:path arrowok="t" textboxrect="0,0,1083390,360021"/>
                </v:shape>
                <v:rect id="Rectangle 196" o:spid="_x0000_s1029" style="position:absolute;left:602;top:12084;width:12698;height:1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" filled="f" stroked="f">
                  <v:textbox inset="0,0,0,0">
                    <w:txbxContent>
                      <w:p w14:paraId="09797ED9" w14:textId="77777777" w:rsidR="00D118A5" w:rsidRDefault="00B34301">
                        <w:pPr>
                          <w:spacing w:after="160" w:line="259" w:lineRule="auto"/>
                          <w:ind w:left="0" w:right="0" w:firstLine="0"/>
                        </w:pPr>
                        <w:r>
                          <w:rPr>
                            <w:rFonts w:ascii="Arial" w:eastAsia="Arial" w:hAnsi="Arial" w:cs="Arial"/>
                            <w:color w:val="070E2F"/>
                            <w:sz w:val="20"/>
                          </w:rPr>
                          <w:t>Overstortmeter 1</w:t>
                        </w:r>
                      </w:p>
                    </w:txbxContent>
                  </v:textbox>
                </v:rect>
                <v:shape id="Shape 197" o:spid="_x0000_s1030" style="position:absolute;left:11435;top:10800;width:10834;height:3600;visibility:visible;mso-wrap-style:square;v-text-anchor:top" coordsize="1083390,360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" path="m,l1083390,r,360021l,360021,,xe" fillcolor="#eb9510" stroked="f" strokeweight="0">
                  <v:stroke endcap="round"/>
                  <v:path arrowok="t" textboxrect="0,0,1083390,360021"/>
                </v:shape>
                <v:shape id="Shape 198" o:spid="_x0000_s1031" style="position:absolute;left:11435;top:10800;width:10834;height:3600;visibility:visible;mso-wrap-style:square;v-text-anchor:top" coordsize="1083390,360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" path="m,360021r1083390,l1083390,,,,,360021xe" filled="f" strokecolor="#0f1e60" strokeweight=".2205mm">
                  <v:stroke endcap="round"/>
                  <v:path arrowok="t" textboxrect="0,0,1083390,360021"/>
                </v:shape>
                <v:rect id="Rectangle 199" o:spid="_x0000_s1032" style="position:absolute;left:12054;top:12084;width:12689;height:1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" filled="f" stroked="f">
                  <v:textbox inset="0,0,0,0">
                    <w:txbxContent>
                      <w:p w14:paraId="56903F3D" w14:textId="77777777" w:rsidR="00D118A5" w:rsidRDefault="00B34301">
                        <w:pPr>
                          <w:spacing w:after="160" w:line="259" w:lineRule="auto"/>
                          <w:ind w:left="0" w:right="0" w:firstLine="0"/>
                        </w:pPr>
                        <w:r>
                          <w:rPr>
                            <w:rFonts w:ascii="Arial" w:eastAsia="Arial" w:hAnsi="Arial" w:cs="Arial"/>
                            <w:color w:val="070E2F"/>
                            <w:sz w:val="20"/>
                          </w:rPr>
                          <w:t>Overstortmeter 2</w:t>
                        </w:r>
                      </w:p>
                    </w:txbxContent>
                  </v:textbox>
                </v:rect>
                <v:shape id="Shape 11973" o:spid="_x0000_s1033" style="position:absolute;left:22870;top:10800;width:10834;height:3600;visibility:visible;mso-wrap-style:square;v-text-anchor:top" coordsize="1083390,360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" path="m,l1083390,r,360021l,360021,,e" fillcolor="#eb9510" stroked="f" strokeweight="0">
                  <v:stroke endcap="round"/>
                  <v:path arrowok="t" textboxrect="0,0,1083390,360021"/>
                </v:shape>
                <v:shape id="Shape 201" o:spid="_x0000_s1034" style="position:absolute;left:22870;top:10800;width:10834;height:3600;visibility:visible;mso-wrap-style:square;v-text-anchor:top" coordsize="1083390,360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" path="m,360021r1083390,l1083390,,,,,360021xe" filled="f" strokecolor="#0f1e60" strokeweight=".2205mm">
                  <v:stroke endcap="round"/>
                  <v:path arrowok="t" textboxrect="0,0,1083390,360021"/>
                </v:shape>
                <v:rect id="Rectangle 202" o:spid="_x0000_s1035" style="position:absolute;left:23506;top:12084;width:12690;height:1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" filled="f" stroked="f">
                  <v:textbox inset="0,0,0,0">
                    <w:txbxContent>
                      <w:p w14:paraId="2EEC92DE" w14:textId="77777777" w:rsidR="00D118A5" w:rsidRDefault="00B34301">
                        <w:pPr>
                          <w:spacing w:after="160" w:line="259" w:lineRule="auto"/>
                          <w:ind w:left="0" w:right="0" w:firstLine="0"/>
                        </w:pPr>
                        <w:r>
                          <w:rPr>
                            <w:rFonts w:ascii="Arial" w:eastAsia="Arial" w:hAnsi="Arial" w:cs="Arial"/>
                            <w:color w:val="070E2F"/>
                            <w:sz w:val="20"/>
                          </w:rPr>
                          <w:t>Overstortmeter 3</w:t>
                        </w:r>
                      </w:p>
                    </w:txbxContent>
                  </v:textbox>
                </v:rect>
                <v:shape id="Shape 11974" o:spid="_x0000_s1036" style="position:absolute;left:34306;top:10800;width:10834;height:3600;visibility:visible;mso-wrap-style:square;v-text-anchor:top" coordsize="1083390,360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" path="m,l1083390,r,360021l,360021,,e" fillcolor="#eb9510" stroked="f" strokeweight="0">
                  <v:stroke endcap="round"/>
                  <v:path arrowok="t" textboxrect="0,0,1083390,360021"/>
                </v:shape>
                <v:shape id="Shape 204" o:spid="_x0000_s1037" style="position:absolute;left:34306;top:10800;width:10834;height:3600;visibility:visible;mso-wrap-style:square;v-text-anchor:top" coordsize="1083390,360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" path="m,360021r1083390,l1083390,,,,,360021xe" filled="f" strokecolor="#0f1e60" strokeweight=".2205mm">
                  <v:stroke endcap="round"/>
                  <v:path arrowok="t" textboxrect="0,0,1083390,360021"/>
                </v:shape>
                <v:rect id="Rectangle 205" o:spid="_x0000_s1038" style="position:absolute;left:34993;top:12084;width:12624;height:1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S6uxgAAANwAAAAPAAAAZHJzL2Rvd25yZXYueG1sRI9Pa8JA&#10;FMTvBb/D8oTemo0Bi6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BGkursYAAADcAAAA&#10;DwAAAAAAAAAAAAAAAAAHAgAAZHJzL2Rvd25yZXYueG1sUEsFBgAAAAADAAMAtwAAAPoCAAAAAA==&#10;" filled="f" stroked="f">
                  <v:textbox inset="0,0,0,0">
                    <w:txbxContent>
                      <w:p w14:paraId="4041DC11" w14:textId="77777777" w:rsidR="00D118A5" w:rsidRDefault="00B34301">
                        <w:pPr>
                          <w:spacing w:after="160" w:line="259" w:lineRule="auto"/>
                          <w:ind w:left="0" w:right="0" w:firstLine="0"/>
                        </w:pPr>
                        <w:r>
                          <w:rPr>
                            <w:rFonts w:ascii="Arial" w:eastAsia="Arial" w:hAnsi="Arial" w:cs="Arial"/>
                            <w:color w:val="070E2F"/>
                            <w:sz w:val="20"/>
                          </w:rPr>
                          <w:t>Overstortmeter x</w:t>
                        </w:r>
                      </w:p>
                    </w:txbxContent>
                  </v:textbox>
                </v:rect>
                <v:shape id="Shape 11975" o:spid="_x0000_s1039" style="position:absolute;top:5400;width:45140;height:3600;visibility:visible;mso-wrap-style:square;v-text-anchor:top" coordsize="4514036,360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" path="m,l4514036,r,360021l,360021,,e" fillcolor="#eb9510" stroked="f" strokeweight="0">
                  <v:stroke endcap="round"/>
                  <v:path arrowok="t" textboxrect="0,0,4514036,360021"/>
                </v:shape>
                <v:shape id="Shape 207" o:spid="_x0000_s1040" style="position:absolute;top:5400;width:45140;height:3600;visibility:visible;mso-wrap-style:square;v-text-anchor:top" coordsize="4514036,360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" path="m,360021r4514036,l4514036,,,,,360021xe" filled="f" strokecolor="#0f1e60" strokeweight=".2205mm">
                  <v:stroke endcap="round"/>
                  <v:path arrowok="t" textboxrect="0,0,4514036,360021"/>
                </v:shape>
                <v:rect id="Rectangle 208" o:spid="_x0000_s1041" style="position:absolute;left:15475;top:6655;width:18886;height:1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" filled="f" stroked="f">
                  <v:textbox inset="0,0,0,0">
                    <w:txbxContent>
                      <w:p w14:paraId="6EB4C317" w14:textId="77777777" w:rsidR="00D118A5" w:rsidRDefault="00B34301">
                        <w:pPr>
                          <w:spacing w:after="160" w:line="259" w:lineRule="auto"/>
                          <w:ind w:left="0" w:right="0" w:firstLine="0"/>
                        </w:pPr>
                        <w:r>
                          <w:rPr>
                            <w:rFonts w:ascii="Arial" w:eastAsia="Arial" w:hAnsi="Arial" w:cs="Arial"/>
                            <w:color w:val="070E2F"/>
                            <w:sz w:val="20"/>
                          </w:rPr>
                          <w:t>Dataserver meetsysteem</w:t>
                        </w:r>
                      </w:p>
                    </w:txbxContent>
                  </v:textbox>
                </v:rect>
                <v:shape id="Shape 209" o:spid="_x0000_s1042" style="position:absolute;width:10833;height:3600;visibility:visible;mso-wrap-style:square;v-text-anchor:top" coordsize="1083390,360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" path="m,l1083390,r,360021l,360021,,xe" fillcolor="#44a1d0" stroked="f" strokeweight="0">
                  <v:stroke endcap="round"/>
                  <v:path arrowok="t" textboxrect="0,0,1083390,360021"/>
                </v:shape>
                <v:shape id="Shape 210" o:spid="_x0000_s1043" style="position:absolute;width:10833;height:3600;visibility:visible;mso-wrap-style:square;v-text-anchor:top" coordsize="1083390,360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" path="m,360021r1083390,l1083390,,,,,360021xe" filled="f" strokecolor="#0f1e60" strokeweight=".2205mm">
                  <v:stroke endcap="round"/>
                  <v:path arrowok="t" textboxrect="0,0,1083390,360021"/>
                </v:shape>
                <v:rect id="Rectangle 211" o:spid="_x0000_s1044" style="position:absolute;left:1913;top:1226;width:9208;height:1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" filled="f" stroked="f">
                  <v:textbox inset="0,0,0,0">
                    <w:txbxContent>
                      <w:p w14:paraId="3B901FDB" w14:textId="77777777" w:rsidR="00D118A5" w:rsidRDefault="00B34301">
                        <w:pPr>
                          <w:spacing w:after="160" w:line="259" w:lineRule="auto"/>
                          <w:ind w:left="0" w:right="0" w:firstLine="0"/>
                        </w:pPr>
                        <w:r>
                          <w:rPr>
                            <w:rFonts w:ascii="Arial" w:eastAsia="Arial" w:hAnsi="Arial" w:cs="Arial"/>
                            <w:color w:val="070E2F"/>
                            <w:sz w:val="20"/>
                          </w:rPr>
                          <w:t>Gemeente x</w:t>
                        </w:r>
                      </w:p>
                    </w:txbxContent>
                  </v:textbox>
                </v:rect>
                <v:shape id="Shape 11976" o:spid="_x0000_s1045" style="position:absolute;left:11435;width:10834;height:3600;visibility:visible;mso-wrap-style:square;v-text-anchor:top" coordsize="1083390,360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" path="m,l1083390,r,360021l,360021,,e" fillcolor="#44a1d0" stroked="f" strokeweight="0">
                  <v:stroke endcap="round"/>
                  <v:path arrowok="t" textboxrect="0,0,1083390,360021"/>
                </v:shape>
                <v:shape id="Shape 213" o:spid="_x0000_s1046" style="position:absolute;left:11435;width:10834;height:3600;visibility:visible;mso-wrap-style:square;v-text-anchor:top" coordsize="1083390,360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" path="m,360021r1083390,l1083390,,,,,360021xe" filled="f" strokecolor="#0f1e60" strokeweight=".2205mm">
                  <v:stroke endcap="round"/>
                  <v:path arrowok="t" textboxrect="0,0,1083390,360021"/>
                </v:shape>
                <v:rect id="Rectangle 214" o:spid="_x0000_s1047" style="position:absolute;left:13365;top:1226;width:9208;height:1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3oxAAAANwAAAAPAAAAZHJzL2Rvd25yZXYueG1sRI9Bi8Iw&#10;FITvgv8hPGFvmioi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O78HejEAAAA3AAAAA8A&#10;AAAAAAAAAAAAAAAABwIAAGRycy9kb3ducmV2LnhtbFBLBQYAAAAAAwADALcAAAD4AgAAAAA=&#10;" filled="f" stroked="f">
                  <v:textbox inset="0,0,0,0">
                    <w:txbxContent>
                      <w:p w14:paraId="0C9102B5" w14:textId="77777777" w:rsidR="00D118A5" w:rsidRDefault="00B34301">
                        <w:pPr>
                          <w:spacing w:after="160" w:line="259" w:lineRule="auto"/>
                          <w:ind w:left="0" w:right="0" w:firstLine="0"/>
                        </w:pPr>
                        <w:r>
                          <w:rPr>
                            <w:rFonts w:ascii="Arial" w:eastAsia="Arial" w:hAnsi="Arial" w:cs="Arial"/>
                            <w:color w:val="070E2F"/>
                            <w:sz w:val="20"/>
                          </w:rPr>
                          <w:t>Gemeente y</w:t>
                        </w:r>
                      </w:p>
                    </w:txbxContent>
                  </v:textbox>
                </v:rect>
                <v:shape id="Shape 11977" o:spid="_x0000_s1048" style="position:absolute;left:22870;width:10834;height:3600;visibility:visible;mso-wrap-style:square;v-text-anchor:top" coordsize="1083390,360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" path="m,l1083390,r,360021l,360021,,e" fillcolor="#44a1d0" stroked="f" strokeweight="0">
                  <v:stroke endcap="round"/>
                  <v:path arrowok="t" textboxrect="0,0,1083390,360021"/>
                </v:shape>
                <v:shape id="Shape 216" o:spid="_x0000_s1049" style="position:absolute;left:22870;width:10834;height:3600;visibility:visible;mso-wrap-style:square;v-text-anchor:top" coordsize="1083390,360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" path="m,360021r1083390,l1083390,,,,,360021xe" filled="f" strokecolor="#0f1e60" strokeweight=".2205mm">
                  <v:stroke endcap="round"/>
                  <v:path arrowok="t" textboxrect="0,0,1083390,360021"/>
                </v:shape>
                <v:rect id="Rectangle 217" o:spid="_x0000_s1050" style="position:absolute;left:24817;top:1226;width:9209;height:1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" filled="f" stroked="f">
                  <v:textbox inset="0,0,0,0">
                    <w:txbxContent>
                      <w:p w14:paraId="4BBE0768" w14:textId="77777777" w:rsidR="00D118A5" w:rsidRDefault="00B34301">
                        <w:pPr>
                          <w:spacing w:after="160" w:line="259" w:lineRule="auto"/>
                          <w:ind w:left="0" w:right="0" w:firstLine="0"/>
                        </w:pPr>
                        <w:r>
                          <w:rPr>
                            <w:rFonts w:ascii="Arial" w:eastAsia="Arial" w:hAnsi="Arial" w:cs="Arial"/>
                            <w:color w:val="070E2F"/>
                            <w:sz w:val="20"/>
                          </w:rPr>
                          <w:t>Gemeente z</w:t>
                        </w:r>
                      </w:p>
                    </w:txbxContent>
                  </v:textbox>
                </v:rect>
                <v:shape id="Shape 218" o:spid="_x0000_s1051" style="position:absolute;left:5416;top:9510;width:0;height:1290;visibility:visible;mso-wrap-style:square;v-text-anchor:top" coordsize="0,128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" path="m,128933l,e" filled="f" strokecolor="#eb9510" strokeweight=".06986mm">
                  <v:stroke endcap="round"/>
                  <v:path arrowok="t" textboxrect="0,0,0,128933"/>
                </v:shape>
                <v:shape id="Shape 219" o:spid="_x0000_s1052" style="position:absolute;left:5124;top:9000;width:585;height:584;visibility:visible;mso-wrap-style:square;v-text-anchor:top" coordsize="58549,58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" path="m29269,l58549,58381,,58381,29269,xe" fillcolor="#eb9510" stroked="f" strokeweight="0">
                  <v:stroke endcap="round"/>
                  <v:path arrowok="t" textboxrect="0,0,58549,58381"/>
                </v:shape>
                <v:shape id="Shape 220" o:spid="_x0000_s1053" style="position:absolute;left:16852;top:9510;width:0;height:1290;visibility:visible;mso-wrap-style:square;v-text-anchor:top" coordsize="0,128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" path="m,128932l,e" filled="f" strokecolor="#eb9510" strokeweight=".06986mm">
                  <v:stroke endcap="round"/>
                  <v:path arrowok="t" textboxrect="0,0,0,128932"/>
                </v:shape>
                <v:shape id="Shape 221" o:spid="_x0000_s1054" style="position:absolute;left:16559;top:9000;width:585;height:584;visibility:visible;mso-wrap-style:square;v-text-anchor:top" coordsize="58495,58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" path="m29301,l58495,58381,,58381,29301,xe" fillcolor="#eb9510" stroked="f" strokeweight="0">
                  <v:stroke endcap="round"/>
                  <v:path arrowok="t" textboxrect="0,0,58495,58381"/>
                </v:shape>
                <v:shape id="Shape 222" o:spid="_x0000_s1055" style="position:absolute;left:28287;top:9510;width:0;height:1290;visibility:visible;mso-wrap-style:square;v-text-anchor:top" coordsize="0,128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" path="m,128933l,e" filled="f" strokecolor="#eb9510" strokeweight=".06986mm">
                  <v:stroke endcap="round"/>
                  <v:path arrowok="t" textboxrect="0,0,0,128933"/>
                </v:shape>
                <v:shape id="Shape 223" o:spid="_x0000_s1056" style="position:absolute;left:27995;top:9000;width:585;height:584;visibility:visible;mso-wrap-style:square;v-text-anchor:top" coordsize="58496,58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" path="m29195,l58496,58381,,58381,29195,xe" fillcolor="#eb9510" stroked="f" strokeweight="0">
                  <v:stroke endcap="round"/>
                  <v:path arrowok="t" textboxrect="0,0,58496,58381"/>
                </v:shape>
                <v:shape id="Shape 224" o:spid="_x0000_s1057" style="position:absolute;left:39723;top:9510;width:0;height:1290;visibility:visible;mso-wrap-style:square;v-text-anchor:top" coordsize="0,128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" path="m,128933l,e" filled="f" strokecolor="#eb9510" strokeweight=".06986mm">
                  <v:stroke endcap="round"/>
                  <v:path arrowok="t" textboxrect="0,0,0,128933"/>
                </v:shape>
                <v:shape id="Shape 225" o:spid="_x0000_s1058" style="position:absolute;left:39430;top:9000;width:586;height:584;visibility:visible;mso-wrap-style:square;v-text-anchor:top" coordsize="58601,58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" path="m29301,l58601,58381,,58381,29301,xe" fillcolor="#eb9510" stroked="f" strokeweight="0">
                  <v:stroke endcap="round"/>
                  <v:path arrowok="t" textboxrect="0,0,58601,58381"/>
                </v:shape>
                <v:shape id="Shape 226" o:spid="_x0000_s1059" style="position:absolute;left:5416;top:4110;width:0;height:1290;visibility:visible;mso-wrap-style:square;v-text-anchor:top" coordsize="0,128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" path="m,128933l,e" filled="f" strokecolor="#0f1e60" strokeweight=".06986mm">
                  <v:stroke endcap="round"/>
                  <v:path arrowok="t" textboxrect="0,0,0,128933"/>
                </v:shape>
                <v:shape id="Shape 227" o:spid="_x0000_s1060" style="position:absolute;left:5124;top:3600;width:585;height:583;visibility:visible;mso-wrap-style:square;v-text-anchor:top" coordsize="58549,58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" path="m29269,l58549,58349,,58349,29269,xe" fillcolor="#0f1e60" stroked="f" strokeweight="0">
                  <v:stroke endcap="round"/>
                  <v:path arrowok="t" textboxrect="0,0,58549,58349"/>
                </v:shape>
                <v:shape id="Shape 228" o:spid="_x0000_s1061" style="position:absolute;left:16852;top:4110;width:0;height:1290;visibility:visible;mso-wrap-style:square;v-text-anchor:top" coordsize="0,128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" path="m,128932l,e" filled="f" strokecolor="#0f1e60" strokeweight=".06986mm">
                  <v:stroke endcap="round"/>
                  <v:path arrowok="t" textboxrect="0,0,0,128932"/>
                </v:shape>
                <v:shape id="Shape 229" o:spid="_x0000_s1062" style="position:absolute;left:16559;top:3600;width:585;height:583;visibility:visible;mso-wrap-style:square;v-text-anchor:top" coordsize="58495,58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" path="m29301,l58495,58349,,58349,29301,xe" fillcolor="#0f1e60" stroked="f" strokeweight="0">
                  <v:stroke endcap="round"/>
                  <v:path arrowok="t" textboxrect="0,0,58495,58349"/>
                </v:shape>
                <v:shape id="Shape 230" o:spid="_x0000_s1063" style="position:absolute;left:28287;top:4110;width:0;height:1290;visibility:visible;mso-wrap-style:square;v-text-anchor:top" coordsize="0,128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" path="m,128932l,e" filled="f" strokecolor="#0f1e60" strokeweight=".06986mm">
                  <v:stroke endcap="round"/>
                  <v:path arrowok="t" textboxrect="0,0,0,128932"/>
                </v:shape>
                <v:shape id="Shape 231" o:spid="_x0000_s1064" style="position:absolute;left:27995;top:3600;width:585;height:583;visibility:visible;mso-wrap-style:square;v-text-anchor:top" coordsize="58496,58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" path="m29195,l58496,58349,,58349,29195,xe" fillcolor="#0f1e60" stroked="f" strokeweight="0">
                  <v:stroke endcap="round"/>
                  <v:path arrowok="t" textboxrect="0,0,58496,58349"/>
                </v:shape>
                <v:shape id="Shape 11978" o:spid="_x0000_s1065" style="position:absolute;left:46343;top:10800;width:10834;height:3600;visibility:visible;mso-wrap-style:square;v-text-anchor:top" coordsize="1083390,360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" path="m,l1083390,r,360021l,360021,,e" fillcolor="#eb9510" stroked="f" strokeweight="0">
                  <v:stroke endcap="round"/>
                  <v:path arrowok="t" textboxrect="0,0,1083390,360021"/>
                </v:shape>
                <v:shape id="Shape 233" o:spid="_x0000_s1066" style="position:absolute;left:46343;top:10800;width:10834;height:3600;visibility:visible;mso-wrap-style:square;v-text-anchor:top" coordsize="1083390,360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" path="m,360021r1083390,l1083390,,,,,360021xe" filled="f" strokecolor="#0f1e60" strokeweight=".2205mm">
                  <v:stroke endcap="round"/>
                  <v:path arrowok="t" textboxrect="0,0,1083390,360021"/>
                </v:shape>
                <v:rect id="Rectangle 234" o:spid="_x0000_s1067" style="position:absolute;left:47932;top:12084;width:10285;height:1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UGIxQAAANwAAAAPAAAAZHJzL2Rvd25yZXYueG1sRI9Pi8Iw&#10;FMTvwn6H8Bb2pum6I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lSUGIxQAAANwAAAAP&#10;AAAAAAAAAAAAAAAAAAcCAABkcnMvZG93bnJldi54bWxQSwUGAAAAAAMAAwC3AAAA+QIAAAAA&#10;" filled="f" stroked="f">
                  <v:textbox inset="0,0,0,0">
                    <w:txbxContent>
                      <w:p w14:paraId="2B933D71" w14:textId="77777777" w:rsidR="00D118A5" w:rsidRDefault="00B34301">
                        <w:pPr>
                          <w:spacing w:after="160" w:line="259" w:lineRule="auto"/>
                          <w:ind w:left="0" w:right="0" w:firstLine="0"/>
                        </w:pPr>
                        <w:r>
                          <w:rPr>
                            <w:rFonts w:ascii="Arial" w:eastAsia="Arial" w:hAnsi="Arial" w:cs="Arial"/>
                            <w:color w:val="070E2F"/>
                            <w:sz w:val="20"/>
                          </w:rPr>
                          <w:t>Binnen scope</w:t>
                        </w:r>
                      </w:p>
                    </w:txbxContent>
                  </v:textbox>
                </v:rect>
                <v:shape id="Shape 11979" o:spid="_x0000_s1068" style="position:absolute;left:46343;top:7200;width:10834;height:3600;visibility:visible;mso-wrap-style:square;v-text-anchor:top" coordsize="1083390,360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" path="m,l1083390,r,360021l,360021,,e" fillcolor="#44a1d0" stroked="f" strokeweight="0">
                  <v:stroke endcap="round"/>
                  <v:path arrowok="t" textboxrect="0,0,1083390,360021"/>
                </v:shape>
                <v:shape id="Shape 236" o:spid="_x0000_s1069" style="position:absolute;left:46343;top:7200;width:10834;height:3600;visibility:visible;mso-wrap-style:square;v-text-anchor:top" coordsize="1083390,360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" path="m,360021r1083390,l1083390,,,,,360021xe" filled="f" strokecolor="#0f1e60" strokeweight=".2205mm">
                  <v:stroke endcap="round"/>
                  <v:path arrowok="t" textboxrect="0,0,1083390,360021"/>
                </v:shape>
                <v:rect id="Rectangle 237" o:spid="_x0000_s1070" style="position:absolute;left:48110;top:8465;width:9859;height:1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9//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BVm9//xQAAANwAAAAP&#10;AAAAAAAAAAAAAAAAAAcCAABkcnMvZG93bnJldi54bWxQSwUGAAAAAAMAAwC3AAAA+QIAAAAA&#10;" filled="f" stroked="f">
                  <v:textbox inset="0,0,0,0">
                    <w:txbxContent>
                      <w:p w14:paraId="4ADC5176" w14:textId="77777777" w:rsidR="00D118A5" w:rsidRDefault="00B34301">
                        <w:pPr>
                          <w:spacing w:after="160" w:line="259" w:lineRule="auto"/>
                          <w:ind w:left="0" w:right="0" w:firstLine="0"/>
                        </w:pPr>
                        <w:r>
                          <w:rPr>
                            <w:rFonts w:ascii="Arial" w:eastAsia="Arial" w:hAnsi="Arial" w:cs="Arial"/>
                            <w:color w:val="070E2F"/>
                            <w:sz w:val="20"/>
                          </w:rPr>
                          <w:t>Buiten scope</w:t>
                        </w:r>
                      </w:p>
                    </w:txbxContent>
                  </v:textbox>
                </v:rect>
                <v:rect id="Rectangle 238" o:spid="_x0000_s1071" style="position:absolute;left:57375;top:13517;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EuNwwAAANwAAAAPAAAAZHJzL2Rvd25yZXYueG1sRE/LasJA&#10;FN0X/IfhCt3ViR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JARLjcMAAADcAAAADwAA&#10;AAAAAAAAAAAAAAAHAgAAZHJzL2Rvd25yZXYueG1sUEsFBgAAAAADAAMAtwAAAPcCAAAAAA==&#10;" filled="f" stroked="f">
                  <v:textbox inset="0,0,0,0">
                    <w:txbxContent>
                      <w:p w14:paraId="5C434666" w14:textId="77777777" w:rsidR="00D118A5" w:rsidRDefault="00B34301">
                        <w:pPr>
                          <w:spacing w:after="160" w:line="259" w:lineRule="auto"/>
                          <w:ind w:left="0" w:right="0" w:firstLine="0"/>
                        </w:pPr>
                        <w:r>
                          <w:t xml:space="preserve"> </w:t>
                        </w:r>
                      </w:p>
                    </w:txbxContent>
                  </v:textbox>
                </v:rect>
                <w10:anchorlock/>
              </v:group>
            </w:pict>
          </mc:Fallback>
        </mc:AlternateContent>
      </w:r>
    </w:p>
    <w:p w14:paraId="696FBBE5" w14:textId="77777777" w:rsidR="00D118A5" w:rsidRDefault="00B34301">
      <w:pPr>
        <w:spacing w:after="258" w:line="259" w:lineRule="auto"/>
        <w:ind w:left="0" w:right="0" w:firstLine="0"/>
      </w:pPr>
      <w:r>
        <w:rPr>
          <w:i/>
          <w:color w:val="1F497D"/>
          <w:sz w:val="18"/>
        </w:rPr>
        <w:t xml:space="preserve">Figuur 1: Scope overstortmeetsysteem </w:t>
      </w:r>
    </w:p>
    <w:p w14:paraId="7E8840D7" w14:textId="77777777" w:rsidR="00D118A5" w:rsidRDefault="00B34301">
      <w:pPr>
        <w:ind w:left="-5" w:right="0"/>
      </w:pPr>
      <w:r>
        <w:t xml:space="preserve">Binnen de verschillende gemeenten hebben we het over circa 450 overstortmeters. Deze meters zijn geplaatst onder putdeksels in het rioleringsstelsel en meten de afstand vanaf de sensor tot aan het afvalwater.  De te meten afstand varieert van ongeveer 1 tot 5 meter. De meters dienen een eigen voeding te hebben, er kan </w:t>
      </w:r>
      <w:r>
        <w:rPr>
          <w:u w:val="single" w:color="000000"/>
        </w:rPr>
        <w:t>geen</w:t>
      </w:r>
      <w:r>
        <w:t xml:space="preserve"> gebruik gemaakt worden van het energienet. Elke overstortmeter stelt zijn data beschikbaar, de dataserver van het meetsysteem haalt deze data periodiek op. Iedere gemeente heeft zijn eigen hoofdpost die data van het dataserver meetsysteem ophaalt en presenteert. We houden hier om te beginnen het contract van Den Haag aan (huidige), met de contractwijziging die is doorgevoerd (23-12-10). Dit betekent 3x per 24 uur meetdata versturen, en dat er NIET iedere minuut een meetwaarde wordt geregistreerd maar dat de precieze waterstand wordt gemeten als deze boven een bepaalde waarde komt. </w:t>
      </w:r>
    </w:p>
    <w:p w14:paraId="4C2C7396" w14:textId="77777777" w:rsidR="00D118A5" w:rsidRDefault="00B34301">
      <w:pPr>
        <w:spacing w:after="20" w:line="259" w:lineRule="auto"/>
        <w:ind w:left="0" w:right="0" w:firstLine="0"/>
      </w:pPr>
      <w:r>
        <w:t xml:space="preserve"> </w:t>
      </w:r>
    </w:p>
    <w:p w14:paraId="605B2884" w14:textId="77777777" w:rsidR="00D118A5" w:rsidRDefault="00B34301">
      <w:pPr>
        <w:ind w:left="-5" w:right="0"/>
      </w:pPr>
      <w:r>
        <w:t xml:space="preserve">Binnen de scope van de voorgenomen aanbesteding valt:  </w:t>
      </w:r>
    </w:p>
    <w:p w14:paraId="242E46CB" w14:textId="77777777" w:rsidR="00D118A5" w:rsidRDefault="00B34301">
      <w:pPr>
        <w:numPr>
          <w:ilvl w:val="0"/>
          <w:numId w:val="2"/>
        </w:numPr>
        <w:ind w:right="0" w:hanging="225"/>
      </w:pPr>
      <w:r>
        <w:t xml:space="preserve">Het leveren, plaatsen (onder putdeksel), inbedrijfstellen van de overstortmeters;  </w:t>
      </w:r>
    </w:p>
    <w:p w14:paraId="1E5E905F" w14:textId="77777777" w:rsidR="00D118A5" w:rsidRDefault="00B34301">
      <w:pPr>
        <w:numPr>
          <w:ilvl w:val="0"/>
          <w:numId w:val="2"/>
        </w:numPr>
        <w:ind w:right="0" w:hanging="225"/>
      </w:pPr>
      <w:r>
        <w:t xml:space="preserve">Het ter beschikking stellen van een dataserver meetsysteem; </w:t>
      </w:r>
    </w:p>
    <w:p w14:paraId="2CD54FF3" w14:textId="77777777" w:rsidR="00D118A5" w:rsidRDefault="00B34301">
      <w:pPr>
        <w:numPr>
          <w:ilvl w:val="0"/>
          <w:numId w:val="2"/>
        </w:numPr>
        <w:ind w:right="0" w:hanging="225"/>
      </w:pPr>
      <w:r>
        <w:t xml:space="preserve">Het koppelen van de overstortmeters aan het dataserver meetsysteem; </w:t>
      </w:r>
    </w:p>
    <w:p w14:paraId="0E68E30A" w14:textId="77777777" w:rsidR="00D118A5" w:rsidRDefault="00B34301">
      <w:pPr>
        <w:numPr>
          <w:ilvl w:val="0"/>
          <w:numId w:val="2"/>
        </w:numPr>
        <w:ind w:right="0" w:hanging="225"/>
      </w:pPr>
      <w:r>
        <w:t xml:space="preserve">Het aanbrengen van benodigde voorzieningen/interfaces zodat iedere gemeente met zijn eigen hoofdpost data op kan halen vanuit de dataserver;  </w:t>
      </w:r>
    </w:p>
    <w:p w14:paraId="68DAAE3A" w14:textId="77777777" w:rsidR="00D118A5" w:rsidRDefault="00B34301">
      <w:pPr>
        <w:numPr>
          <w:ilvl w:val="0"/>
          <w:numId w:val="2"/>
        </w:numPr>
        <w:ind w:right="0" w:hanging="225"/>
      </w:pPr>
      <w:r>
        <w:t xml:space="preserve">Het onderhouden en beheren van de overstortmeters;  </w:t>
      </w:r>
    </w:p>
    <w:p w14:paraId="285ADEBC" w14:textId="77777777" w:rsidR="00D118A5" w:rsidRDefault="00B34301">
      <w:pPr>
        <w:numPr>
          <w:ilvl w:val="0"/>
          <w:numId w:val="2"/>
        </w:numPr>
        <w:ind w:right="0" w:hanging="225"/>
      </w:pPr>
      <w:r>
        <w:t xml:space="preserve">Het beheer van het dataserver meetsysteem en de koppelingen met de overstortmeters.  </w:t>
      </w:r>
    </w:p>
    <w:p w14:paraId="411F88D8" w14:textId="77777777" w:rsidR="00D118A5" w:rsidRDefault="00B34301">
      <w:pPr>
        <w:spacing w:after="20" w:line="259" w:lineRule="auto"/>
        <w:ind w:left="0" w:right="0" w:firstLine="0"/>
      </w:pPr>
      <w:r>
        <w:t xml:space="preserve"> </w:t>
      </w:r>
    </w:p>
    <w:p w14:paraId="71D1A94C" w14:textId="77777777" w:rsidR="00D118A5" w:rsidRDefault="00B34301">
      <w:pPr>
        <w:ind w:left="-5" w:right="0"/>
      </w:pPr>
      <w:r>
        <w:t xml:space="preserve">Buiten de scope van de voorgenomen aanbesteding valt:  </w:t>
      </w:r>
    </w:p>
    <w:p w14:paraId="1358B8DB" w14:textId="77777777" w:rsidR="00D118A5" w:rsidRDefault="00B34301">
      <w:pPr>
        <w:numPr>
          <w:ilvl w:val="0"/>
          <w:numId w:val="2"/>
        </w:numPr>
        <w:ind w:right="0" w:hanging="225"/>
      </w:pPr>
      <w:r>
        <w:lastRenderedPageBreak/>
        <w:t xml:space="preserve">Werkzaamheden aan de hoofdposten van de gemeenten;  </w:t>
      </w:r>
    </w:p>
    <w:p w14:paraId="4DB860EE" w14:textId="77777777" w:rsidR="00D118A5" w:rsidRDefault="00B34301">
      <w:pPr>
        <w:numPr>
          <w:ilvl w:val="0"/>
          <w:numId w:val="2"/>
        </w:numPr>
        <w:ind w:right="0" w:hanging="225"/>
      </w:pPr>
      <w:r>
        <w:t xml:space="preserve">Realiseren van de koppelingen tussen de hoofposten en de dataserver;  </w:t>
      </w:r>
    </w:p>
    <w:p w14:paraId="356B6D38" w14:textId="77777777" w:rsidR="00D118A5" w:rsidRDefault="00B34301">
      <w:pPr>
        <w:numPr>
          <w:ilvl w:val="0"/>
          <w:numId w:val="2"/>
        </w:numPr>
        <w:ind w:right="0" w:hanging="225"/>
      </w:pPr>
      <w:r>
        <w:t xml:space="preserve">Demontage van bestaande overstortmeters.  </w:t>
      </w:r>
    </w:p>
    <w:p w14:paraId="7549C040" w14:textId="77777777" w:rsidR="00D118A5" w:rsidRDefault="00B34301">
      <w:pPr>
        <w:spacing w:after="0" w:line="259" w:lineRule="auto"/>
        <w:ind w:left="0" w:right="0" w:firstLine="0"/>
      </w:pPr>
      <w:r>
        <w:t xml:space="preserve"> </w:t>
      </w:r>
      <w:r>
        <w:tab/>
        <w:t xml:space="preserve"> </w:t>
      </w:r>
      <w:r>
        <w:br w:type="page"/>
      </w:r>
    </w:p>
    <w:p w14:paraId="29615F52" w14:textId="77777777" w:rsidR="00D118A5" w:rsidRDefault="00B34301">
      <w:pPr>
        <w:spacing w:after="17" w:line="259" w:lineRule="auto"/>
        <w:ind w:left="-5" w:right="0"/>
      </w:pPr>
      <w:r>
        <w:rPr>
          <w:b/>
          <w:color w:val="365F91"/>
        </w:rPr>
        <w:lastRenderedPageBreak/>
        <w:t xml:space="preserve">Welke vragen heeft de gemeente Delft? </w:t>
      </w:r>
    </w:p>
    <w:tbl>
      <w:tblPr>
        <w:tblStyle w:val="TableGrid"/>
        <w:tblW w:w="9467" w:type="dxa"/>
        <w:tblInd w:w="6" w:type="dxa"/>
        <w:tblCellMar>
          <w:top w:w="50" w:type="dxa"/>
          <w:left w:w="109" w:type="dxa"/>
          <w:right w:w="89" w:type="dxa"/>
        </w:tblCellMar>
        <w:tblLook w:val="04A0" w:firstRow="1" w:lastRow="0" w:firstColumn="1" w:lastColumn="0" w:noHBand="0" w:noVBand="1"/>
      </w:tblPr>
      <w:tblGrid>
        <w:gridCol w:w="4786"/>
        <w:gridCol w:w="4681"/>
      </w:tblGrid>
      <w:tr w:rsidR="00D118A5" w14:paraId="6F404978" w14:textId="77777777">
        <w:trPr>
          <w:trHeight w:val="526"/>
        </w:trPr>
        <w:tc>
          <w:tcPr>
            <w:tcW w:w="9467" w:type="dxa"/>
            <w:gridSpan w:val="2"/>
            <w:tcBorders>
              <w:top w:val="single" w:sz="4" w:space="0" w:color="000000"/>
              <w:left w:val="single" w:sz="4" w:space="0" w:color="000000"/>
              <w:bottom w:val="single" w:sz="4" w:space="0" w:color="000000"/>
              <w:right w:val="single" w:sz="4" w:space="0" w:color="000000"/>
            </w:tcBorders>
            <w:vAlign w:val="center"/>
          </w:tcPr>
          <w:p w14:paraId="1792A13C" w14:textId="77777777" w:rsidR="00D118A5" w:rsidRDefault="00B34301">
            <w:pPr>
              <w:spacing w:after="0" w:line="259" w:lineRule="auto"/>
              <w:ind w:left="0" w:right="0" w:firstLine="0"/>
            </w:pPr>
            <w:r>
              <w:rPr>
                <w:b/>
              </w:rPr>
              <w:t xml:space="preserve">Vraagstelling marktconsultatie overstortmeetsysteem </w:t>
            </w:r>
          </w:p>
        </w:tc>
      </w:tr>
      <w:tr w:rsidR="00D118A5" w14:paraId="5374B638" w14:textId="77777777">
        <w:trPr>
          <w:trHeight w:val="398"/>
        </w:trPr>
        <w:tc>
          <w:tcPr>
            <w:tcW w:w="9467" w:type="dxa"/>
            <w:gridSpan w:val="2"/>
            <w:tcBorders>
              <w:top w:val="single" w:sz="4" w:space="0" w:color="000000"/>
              <w:left w:val="single" w:sz="4" w:space="0" w:color="000000"/>
              <w:bottom w:val="single" w:sz="4" w:space="0" w:color="000000"/>
              <w:right w:val="single" w:sz="4" w:space="0" w:color="000000"/>
            </w:tcBorders>
            <w:shd w:val="clear" w:color="auto" w:fill="F2F2F2"/>
          </w:tcPr>
          <w:p w14:paraId="104F7629" w14:textId="77777777" w:rsidR="00D118A5" w:rsidRDefault="00B34301">
            <w:pPr>
              <w:spacing w:after="0" w:line="259" w:lineRule="auto"/>
              <w:ind w:left="0" w:right="0" w:firstLine="0"/>
            </w:pPr>
            <w:r>
              <w:rPr>
                <w:i/>
              </w:rPr>
              <w:t xml:space="preserve">A </w:t>
            </w:r>
            <w:r>
              <w:rPr>
                <w:i/>
                <w:u w:val="single" w:color="000000"/>
              </w:rPr>
              <w:t>Algemeen</w:t>
            </w:r>
            <w:r>
              <w:rPr>
                <w:i/>
              </w:rPr>
              <w:t xml:space="preserve"> </w:t>
            </w:r>
          </w:p>
        </w:tc>
      </w:tr>
      <w:tr w:rsidR="00D118A5" w14:paraId="63A3630C" w14:textId="77777777">
        <w:trPr>
          <w:trHeight w:val="406"/>
        </w:trPr>
        <w:tc>
          <w:tcPr>
            <w:tcW w:w="4786" w:type="dxa"/>
            <w:tcBorders>
              <w:top w:val="single" w:sz="4" w:space="0" w:color="000000"/>
              <w:left w:val="single" w:sz="4" w:space="0" w:color="000000"/>
              <w:bottom w:val="single" w:sz="4" w:space="0" w:color="000000"/>
              <w:right w:val="single" w:sz="4" w:space="0" w:color="000000"/>
            </w:tcBorders>
          </w:tcPr>
          <w:p w14:paraId="3F7F6C71" w14:textId="77777777" w:rsidR="00D118A5" w:rsidRDefault="00B34301">
            <w:pPr>
              <w:spacing w:after="0" w:line="259" w:lineRule="auto"/>
              <w:ind w:left="0" w:right="0" w:firstLine="0"/>
            </w:pPr>
            <w:r>
              <w:t xml:space="preserve">Naam organisatie. </w:t>
            </w:r>
          </w:p>
        </w:tc>
        <w:tc>
          <w:tcPr>
            <w:tcW w:w="4681" w:type="dxa"/>
            <w:tcBorders>
              <w:top w:val="single" w:sz="4" w:space="0" w:color="000000"/>
              <w:left w:val="single" w:sz="4" w:space="0" w:color="000000"/>
              <w:bottom w:val="single" w:sz="4" w:space="0" w:color="000000"/>
              <w:right w:val="single" w:sz="4" w:space="0" w:color="000000"/>
            </w:tcBorders>
          </w:tcPr>
          <w:p w14:paraId="16700CAF" w14:textId="77777777" w:rsidR="00D118A5" w:rsidRDefault="00B34301">
            <w:pPr>
              <w:spacing w:after="0" w:line="259" w:lineRule="auto"/>
              <w:ind w:left="1" w:right="0" w:firstLine="0"/>
            </w:pPr>
            <w:r>
              <w:t xml:space="preserve">Gemeente Delft </w:t>
            </w:r>
          </w:p>
        </w:tc>
      </w:tr>
      <w:tr w:rsidR="00D118A5" w14:paraId="23978737" w14:textId="77777777">
        <w:trPr>
          <w:trHeight w:val="600"/>
        </w:trPr>
        <w:tc>
          <w:tcPr>
            <w:tcW w:w="4786" w:type="dxa"/>
            <w:tcBorders>
              <w:top w:val="single" w:sz="4" w:space="0" w:color="000000"/>
              <w:left w:val="single" w:sz="4" w:space="0" w:color="000000"/>
              <w:bottom w:val="single" w:sz="4" w:space="0" w:color="000000"/>
              <w:right w:val="single" w:sz="4" w:space="0" w:color="000000"/>
            </w:tcBorders>
            <w:vAlign w:val="center"/>
          </w:tcPr>
          <w:p w14:paraId="0E1BBC86" w14:textId="77777777" w:rsidR="00D118A5" w:rsidRDefault="00B34301">
            <w:pPr>
              <w:spacing w:after="0" w:line="259" w:lineRule="auto"/>
              <w:ind w:left="0" w:right="0" w:firstLine="0"/>
            </w:pPr>
            <w:r>
              <w:t xml:space="preserve">Naam en contactgegevens contactpersoon. </w:t>
            </w:r>
          </w:p>
        </w:tc>
        <w:tc>
          <w:tcPr>
            <w:tcW w:w="4681" w:type="dxa"/>
            <w:tcBorders>
              <w:top w:val="single" w:sz="4" w:space="0" w:color="000000"/>
              <w:left w:val="single" w:sz="4" w:space="0" w:color="000000"/>
              <w:bottom w:val="single" w:sz="4" w:space="0" w:color="000000"/>
              <w:right w:val="single" w:sz="4" w:space="0" w:color="000000"/>
            </w:tcBorders>
          </w:tcPr>
          <w:p w14:paraId="591C0924" w14:textId="77777777" w:rsidR="00D118A5" w:rsidRDefault="00B34301">
            <w:pPr>
              <w:spacing w:after="0" w:line="259" w:lineRule="auto"/>
              <w:ind w:left="1" w:right="0" w:firstLine="0"/>
            </w:pPr>
            <w:r>
              <w:t xml:space="preserve"> </w:t>
            </w:r>
          </w:p>
        </w:tc>
      </w:tr>
      <w:tr w:rsidR="00D118A5" w14:paraId="3701301D" w14:textId="77777777">
        <w:trPr>
          <w:trHeight w:val="931"/>
        </w:trPr>
        <w:tc>
          <w:tcPr>
            <w:tcW w:w="4786" w:type="dxa"/>
            <w:tcBorders>
              <w:top w:val="single" w:sz="4" w:space="0" w:color="000000"/>
              <w:left w:val="single" w:sz="4" w:space="0" w:color="000000"/>
              <w:bottom w:val="single" w:sz="4" w:space="0" w:color="000000"/>
              <w:right w:val="single" w:sz="4" w:space="0" w:color="000000"/>
            </w:tcBorders>
            <w:vAlign w:val="center"/>
          </w:tcPr>
          <w:p w14:paraId="072B1A5B" w14:textId="77777777" w:rsidR="00D118A5" w:rsidRDefault="00B34301">
            <w:pPr>
              <w:spacing w:after="0" w:line="259" w:lineRule="auto"/>
              <w:ind w:left="0" w:right="0" w:firstLine="0"/>
            </w:pPr>
            <w:r>
              <w:t xml:space="preserve">Wat is de grootte van uw organisatie, uitgedrukt in het aantal mensen (in fte) dat u in dienst heeft? </w:t>
            </w:r>
          </w:p>
        </w:tc>
        <w:tc>
          <w:tcPr>
            <w:tcW w:w="4681" w:type="dxa"/>
            <w:tcBorders>
              <w:top w:val="single" w:sz="4" w:space="0" w:color="000000"/>
              <w:left w:val="single" w:sz="4" w:space="0" w:color="000000"/>
              <w:bottom w:val="single" w:sz="4" w:space="0" w:color="000000"/>
              <w:right w:val="single" w:sz="4" w:space="0" w:color="000000"/>
            </w:tcBorders>
          </w:tcPr>
          <w:p w14:paraId="1B9ED294" w14:textId="77777777" w:rsidR="00D118A5" w:rsidRDefault="00B34301">
            <w:pPr>
              <w:spacing w:after="0" w:line="259" w:lineRule="auto"/>
              <w:ind w:left="1" w:right="0" w:firstLine="0"/>
            </w:pPr>
            <w:r>
              <w:t xml:space="preserve"> </w:t>
            </w:r>
          </w:p>
        </w:tc>
      </w:tr>
      <w:tr w:rsidR="00D118A5" w14:paraId="3575E0FE" w14:textId="77777777">
        <w:trPr>
          <w:trHeight w:val="990"/>
        </w:trPr>
        <w:tc>
          <w:tcPr>
            <w:tcW w:w="4786" w:type="dxa"/>
            <w:tcBorders>
              <w:top w:val="single" w:sz="4" w:space="0" w:color="000000"/>
              <w:left w:val="single" w:sz="4" w:space="0" w:color="000000"/>
              <w:bottom w:val="single" w:sz="4" w:space="0" w:color="000000"/>
              <w:right w:val="single" w:sz="4" w:space="0" w:color="000000"/>
            </w:tcBorders>
          </w:tcPr>
          <w:p w14:paraId="439F92CA" w14:textId="77777777" w:rsidR="00D118A5" w:rsidRDefault="00B34301">
            <w:pPr>
              <w:spacing w:after="0" w:line="259" w:lineRule="auto"/>
              <w:ind w:left="0" w:right="0" w:firstLine="0"/>
            </w:pPr>
            <w:r>
              <w:t>Werkt u samen met andere bedrijven/ onderaannemers in de keten? Zo ja, op welke aspecten?</w:t>
            </w:r>
            <w:r>
              <w:rPr>
                <w:color w:val="1F497D"/>
              </w:rPr>
              <w:t xml:space="preserve"> </w:t>
            </w:r>
          </w:p>
        </w:tc>
        <w:tc>
          <w:tcPr>
            <w:tcW w:w="4681" w:type="dxa"/>
            <w:tcBorders>
              <w:top w:val="single" w:sz="4" w:space="0" w:color="000000"/>
              <w:left w:val="single" w:sz="4" w:space="0" w:color="000000"/>
              <w:bottom w:val="single" w:sz="4" w:space="0" w:color="000000"/>
              <w:right w:val="single" w:sz="4" w:space="0" w:color="000000"/>
            </w:tcBorders>
          </w:tcPr>
          <w:p w14:paraId="5BCF2972" w14:textId="77777777" w:rsidR="00D118A5" w:rsidRDefault="00B34301">
            <w:pPr>
              <w:spacing w:after="0" w:line="259" w:lineRule="auto"/>
              <w:ind w:left="1" w:right="0" w:firstLine="0"/>
            </w:pPr>
            <w:r>
              <w:t xml:space="preserve"> </w:t>
            </w:r>
          </w:p>
        </w:tc>
      </w:tr>
    </w:tbl>
    <w:p w14:paraId="06453D4E" w14:textId="77777777" w:rsidR="00D118A5" w:rsidRDefault="00B34301">
      <w:pPr>
        <w:spacing w:after="0" w:line="259" w:lineRule="auto"/>
        <w:ind w:left="0" w:right="0" w:firstLine="0"/>
      </w:pPr>
      <w:r>
        <w:t xml:space="preserve"> </w:t>
      </w:r>
    </w:p>
    <w:tbl>
      <w:tblPr>
        <w:tblStyle w:val="TableGrid"/>
        <w:tblW w:w="9467" w:type="dxa"/>
        <w:tblInd w:w="6" w:type="dxa"/>
        <w:tblCellMar>
          <w:top w:w="45" w:type="dxa"/>
          <w:left w:w="109" w:type="dxa"/>
          <w:right w:w="69" w:type="dxa"/>
        </w:tblCellMar>
        <w:tblLook w:val="04A0" w:firstRow="1" w:lastRow="0" w:firstColumn="1" w:lastColumn="0" w:noHBand="0" w:noVBand="1"/>
      </w:tblPr>
      <w:tblGrid>
        <w:gridCol w:w="4786"/>
        <w:gridCol w:w="4681"/>
      </w:tblGrid>
      <w:tr w:rsidR="00D118A5" w14:paraId="1D8D6B58" w14:textId="77777777">
        <w:trPr>
          <w:trHeight w:val="318"/>
        </w:trPr>
        <w:tc>
          <w:tcPr>
            <w:tcW w:w="9467" w:type="dxa"/>
            <w:gridSpan w:val="2"/>
            <w:tcBorders>
              <w:top w:val="single" w:sz="4" w:space="0" w:color="000000"/>
              <w:left w:val="single" w:sz="4" w:space="0" w:color="000000"/>
              <w:bottom w:val="single" w:sz="4" w:space="0" w:color="000000"/>
              <w:right w:val="single" w:sz="4" w:space="0" w:color="000000"/>
            </w:tcBorders>
            <w:shd w:val="clear" w:color="auto" w:fill="F2F2F2"/>
          </w:tcPr>
          <w:p w14:paraId="294D8253" w14:textId="77777777" w:rsidR="00D118A5" w:rsidRDefault="00B34301">
            <w:pPr>
              <w:spacing w:after="0" w:line="259" w:lineRule="auto"/>
              <w:ind w:left="0" w:right="0" w:firstLine="0"/>
            </w:pPr>
            <w:r>
              <w:rPr>
                <w:i/>
              </w:rPr>
              <w:t xml:space="preserve">B </w:t>
            </w:r>
            <w:r>
              <w:rPr>
                <w:i/>
                <w:u w:val="single" w:color="000000"/>
              </w:rPr>
              <w:t>Vragen over de scope van de opdracht</w:t>
            </w:r>
            <w:r>
              <w:rPr>
                <w:b/>
              </w:rPr>
              <w:t xml:space="preserve"> </w:t>
            </w:r>
          </w:p>
        </w:tc>
      </w:tr>
      <w:tr w:rsidR="00D118A5" w14:paraId="6E562CD9" w14:textId="77777777">
        <w:trPr>
          <w:trHeight w:val="816"/>
        </w:trPr>
        <w:tc>
          <w:tcPr>
            <w:tcW w:w="4786" w:type="dxa"/>
            <w:tcBorders>
              <w:top w:val="single" w:sz="4" w:space="0" w:color="000000"/>
              <w:left w:val="single" w:sz="4" w:space="0" w:color="000000"/>
              <w:bottom w:val="single" w:sz="4" w:space="0" w:color="000000"/>
              <w:right w:val="single" w:sz="4" w:space="0" w:color="000000"/>
            </w:tcBorders>
          </w:tcPr>
          <w:p w14:paraId="555BC37E" w14:textId="77777777" w:rsidR="00D118A5" w:rsidRDefault="00B34301">
            <w:pPr>
              <w:spacing w:after="0" w:line="259" w:lineRule="auto"/>
              <w:ind w:left="0" w:right="29" w:firstLine="0"/>
            </w:pPr>
            <w:r>
              <w:t xml:space="preserve">Is voor u, na het lezen van de paragraaf ‘Scope’ voldoende duidelijk wat de scope van het project is en welke globale eisen hieraan worden gesteld? </w:t>
            </w:r>
          </w:p>
        </w:tc>
        <w:tc>
          <w:tcPr>
            <w:tcW w:w="4681" w:type="dxa"/>
            <w:tcBorders>
              <w:top w:val="single" w:sz="4" w:space="0" w:color="000000"/>
              <w:left w:val="single" w:sz="4" w:space="0" w:color="000000"/>
              <w:bottom w:val="single" w:sz="4" w:space="0" w:color="000000"/>
              <w:right w:val="single" w:sz="4" w:space="0" w:color="000000"/>
            </w:tcBorders>
          </w:tcPr>
          <w:p w14:paraId="3C679F47" w14:textId="77777777" w:rsidR="00D118A5" w:rsidRDefault="00B34301">
            <w:pPr>
              <w:spacing w:after="0" w:line="259" w:lineRule="auto"/>
              <w:ind w:left="1" w:right="0" w:firstLine="0"/>
            </w:pPr>
            <w:r>
              <w:t xml:space="preserve"> </w:t>
            </w:r>
          </w:p>
        </w:tc>
      </w:tr>
      <w:tr w:rsidR="00D118A5" w14:paraId="5734190D" w14:textId="77777777">
        <w:trPr>
          <w:trHeight w:val="545"/>
        </w:trPr>
        <w:tc>
          <w:tcPr>
            <w:tcW w:w="4786" w:type="dxa"/>
            <w:tcBorders>
              <w:top w:val="single" w:sz="4" w:space="0" w:color="000000"/>
              <w:left w:val="single" w:sz="4" w:space="0" w:color="000000"/>
              <w:bottom w:val="single" w:sz="4" w:space="0" w:color="000000"/>
              <w:right w:val="single" w:sz="4" w:space="0" w:color="000000"/>
            </w:tcBorders>
          </w:tcPr>
          <w:p w14:paraId="7B037AAA" w14:textId="77777777" w:rsidR="00D118A5" w:rsidRDefault="00B34301">
            <w:pPr>
              <w:spacing w:after="0" w:line="259" w:lineRule="auto"/>
              <w:ind w:left="0" w:right="0" w:firstLine="0"/>
            </w:pPr>
            <w:r>
              <w:t xml:space="preserve">Welke onderdelen zou u verduidelijkt of toegevoegd willen zien in een toekomstig bestek? </w:t>
            </w:r>
          </w:p>
        </w:tc>
        <w:tc>
          <w:tcPr>
            <w:tcW w:w="4681" w:type="dxa"/>
            <w:tcBorders>
              <w:top w:val="single" w:sz="4" w:space="0" w:color="000000"/>
              <w:left w:val="single" w:sz="4" w:space="0" w:color="000000"/>
              <w:bottom w:val="single" w:sz="4" w:space="0" w:color="000000"/>
              <w:right w:val="single" w:sz="4" w:space="0" w:color="000000"/>
            </w:tcBorders>
          </w:tcPr>
          <w:p w14:paraId="4F85B315" w14:textId="77777777" w:rsidR="00D118A5" w:rsidRDefault="00B34301">
            <w:pPr>
              <w:spacing w:after="0" w:line="259" w:lineRule="auto"/>
              <w:ind w:left="1" w:right="0" w:firstLine="0"/>
            </w:pPr>
            <w:r>
              <w:t xml:space="preserve"> </w:t>
            </w:r>
          </w:p>
        </w:tc>
      </w:tr>
      <w:tr w:rsidR="00D118A5" w14:paraId="5614CE3B" w14:textId="77777777">
        <w:trPr>
          <w:trHeight w:val="815"/>
        </w:trPr>
        <w:tc>
          <w:tcPr>
            <w:tcW w:w="4786" w:type="dxa"/>
            <w:tcBorders>
              <w:top w:val="single" w:sz="4" w:space="0" w:color="000000"/>
              <w:left w:val="single" w:sz="4" w:space="0" w:color="000000"/>
              <w:bottom w:val="single" w:sz="4" w:space="0" w:color="000000"/>
              <w:right w:val="single" w:sz="4" w:space="0" w:color="000000"/>
            </w:tcBorders>
          </w:tcPr>
          <w:p w14:paraId="04B1DB32" w14:textId="77777777" w:rsidR="00D118A5" w:rsidRDefault="00B34301">
            <w:pPr>
              <w:spacing w:after="0" w:line="259" w:lineRule="auto"/>
              <w:ind w:left="0" w:right="0" w:firstLine="0"/>
            </w:pPr>
            <w:r>
              <w:t xml:space="preserve">Welke (technische) informatie beschouwt u als essentieel voor een goede inschrijving en dient door Delft in het bestek opgenomen te worden? </w:t>
            </w:r>
          </w:p>
        </w:tc>
        <w:tc>
          <w:tcPr>
            <w:tcW w:w="4681" w:type="dxa"/>
            <w:tcBorders>
              <w:top w:val="single" w:sz="4" w:space="0" w:color="000000"/>
              <w:left w:val="single" w:sz="4" w:space="0" w:color="000000"/>
              <w:bottom w:val="single" w:sz="4" w:space="0" w:color="000000"/>
              <w:right w:val="single" w:sz="4" w:space="0" w:color="000000"/>
            </w:tcBorders>
          </w:tcPr>
          <w:p w14:paraId="3632CDFA" w14:textId="77777777" w:rsidR="00D118A5" w:rsidRDefault="00B34301">
            <w:pPr>
              <w:spacing w:after="0" w:line="259" w:lineRule="auto"/>
              <w:ind w:left="1" w:right="0" w:firstLine="0"/>
            </w:pPr>
            <w:r>
              <w:t xml:space="preserve"> </w:t>
            </w:r>
          </w:p>
        </w:tc>
      </w:tr>
      <w:tr w:rsidR="00D118A5" w14:paraId="697B8789" w14:textId="77777777">
        <w:trPr>
          <w:trHeight w:val="2696"/>
        </w:trPr>
        <w:tc>
          <w:tcPr>
            <w:tcW w:w="4786" w:type="dxa"/>
            <w:tcBorders>
              <w:top w:val="single" w:sz="4" w:space="0" w:color="000000"/>
              <w:left w:val="single" w:sz="4" w:space="0" w:color="000000"/>
              <w:bottom w:val="single" w:sz="4" w:space="0" w:color="000000"/>
              <w:right w:val="single" w:sz="4" w:space="0" w:color="000000"/>
            </w:tcBorders>
          </w:tcPr>
          <w:p w14:paraId="7738822D" w14:textId="77777777" w:rsidR="00D118A5" w:rsidRDefault="00B34301">
            <w:pPr>
              <w:spacing w:after="0" w:line="241" w:lineRule="auto"/>
              <w:ind w:left="0" w:right="0" w:firstLine="0"/>
            </w:pPr>
            <w:r>
              <w:t xml:space="preserve">Voor het ophalen van data voorzien wij twee verschillende frequenties:  </w:t>
            </w:r>
          </w:p>
          <w:p w14:paraId="4DE6E2E5" w14:textId="77777777" w:rsidR="00D118A5" w:rsidRDefault="00B34301">
            <w:pPr>
              <w:numPr>
                <w:ilvl w:val="0"/>
                <w:numId w:val="5"/>
              </w:numPr>
              <w:spacing w:after="0" w:line="242" w:lineRule="auto"/>
              <w:ind w:right="0" w:hanging="226"/>
            </w:pPr>
            <w:r>
              <w:t xml:space="preserve">Bij een overstort dienen de data elke vijf minuten in de centrale dataserver opgeslagen te worden </w:t>
            </w:r>
          </w:p>
          <w:p w14:paraId="2D9B506C" w14:textId="77777777" w:rsidR="00D118A5" w:rsidRDefault="00B34301">
            <w:pPr>
              <w:numPr>
                <w:ilvl w:val="0"/>
                <w:numId w:val="5"/>
              </w:numPr>
              <w:spacing w:after="0" w:line="259" w:lineRule="auto"/>
              <w:ind w:right="0" w:hanging="226"/>
            </w:pPr>
            <w:r>
              <w:t xml:space="preserve">Bij geen overstort dienen de data elke 24 uur in de centrale dataserver opgeslagen te worden.  Zijn bovenstaande frequenties realistisch in relatie tot het energieverbruik en de frequentie van het vervangen van de accu’s/batterijen? </w:t>
            </w:r>
          </w:p>
        </w:tc>
        <w:tc>
          <w:tcPr>
            <w:tcW w:w="4681" w:type="dxa"/>
            <w:tcBorders>
              <w:top w:val="single" w:sz="4" w:space="0" w:color="000000"/>
              <w:left w:val="single" w:sz="4" w:space="0" w:color="000000"/>
              <w:bottom w:val="single" w:sz="4" w:space="0" w:color="000000"/>
              <w:right w:val="single" w:sz="4" w:space="0" w:color="000000"/>
            </w:tcBorders>
          </w:tcPr>
          <w:p w14:paraId="3A6901EC" w14:textId="77777777" w:rsidR="00D118A5" w:rsidRDefault="00B34301">
            <w:pPr>
              <w:spacing w:after="0" w:line="259" w:lineRule="auto"/>
              <w:ind w:left="1" w:right="0" w:firstLine="0"/>
            </w:pPr>
            <w:r>
              <w:t xml:space="preserve"> </w:t>
            </w:r>
          </w:p>
        </w:tc>
      </w:tr>
      <w:tr w:rsidR="00D118A5" w14:paraId="0CF47731" w14:textId="77777777">
        <w:trPr>
          <w:trHeight w:val="1085"/>
        </w:trPr>
        <w:tc>
          <w:tcPr>
            <w:tcW w:w="4786" w:type="dxa"/>
            <w:tcBorders>
              <w:top w:val="single" w:sz="4" w:space="0" w:color="000000"/>
              <w:left w:val="single" w:sz="4" w:space="0" w:color="000000"/>
              <w:bottom w:val="single" w:sz="4" w:space="0" w:color="000000"/>
              <w:right w:val="single" w:sz="4" w:space="0" w:color="000000"/>
            </w:tcBorders>
          </w:tcPr>
          <w:p w14:paraId="430B7394" w14:textId="77777777" w:rsidR="00D118A5" w:rsidRDefault="00B34301">
            <w:pPr>
              <w:spacing w:after="0" w:line="259" w:lineRule="auto"/>
              <w:ind w:left="0" w:right="0" w:firstLine="0"/>
            </w:pPr>
            <w:r>
              <w:t xml:space="preserve">Is de lokale opslag van de overstortmeter toereikend voor het opslaan van data voor 24 uur? Indien het antwoord ‘Nee’ is, wat is dan wel een realistische waarde? </w:t>
            </w:r>
          </w:p>
        </w:tc>
        <w:tc>
          <w:tcPr>
            <w:tcW w:w="4681" w:type="dxa"/>
            <w:tcBorders>
              <w:top w:val="single" w:sz="4" w:space="0" w:color="000000"/>
              <w:left w:val="single" w:sz="4" w:space="0" w:color="000000"/>
              <w:bottom w:val="single" w:sz="4" w:space="0" w:color="000000"/>
              <w:right w:val="single" w:sz="4" w:space="0" w:color="000000"/>
            </w:tcBorders>
          </w:tcPr>
          <w:p w14:paraId="295DC251" w14:textId="77777777" w:rsidR="00D118A5" w:rsidRDefault="00B34301">
            <w:pPr>
              <w:spacing w:after="0" w:line="259" w:lineRule="auto"/>
              <w:ind w:left="1" w:right="0" w:firstLine="0"/>
            </w:pPr>
            <w:r>
              <w:t xml:space="preserve"> </w:t>
            </w:r>
          </w:p>
        </w:tc>
      </w:tr>
      <w:tr w:rsidR="00D118A5" w14:paraId="0DE05FBB" w14:textId="77777777">
        <w:trPr>
          <w:trHeight w:val="816"/>
        </w:trPr>
        <w:tc>
          <w:tcPr>
            <w:tcW w:w="4786" w:type="dxa"/>
            <w:tcBorders>
              <w:top w:val="single" w:sz="4" w:space="0" w:color="000000"/>
              <w:left w:val="single" w:sz="4" w:space="0" w:color="000000"/>
              <w:bottom w:val="single" w:sz="4" w:space="0" w:color="000000"/>
              <w:right w:val="single" w:sz="4" w:space="0" w:color="000000"/>
            </w:tcBorders>
          </w:tcPr>
          <w:p w14:paraId="198D5D82" w14:textId="77777777" w:rsidR="00D118A5" w:rsidRDefault="00B34301">
            <w:pPr>
              <w:spacing w:after="0" w:line="259" w:lineRule="auto"/>
              <w:ind w:left="0" w:right="0" w:firstLine="0"/>
            </w:pPr>
            <w:r>
              <w:t xml:space="preserve">Welke communicatietype tussen de overstortmeter en de dataserver verwacht u in te zetten? </w:t>
            </w:r>
          </w:p>
        </w:tc>
        <w:tc>
          <w:tcPr>
            <w:tcW w:w="4681" w:type="dxa"/>
            <w:tcBorders>
              <w:top w:val="single" w:sz="4" w:space="0" w:color="000000"/>
              <w:left w:val="single" w:sz="4" w:space="0" w:color="000000"/>
              <w:bottom w:val="single" w:sz="4" w:space="0" w:color="000000"/>
              <w:right w:val="single" w:sz="4" w:space="0" w:color="000000"/>
            </w:tcBorders>
          </w:tcPr>
          <w:p w14:paraId="5F48FB5F" w14:textId="77777777" w:rsidR="00D118A5" w:rsidRDefault="00B34301">
            <w:pPr>
              <w:spacing w:after="0" w:line="259" w:lineRule="auto"/>
              <w:ind w:left="1" w:right="0" w:firstLine="0"/>
            </w:pPr>
            <w:r>
              <w:t xml:space="preserve"> </w:t>
            </w:r>
          </w:p>
        </w:tc>
      </w:tr>
      <w:tr w:rsidR="00D118A5" w14:paraId="3BD92DCF" w14:textId="77777777">
        <w:trPr>
          <w:trHeight w:val="550"/>
        </w:trPr>
        <w:tc>
          <w:tcPr>
            <w:tcW w:w="4786" w:type="dxa"/>
            <w:tcBorders>
              <w:top w:val="single" w:sz="4" w:space="0" w:color="000000"/>
              <w:left w:val="single" w:sz="4" w:space="0" w:color="000000"/>
              <w:bottom w:val="single" w:sz="4" w:space="0" w:color="000000"/>
              <w:right w:val="single" w:sz="4" w:space="0" w:color="000000"/>
            </w:tcBorders>
          </w:tcPr>
          <w:p w14:paraId="73C531D7" w14:textId="77777777" w:rsidR="00D118A5" w:rsidRDefault="00B34301">
            <w:pPr>
              <w:spacing w:after="0" w:line="259" w:lineRule="auto"/>
              <w:ind w:left="0" w:right="0" w:firstLine="0"/>
            </w:pPr>
            <w:r>
              <w:t xml:space="preserve">Op welke wijze adviseert u de data vanuit het datacenter naar de hoofdpost te ontsluiten? </w:t>
            </w:r>
          </w:p>
        </w:tc>
        <w:tc>
          <w:tcPr>
            <w:tcW w:w="4681" w:type="dxa"/>
            <w:tcBorders>
              <w:top w:val="single" w:sz="4" w:space="0" w:color="000000"/>
              <w:left w:val="single" w:sz="4" w:space="0" w:color="000000"/>
              <w:bottom w:val="single" w:sz="4" w:space="0" w:color="000000"/>
              <w:right w:val="single" w:sz="4" w:space="0" w:color="000000"/>
            </w:tcBorders>
          </w:tcPr>
          <w:p w14:paraId="6F160C0C" w14:textId="77777777" w:rsidR="00D118A5" w:rsidRDefault="00B34301">
            <w:pPr>
              <w:spacing w:after="0" w:line="259" w:lineRule="auto"/>
              <w:ind w:left="1" w:right="0" w:firstLine="0"/>
            </w:pPr>
            <w:r>
              <w:t xml:space="preserve"> </w:t>
            </w:r>
          </w:p>
        </w:tc>
      </w:tr>
      <w:tr w:rsidR="00D118A5" w14:paraId="2CEFDE80" w14:textId="77777777">
        <w:trPr>
          <w:trHeight w:val="815"/>
        </w:trPr>
        <w:tc>
          <w:tcPr>
            <w:tcW w:w="4786" w:type="dxa"/>
            <w:tcBorders>
              <w:top w:val="single" w:sz="4" w:space="0" w:color="000000"/>
              <w:left w:val="single" w:sz="4" w:space="0" w:color="000000"/>
              <w:bottom w:val="single" w:sz="4" w:space="0" w:color="000000"/>
              <w:right w:val="single" w:sz="4" w:space="0" w:color="000000"/>
            </w:tcBorders>
          </w:tcPr>
          <w:p w14:paraId="15BF2502" w14:textId="77777777" w:rsidR="00D118A5" w:rsidRDefault="00B34301">
            <w:pPr>
              <w:spacing w:after="0" w:line="259" w:lineRule="auto"/>
              <w:ind w:left="0" w:right="0" w:firstLine="0"/>
            </w:pPr>
            <w:r>
              <w:lastRenderedPageBreak/>
              <w:t xml:space="preserve">Welke ontwikkelingen voorziet u in de toekomst waarop het meetsysteem voorbereid zou moeten zijn?  </w:t>
            </w:r>
          </w:p>
        </w:tc>
        <w:tc>
          <w:tcPr>
            <w:tcW w:w="4681" w:type="dxa"/>
            <w:tcBorders>
              <w:top w:val="single" w:sz="4" w:space="0" w:color="000000"/>
              <w:left w:val="single" w:sz="4" w:space="0" w:color="000000"/>
              <w:bottom w:val="single" w:sz="4" w:space="0" w:color="000000"/>
              <w:right w:val="single" w:sz="4" w:space="0" w:color="000000"/>
            </w:tcBorders>
          </w:tcPr>
          <w:p w14:paraId="60FB8A27" w14:textId="77777777" w:rsidR="00D118A5" w:rsidRDefault="00B34301">
            <w:pPr>
              <w:spacing w:after="0" w:line="259" w:lineRule="auto"/>
              <w:ind w:left="1" w:right="0" w:firstLine="0"/>
            </w:pPr>
            <w:r>
              <w:t xml:space="preserve"> </w:t>
            </w:r>
          </w:p>
        </w:tc>
      </w:tr>
      <w:tr w:rsidR="00D118A5" w14:paraId="37DFCC07" w14:textId="77777777">
        <w:trPr>
          <w:trHeight w:val="815"/>
        </w:trPr>
        <w:tc>
          <w:tcPr>
            <w:tcW w:w="4786" w:type="dxa"/>
            <w:tcBorders>
              <w:top w:val="single" w:sz="4" w:space="0" w:color="000000"/>
              <w:left w:val="single" w:sz="4" w:space="0" w:color="000000"/>
              <w:bottom w:val="single" w:sz="4" w:space="0" w:color="000000"/>
              <w:right w:val="single" w:sz="4" w:space="0" w:color="000000"/>
            </w:tcBorders>
          </w:tcPr>
          <w:p w14:paraId="0937904C" w14:textId="77777777" w:rsidR="00D118A5" w:rsidRDefault="00B34301">
            <w:pPr>
              <w:spacing w:after="0" w:line="259" w:lineRule="auto"/>
              <w:ind w:left="0" w:right="5" w:firstLine="0"/>
            </w:pPr>
            <w:r>
              <w:t xml:space="preserve">Cybersecurity is belangrijk voor Delft. Kunt u op basis van onze eisen een systeem leveren dat nu en in de toekomst cyberveilig te houden is? Met </w:t>
            </w:r>
          </w:p>
        </w:tc>
        <w:tc>
          <w:tcPr>
            <w:tcW w:w="4681" w:type="dxa"/>
            <w:tcBorders>
              <w:top w:val="single" w:sz="4" w:space="0" w:color="000000"/>
              <w:left w:val="single" w:sz="4" w:space="0" w:color="000000"/>
              <w:bottom w:val="single" w:sz="4" w:space="0" w:color="000000"/>
              <w:right w:val="single" w:sz="4" w:space="0" w:color="000000"/>
            </w:tcBorders>
          </w:tcPr>
          <w:p w14:paraId="33A76523" w14:textId="77777777" w:rsidR="00D118A5" w:rsidRDefault="00B34301">
            <w:pPr>
              <w:spacing w:after="0" w:line="259" w:lineRule="auto"/>
              <w:ind w:left="1" w:right="0" w:firstLine="0"/>
            </w:pPr>
            <w:r>
              <w:t xml:space="preserve"> </w:t>
            </w:r>
          </w:p>
        </w:tc>
      </w:tr>
      <w:tr w:rsidR="00D118A5" w14:paraId="77E37210" w14:textId="77777777">
        <w:trPr>
          <w:trHeight w:val="550"/>
        </w:trPr>
        <w:tc>
          <w:tcPr>
            <w:tcW w:w="4786" w:type="dxa"/>
            <w:tcBorders>
              <w:top w:val="single" w:sz="4" w:space="0" w:color="000000"/>
              <w:left w:val="single" w:sz="4" w:space="0" w:color="000000"/>
              <w:bottom w:val="single" w:sz="4" w:space="0" w:color="000000"/>
              <w:right w:val="single" w:sz="4" w:space="0" w:color="000000"/>
            </w:tcBorders>
          </w:tcPr>
          <w:p w14:paraId="1FA2F9FE" w14:textId="77777777" w:rsidR="00D118A5" w:rsidRDefault="00B34301">
            <w:pPr>
              <w:spacing w:after="0" w:line="259" w:lineRule="auto"/>
              <w:ind w:left="0" w:right="0" w:firstLine="0"/>
            </w:pPr>
            <w:r>
              <w:t xml:space="preserve">‘cyberveilig’ wordt in deze ten minste bedoeld dat het systeem voldoet aan de NIS2-richtlijn.   </w:t>
            </w:r>
          </w:p>
        </w:tc>
        <w:tc>
          <w:tcPr>
            <w:tcW w:w="4681" w:type="dxa"/>
            <w:tcBorders>
              <w:top w:val="single" w:sz="4" w:space="0" w:color="000000"/>
              <w:left w:val="single" w:sz="4" w:space="0" w:color="000000"/>
              <w:bottom w:val="single" w:sz="4" w:space="0" w:color="000000"/>
              <w:right w:val="single" w:sz="4" w:space="0" w:color="000000"/>
            </w:tcBorders>
          </w:tcPr>
          <w:p w14:paraId="4A5D49C2" w14:textId="77777777" w:rsidR="00D118A5" w:rsidRDefault="00D118A5">
            <w:pPr>
              <w:spacing w:after="160" w:line="259" w:lineRule="auto"/>
              <w:ind w:left="0" w:right="0" w:firstLine="0"/>
            </w:pPr>
          </w:p>
        </w:tc>
      </w:tr>
    </w:tbl>
    <w:p w14:paraId="6B9BC0CD" w14:textId="77777777" w:rsidR="00D118A5" w:rsidRDefault="00B34301">
      <w:pPr>
        <w:spacing w:after="0" w:line="259" w:lineRule="auto"/>
        <w:ind w:left="0" w:right="0" w:firstLine="0"/>
        <w:jc w:val="both"/>
      </w:pPr>
      <w:r>
        <w:t xml:space="preserve"> </w:t>
      </w:r>
    </w:p>
    <w:tbl>
      <w:tblPr>
        <w:tblStyle w:val="TableGrid"/>
        <w:tblW w:w="9467" w:type="dxa"/>
        <w:tblInd w:w="6" w:type="dxa"/>
        <w:tblCellMar>
          <w:top w:w="45" w:type="dxa"/>
          <w:left w:w="109" w:type="dxa"/>
          <w:right w:w="60" w:type="dxa"/>
        </w:tblCellMar>
        <w:tblLook w:val="04A0" w:firstRow="1" w:lastRow="0" w:firstColumn="1" w:lastColumn="0" w:noHBand="0" w:noVBand="1"/>
      </w:tblPr>
      <w:tblGrid>
        <w:gridCol w:w="4786"/>
        <w:gridCol w:w="4681"/>
      </w:tblGrid>
      <w:tr w:rsidR="00D118A5" w14:paraId="30E3DC49" w14:textId="77777777">
        <w:trPr>
          <w:trHeight w:val="313"/>
        </w:trPr>
        <w:tc>
          <w:tcPr>
            <w:tcW w:w="9467" w:type="dxa"/>
            <w:gridSpan w:val="2"/>
            <w:tcBorders>
              <w:top w:val="single" w:sz="4" w:space="0" w:color="000000"/>
              <w:left w:val="single" w:sz="4" w:space="0" w:color="000000"/>
              <w:bottom w:val="single" w:sz="4" w:space="0" w:color="000000"/>
              <w:right w:val="single" w:sz="4" w:space="0" w:color="000000"/>
            </w:tcBorders>
            <w:shd w:val="clear" w:color="auto" w:fill="F2F2F2"/>
          </w:tcPr>
          <w:p w14:paraId="51407561" w14:textId="77777777" w:rsidR="00D118A5" w:rsidRDefault="00B34301">
            <w:pPr>
              <w:spacing w:after="0" w:line="259" w:lineRule="auto"/>
              <w:ind w:left="0" w:right="0" w:firstLine="0"/>
            </w:pPr>
            <w:r>
              <w:rPr>
                <w:i/>
              </w:rPr>
              <w:t xml:space="preserve">C </w:t>
            </w:r>
            <w:r>
              <w:rPr>
                <w:i/>
                <w:u w:val="single" w:color="000000"/>
              </w:rPr>
              <w:t>Ervaring en interesse</w:t>
            </w:r>
            <w:r>
              <w:rPr>
                <w:b/>
              </w:rPr>
              <w:t xml:space="preserve"> </w:t>
            </w:r>
          </w:p>
        </w:tc>
      </w:tr>
      <w:tr w:rsidR="00D118A5" w14:paraId="6A4BBAE7" w14:textId="77777777">
        <w:trPr>
          <w:trHeight w:val="816"/>
        </w:trPr>
        <w:tc>
          <w:tcPr>
            <w:tcW w:w="4786" w:type="dxa"/>
            <w:tcBorders>
              <w:top w:val="single" w:sz="4" w:space="0" w:color="000000"/>
              <w:left w:val="single" w:sz="4" w:space="0" w:color="000000"/>
              <w:bottom w:val="single" w:sz="4" w:space="0" w:color="000000"/>
              <w:right w:val="single" w:sz="4" w:space="0" w:color="000000"/>
            </w:tcBorders>
          </w:tcPr>
          <w:p w14:paraId="3086B263" w14:textId="77777777" w:rsidR="00D118A5" w:rsidRDefault="00B34301">
            <w:pPr>
              <w:spacing w:after="0" w:line="259" w:lineRule="auto"/>
              <w:ind w:left="0" w:right="0" w:firstLine="0"/>
            </w:pPr>
            <w:r>
              <w:t xml:space="preserve">Overweegt u, gebaseerd op de informatie uit dit document, in te schijven op deze aanbesteding? Zo nee, waarom niet?  </w:t>
            </w:r>
          </w:p>
        </w:tc>
        <w:tc>
          <w:tcPr>
            <w:tcW w:w="4681" w:type="dxa"/>
            <w:tcBorders>
              <w:top w:val="single" w:sz="4" w:space="0" w:color="000000"/>
              <w:left w:val="single" w:sz="4" w:space="0" w:color="000000"/>
              <w:bottom w:val="single" w:sz="4" w:space="0" w:color="000000"/>
              <w:right w:val="single" w:sz="4" w:space="0" w:color="000000"/>
            </w:tcBorders>
          </w:tcPr>
          <w:p w14:paraId="3A765FF3" w14:textId="77777777" w:rsidR="00D118A5" w:rsidRDefault="00B34301">
            <w:pPr>
              <w:spacing w:after="0" w:line="259" w:lineRule="auto"/>
              <w:ind w:left="1" w:right="0" w:firstLine="0"/>
            </w:pPr>
            <w:r>
              <w:t xml:space="preserve"> </w:t>
            </w:r>
          </w:p>
        </w:tc>
      </w:tr>
      <w:tr w:rsidR="00D118A5" w14:paraId="095A7E4A" w14:textId="77777777">
        <w:trPr>
          <w:trHeight w:val="821"/>
        </w:trPr>
        <w:tc>
          <w:tcPr>
            <w:tcW w:w="4786" w:type="dxa"/>
            <w:tcBorders>
              <w:top w:val="single" w:sz="4" w:space="0" w:color="000000"/>
              <w:left w:val="single" w:sz="4" w:space="0" w:color="000000"/>
              <w:bottom w:val="single" w:sz="4" w:space="0" w:color="000000"/>
              <w:right w:val="single" w:sz="4" w:space="0" w:color="000000"/>
            </w:tcBorders>
          </w:tcPr>
          <w:p w14:paraId="764E10A6" w14:textId="77777777" w:rsidR="00D118A5" w:rsidRDefault="00B34301">
            <w:pPr>
              <w:spacing w:after="0" w:line="259" w:lineRule="auto"/>
              <w:ind w:left="0" w:right="0" w:firstLine="0"/>
            </w:pPr>
            <w:r>
              <w:t xml:space="preserve">Indien uw antwoord op de vraag hierboven ‘ja’ is, bent u in staat om zelfstandig in te schrijven of in combinatie met andere partijen?  </w:t>
            </w:r>
          </w:p>
        </w:tc>
        <w:tc>
          <w:tcPr>
            <w:tcW w:w="4681" w:type="dxa"/>
            <w:tcBorders>
              <w:top w:val="single" w:sz="4" w:space="0" w:color="000000"/>
              <w:left w:val="single" w:sz="4" w:space="0" w:color="000000"/>
              <w:bottom w:val="single" w:sz="4" w:space="0" w:color="000000"/>
              <w:right w:val="single" w:sz="4" w:space="0" w:color="000000"/>
            </w:tcBorders>
          </w:tcPr>
          <w:p w14:paraId="2BE19D41" w14:textId="77777777" w:rsidR="00D118A5" w:rsidRDefault="00B34301">
            <w:pPr>
              <w:spacing w:after="0" w:line="259" w:lineRule="auto"/>
              <w:ind w:left="1" w:right="0" w:firstLine="0"/>
            </w:pPr>
            <w:r>
              <w:t xml:space="preserve"> </w:t>
            </w:r>
          </w:p>
        </w:tc>
      </w:tr>
      <w:tr w:rsidR="00D118A5" w14:paraId="21FA217B" w14:textId="77777777">
        <w:trPr>
          <w:trHeight w:val="815"/>
        </w:trPr>
        <w:tc>
          <w:tcPr>
            <w:tcW w:w="4786" w:type="dxa"/>
            <w:tcBorders>
              <w:top w:val="single" w:sz="4" w:space="0" w:color="000000"/>
              <w:left w:val="single" w:sz="4" w:space="0" w:color="000000"/>
              <w:bottom w:val="single" w:sz="4" w:space="0" w:color="000000"/>
              <w:right w:val="single" w:sz="4" w:space="0" w:color="000000"/>
            </w:tcBorders>
          </w:tcPr>
          <w:p w14:paraId="6FAB8EC8" w14:textId="77777777" w:rsidR="00D118A5" w:rsidRDefault="00B34301">
            <w:pPr>
              <w:spacing w:after="0" w:line="259" w:lineRule="auto"/>
              <w:ind w:left="0" w:right="0" w:firstLine="0"/>
            </w:pPr>
            <w:r>
              <w:t xml:space="preserve">Beschikt u over ISO 27001 certificaat of gelijkwaardig? Zo nee, heeft u enige vorm van ander cybersecuritybeleid? </w:t>
            </w:r>
          </w:p>
        </w:tc>
        <w:tc>
          <w:tcPr>
            <w:tcW w:w="4681" w:type="dxa"/>
            <w:tcBorders>
              <w:top w:val="single" w:sz="4" w:space="0" w:color="000000"/>
              <w:left w:val="single" w:sz="4" w:space="0" w:color="000000"/>
              <w:bottom w:val="single" w:sz="4" w:space="0" w:color="000000"/>
              <w:right w:val="single" w:sz="4" w:space="0" w:color="000000"/>
            </w:tcBorders>
          </w:tcPr>
          <w:p w14:paraId="23918DD0" w14:textId="77777777" w:rsidR="00D118A5" w:rsidRDefault="00B34301">
            <w:pPr>
              <w:spacing w:after="0" w:line="259" w:lineRule="auto"/>
              <w:ind w:left="1" w:right="0" w:firstLine="0"/>
            </w:pPr>
            <w:r>
              <w:t xml:space="preserve"> </w:t>
            </w:r>
          </w:p>
        </w:tc>
      </w:tr>
    </w:tbl>
    <w:p w14:paraId="13E33903" w14:textId="77777777" w:rsidR="00D118A5" w:rsidRDefault="00B34301">
      <w:pPr>
        <w:spacing w:after="20" w:line="259" w:lineRule="auto"/>
        <w:ind w:left="0" w:right="0" w:firstLine="0"/>
        <w:jc w:val="both"/>
      </w:pPr>
      <w:r>
        <w:t xml:space="preserve"> </w:t>
      </w:r>
    </w:p>
    <w:p w14:paraId="0F0EECF4" w14:textId="77777777" w:rsidR="00D118A5" w:rsidRDefault="00B34301">
      <w:pPr>
        <w:spacing w:after="0" w:line="259" w:lineRule="auto"/>
        <w:ind w:left="0" w:right="0" w:firstLine="0"/>
        <w:jc w:val="both"/>
      </w:pPr>
      <w:r>
        <w:t xml:space="preserve"> </w:t>
      </w:r>
    </w:p>
    <w:tbl>
      <w:tblPr>
        <w:tblStyle w:val="TableGrid"/>
        <w:tblW w:w="9467" w:type="dxa"/>
        <w:tblInd w:w="6" w:type="dxa"/>
        <w:tblCellMar>
          <w:top w:w="51" w:type="dxa"/>
          <w:left w:w="109" w:type="dxa"/>
          <w:right w:w="115" w:type="dxa"/>
        </w:tblCellMar>
        <w:tblLook w:val="04A0" w:firstRow="1" w:lastRow="0" w:firstColumn="1" w:lastColumn="0" w:noHBand="0" w:noVBand="1"/>
      </w:tblPr>
      <w:tblGrid>
        <w:gridCol w:w="4786"/>
        <w:gridCol w:w="4681"/>
      </w:tblGrid>
      <w:tr w:rsidR="00D118A5" w14:paraId="3697F55B" w14:textId="77777777">
        <w:trPr>
          <w:trHeight w:val="398"/>
        </w:trPr>
        <w:tc>
          <w:tcPr>
            <w:tcW w:w="9467" w:type="dxa"/>
            <w:gridSpan w:val="2"/>
            <w:tcBorders>
              <w:top w:val="single" w:sz="4" w:space="0" w:color="000000"/>
              <w:left w:val="single" w:sz="4" w:space="0" w:color="000000"/>
              <w:bottom w:val="single" w:sz="4" w:space="0" w:color="000000"/>
              <w:right w:val="single" w:sz="4" w:space="0" w:color="000000"/>
            </w:tcBorders>
            <w:shd w:val="clear" w:color="auto" w:fill="F2F2F2"/>
          </w:tcPr>
          <w:p w14:paraId="4AA4FD58" w14:textId="77777777" w:rsidR="00D118A5" w:rsidRDefault="00B34301">
            <w:pPr>
              <w:spacing w:after="0" w:line="259" w:lineRule="auto"/>
              <w:ind w:left="0" w:right="0" w:firstLine="0"/>
            </w:pPr>
            <w:r>
              <w:rPr>
                <w:i/>
              </w:rPr>
              <w:t xml:space="preserve">D </w:t>
            </w:r>
            <w:r>
              <w:rPr>
                <w:i/>
                <w:u w:val="single" w:color="000000"/>
              </w:rPr>
              <w:t>Onderscheidend vermogen</w:t>
            </w:r>
            <w:r>
              <w:rPr>
                <w:b/>
              </w:rPr>
              <w:t xml:space="preserve"> </w:t>
            </w:r>
          </w:p>
        </w:tc>
      </w:tr>
      <w:tr w:rsidR="00D118A5" w14:paraId="6DE893F0" w14:textId="77777777">
        <w:trPr>
          <w:trHeight w:val="2482"/>
        </w:trPr>
        <w:tc>
          <w:tcPr>
            <w:tcW w:w="4786" w:type="dxa"/>
            <w:tcBorders>
              <w:top w:val="single" w:sz="4" w:space="0" w:color="000000"/>
              <w:left w:val="single" w:sz="4" w:space="0" w:color="000000"/>
              <w:bottom w:val="single" w:sz="4" w:space="0" w:color="000000"/>
              <w:right w:val="single" w:sz="4" w:space="0" w:color="000000"/>
            </w:tcBorders>
          </w:tcPr>
          <w:p w14:paraId="7EAC7C78" w14:textId="77777777" w:rsidR="00D118A5" w:rsidRDefault="00B34301">
            <w:pPr>
              <w:spacing w:after="1" w:line="277" w:lineRule="auto"/>
              <w:ind w:left="0" w:right="0" w:firstLine="0"/>
            </w:pPr>
            <w:r>
              <w:t xml:space="preserve">Op welk vlak onderscheidt u zich van andere marktpartijen? Denk hierbij aan:  </w:t>
            </w:r>
          </w:p>
          <w:p w14:paraId="3A3014AF" w14:textId="77777777" w:rsidR="00D118A5" w:rsidRDefault="00B34301">
            <w:pPr>
              <w:numPr>
                <w:ilvl w:val="0"/>
                <w:numId w:val="6"/>
              </w:numPr>
              <w:spacing w:after="16" w:line="259" w:lineRule="auto"/>
              <w:ind w:right="0" w:hanging="226"/>
            </w:pPr>
            <w:r>
              <w:t xml:space="preserve">Certificeringen </w:t>
            </w:r>
          </w:p>
          <w:p w14:paraId="6196589C" w14:textId="77777777" w:rsidR="00D118A5" w:rsidRDefault="00B34301">
            <w:pPr>
              <w:numPr>
                <w:ilvl w:val="0"/>
                <w:numId w:val="6"/>
              </w:numPr>
              <w:spacing w:after="22" w:line="259" w:lineRule="auto"/>
              <w:ind w:right="0" w:hanging="226"/>
            </w:pPr>
            <w:r>
              <w:t xml:space="preserve">Aanvullende dienstverlening </w:t>
            </w:r>
          </w:p>
          <w:p w14:paraId="5FD24D1C" w14:textId="77777777" w:rsidR="00D118A5" w:rsidRDefault="00B34301">
            <w:pPr>
              <w:numPr>
                <w:ilvl w:val="0"/>
                <w:numId w:val="6"/>
              </w:numPr>
              <w:spacing w:after="23" w:line="259" w:lineRule="auto"/>
              <w:ind w:right="0" w:hanging="226"/>
            </w:pPr>
            <w:r>
              <w:t xml:space="preserve">Service </w:t>
            </w:r>
          </w:p>
          <w:p w14:paraId="21E50F5A" w14:textId="77777777" w:rsidR="00D118A5" w:rsidRDefault="00B34301">
            <w:pPr>
              <w:numPr>
                <w:ilvl w:val="0"/>
                <w:numId w:val="6"/>
              </w:numPr>
              <w:spacing w:after="21" w:line="259" w:lineRule="auto"/>
              <w:ind w:right="0" w:hanging="226"/>
            </w:pPr>
            <w:r>
              <w:t xml:space="preserve">Ondersteuning </w:t>
            </w:r>
          </w:p>
          <w:p w14:paraId="6B8AC3EA" w14:textId="77777777" w:rsidR="00D118A5" w:rsidRDefault="00B34301">
            <w:pPr>
              <w:numPr>
                <w:ilvl w:val="0"/>
                <w:numId w:val="6"/>
              </w:numPr>
              <w:spacing w:after="18" w:line="259" w:lineRule="auto"/>
              <w:ind w:right="0" w:hanging="226"/>
            </w:pPr>
            <w:r>
              <w:t xml:space="preserve">Extra mogelijkheden sensor </w:t>
            </w:r>
          </w:p>
          <w:p w14:paraId="458AC824" w14:textId="77777777" w:rsidR="00D118A5" w:rsidRDefault="00B34301">
            <w:pPr>
              <w:numPr>
                <w:ilvl w:val="0"/>
                <w:numId w:val="6"/>
              </w:numPr>
              <w:spacing w:after="0" w:line="259" w:lineRule="auto"/>
              <w:ind w:right="0" w:hanging="226"/>
            </w:pPr>
            <w:r>
              <w:t xml:space="preserve">Etc.  </w:t>
            </w:r>
          </w:p>
        </w:tc>
        <w:tc>
          <w:tcPr>
            <w:tcW w:w="4681" w:type="dxa"/>
            <w:tcBorders>
              <w:top w:val="single" w:sz="4" w:space="0" w:color="000000"/>
              <w:left w:val="single" w:sz="4" w:space="0" w:color="000000"/>
              <w:bottom w:val="single" w:sz="4" w:space="0" w:color="000000"/>
              <w:right w:val="single" w:sz="4" w:space="0" w:color="000000"/>
            </w:tcBorders>
          </w:tcPr>
          <w:p w14:paraId="782CE8B6" w14:textId="77777777" w:rsidR="00D118A5" w:rsidRDefault="00B34301">
            <w:pPr>
              <w:spacing w:after="0" w:line="259" w:lineRule="auto"/>
              <w:ind w:left="1" w:right="0" w:firstLine="0"/>
            </w:pPr>
            <w:r>
              <w:t xml:space="preserve"> </w:t>
            </w:r>
          </w:p>
        </w:tc>
      </w:tr>
    </w:tbl>
    <w:p w14:paraId="0E8047EA" w14:textId="77777777" w:rsidR="00D118A5" w:rsidRDefault="00B34301">
      <w:pPr>
        <w:spacing w:after="0" w:line="259" w:lineRule="auto"/>
        <w:ind w:left="0" w:right="0" w:firstLine="0"/>
        <w:jc w:val="both"/>
      </w:pPr>
      <w:r>
        <w:t xml:space="preserve"> </w:t>
      </w:r>
    </w:p>
    <w:tbl>
      <w:tblPr>
        <w:tblStyle w:val="TableGrid"/>
        <w:tblW w:w="9467" w:type="dxa"/>
        <w:tblInd w:w="6" w:type="dxa"/>
        <w:tblCellMar>
          <w:top w:w="49" w:type="dxa"/>
          <w:left w:w="109" w:type="dxa"/>
          <w:right w:w="115" w:type="dxa"/>
        </w:tblCellMar>
        <w:tblLook w:val="04A0" w:firstRow="1" w:lastRow="0" w:firstColumn="1" w:lastColumn="0" w:noHBand="0" w:noVBand="1"/>
      </w:tblPr>
      <w:tblGrid>
        <w:gridCol w:w="4786"/>
        <w:gridCol w:w="4681"/>
      </w:tblGrid>
      <w:tr w:rsidR="00D118A5" w14:paraId="24694610" w14:textId="77777777">
        <w:trPr>
          <w:trHeight w:val="318"/>
        </w:trPr>
        <w:tc>
          <w:tcPr>
            <w:tcW w:w="9467" w:type="dxa"/>
            <w:gridSpan w:val="2"/>
            <w:tcBorders>
              <w:top w:val="single" w:sz="4" w:space="0" w:color="000000"/>
              <w:left w:val="single" w:sz="4" w:space="0" w:color="000000"/>
              <w:bottom w:val="single" w:sz="4" w:space="0" w:color="000000"/>
              <w:right w:val="single" w:sz="4" w:space="0" w:color="000000"/>
            </w:tcBorders>
            <w:shd w:val="clear" w:color="auto" w:fill="F2F2F2"/>
          </w:tcPr>
          <w:p w14:paraId="6A539ADF" w14:textId="77777777" w:rsidR="00D118A5" w:rsidRDefault="00B34301">
            <w:pPr>
              <w:spacing w:after="0" w:line="259" w:lineRule="auto"/>
              <w:ind w:left="0" w:right="0" w:firstLine="0"/>
            </w:pPr>
            <w:r>
              <w:rPr>
                <w:i/>
              </w:rPr>
              <w:t xml:space="preserve">E </w:t>
            </w:r>
            <w:r>
              <w:rPr>
                <w:i/>
                <w:u w:val="single" w:color="000000"/>
              </w:rPr>
              <w:t>Risico’s en planning</w:t>
            </w:r>
            <w:r>
              <w:rPr>
                <w:b/>
              </w:rPr>
              <w:t xml:space="preserve"> </w:t>
            </w:r>
          </w:p>
        </w:tc>
      </w:tr>
      <w:tr w:rsidR="00D118A5" w14:paraId="4A473705" w14:textId="77777777">
        <w:trPr>
          <w:trHeight w:val="937"/>
        </w:trPr>
        <w:tc>
          <w:tcPr>
            <w:tcW w:w="4786" w:type="dxa"/>
            <w:tcBorders>
              <w:top w:val="single" w:sz="4" w:space="0" w:color="000000"/>
              <w:left w:val="single" w:sz="4" w:space="0" w:color="000000"/>
              <w:bottom w:val="single" w:sz="4" w:space="0" w:color="000000"/>
              <w:right w:val="single" w:sz="4" w:space="0" w:color="000000"/>
            </w:tcBorders>
          </w:tcPr>
          <w:p w14:paraId="75B1A09C" w14:textId="77777777" w:rsidR="00D118A5" w:rsidRDefault="00B34301">
            <w:pPr>
              <w:spacing w:after="0" w:line="259" w:lineRule="auto"/>
              <w:ind w:left="0" w:right="0" w:firstLine="0"/>
            </w:pPr>
            <w:r>
              <w:t xml:space="preserve">Waar dienen wij in de aanbestedingsprocedure absoluut rekening mee te houden/welke tips kunt u ons meegeven voor het aanbestedingstraject? </w:t>
            </w:r>
          </w:p>
        </w:tc>
        <w:tc>
          <w:tcPr>
            <w:tcW w:w="4681" w:type="dxa"/>
            <w:tcBorders>
              <w:top w:val="single" w:sz="4" w:space="0" w:color="000000"/>
              <w:left w:val="single" w:sz="4" w:space="0" w:color="000000"/>
              <w:bottom w:val="single" w:sz="4" w:space="0" w:color="000000"/>
              <w:right w:val="single" w:sz="4" w:space="0" w:color="000000"/>
            </w:tcBorders>
          </w:tcPr>
          <w:p w14:paraId="3A6B87D8" w14:textId="77777777" w:rsidR="00D118A5" w:rsidRDefault="00B34301">
            <w:pPr>
              <w:spacing w:after="0" w:line="259" w:lineRule="auto"/>
              <w:ind w:left="1" w:right="0" w:firstLine="0"/>
            </w:pPr>
            <w:r>
              <w:t xml:space="preserve"> </w:t>
            </w:r>
          </w:p>
        </w:tc>
      </w:tr>
      <w:tr w:rsidR="00D118A5" w14:paraId="0760E2E5" w14:textId="77777777">
        <w:trPr>
          <w:trHeight w:val="815"/>
        </w:trPr>
        <w:tc>
          <w:tcPr>
            <w:tcW w:w="4786" w:type="dxa"/>
            <w:tcBorders>
              <w:top w:val="single" w:sz="4" w:space="0" w:color="000000"/>
              <w:left w:val="single" w:sz="4" w:space="0" w:color="000000"/>
              <w:bottom w:val="single" w:sz="4" w:space="0" w:color="000000"/>
              <w:right w:val="single" w:sz="4" w:space="0" w:color="000000"/>
            </w:tcBorders>
          </w:tcPr>
          <w:p w14:paraId="29169495" w14:textId="77777777" w:rsidR="00D118A5" w:rsidRDefault="00B34301">
            <w:pPr>
              <w:spacing w:after="0" w:line="259" w:lineRule="auto"/>
              <w:ind w:left="0" w:right="0" w:firstLine="0"/>
            </w:pPr>
            <w:r>
              <w:t xml:space="preserve">Welke risico’s ziet u in de realisatiefase en welke maatregelen zou Delft en/of Opdrachtnemer moeten nemen om deze te beheersen? </w:t>
            </w:r>
          </w:p>
        </w:tc>
        <w:tc>
          <w:tcPr>
            <w:tcW w:w="4681" w:type="dxa"/>
            <w:tcBorders>
              <w:top w:val="single" w:sz="4" w:space="0" w:color="000000"/>
              <w:left w:val="single" w:sz="4" w:space="0" w:color="000000"/>
              <w:bottom w:val="single" w:sz="4" w:space="0" w:color="000000"/>
              <w:right w:val="single" w:sz="4" w:space="0" w:color="000000"/>
            </w:tcBorders>
          </w:tcPr>
          <w:p w14:paraId="624EE2D5" w14:textId="77777777" w:rsidR="00D118A5" w:rsidRDefault="00B34301">
            <w:pPr>
              <w:spacing w:after="0" w:line="259" w:lineRule="auto"/>
              <w:ind w:left="1" w:right="0" w:firstLine="0"/>
            </w:pPr>
            <w:r>
              <w:t xml:space="preserve"> </w:t>
            </w:r>
          </w:p>
        </w:tc>
      </w:tr>
      <w:tr w:rsidR="00D118A5" w14:paraId="28034C80" w14:textId="77777777">
        <w:trPr>
          <w:trHeight w:val="1085"/>
        </w:trPr>
        <w:tc>
          <w:tcPr>
            <w:tcW w:w="4786" w:type="dxa"/>
            <w:tcBorders>
              <w:top w:val="single" w:sz="4" w:space="0" w:color="000000"/>
              <w:left w:val="single" w:sz="4" w:space="0" w:color="000000"/>
              <w:bottom w:val="single" w:sz="4" w:space="0" w:color="000000"/>
              <w:right w:val="single" w:sz="4" w:space="0" w:color="000000"/>
            </w:tcBorders>
          </w:tcPr>
          <w:p w14:paraId="2AED12AE" w14:textId="77777777" w:rsidR="00D118A5" w:rsidRDefault="00B34301">
            <w:pPr>
              <w:spacing w:after="0" w:line="259" w:lineRule="auto"/>
              <w:ind w:left="0" w:right="0" w:firstLine="0"/>
            </w:pPr>
            <w:r>
              <w:t xml:space="preserve">Welke risico’s ziet u in de onderhoud- en </w:t>
            </w:r>
          </w:p>
          <w:p w14:paraId="63F26C7C" w14:textId="77777777" w:rsidR="00D118A5" w:rsidRDefault="00B34301">
            <w:pPr>
              <w:spacing w:after="0" w:line="259" w:lineRule="auto"/>
              <w:ind w:left="0" w:right="0" w:firstLine="0"/>
            </w:pPr>
            <w:r>
              <w:t xml:space="preserve">beheerfase en welke maatregelen zou Delft en/of Opdrachtnemer moeten nemen om deze te beheersen?  </w:t>
            </w:r>
          </w:p>
        </w:tc>
        <w:tc>
          <w:tcPr>
            <w:tcW w:w="4681" w:type="dxa"/>
            <w:tcBorders>
              <w:top w:val="single" w:sz="4" w:space="0" w:color="000000"/>
              <w:left w:val="single" w:sz="4" w:space="0" w:color="000000"/>
              <w:bottom w:val="single" w:sz="4" w:space="0" w:color="000000"/>
              <w:right w:val="single" w:sz="4" w:space="0" w:color="000000"/>
            </w:tcBorders>
          </w:tcPr>
          <w:p w14:paraId="6638B1A1" w14:textId="77777777" w:rsidR="00D118A5" w:rsidRDefault="00B34301">
            <w:pPr>
              <w:spacing w:after="0" w:line="259" w:lineRule="auto"/>
              <w:ind w:left="1" w:right="0" w:firstLine="0"/>
            </w:pPr>
            <w:r>
              <w:t xml:space="preserve"> </w:t>
            </w:r>
          </w:p>
        </w:tc>
      </w:tr>
      <w:tr w:rsidR="00D118A5" w14:paraId="4BC4DE3B" w14:textId="77777777">
        <w:trPr>
          <w:trHeight w:val="1356"/>
        </w:trPr>
        <w:tc>
          <w:tcPr>
            <w:tcW w:w="4786" w:type="dxa"/>
            <w:tcBorders>
              <w:top w:val="single" w:sz="4" w:space="0" w:color="000000"/>
              <w:left w:val="single" w:sz="4" w:space="0" w:color="000000"/>
              <w:bottom w:val="single" w:sz="4" w:space="0" w:color="000000"/>
              <w:right w:val="single" w:sz="4" w:space="0" w:color="000000"/>
            </w:tcBorders>
          </w:tcPr>
          <w:p w14:paraId="219A8A44" w14:textId="77777777" w:rsidR="00D118A5" w:rsidRDefault="00B34301">
            <w:pPr>
              <w:spacing w:after="0" w:line="259" w:lineRule="auto"/>
              <w:ind w:left="0" w:right="0" w:firstLine="0"/>
            </w:pPr>
            <w:r>
              <w:lastRenderedPageBreak/>
              <w:t xml:space="preserve">Gemeente Delft gaat uit van een totale doorlooptijd van het realiseren van het overstortmeetsysteem van 9 maanden. Vindt u dit een realistische doorlooptijd? Zo nee, wat acht u wel realistisch? </w:t>
            </w:r>
          </w:p>
        </w:tc>
        <w:tc>
          <w:tcPr>
            <w:tcW w:w="4681" w:type="dxa"/>
            <w:tcBorders>
              <w:top w:val="single" w:sz="4" w:space="0" w:color="000000"/>
              <w:left w:val="single" w:sz="4" w:space="0" w:color="000000"/>
              <w:bottom w:val="single" w:sz="4" w:space="0" w:color="000000"/>
              <w:right w:val="single" w:sz="4" w:space="0" w:color="000000"/>
            </w:tcBorders>
          </w:tcPr>
          <w:p w14:paraId="40B71C48" w14:textId="77777777" w:rsidR="00D118A5" w:rsidRDefault="00B34301">
            <w:pPr>
              <w:spacing w:after="0" w:line="259" w:lineRule="auto"/>
              <w:ind w:left="1" w:right="0" w:firstLine="0"/>
            </w:pPr>
            <w:r>
              <w:t xml:space="preserve"> </w:t>
            </w:r>
          </w:p>
        </w:tc>
      </w:tr>
    </w:tbl>
    <w:p w14:paraId="5A8E62BC" w14:textId="77777777" w:rsidR="00D118A5" w:rsidRDefault="00B34301">
      <w:pPr>
        <w:spacing w:after="0" w:line="259" w:lineRule="auto"/>
        <w:ind w:left="0" w:right="0" w:firstLine="0"/>
        <w:jc w:val="both"/>
      </w:pPr>
      <w:r>
        <w:t xml:space="preserve"> </w:t>
      </w:r>
    </w:p>
    <w:tbl>
      <w:tblPr>
        <w:tblStyle w:val="TableGrid"/>
        <w:tblW w:w="9467" w:type="dxa"/>
        <w:tblInd w:w="6" w:type="dxa"/>
        <w:tblCellMar>
          <w:top w:w="49" w:type="dxa"/>
          <w:left w:w="109" w:type="dxa"/>
          <w:right w:w="115" w:type="dxa"/>
        </w:tblCellMar>
        <w:tblLook w:val="04A0" w:firstRow="1" w:lastRow="0" w:firstColumn="1" w:lastColumn="0" w:noHBand="0" w:noVBand="1"/>
      </w:tblPr>
      <w:tblGrid>
        <w:gridCol w:w="4786"/>
        <w:gridCol w:w="4681"/>
      </w:tblGrid>
      <w:tr w:rsidR="00D118A5" w14:paraId="69550A1B" w14:textId="77777777">
        <w:trPr>
          <w:trHeight w:val="318"/>
        </w:trPr>
        <w:tc>
          <w:tcPr>
            <w:tcW w:w="9467" w:type="dxa"/>
            <w:gridSpan w:val="2"/>
            <w:tcBorders>
              <w:top w:val="single" w:sz="4" w:space="0" w:color="000000"/>
              <w:left w:val="single" w:sz="4" w:space="0" w:color="000000"/>
              <w:bottom w:val="single" w:sz="4" w:space="0" w:color="000000"/>
              <w:right w:val="single" w:sz="4" w:space="0" w:color="000000"/>
            </w:tcBorders>
            <w:shd w:val="clear" w:color="auto" w:fill="F2F2F2"/>
          </w:tcPr>
          <w:p w14:paraId="236EB651" w14:textId="77777777" w:rsidR="00D118A5" w:rsidRDefault="00B34301">
            <w:pPr>
              <w:spacing w:after="0" w:line="259" w:lineRule="auto"/>
              <w:ind w:left="0" w:right="0" w:firstLine="0"/>
            </w:pPr>
            <w:r>
              <w:rPr>
                <w:i/>
              </w:rPr>
              <w:t xml:space="preserve">F </w:t>
            </w:r>
            <w:r>
              <w:rPr>
                <w:i/>
                <w:u w:val="single" w:color="000000"/>
              </w:rPr>
              <w:t>Overige</w:t>
            </w:r>
            <w:r>
              <w:rPr>
                <w:b/>
              </w:rPr>
              <w:t xml:space="preserve"> </w:t>
            </w:r>
          </w:p>
        </w:tc>
      </w:tr>
      <w:tr w:rsidR="00D118A5" w14:paraId="17EC257F" w14:textId="77777777">
        <w:trPr>
          <w:trHeight w:val="937"/>
        </w:trPr>
        <w:tc>
          <w:tcPr>
            <w:tcW w:w="4786" w:type="dxa"/>
            <w:tcBorders>
              <w:top w:val="single" w:sz="4" w:space="0" w:color="000000"/>
              <w:left w:val="single" w:sz="4" w:space="0" w:color="000000"/>
              <w:bottom w:val="single" w:sz="4" w:space="0" w:color="000000"/>
              <w:right w:val="single" w:sz="4" w:space="0" w:color="000000"/>
            </w:tcBorders>
          </w:tcPr>
          <w:p w14:paraId="7E718EFD" w14:textId="77777777" w:rsidR="00D118A5" w:rsidRDefault="00B34301">
            <w:pPr>
              <w:spacing w:after="0" w:line="259" w:lineRule="auto"/>
              <w:ind w:left="0" w:right="0" w:firstLine="0"/>
            </w:pPr>
            <w:r>
              <w:t xml:space="preserve">Mochten er nog vragen, opmerkingen of overige informatie zijn die in bovenstaande vragen niet naar voren zijn gekomen, maar wél belangrijk zijn </w:t>
            </w:r>
          </w:p>
        </w:tc>
        <w:tc>
          <w:tcPr>
            <w:tcW w:w="4681" w:type="dxa"/>
            <w:tcBorders>
              <w:top w:val="single" w:sz="4" w:space="0" w:color="000000"/>
              <w:left w:val="single" w:sz="4" w:space="0" w:color="000000"/>
              <w:bottom w:val="single" w:sz="4" w:space="0" w:color="000000"/>
              <w:right w:val="single" w:sz="4" w:space="0" w:color="000000"/>
            </w:tcBorders>
          </w:tcPr>
          <w:p w14:paraId="6587704D" w14:textId="77777777" w:rsidR="00D118A5" w:rsidRDefault="00B34301">
            <w:pPr>
              <w:spacing w:after="0" w:line="259" w:lineRule="auto"/>
              <w:ind w:left="1" w:right="0" w:firstLine="0"/>
            </w:pPr>
            <w:r>
              <w:t xml:space="preserve"> </w:t>
            </w:r>
          </w:p>
        </w:tc>
      </w:tr>
      <w:tr w:rsidR="00D118A5" w14:paraId="5C0E0E84" w14:textId="77777777">
        <w:trPr>
          <w:trHeight w:val="630"/>
        </w:trPr>
        <w:tc>
          <w:tcPr>
            <w:tcW w:w="4786" w:type="dxa"/>
            <w:tcBorders>
              <w:top w:val="single" w:sz="4" w:space="0" w:color="000000"/>
              <w:left w:val="single" w:sz="4" w:space="0" w:color="000000"/>
              <w:bottom w:val="single" w:sz="4" w:space="0" w:color="000000"/>
              <w:right w:val="single" w:sz="4" w:space="0" w:color="000000"/>
            </w:tcBorders>
          </w:tcPr>
          <w:p w14:paraId="596745B6" w14:textId="77777777" w:rsidR="00D118A5" w:rsidRDefault="00B34301">
            <w:pPr>
              <w:spacing w:after="0" w:line="259" w:lineRule="auto"/>
              <w:ind w:left="0" w:right="0" w:firstLine="0"/>
            </w:pPr>
            <w:r>
              <w:t xml:space="preserve">om mee te nemen in deze marktconsulatie, dan kunt u deze in het veld hiernaast kwijt. </w:t>
            </w:r>
          </w:p>
        </w:tc>
        <w:tc>
          <w:tcPr>
            <w:tcW w:w="4681" w:type="dxa"/>
            <w:tcBorders>
              <w:top w:val="single" w:sz="4" w:space="0" w:color="000000"/>
              <w:left w:val="single" w:sz="4" w:space="0" w:color="000000"/>
              <w:bottom w:val="single" w:sz="4" w:space="0" w:color="000000"/>
              <w:right w:val="single" w:sz="4" w:space="0" w:color="000000"/>
            </w:tcBorders>
          </w:tcPr>
          <w:p w14:paraId="69EA4961" w14:textId="77777777" w:rsidR="00D118A5" w:rsidRDefault="00D118A5">
            <w:pPr>
              <w:spacing w:after="160" w:line="259" w:lineRule="auto"/>
              <w:ind w:left="0" w:right="0" w:firstLine="0"/>
            </w:pPr>
          </w:p>
        </w:tc>
      </w:tr>
    </w:tbl>
    <w:p w14:paraId="224FB698" w14:textId="77777777" w:rsidR="00D118A5" w:rsidRDefault="00B34301">
      <w:pPr>
        <w:spacing w:after="260" w:line="259" w:lineRule="auto"/>
        <w:ind w:left="0" w:right="0" w:firstLine="0"/>
      </w:pPr>
      <w:r>
        <w:t xml:space="preserve"> </w:t>
      </w:r>
    </w:p>
    <w:p w14:paraId="671CBA7C" w14:textId="77777777" w:rsidR="00D118A5" w:rsidRDefault="00B34301">
      <w:pPr>
        <w:pStyle w:val="Kop2"/>
        <w:ind w:left="-5"/>
      </w:pPr>
      <w:r>
        <w:t xml:space="preserve">Verloop procedure </w:t>
      </w:r>
    </w:p>
    <w:p w14:paraId="542B1C02" w14:textId="77777777" w:rsidR="00D118A5" w:rsidRDefault="00B34301">
      <w:pPr>
        <w:ind w:left="-5" w:right="0"/>
      </w:pPr>
      <w:r>
        <w:t xml:space="preserve">In dit hoofdstuk leest u alles over de procedure van de marktconsultatie. U krijgt een overzicht van de planning. Elke stap lichten we vervolgens kort toe. U leest in dit onderdeel ook hoe u vragen kunt stellen. </w:t>
      </w:r>
    </w:p>
    <w:p w14:paraId="14DE6753" w14:textId="77777777" w:rsidR="00D118A5" w:rsidRDefault="00B34301">
      <w:pPr>
        <w:spacing w:after="61" w:line="259" w:lineRule="auto"/>
        <w:ind w:left="0" w:right="0" w:firstLine="0"/>
      </w:pPr>
      <w:r>
        <w:t xml:space="preserve"> </w:t>
      </w:r>
    </w:p>
    <w:p w14:paraId="332E9287" w14:textId="77777777" w:rsidR="00D118A5" w:rsidRDefault="00B34301">
      <w:pPr>
        <w:pStyle w:val="Kop2"/>
        <w:ind w:left="-5"/>
      </w:pPr>
      <w:r>
        <w:t xml:space="preserve">De marktconsultatie </w:t>
      </w:r>
    </w:p>
    <w:p w14:paraId="1CB80170" w14:textId="77777777" w:rsidR="00D118A5" w:rsidRDefault="00B34301">
      <w:pPr>
        <w:ind w:left="-5" w:right="0"/>
      </w:pPr>
      <w:r>
        <w:t xml:space="preserve">Ieder belangstellend bedrijf mag deelnemen aan deze marktconsultatie. De marktconsultatie is gepubliceerd op TenderNed. Hier vindt u alle informatie die u nodig heeft. U neemt ook deel aan deze marktconsultatie via TenderNed.  </w:t>
      </w:r>
    </w:p>
    <w:p w14:paraId="5A1BE899" w14:textId="77777777" w:rsidR="00D118A5" w:rsidRDefault="00B34301">
      <w:pPr>
        <w:spacing w:after="15" w:line="259" w:lineRule="auto"/>
        <w:ind w:left="0" w:right="0" w:firstLine="0"/>
      </w:pPr>
      <w:r>
        <w:t xml:space="preserve"> </w:t>
      </w:r>
    </w:p>
    <w:p w14:paraId="7BB71749" w14:textId="77777777" w:rsidR="00D118A5" w:rsidRDefault="00B34301">
      <w:pPr>
        <w:ind w:left="-5" w:right="0"/>
      </w:pPr>
      <w:r>
        <w:t xml:space="preserve">Wilt u dat TenderNed u op de hoogte houdt van alle communicatie rond deze marktconsultatie? Vink dan de groene knop “Houd mij op de hoogte” aan. U heeft een </w:t>
      </w:r>
      <w:proofErr w:type="spellStart"/>
      <w:r>
        <w:t>eHerkenningsmiddel</w:t>
      </w:r>
      <w:proofErr w:type="spellEnd"/>
      <w:r>
        <w:t xml:space="preserve"> met minimaal betrouwbaarheidsniveau 2 nodig om in te loggen op TenderNed. Heeft u dit nog niet, maar wilt u wel deelnemen aan deze marktconsultatie? Schaf dan zo snel mogelijk een </w:t>
      </w:r>
      <w:proofErr w:type="spellStart"/>
      <w:r>
        <w:t>eHerkenningsmiddel</w:t>
      </w:r>
      <w:proofErr w:type="spellEnd"/>
      <w:r>
        <w:t xml:space="preserve"> aan bij een erkend bedrijf. Het duurt gemiddeld één tot vijf werkdagen voordat u </w:t>
      </w:r>
      <w:proofErr w:type="spellStart"/>
      <w:r>
        <w:t>eHerkenning</w:t>
      </w:r>
      <w:proofErr w:type="spellEnd"/>
      <w:r>
        <w:t xml:space="preserve"> kunt gebruiken. </w:t>
      </w:r>
    </w:p>
    <w:p w14:paraId="3A054654" w14:textId="77777777" w:rsidR="00D118A5" w:rsidRDefault="00B34301">
      <w:pPr>
        <w:spacing w:after="0" w:line="259" w:lineRule="auto"/>
        <w:ind w:left="0" w:right="0" w:firstLine="0"/>
      </w:pPr>
      <w:r>
        <w:t xml:space="preserve"> </w:t>
      </w:r>
      <w:r>
        <w:tab/>
        <w:t xml:space="preserve"> </w:t>
      </w:r>
      <w:r>
        <w:br w:type="page"/>
      </w:r>
    </w:p>
    <w:p w14:paraId="7767D343" w14:textId="77777777" w:rsidR="00D118A5" w:rsidRDefault="00B34301">
      <w:pPr>
        <w:pStyle w:val="Kop2"/>
        <w:ind w:left="-5"/>
      </w:pPr>
      <w:r>
        <w:lastRenderedPageBreak/>
        <w:t xml:space="preserve">Planning  </w:t>
      </w:r>
    </w:p>
    <w:p w14:paraId="6520ADDE" w14:textId="77777777" w:rsidR="00D118A5" w:rsidRDefault="00B34301">
      <w:pPr>
        <w:ind w:left="-5" w:right="0"/>
      </w:pPr>
      <w:r>
        <w:t xml:space="preserve">Op 04-08-2025 hebben we deze marktconsultatie gepubliceerd via TenderNed Vanaf dat moment ging de marktconsultatie officieel van start. Hieronder ziet u de planning van de rest van de procedure. In de volgende paragrafen leest u bij elk onderdeel een korte toelichting. </w:t>
      </w:r>
    </w:p>
    <w:tbl>
      <w:tblPr>
        <w:tblStyle w:val="TableGrid"/>
        <w:tblW w:w="9063" w:type="dxa"/>
        <w:tblInd w:w="6" w:type="dxa"/>
        <w:tblCellMar>
          <w:top w:w="45" w:type="dxa"/>
          <w:left w:w="106" w:type="dxa"/>
          <w:right w:w="115" w:type="dxa"/>
        </w:tblCellMar>
        <w:tblLook w:val="04A0" w:firstRow="1" w:lastRow="0" w:firstColumn="1" w:lastColumn="0" w:noHBand="0" w:noVBand="1"/>
      </w:tblPr>
      <w:tblGrid>
        <w:gridCol w:w="6521"/>
        <w:gridCol w:w="2542"/>
      </w:tblGrid>
      <w:tr w:rsidR="00D118A5" w14:paraId="6F07C529" w14:textId="77777777">
        <w:trPr>
          <w:trHeight w:val="278"/>
        </w:trPr>
        <w:tc>
          <w:tcPr>
            <w:tcW w:w="6521" w:type="dxa"/>
            <w:tcBorders>
              <w:top w:val="single" w:sz="4" w:space="0" w:color="000000"/>
              <w:left w:val="single" w:sz="4" w:space="0" w:color="000000"/>
              <w:bottom w:val="single" w:sz="4" w:space="0" w:color="000000"/>
              <w:right w:val="single" w:sz="4" w:space="0" w:color="000000"/>
            </w:tcBorders>
            <w:shd w:val="clear" w:color="auto" w:fill="8DB3E2"/>
          </w:tcPr>
          <w:p w14:paraId="31BB19A8" w14:textId="77777777" w:rsidR="00D118A5" w:rsidRDefault="00B34301">
            <w:pPr>
              <w:spacing w:after="0" w:line="259" w:lineRule="auto"/>
              <w:ind w:left="3" w:right="0" w:firstLine="0"/>
            </w:pPr>
            <w:r>
              <w:rPr>
                <w:b/>
              </w:rPr>
              <w:t xml:space="preserve">Activiteit </w:t>
            </w:r>
          </w:p>
        </w:tc>
        <w:tc>
          <w:tcPr>
            <w:tcW w:w="2542" w:type="dxa"/>
            <w:tcBorders>
              <w:top w:val="single" w:sz="4" w:space="0" w:color="000000"/>
              <w:left w:val="single" w:sz="4" w:space="0" w:color="000000"/>
              <w:bottom w:val="single" w:sz="4" w:space="0" w:color="000000"/>
              <w:right w:val="single" w:sz="4" w:space="0" w:color="000000"/>
            </w:tcBorders>
            <w:shd w:val="clear" w:color="auto" w:fill="8DB3E2"/>
          </w:tcPr>
          <w:p w14:paraId="71D40D1B" w14:textId="77777777" w:rsidR="00D118A5" w:rsidRDefault="00B34301">
            <w:pPr>
              <w:spacing w:after="0" w:line="259" w:lineRule="auto"/>
              <w:ind w:left="0" w:right="0" w:firstLine="0"/>
            </w:pPr>
            <w:r>
              <w:rPr>
                <w:b/>
              </w:rPr>
              <w:t xml:space="preserve">Datum en tijdstip </w:t>
            </w:r>
          </w:p>
        </w:tc>
      </w:tr>
      <w:tr w:rsidR="00D118A5" w14:paraId="0D9956D4" w14:textId="77777777">
        <w:trPr>
          <w:trHeight w:val="281"/>
        </w:trPr>
        <w:tc>
          <w:tcPr>
            <w:tcW w:w="6521" w:type="dxa"/>
            <w:tcBorders>
              <w:top w:val="single" w:sz="4" w:space="0" w:color="000000"/>
              <w:left w:val="single" w:sz="4" w:space="0" w:color="000000"/>
              <w:bottom w:val="single" w:sz="4" w:space="0" w:color="000000"/>
              <w:right w:val="single" w:sz="4" w:space="0" w:color="000000"/>
            </w:tcBorders>
          </w:tcPr>
          <w:p w14:paraId="18239595" w14:textId="77777777" w:rsidR="00D118A5" w:rsidRDefault="00B34301">
            <w:pPr>
              <w:spacing w:after="0" w:line="259" w:lineRule="auto"/>
              <w:ind w:left="3" w:right="0" w:firstLine="0"/>
            </w:pPr>
            <w:r>
              <w:t xml:space="preserve">Stellen van toelichtingsvragen aan de aanbestedende dienst </w:t>
            </w:r>
          </w:p>
        </w:tc>
        <w:tc>
          <w:tcPr>
            <w:tcW w:w="2542" w:type="dxa"/>
            <w:tcBorders>
              <w:top w:val="single" w:sz="4" w:space="0" w:color="000000"/>
              <w:left w:val="single" w:sz="4" w:space="0" w:color="000000"/>
              <w:bottom w:val="single" w:sz="4" w:space="0" w:color="000000"/>
              <w:right w:val="single" w:sz="4" w:space="0" w:color="000000"/>
            </w:tcBorders>
          </w:tcPr>
          <w:p w14:paraId="282E26F5" w14:textId="77777777" w:rsidR="00D118A5" w:rsidRDefault="00B34301">
            <w:pPr>
              <w:spacing w:after="0" w:line="259" w:lineRule="auto"/>
              <w:ind w:left="0" w:right="0" w:firstLine="0"/>
            </w:pPr>
            <w:r>
              <w:t xml:space="preserve">19-08-2025 </w:t>
            </w:r>
          </w:p>
        </w:tc>
      </w:tr>
      <w:tr w:rsidR="00D118A5" w14:paraId="5767501F" w14:textId="77777777">
        <w:trPr>
          <w:trHeight w:val="280"/>
        </w:trPr>
        <w:tc>
          <w:tcPr>
            <w:tcW w:w="6521" w:type="dxa"/>
            <w:tcBorders>
              <w:top w:val="single" w:sz="4" w:space="0" w:color="000000"/>
              <w:left w:val="single" w:sz="4" w:space="0" w:color="000000"/>
              <w:bottom w:val="single" w:sz="4" w:space="0" w:color="000000"/>
              <w:right w:val="single" w:sz="4" w:space="0" w:color="000000"/>
            </w:tcBorders>
          </w:tcPr>
          <w:p w14:paraId="4EA4C3FA" w14:textId="77777777" w:rsidR="00D118A5" w:rsidRDefault="00B34301">
            <w:pPr>
              <w:spacing w:after="0" w:line="259" w:lineRule="auto"/>
              <w:ind w:left="3" w:right="0" w:firstLine="0"/>
            </w:pPr>
            <w:r>
              <w:t xml:space="preserve">Publiceren Nota van Inlichtingen </w:t>
            </w:r>
          </w:p>
        </w:tc>
        <w:tc>
          <w:tcPr>
            <w:tcW w:w="2542" w:type="dxa"/>
            <w:tcBorders>
              <w:top w:val="single" w:sz="4" w:space="0" w:color="000000"/>
              <w:left w:val="single" w:sz="4" w:space="0" w:color="000000"/>
              <w:bottom w:val="single" w:sz="4" w:space="0" w:color="000000"/>
              <w:right w:val="single" w:sz="4" w:space="0" w:color="000000"/>
            </w:tcBorders>
          </w:tcPr>
          <w:p w14:paraId="21FF3A2B" w14:textId="77777777" w:rsidR="00D118A5" w:rsidRDefault="00B34301">
            <w:pPr>
              <w:spacing w:after="0" w:line="259" w:lineRule="auto"/>
              <w:ind w:left="0" w:right="0" w:firstLine="0"/>
            </w:pPr>
            <w:r>
              <w:t xml:space="preserve">26-08-2025 </w:t>
            </w:r>
          </w:p>
        </w:tc>
      </w:tr>
      <w:tr w:rsidR="00D118A5" w14:paraId="11687AD1" w14:textId="77777777">
        <w:trPr>
          <w:trHeight w:val="275"/>
        </w:trPr>
        <w:tc>
          <w:tcPr>
            <w:tcW w:w="6521" w:type="dxa"/>
            <w:tcBorders>
              <w:top w:val="single" w:sz="4" w:space="0" w:color="000000"/>
              <w:left w:val="single" w:sz="4" w:space="0" w:color="000000"/>
              <w:bottom w:val="single" w:sz="4" w:space="0" w:color="000000"/>
              <w:right w:val="single" w:sz="4" w:space="0" w:color="000000"/>
            </w:tcBorders>
          </w:tcPr>
          <w:p w14:paraId="3179A08F" w14:textId="77777777" w:rsidR="00D118A5" w:rsidRDefault="00B34301">
            <w:pPr>
              <w:spacing w:after="0" w:line="259" w:lineRule="auto"/>
              <w:ind w:left="3" w:right="0" w:firstLine="0"/>
            </w:pPr>
            <w:r>
              <w:t xml:space="preserve">Indienen reacties op de vragen van de marktconsultatie </w:t>
            </w:r>
          </w:p>
        </w:tc>
        <w:tc>
          <w:tcPr>
            <w:tcW w:w="2542" w:type="dxa"/>
            <w:tcBorders>
              <w:top w:val="single" w:sz="4" w:space="0" w:color="000000"/>
              <w:left w:val="single" w:sz="4" w:space="0" w:color="000000"/>
              <w:bottom w:val="single" w:sz="4" w:space="0" w:color="000000"/>
              <w:right w:val="single" w:sz="4" w:space="0" w:color="000000"/>
            </w:tcBorders>
          </w:tcPr>
          <w:p w14:paraId="22116BFD" w14:textId="1CBDC89B" w:rsidR="00D118A5" w:rsidRDefault="0044769E">
            <w:pPr>
              <w:spacing w:after="0" w:line="259" w:lineRule="auto"/>
              <w:ind w:left="0" w:right="0" w:firstLine="0"/>
            </w:pPr>
            <w:r>
              <w:t>11</w:t>
            </w:r>
            <w:r w:rsidR="00B34301">
              <w:t xml:space="preserve">-09-2025, 12:00 </w:t>
            </w:r>
          </w:p>
        </w:tc>
      </w:tr>
      <w:tr w:rsidR="00D118A5" w14:paraId="32BB6D47" w14:textId="77777777">
        <w:trPr>
          <w:trHeight w:val="280"/>
        </w:trPr>
        <w:tc>
          <w:tcPr>
            <w:tcW w:w="6521" w:type="dxa"/>
            <w:tcBorders>
              <w:top w:val="single" w:sz="4" w:space="0" w:color="000000"/>
              <w:left w:val="single" w:sz="4" w:space="0" w:color="000000"/>
              <w:bottom w:val="single" w:sz="4" w:space="0" w:color="000000"/>
              <w:right w:val="single" w:sz="4" w:space="0" w:color="000000"/>
            </w:tcBorders>
          </w:tcPr>
          <w:p w14:paraId="703C565A" w14:textId="77777777" w:rsidR="00D118A5" w:rsidRDefault="00B34301">
            <w:pPr>
              <w:spacing w:after="0" w:line="259" w:lineRule="auto"/>
              <w:ind w:left="3" w:right="0" w:firstLine="0"/>
            </w:pPr>
            <w:r>
              <w:t xml:space="preserve">Informeren of individuele gesprekken worden gehouden </w:t>
            </w:r>
          </w:p>
        </w:tc>
        <w:tc>
          <w:tcPr>
            <w:tcW w:w="2542" w:type="dxa"/>
            <w:tcBorders>
              <w:top w:val="single" w:sz="4" w:space="0" w:color="000000"/>
              <w:left w:val="single" w:sz="4" w:space="0" w:color="000000"/>
              <w:bottom w:val="single" w:sz="4" w:space="0" w:color="000000"/>
              <w:right w:val="single" w:sz="4" w:space="0" w:color="000000"/>
            </w:tcBorders>
          </w:tcPr>
          <w:p w14:paraId="55C99DE6" w14:textId="4743DED9" w:rsidR="00D118A5" w:rsidRDefault="0044769E">
            <w:pPr>
              <w:spacing w:after="0" w:line="259" w:lineRule="auto"/>
              <w:ind w:left="0" w:right="0" w:firstLine="0"/>
            </w:pPr>
            <w:r>
              <w:t>16</w:t>
            </w:r>
            <w:r w:rsidR="00B34301">
              <w:t xml:space="preserve">-09-2025 </w:t>
            </w:r>
          </w:p>
        </w:tc>
      </w:tr>
      <w:tr w:rsidR="00D118A5" w14:paraId="2ED2DAAC" w14:textId="77777777">
        <w:trPr>
          <w:trHeight w:val="281"/>
        </w:trPr>
        <w:tc>
          <w:tcPr>
            <w:tcW w:w="6521" w:type="dxa"/>
            <w:tcBorders>
              <w:top w:val="single" w:sz="4" w:space="0" w:color="000000"/>
              <w:left w:val="single" w:sz="4" w:space="0" w:color="000000"/>
              <w:bottom w:val="single" w:sz="4" w:space="0" w:color="000000"/>
              <w:right w:val="single" w:sz="4" w:space="0" w:color="000000"/>
            </w:tcBorders>
          </w:tcPr>
          <w:p w14:paraId="5B5C05C6" w14:textId="77777777" w:rsidR="00D118A5" w:rsidRDefault="00B34301">
            <w:pPr>
              <w:spacing w:after="0" w:line="259" w:lineRule="auto"/>
              <w:ind w:left="3" w:right="0" w:firstLine="0"/>
            </w:pPr>
            <w:r>
              <w:t xml:space="preserve">Individuele gesprekken </w:t>
            </w:r>
          </w:p>
        </w:tc>
        <w:tc>
          <w:tcPr>
            <w:tcW w:w="2542" w:type="dxa"/>
            <w:tcBorders>
              <w:top w:val="single" w:sz="4" w:space="0" w:color="000000"/>
              <w:left w:val="single" w:sz="4" w:space="0" w:color="000000"/>
              <w:bottom w:val="single" w:sz="4" w:space="0" w:color="000000"/>
              <w:right w:val="single" w:sz="4" w:space="0" w:color="000000"/>
            </w:tcBorders>
          </w:tcPr>
          <w:p w14:paraId="7456539E" w14:textId="77777777" w:rsidR="00D118A5" w:rsidRDefault="00B34301">
            <w:pPr>
              <w:spacing w:after="0" w:line="259" w:lineRule="auto"/>
              <w:ind w:left="0" w:right="0" w:firstLine="0"/>
            </w:pPr>
            <w:proofErr w:type="spellStart"/>
            <w:r>
              <w:t>n.t.b</w:t>
            </w:r>
            <w:proofErr w:type="spellEnd"/>
            <w:r>
              <w:t xml:space="preserve">. </w:t>
            </w:r>
          </w:p>
        </w:tc>
      </w:tr>
      <w:tr w:rsidR="00D118A5" w14:paraId="74771307" w14:textId="77777777">
        <w:trPr>
          <w:trHeight w:val="275"/>
        </w:trPr>
        <w:tc>
          <w:tcPr>
            <w:tcW w:w="6521" w:type="dxa"/>
            <w:tcBorders>
              <w:top w:val="single" w:sz="4" w:space="0" w:color="000000"/>
              <w:left w:val="single" w:sz="4" w:space="0" w:color="000000"/>
              <w:bottom w:val="single" w:sz="4" w:space="0" w:color="000000"/>
              <w:right w:val="single" w:sz="4" w:space="0" w:color="000000"/>
            </w:tcBorders>
          </w:tcPr>
          <w:p w14:paraId="6A1BBF24" w14:textId="77777777" w:rsidR="00D118A5" w:rsidRDefault="00B34301">
            <w:pPr>
              <w:spacing w:after="0" w:line="259" w:lineRule="auto"/>
              <w:ind w:left="3" w:right="0" w:firstLine="0"/>
            </w:pPr>
            <w:r>
              <w:t xml:space="preserve">Beschikbaar stellen eindrapportage aan deelnemers </w:t>
            </w:r>
          </w:p>
        </w:tc>
        <w:tc>
          <w:tcPr>
            <w:tcW w:w="2542" w:type="dxa"/>
            <w:tcBorders>
              <w:top w:val="single" w:sz="4" w:space="0" w:color="000000"/>
              <w:left w:val="single" w:sz="4" w:space="0" w:color="000000"/>
              <w:bottom w:val="single" w:sz="4" w:space="0" w:color="000000"/>
              <w:right w:val="single" w:sz="4" w:space="0" w:color="000000"/>
            </w:tcBorders>
          </w:tcPr>
          <w:p w14:paraId="4580ACEE" w14:textId="77777777" w:rsidR="00D118A5" w:rsidRDefault="00B34301">
            <w:pPr>
              <w:spacing w:after="0" w:line="259" w:lineRule="auto"/>
              <w:ind w:left="0" w:right="0" w:firstLine="0"/>
            </w:pPr>
            <w:r>
              <w:t xml:space="preserve">01-10-2025 </w:t>
            </w:r>
          </w:p>
        </w:tc>
      </w:tr>
    </w:tbl>
    <w:p w14:paraId="1721FB51" w14:textId="77777777" w:rsidR="00D118A5" w:rsidRDefault="00B34301">
      <w:pPr>
        <w:spacing w:after="60" w:line="259" w:lineRule="auto"/>
        <w:ind w:left="0" w:right="0" w:firstLine="0"/>
      </w:pPr>
      <w:r>
        <w:t xml:space="preserve"> </w:t>
      </w:r>
    </w:p>
    <w:p w14:paraId="0DB30B00" w14:textId="77777777" w:rsidR="00D118A5" w:rsidRDefault="00B34301">
      <w:pPr>
        <w:pStyle w:val="Kop2"/>
        <w:ind w:left="-5"/>
      </w:pPr>
      <w:r>
        <w:t xml:space="preserve">Stellen van toelichtingsvragen aan de aanbestedende dienst </w:t>
      </w:r>
    </w:p>
    <w:p w14:paraId="28B9B7CC" w14:textId="77777777" w:rsidR="00D118A5" w:rsidRDefault="00B34301">
      <w:pPr>
        <w:ind w:left="-5" w:right="0"/>
      </w:pPr>
      <w:r>
        <w:t xml:space="preserve">Heeft u vragen over de inhoud of de procedure van deze marktconsultatie? Stel die dan via de berichtenmodule TenderNed. Vragen die u via de telefoon stelt, beantwoorden wij niet. Dien al uw vragen en suggesties in vóór 19-08-2025. Zo zorgt u ervoor dat u antwoord krijgt op uw vraag. Dient u uw vraag of suggestie later in? Dan kunnen we geen garantie geven op het beantwoorden van uw vraag. </w:t>
      </w:r>
    </w:p>
    <w:p w14:paraId="77CCDACF" w14:textId="77777777" w:rsidR="00D118A5" w:rsidRDefault="00B34301">
      <w:pPr>
        <w:spacing w:after="20" w:line="259" w:lineRule="auto"/>
        <w:ind w:left="0" w:right="0" w:firstLine="0"/>
      </w:pPr>
      <w:r>
        <w:t xml:space="preserve"> </w:t>
      </w:r>
    </w:p>
    <w:p w14:paraId="08F31EE7" w14:textId="77777777" w:rsidR="00D118A5" w:rsidRDefault="00B34301">
      <w:pPr>
        <w:ind w:left="-5" w:right="0"/>
      </w:pPr>
      <w:r>
        <w:t xml:space="preserve">U heeft zelf de keuze in hoeverre u bij uw vragen gebruik maakt van: </w:t>
      </w:r>
    </w:p>
    <w:p w14:paraId="71F54660" w14:textId="77777777" w:rsidR="00D118A5" w:rsidRDefault="00B34301">
      <w:pPr>
        <w:numPr>
          <w:ilvl w:val="0"/>
          <w:numId w:val="3"/>
        </w:numPr>
        <w:ind w:right="0" w:hanging="225"/>
      </w:pPr>
      <w:r>
        <w:t xml:space="preserve">bedrijfsnamen; </w:t>
      </w:r>
    </w:p>
    <w:p w14:paraId="6999D57F" w14:textId="77777777" w:rsidR="00D118A5" w:rsidRDefault="00B34301">
      <w:pPr>
        <w:numPr>
          <w:ilvl w:val="0"/>
          <w:numId w:val="3"/>
        </w:numPr>
        <w:ind w:right="0" w:hanging="225"/>
      </w:pPr>
      <w:r>
        <w:t xml:space="preserve">productnamen; </w:t>
      </w:r>
    </w:p>
    <w:p w14:paraId="4DA05675" w14:textId="77777777" w:rsidR="00D118A5" w:rsidRDefault="00B34301">
      <w:pPr>
        <w:numPr>
          <w:ilvl w:val="0"/>
          <w:numId w:val="3"/>
        </w:numPr>
        <w:ind w:right="0" w:hanging="225"/>
      </w:pPr>
      <w:r>
        <w:t xml:space="preserve">andere namen die aan uw organisatie gerelateerd zijn. </w:t>
      </w:r>
    </w:p>
    <w:p w14:paraId="1B21A0DF" w14:textId="77777777" w:rsidR="00D118A5" w:rsidRDefault="00B34301">
      <w:pPr>
        <w:spacing w:after="20" w:line="259" w:lineRule="auto"/>
        <w:ind w:left="0" w:right="0" w:firstLine="0"/>
      </w:pPr>
      <w:r>
        <w:t xml:space="preserve"> </w:t>
      </w:r>
    </w:p>
    <w:p w14:paraId="742540BC" w14:textId="77777777" w:rsidR="00D118A5" w:rsidRDefault="00B34301">
      <w:pPr>
        <w:ind w:left="-5" w:right="0"/>
      </w:pPr>
      <w:r>
        <w:t xml:space="preserve">U leest alle vragen en antwoorden in de Nota van Inlichtingen. Deze publiceren we op TenderNed. Alle deelnemers krijgen op die manier evenveel informatie. U ontvangt een e-mail op het moment dat wij de vragen en antwoorden publiceren. We publiceren de Nota van Inlichtingen uiterlijk op 2608-2025. </w:t>
      </w:r>
    </w:p>
    <w:p w14:paraId="54314F34" w14:textId="77777777" w:rsidR="00D118A5" w:rsidRDefault="00B34301">
      <w:pPr>
        <w:spacing w:after="20" w:line="259" w:lineRule="auto"/>
        <w:ind w:left="0" w:right="0" w:firstLine="0"/>
      </w:pPr>
      <w:r>
        <w:t xml:space="preserve"> </w:t>
      </w:r>
    </w:p>
    <w:p w14:paraId="02B84EBE" w14:textId="77777777" w:rsidR="00D118A5" w:rsidRDefault="00B34301">
      <w:pPr>
        <w:ind w:left="-5" w:right="0"/>
      </w:pPr>
      <w:r>
        <w:t xml:space="preserve">U kunt ook vertrouwelijk vragen stellen. Het antwoord is dan alleen voor u bestemd, niet voor de andere deelnemers. Deze publiceren wij dus niet op TenderNed. Wilt u een vertrouwelijk antwoord op uw vraag? Geef dan in een duidelijke motivatie aan waarom u van mening bent dat openbaarmaking van deze informatie schade zou toebrengen aan de gerechtvaardigde economische belangen van uw onderneming. Zijn we het niet eens met uw motivatie, dan nemen we contact met u op. U krijgt dan de mogelijkheid om de vraag in te trekken. Indien u de betreffende vraag niet intrekt, dan wordt deze door ons in behandeling genomen en (met het bijbehorende antwoord) geanonimiseerd gepubliceerd op TenderNed. </w:t>
      </w:r>
    </w:p>
    <w:p w14:paraId="73B1821F" w14:textId="77777777" w:rsidR="00D118A5" w:rsidRDefault="00B34301">
      <w:pPr>
        <w:spacing w:after="21" w:line="259" w:lineRule="auto"/>
        <w:ind w:left="0" w:right="0" w:firstLine="0"/>
      </w:pPr>
      <w:r>
        <w:rPr>
          <w:b/>
        </w:rPr>
        <w:t xml:space="preserve"> </w:t>
      </w:r>
    </w:p>
    <w:p w14:paraId="7BD9DAD1" w14:textId="77777777" w:rsidR="00D118A5" w:rsidRDefault="00B34301">
      <w:pPr>
        <w:pStyle w:val="Kop2"/>
        <w:spacing w:after="20"/>
        <w:ind w:left="-5"/>
      </w:pPr>
      <w:r>
        <w:rPr>
          <w:color w:val="000000"/>
        </w:rPr>
        <w:t xml:space="preserve">Wij geven u alleen informatie via TenderNed </w:t>
      </w:r>
    </w:p>
    <w:p w14:paraId="6FAC88EC" w14:textId="77777777" w:rsidR="00D118A5" w:rsidRDefault="00B34301">
      <w:pPr>
        <w:ind w:left="-5" w:right="0"/>
      </w:pPr>
      <w:r>
        <w:t xml:space="preserve">Krijgt u informatie op een andere manier? Dan kunt u daaraan geen rechten ontlenen. Ook niet als u de informatie krijgt van één van onze medewerkers of vertegenwoordigers. </w:t>
      </w:r>
    </w:p>
    <w:p w14:paraId="490DAF75" w14:textId="77777777" w:rsidR="00D118A5" w:rsidRDefault="00B34301">
      <w:pPr>
        <w:spacing w:after="60" w:line="259" w:lineRule="auto"/>
        <w:ind w:left="0" w:right="0" w:firstLine="0"/>
      </w:pPr>
      <w:r>
        <w:t xml:space="preserve"> </w:t>
      </w:r>
    </w:p>
    <w:p w14:paraId="2D1100BC" w14:textId="77777777" w:rsidR="00D118A5" w:rsidRDefault="00B34301">
      <w:pPr>
        <w:pStyle w:val="Kop2"/>
        <w:spacing w:after="20"/>
        <w:ind w:left="-5"/>
      </w:pPr>
      <w:r>
        <w:rPr>
          <w:color w:val="000000"/>
        </w:rPr>
        <w:lastRenderedPageBreak/>
        <w:t xml:space="preserve">Indienen van reactie op de marktconsultatie Dien uw reactie op de Marktconsultatie uiterlijk in op 04-09-2025, 12.00 uur </w:t>
      </w:r>
    </w:p>
    <w:p w14:paraId="0055EEFD" w14:textId="77777777" w:rsidR="00D118A5" w:rsidRDefault="00B34301">
      <w:pPr>
        <w:ind w:left="-5" w:right="0"/>
      </w:pPr>
      <w:r>
        <w:t xml:space="preserve">U kunt uw reactie alleen via TenderNed indienen. Dit doet u door uw reactie bij een bericht naar ons in TenderNed te voegen. U helpt ons als uw reactie voldoet aan de volgende voorwaarden: </w:t>
      </w:r>
    </w:p>
    <w:p w14:paraId="7BBE0658" w14:textId="77777777" w:rsidR="00D118A5" w:rsidRDefault="00B34301">
      <w:pPr>
        <w:numPr>
          <w:ilvl w:val="0"/>
          <w:numId w:val="4"/>
        </w:numPr>
        <w:ind w:right="0" w:hanging="225"/>
      </w:pPr>
      <w:r>
        <w:t xml:space="preserve">u geeft antwoord op de door ons gestelde vragen; </w:t>
      </w:r>
    </w:p>
    <w:p w14:paraId="44066524" w14:textId="77777777" w:rsidR="00D118A5" w:rsidRDefault="00B34301">
      <w:pPr>
        <w:numPr>
          <w:ilvl w:val="0"/>
          <w:numId w:val="4"/>
        </w:numPr>
        <w:ind w:right="0" w:hanging="225"/>
      </w:pPr>
      <w:r>
        <w:t xml:space="preserve">u levert uw reactie aan in een Microsoft Word bestand en in pdf-vorm in een verder vrij opmaakformaat, zolang duidelijk is welk door u gegeven antwoord bij welke vraag hoort. </w:t>
      </w:r>
    </w:p>
    <w:p w14:paraId="4462F204" w14:textId="77777777" w:rsidR="00D118A5" w:rsidRDefault="00B34301">
      <w:pPr>
        <w:spacing w:after="15" w:line="259" w:lineRule="auto"/>
        <w:ind w:left="0" w:right="0" w:firstLine="0"/>
      </w:pPr>
      <w:r>
        <w:t xml:space="preserve"> </w:t>
      </w:r>
    </w:p>
    <w:p w14:paraId="22EB586D" w14:textId="77777777" w:rsidR="00D118A5" w:rsidRDefault="00B34301">
      <w:pPr>
        <w:ind w:left="-5" w:right="0"/>
      </w:pPr>
      <w:r>
        <w:t xml:space="preserve">Door het indienen van een reactie op deze marktconsulatie gaat u akkoord met alle gestelde voorwaarden in deze marktconsultatie. Het staat u vrij om aanvullende documentatie aan uw reactie toe te voegen. </w:t>
      </w:r>
    </w:p>
    <w:p w14:paraId="39AC0053" w14:textId="77777777" w:rsidR="00D118A5" w:rsidRDefault="00B34301">
      <w:pPr>
        <w:spacing w:after="60" w:line="259" w:lineRule="auto"/>
        <w:ind w:left="0" w:right="0" w:firstLine="0"/>
      </w:pPr>
      <w:r>
        <w:rPr>
          <w:b/>
        </w:rPr>
        <w:t xml:space="preserve"> </w:t>
      </w:r>
    </w:p>
    <w:p w14:paraId="169548DF" w14:textId="77777777" w:rsidR="00D118A5" w:rsidRDefault="00B34301">
      <w:pPr>
        <w:pStyle w:val="Kop3"/>
        <w:ind w:left="-5"/>
      </w:pPr>
      <w:r>
        <w:t xml:space="preserve">Individuele gesprekken </w:t>
      </w:r>
    </w:p>
    <w:p w14:paraId="781948E2" w14:textId="77777777" w:rsidR="00D118A5" w:rsidRDefault="00B34301">
      <w:pPr>
        <w:ind w:left="-5" w:right="0"/>
      </w:pPr>
      <w:r>
        <w:t xml:space="preserve">De aanbestedende dienst heeft de mogelijkheid om individuele gesprekken te voeren met ondernemers. De aanbestedende dienst zal een afweging maken of zij hierin toegevoegde waarde ziet. Wanneer dit het geval is, dan zal zij een geselecteerd aantal deelnemers vragen om hieraan deel te nemen. Het individuele gesprek kan worden gezien als een toelichtend gesprek indien de aanbestedende dienst nog aanvullende vragen heeft of toelichting wenst naar aanleiding van de ontvangen reacties. Van het individuele gesprek wordt door de aanbestedende dienst een verslag gemaakt. Dit verslag wordt ter beoordeling voorgelegd aan de gesprekspartner. Als u wordt geselecteerd, krijgt u een uitnodiging via TenderNed. Een gesprek duurt naar verwachting één uur en de aanbestedende dienst geeft in de uitnodiging aan wat er van u verwacht wordt. Het gesprek zal in ieder geval de volgende onderdelen bevatten: </w:t>
      </w:r>
    </w:p>
    <w:p w14:paraId="7D0DF6F1" w14:textId="77777777" w:rsidR="00D118A5" w:rsidRDefault="00B34301">
      <w:pPr>
        <w:ind w:left="-5" w:right="5606"/>
      </w:pPr>
      <w:r>
        <w:rPr>
          <w:rFonts w:ascii="Gill Sans MT" w:eastAsia="Gill Sans MT" w:hAnsi="Gill Sans MT" w:cs="Gill Sans MT"/>
        </w:rPr>
        <w:t>•</w:t>
      </w:r>
      <w:r>
        <w:rPr>
          <w:rFonts w:ascii="Arial" w:eastAsia="Arial" w:hAnsi="Arial" w:cs="Arial"/>
        </w:rPr>
        <w:t xml:space="preserve"> </w:t>
      </w:r>
      <w:r>
        <w:t xml:space="preserve">presentatie van de deelnemer; </w:t>
      </w:r>
      <w:r>
        <w:rPr>
          <w:rFonts w:ascii="Gill Sans MT" w:eastAsia="Gill Sans MT" w:hAnsi="Gill Sans MT" w:cs="Gill Sans MT"/>
        </w:rPr>
        <w:t>•</w:t>
      </w:r>
      <w:r>
        <w:rPr>
          <w:rFonts w:ascii="Arial" w:eastAsia="Arial" w:hAnsi="Arial" w:cs="Arial"/>
        </w:rPr>
        <w:t xml:space="preserve"> </w:t>
      </w:r>
      <w:r>
        <w:t xml:space="preserve">toelichting op gegeven antwoorden. </w:t>
      </w:r>
    </w:p>
    <w:p w14:paraId="1BC76AAC" w14:textId="77777777" w:rsidR="00D118A5" w:rsidRDefault="00B34301">
      <w:pPr>
        <w:spacing w:after="55" w:line="259" w:lineRule="auto"/>
        <w:ind w:left="0" w:right="0" w:firstLine="0"/>
      </w:pPr>
      <w:r>
        <w:t xml:space="preserve"> </w:t>
      </w:r>
    </w:p>
    <w:p w14:paraId="4C540A59" w14:textId="77777777" w:rsidR="00D118A5" w:rsidRDefault="00B34301">
      <w:pPr>
        <w:pStyle w:val="Kop2"/>
        <w:spacing w:after="20"/>
        <w:ind w:left="-5"/>
      </w:pPr>
      <w:r>
        <w:rPr>
          <w:color w:val="000000"/>
        </w:rPr>
        <w:t xml:space="preserve">Eindrapportage beschikbaar stellen aan deelnemers </w:t>
      </w:r>
    </w:p>
    <w:p w14:paraId="4F1DC535" w14:textId="77777777" w:rsidR="00D118A5" w:rsidRDefault="00B34301">
      <w:pPr>
        <w:ind w:left="-5" w:right="0"/>
      </w:pPr>
      <w:r>
        <w:t xml:space="preserve">Aan het einde van de marktconsultatie delen wij de rapportage met de deelnemers, met hierin een eindverslag van de resultaten van de marktconsultatie. U leest geen informatie over prijzen en/of tarieven. Dit geldt ook voor vragen en/of antwoorden en/of bijvoorbeeld oplossingsrichtingen, waarbij de deelnemer expliciet om vertrouwelijkheid heeft gevraagd, als dit naar het oordeel van aanbestedende dienst ook gewenst is. Indien dit niet het geval is, heeft de deelnemer de mogelijkheid de gedeelde informatie terug te trekken. De eindrapportage (eindverslag) zal bij een eventueel inkooptraject als bijlage worden toegevoegd aan de aanbestedingsdocumenten. </w:t>
      </w:r>
    </w:p>
    <w:p w14:paraId="44236A08" w14:textId="77777777" w:rsidR="00D118A5" w:rsidRDefault="00B34301">
      <w:pPr>
        <w:spacing w:after="60" w:line="259" w:lineRule="auto"/>
        <w:ind w:left="0" w:right="0" w:firstLine="0"/>
      </w:pPr>
      <w:r>
        <w:t xml:space="preserve"> </w:t>
      </w:r>
    </w:p>
    <w:p w14:paraId="1DA77E57" w14:textId="77777777" w:rsidR="00D118A5" w:rsidRDefault="00B34301">
      <w:pPr>
        <w:pStyle w:val="Kop2"/>
        <w:spacing w:after="20"/>
        <w:ind w:left="-5"/>
      </w:pPr>
      <w:r>
        <w:rPr>
          <w:color w:val="000000"/>
        </w:rPr>
        <w:t xml:space="preserve">Voorbehouden aanbestedende dienst Wij mogen deze marktconsultatie op elk moment stoppen </w:t>
      </w:r>
    </w:p>
    <w:p w14:paraId="3DA68362" w14:textId="77777777" w:rsidR="00D118A5" w:rsidRDefault="00B34301">
      <w:pPr>
        <w:ind w:left="-5" w:right="0"/>
      </w:pPr>
      <w:r>
        <w:t xml:space="preserve">Als we dit besluiten, krijgt u hierover bericht via TenderNed. Daarnaast heeft de aanbestedende dienst de mogelijkheid om de procedure van de marktconsulatie te allen tijde aan te passen, te wijzigen en/of uit te breiden. </w:t>
      </w:r>
    </w:p>
    <w:p w14:paraId="380B0DC9" w14:textId="77777777" w:rsidR="00D118A5" w:rsidRDefault="00B34301">
      <w:pPr>
        <w:spacing w:after="20" w:line="259" w:lineRule="auto"/>
        <w:ind w:left="0" w:right="0" w:firstLine="0"/>
      </w:pPr>
      <w:r>
        <w:t xml:space="preserve"> </w:t>
      </w:r>
    </w:p>
    <w:p w14:paraId="1B1CA0ED" w14:textId="77777777" w:rsidR="00D118A5" w:rsidRDefault="00B34301">
      <w:pPr>
        <w:pStyle w:val="Kop2"/>
        <w:spacing w:after="20"/>
        <w:ind w:left="-5"/>
      </w:pPr>
      <w:r>
        <w:rPr>
          <w:color w:val="000000"/>
        </w:rPr>
        <w:t xml:space="preserve">Wij vergoeden geen kosten </w:t>
      </w:r>
    </w:p>
    <w:p w14:paraId="345673D3" w14:textId="77777777" w:rsidR="00D118A5" w:rsidRDefault="00B34301">
      <w:pPr>
        <w:ind w:left="-5" w:right="0"/>
      </w:pPr>
      <w:r>
        <w:t xml:space="preserve">Alle kosten die te maken hebben met deze marktconsultatie, zijn voor uw eigen rekening. Ook de eventuele schade die kan ontstaan door deelname aan deze marktconsultatie is voor uw eigen risico. </w:t>
      </w:r>
    </w:p>
    <w:p w14:paraId="73A62351" w14:textId="77777777" w:rsidR="00D118A5" w:rsidRDefault="00B34301">
      <w:pPr>
        <w:spacing w:after="0" w:line="259" w:lineRule="auto"/>
        <w:ind w:left="0" w:right="0" w:firstLine="0"/>
      </w:pPr>
      <w:r>
        <w:t xml:space="preserve"> </w:t>
      </w:r>
    </w:p>
    <w:sectPr w:rsidR="00D118A5">
      <w:headerReference w:type="even" r:id="rId8"/>
      <w:headerReference w:type="default" r:id="rId9"/>
      <w:footerReference w:type="even" r:id="rId10"/>
      <w:footerReference w:type="default" r:id="rId11"/>
      <w:headerReference w:type="first" r:id="rId12"/>
      <w:footerReference w:type="first" r:id="rId13"/>
      <w:pgSz w:w="11905" w:h="16840"/>
      <w:pgMar w:top="1421" w:right="1418" w:bottom="1427" w:left="1416" w:header="756" w:footer="74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EF273" w14:textId="77777777" w:rsidR="00783D0A" w:rsidRDefault="00783D0A">
      <w:pPr>
        <w:spacing w:after="0" w:line="240" w:lineRule="auto"/>
      </w:pPr>
      <w:r>
        <w:separator/>
      </w:r>
    </w:p>
  </w:endnote>
  <w:endnote w:type="continuationSeparator" w:id="0">
    <w:p w14:paraId="11C0790A" w14:textId="77777777" w:rsidR="00783D0A" w:rsidRDefault="00783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charset w:val="00"/>
    <w:family w:val="swiss"/>
    <w:pitch w:val="variable"/>
    <w:sig w:usb0="00000003" w:usb1="00000000" w:usb2="00000000" w:usb3="00000000" w:csb0="0000000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0F6F4" w14:textId="77777777" w:rsidR="00D118A5" w:rsidRDefault="00B34301">
    <w:pPr>
      <w:tabs>
        <w:tab w:val="center" w:pos="4533"/>
      </w:tabs>
      <w:spacing w:after="20" w:line="259" w:lineRule="auto"/>
      <w:ind w:left="-5" w:right="0" w:firstLine="0"/>
    </w:pPr>
    <w:r>
      <w:t xml:space="preserve"> </w:t>
    </w:r>
    <w:r>
      <w:tab/>
    </w:r>
    <w:r>
      <w:fldChar w:fldCharType="begin"/>
    </w:r>
    <w:r>
      <w:instrText xml:space="preserve"> PAGE   \* MERGEFORMAT </w:instrText>
    </w:r>
    <w:r>
      <w:fldChar w:fldCharType="separate"/>
    </w:r>
    <w:r>
      <w:t>1</w:t>
    </w:r>
    <w:r>
      <w:fldChar w:fldCharType="end"/>
    </w:r>
    <w:r>
      <w:t xml:space="preserve"> </w:t>
    </w:r>
  </w:p>
  <w:p w14:paraId="667EEF24" w14:textId="77777777" w:rsidR="00D118A5" w:rsidRDefault="00B34301">
    <w:pPr>
      <w:spacing w:after="0" w:line="259" w:lineRule="auto"/>
      <w:ind w:left="0" w:righ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813E7" w14:textId="77777777" w:rsidR="00D118A5" w:rsidRDefault="00B34301">
    <w:pPr>
      <w:tabs>
        <w:tab w:val="center" w:pos="4533"/>
      </w:tabs>
      <w:spacing w:after="20" w:line="259" w:lineRule="auto"/>
      <w:ind w:left="-5" w:right="0" w:firstLine="0"/>
    </w:pPr>
    <w:r>
      <w:t xml:space="preserve"> </w:t>
    </w:r>
    <w:r>
      <w:tab/>
    </w:r>
    <w:r>
      <w:fldChar w:fldCharType="begin"/>
    </w:r>
    <w:r>
      <w:instrText xml:space="preserve"> PAGE   \* MERGEFORMAT </w:instrText>
    </w:r>
    <w:r>
      <w:fldChar w:fldCharType="separate"/>
    </w:r>
    <w:r>
      <w:t>1</w:t>
    </w:r>
    <w:r>
      <w:fldChar w:fldCharType="end"/>
    </w:r>
    <w:r>
      <w:t xml:space="preserve"> </w:t>
    </w:r>
  </w:p>
  <w:p w14:paraId="78C05084" w14:textId="77777777" w:rsidR="00D118A5" w:rsidRDefault="00B34301">
    <w:pPr>
      <w:spacing w:after="0" w:line="259" w:lineRule="auto"/>
      <w:ind w:left="0" w:righ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1E0F9" w14:textId="77777777" w:rsidR="00D118A5" w:rsidRDefault="00B34301">
    <w:pPr>
      <w:tabs>
        <w:tab w:val="center" w:pos="4533"/>
      </w:tabs>
      <w:spacing w:after="20" w:line="259" w:lineRule="auto"/>
      <w:ind w:left="-5" w:right="0" w:firstLine="0"/>
    </w:pPr>
    <w:r>
      <w:t xml:space="preserve"> </w:t>
    </w:r>
    <w:r>
      <w:tab/>
    </w:r>
    <w:r>
      <w:fldChar w:fldCharType="begin"/>
    </w:r>
    <w:r>
      <w:instrText xml:space="preserve"> PAGE   \* MERGEFORMAT </w:instrText>
    </w:r>
    <w:r>
      <w:fldChar w:fldCharType="separate"/>
    </w:r>
    <w:r>
      <w:t>1</w:t>
    </w:r>
    <w:r>
      <w:fldChar w:fldCharType="end"/>
    </w:r>
    <w:r>
      <w:t xml:space="preserve"> </w:t>
    </w:r>
  </w:p>
  <w:p w14:paraId="5B007E62" w14:textId="77777777" w:rsidR="00D118A5" w:rsidRDefault="00B34301">
    <w:pPr>
      <w:spacing w:after="0" w:line="259" w:lineRule="auto"/>
      <w:ind w:left="0" w:righ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F89B1" w14:textId="77777777" w:rsidR="00783D0A" w:rsidRDefault="00783D0A">
      <w:pPr>
        <w:spacing w:after="0" w:line="240" w:lineRule="auto"/>
      </w:pPr>
      <w:r>
        <w:separator/>
      </w:r>
    </w:p>
  </w:footnote>
  <w:footnote w:type="continuationSeparator" w:id="0">
    <w:p w14:paraId="1D1C53C8" w14:textId="77777777" w:rsidR="00783D0A" w:rsidRDefault="00783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E4E72" w14:textId="77777777" w:rsidR="00D118A5" w:rsidRDefault="00B34301">
    <w:pPr>
      <w:spacing w:after="0" w:line="259" w:lineRule="auto"/>
      <w:ind w:left="0" w:right="0" w:firstLine="0"/>
    </w:pPr>
    <w:r>
      <w:t xml:space="preserve">Versie 08-07-2025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CCEE7" w14:textId="77777777" w:rsidR="00D118A5" w:rsidRDefault="00B34301">
    <w:pPr>
      <w:spacing w:after="0" w:line="259" w:lineRule="auto"/>
      <w:ind w:left="0" w:right="0" w:firstLine="0"/>
    </w:pPr>
    <w:r>
      <w:t xml:space="preserve">Versie 08-07-2025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F95F8" w14:textId="77777777" w:rsidR="00D118A5" w:rsidRDefault="00B34301">
    <w:pPr>
      <w:spacing w:after="0" w:line="259" w:lineRule="auto"/>
      <w:ind w:left="0" w:right="0" w:firstLine="0"/>
    </w:pPr>
    <w:r>
      <w:t xml:space="preserve">Versie 08-07-2025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3109"/>
    <w:multiLevelType w:val="hybridMultilevel"/>
    <w:tmpl w:val="BB24E53C"/>
    <w:lvl w:ilvl="0" w:tplc="B2169792">
      <w:start w:val="1"/>
      <w:numFmt w:val="bullet"/>
      <w:lvlText w:val="•"/>
      <w:lvlJc w:val="left"/>
      <w:pPr>
        <w:ind w:left="226"/>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1" w:tplc="3DDA4EBC">
      <w:start w:val="1"/>
      <w:numFmt w:val="bullet"/>
      <w:lvlText w:val="o"/>
      <w:lvlJc w:val="left"/>
      <w:pPr>
        <w:ind w:left="1189"/>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2" w:tplc="E4B6A836">
      <w:start w:val="1"/>
      <w:numFmt w:val="bullet"/>
      <w:lvlText w:val="▪"/>
      <w:lvlJc w:val="left"/>
      <w:pPr>
        <w:ind w:left="1909"/>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3" w:tplc="8894F8A4">
      <w:start w:val="1"/>
      <w:numFmt w:val="bullet"/>
      <w:lvlText w:val="•"/>
      <w:lvlJc w:val="left"/>
      <w:pPr>
        <w:ind w:left="2629"/>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4" w:tplc="719A9608">
      <w:start w:val="1"/>
      <w:numFmt w:val="bullet"/>
      <w:lvlText w:val="o"/>
      <w:lvlJc w:val="left"/>
      <w:pPr>
        <w:ind w:left="3349"/>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5" w:tplc="400A1354">
      <w:start w:val="1"/>
      <w:numFmt w:val="bullet"/>
      <w:lvlText w:val="▪"/>
      <w:lvlJc w:val="left"/>
      <w:pPr>
        <w:ind w:left="4069"/>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6" w:tplc="F714655A">
      <w:start w:val="1"/>
      <w:numFmt w:val="bullet"/>
      <w:lvlText w:val="•"/>
      <w:lvlJc w:val="left"/>
      <w:pPr>
        <w:ind w:left="4789"/>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7" w:tplc="BAFE1968">
      <w:start w:val="1"/>
      <w:numFmt w:val="bullet"/>
      <w:lvlText w:val="o"/>
      <w:lvlJc w:val="left"/>
      <w:pPr>
        <w:ind w:left="5509"/>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8" w:tplc="32AC7074">
      <w:start w:val="1"/>
      <w:numFmt w:val="bullet"/>
      <w:lvlText w:val="▪"/>
      <w:lvlJc w:val="left"/>
      <w:pPr>
        <w:ind w:left="6229"/>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4C7587"/>
    <w:multiLevelType w:val="hybridMultilevel"/>
    <w:tmpl w:val="1870ED98"/>
    <w:lvl w:ilvl="0" w:tplc="8708AB40">
      <w:start w:val="1"/>
      <w:numFmt w:val="bullet"/>
      <w:lvlText w:val="•"/>
      <w:lvlJc w:val="left"/>
      <w:pPr>
        <w:ind w:left="225"/>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1" w:tplc="642074D6">
      <w:start w:val="1"/>
      <w:numFmt w:val="bullet"/>
      <w:lvlText w:val="o"/>
      <w:lvlJc w:val="left"/>
      <w:pPr>
        <w:ind w:left="108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2" w:tplc="CFDCBD0A">
      <w:start w:val="1"/>
      <w:numFmt w:val="bullet"/>
      <w:lvlText w:val="▪"/>
      <w:lvlJc w:val="left"/>
      <w:pPr>
        <w:ind w:left="180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3" w:tplc="E320E130">
      <w:start w:val="1"/>
      <w:numFmt w:val="bullet"/>
      <w:lvlText w:val="•"/>
      <w:lvlJc w:val="left"/>
      <w:pPr>
        <w:ind w:left="252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4" w:tplc="A4C0C536">
      <w:start w:val="1"/>
      <w:numFmt w:val="bullet"/>
      <w:lvlText w:val="o"/>
      <w:lvlJc w:val="left"/>
      <w:pPr>
        <w:ind w:left="324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5" w:tplc="2034E18E">
      <w:start w:val="1"/>
      <w:numFmt w:val="bullet"/>
      <w:lvlText w:val="▪"/>
      <w:lvlJc w:val="left"/>
      <w:pPr>
        <w:ind w:left="396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6" w:tplc="C060A42A">
      <w:start w:val="1"/>
      <w:numFmt w:val="bullet"/>
      <w:lvlText w:val="•"/>
      <w:lvlJc w:val="left"/>
      <w:pPr>
        <w:ind w:left="468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7" w:tplc="7A4061A8">
      <w:start w:val="1"/>
      <w:numFmt w:val="bullet"/>
      <w:lvlText w:val="o"/>
      <w:lvlJc w:val="left"/>
      <w:pPr>
        <w:ind w:left="540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8" w:tplc="D91C8E80">
      <w:start w:val="1"/>
      <w:numFmt w:val="bullet"/>
      <w:lvlText w:val="▪"/>
      <w:lvlJc w:val="left"/>
      <w:pPr>
        <w:ind w:left="612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D9F0235"/>
    <w:multiLevelType w:val="hybridMultilevel"/>
    <w:tmpl w:val="B4A4A78E"/>
    <w:lvl w:ilvl="0" w:tplc="8848DD44">
      <w:start w:val="1"/>
      <w:numFmt w:val="bullet"/>
      <w:lvlText w:val="•"/>
      <w:lvlJc w:val="left"/>
      <w:pPr>
        <w:ind w:left="226"/>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1" w:tplc="1F320A76">
      <w:start w:val="1"/>
      <w:numFmt w:val="bullet"/>
      <w:lvlText w:val="o"/>
      <w:lvlJc w:val="left"/>
      <w:pPr>
        <w:ind w:left="1189"/>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2" w:tplc="A8BA70BE">
      <w:start w:val="1"/>
      <w:numFmt w:val="bullet"/>
      <w:lvlText w:val="▪"/>
      <w:lvlJc w:val="left"/>
      <w:pPr>
        <w:ind w:left="1909"/>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3" w:tplc="C62C31F6">
      <w:start w:val="1"/>
      <w:numFmt w:val="bullet"/>
      <w:lvlText w:val="•"/>
      <w:lvlJc w:val="left"/>
      <w:pPr>
        <w:ind w:left="2629"/>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4" w:tplc="039A87CC">
      <w:start w:val="1"/>
      <w:numFmt w:val="bullet"/>
      <w:lvlText w:val="o"/>
      <w:lvlJc w:val="left"/>
      <w:pPr>
        <w:ind w:left="3349"/>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5" w:tplc="24ECFB4A">
      <w:start w:val="1"/>
      <w:numFmt w:val="bullet"/>
      <w:lvlText w:val="▪"/>
      <w:lvlJc w:val="left"/>
      <w:pPr>
        <w:ind w:left="4069"/>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6" w:tplc="F03A8D62">
      <w:start w:val="1"/>
      <w:numFmt w:val="bullet"/>
      <w:lvlText w:val="•"/>
      <w:lvlJc w:val="left"/>
      <w:pPr>
        <w:ind w:left="4789"/>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7" w:tplc="4E3CC41A">
      <w:start w:val="1"/>
      <w:numFmt w:val="bullet"/>
      <w:lvlText w:val="o"/>
      <w:lvlJc w:val="left"/>
      <w:pPr>
        <w:ind w:left="5509"/>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8" w:tplc="A3C68694">
      <w:start w:val="1"/>
      <w:numFmt w:val="bullet"/>
      <w:lvlText w:val="▪"/>
      <w:lvlJc w:val="left"/>
      <w:pPr>
        <w:ind w:left="6229"/>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F0A1EB4"/>
    <w:multiLevelType w:val="hybridMultilevel"/>
    <w:tmpl w:val="38962578"/>
    <w:lvl w:ilvl="0" w:tplc="DB4C7080">
      <w:start w:val="1"/>
      <w:numFmt w:val="bullet"/>
      <w:lvlText w:val="•"/>
      <w:lvlJc w:val="left"/>
      <w:pPr>
        <w:ind w:left="225"/>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1" w:tplc="6DBA0030">
      <w:start w:val="1"/>
      <w:numFmt w:val="bullet"/>
      <w:lvlText w:val="o"/>
      <w:lvlJc w:val="left"/>
      <w:pPr>
        <w:ind w:left="108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2" w:tplc="7118013E">
      <w:start w:val="1"/>
      <w:numFmt w:val="bullet"/>
      <w:lvlText w:val="▪"/>
      <w:lvlJc w:val="left"/>
      <w:pPr>
        <w:ind w:left="180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3" w:tplc="E77E8D14">
      <w:start w:val="1"/>
      <w:numFmt w:val="bullet"/>
      <w:lvlText w:val="•"/>
      <w:lvlJc w:val="left"/>
      <w:pPr>
        <w:ind w:left="252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4" w:tplc="AD68055E">
      <w:start w:val="1"/>
      <w:numFmt w:val="bullet"/>
      <w:lvlText w:val="o"/>
      <w:lvlJc w:val="left"/>
      <w:pPr>
        <w:ind w:left="324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5" w:tplc="27B24448">
      <w:start w:val="1"/>
      <w:numFmt w:val="bullet"/>
      <w:lvlText w:val="▪"/>
      <w:lvlJc w:val="left"/>
      <w:pPr>
        <w:ind w:left="396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6" w:tplc="12ACBCEE">
      <w:start w:val="1"/>
      <w:numFmt w:val="bullet"/>
      <w:lvlText w:val="•"/>
      <w:lvlJc w:val="left"/>
      <w:pPr>
        <w:ind w:left="468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7" w:tplc="A838E066">
      <w:start w:val="1"/>
      <w:numFmt w:val="bullet"/>
      <w:lvlText w:val="o"/>
      <w:lvlJc w:val="left"/>
      <w:pPr>
        <w:ind w:left="540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8" w:tplc="687E369A">
      <w:start w:val="1"/>
      <w:numFmt w:val="bullet"/>
      <w:lvlText w:val="▪"/>
      <w:lvlJc w:val="left"/>
      <w:pPr>
        <w:ind w:left="612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16F436B"/>
    <w:multiLevelType w:val="hybridMultilevel"/>
    <w:tmpl w:val="2E84EC34"/>
    <w:lvl w:ilvl="0" w:tplc="24EAAB68">
      <w:start w:val="1"/>
      <w:numFmt w:val="bullet"/>
      <w:lvlText w:val="•"/>
      <w:lvlJc w:val="left"/>
      <w:pPr>
        <w:ind w:left="225"/>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1" w:tplc="23D6292C">
      <w:start w:val="1"/>
      <w:numFmt w:val="bullet"/>
      <w:lvlText w:val="o"/>
      <w:lvlJc w:val="left"/>
      <w:pPr>
        <w:ind w:left="108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2" w:tplc="EEE69C74">
      <w:start w:val="1"/>
      <w:numFmt w:val="bullet"/>
      <w:lvlText w:val="▪"/>
      <w:lvlJc w:val="left"/>
      <w:pPr>
        <w:ind w:left="180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3" w:tplc="94D06F64">
      <w:start w:val="1"/>
      <w:numFmt w:val="bullet"/>
      <w:lvlText w:val="•"/>
      <w:lvlJc w:val="left"/>
      <w:pPr>
        <w:ind w:left="252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4" w:tplc="C01477D4">
      <w:start w:val="1"/>
      <w:numFmt w:val="bullet"/>
      <w:lvlText w:val="o"/>
      <w:lvlJc w:val="left"/>
      <w:pPr>
        <w:ind w:left="324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5" w:tplc="A012655A">
      <w:start w:val="1"/>
      <w:numFmt w:val="bullet"/>
      <w:lvlText w:val="▪"/>
      <w:lvlJc w:val="left"/>
      <w:pPr>
        <w:ind w:left="396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6" w:tplc="B68CC140">
      <w:start w:val="1"/>
      <w:numFmt w:val="bullet"/>
      <w:lvlText w:val="•"/>
      <w:lvlJc w:val="left"/>
      <w:pPr>
        <w:ind w:left="468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7" w:tplc="6136E8F6">
      <w:start w:val="1"/>
      <w:numFmt w:val="bullet"/>
      <w:lvlText w:val="o"/>
      <w:lvlJc w:val="left"/>
      <w:pPr>
        <w:ind w:left="540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8" w:tplc="B78637BE">
      <w:start w:val="1"/>
      <w:numFmt w:val="bullet"/>
      <w:lvlText w:val="▪"/>
      <w:lvlJc w:val="left"/>
      <w:pPr>
        <w:ind w:left="612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BAC52AD"/>
    <w:multiLevelType w:val="hybridMultilevel"/>
    <w:tmpl w:val="DA5824B6"/>
    <w:lvl w:ilvl="0" w:tplc="E0BE86BE">
      <w:start w:val="1"/>
      <w:numFmt w:val="bullet"/>
      <w:lvlText w:val="•"/>
      <w:lvlJc w:val="left"/>
      <w:pPr>
        <w:ind w:left="225"/>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1" w:tplc="B09AB856">
      <w:start w:val="1"/>
      <w:numFmt w:val="bullet"/>
      <w:lvlText w:val="o"/>
      <w:lvlJc w:val="left"/>
      <w:pPr>
        <w:ind w:left="108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2" w:tplc="3EFA482E">
      <w:start w:val="1"/>
      <w:numFmt w:val="bullet"/>
      <w:lvlText w:val="▪"/>
      <w:lvlJc w:val="left"/>
      <w:pPr>
        <w:ind w:left="180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3" w:tplc="9C806028">
      <w:start w:val="1"/>
      <w:numFmt w:val="bullet"/>
      <w:lvlText w:val="•"/>
      <w:lvlJc w:val="left"/>
      <w:pPr>
        <w:ind w:left="252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4" w:tplc="3316420C">
      <w:start w:val="1"/>
      <w:numFmt w:val="bullet"/>
      <w:lvlText w:val="o"/>
      <w:lvlJc w:val="left"/>
      <w:pPr>
        <w:ind w:left="324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5" w:tplc="54D4A504">
      <w:start w:val="1"/>
      <w:numFmt w:val="bullet"/>
      <w:lvlText w:val="▪"/>
      <w:lvlJc w:val="left"/>
      <w:pPr>
        <w:ind w:left="396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6" w:tplc="35B820E0">
      <w:start w:val="1"/>
      <w:numFmt w:val="bullet"/>
      <w:lvlText w:val="•"/>
      <w:lvlJc w:val="left"/>
      <w:pPr>
        <w:ind w:left="468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7" w:tplc="9524EF24">
      <w:start w:val="1"/>
      <w:numFmt w:val="bullet"/>
      <w:lvlText w:val="o"/>
      <w:lvlJc w:val="left"/>
      <w:pPr>
        <w:ind w:left="540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8" w:tplc="BCB85298">
      <w:start w:val="1"/>
      <w:numFmt w:val="bullet"/>
      <w:lvlText w:val="▪"/>
      <w:lvlJc w:val="left"/>
      <w:pPr>
        <w:ind w:left="6120"/>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abstractNum>
  <w:num w:numId="1" w16cid:durableId="1896626771">
    <w:abstractNumId w:val="5"/>
  </w:num>
  <w:num w:numId="2" w16cid:durableId="1695812995">
    <w:abstractNumId w:val="3"/>
  </w:num>
  <w:num w:numId="3" w16cid:durableId="852645488">
    <w:abstractNumId w:val="1"/>
  </w:num>
  <w:num w:numId="4" w16cid:durableId="955215199">
    <w:abstractNumId w:val="4"/>
  </w:num>
  <w:num w:numId="5" w16cid:durableId="151724073">
    <w:abstractNumId w:val="2"/>
  </w:num>
  <w:num w:numId="6" w16cid:durableId="995842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8A5"/>
    <w:rsid w:val="001A0FBB"/>
    <w:rsid w:val="0044769E"/>
    <w:rsid w:val="004D70E6"/>
    <w:rsid w:val="00783D0A"/>
    <w:rsid w:val="00B34301"/>
    <w:rsid w:val="00D118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AF137"/>
  <w15:docId w15:val="{002DE132-B47B-41D0-87E8-CEDCAE4A2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8" w:line="270" w:lineRule="auto"/>
      <w:ind w:left="10" w:right="4" w:hanging="10"/>
    </w:pPr>
    <w:rPr>
      <w:rFonts w:ascii="Calibri" w:eastAsia="Calibri" w:hAnsi="Calibri" w:cs="Calibri"/>
      <w:color w:val="000000"/>
      <w:sz w:val="22"/>
    </w:rPr>
  </w:style>
  <w:style w:type="paragraph" w:styleId="Kop1">
    <w:name w:val="heading 1"/>
    <w:next w:val="Standaard"/>
    <w:link w:val="Kop1Char"/>
    <w:uiPriority w:val="9"/>
    <w:qFormat/>
    <w:pPr>
      <w:keepNext/>
      <w:keepLines/>
      <w:spacing w:after="15" w:line="259" w:lineRule="auto"/>
      <w:outlineLvl w:val="0"/>
    </w:pPr>
    <w:rPr>
      <w:rFonts w:ascii="Calibri" w:eastAsia="Calibri" w:hAnsi="Calibri" w:cs="Calibri"/>
      <w:b/>
      <w:color w:val="1F497D"/>
      <w:sz w:val="22"/>
    </w:rPr>
  </w:style>
  <w:style w:type="paragraph" w:styleId="Kop2">
    <w:name w:val="heading 2"/>
    <w:next w:val="Standaard"/>
    <w:link w:val="Kop2Char"/>
    <w:uiPriority w:val="9"/>
    <w:unhideWhenUsed/>
    <w:qFormat/>
    <w:pPr>
      <w:keepNext/>
      <w:keepLines/>
      <w:spacing w:after="17" w:line="259" w:lineRule="auto"/>
      <w:ind w:left="10" w:hanging="10"/>
      <w:outlineLvl w:val="1"/>
    </w:pPr>
    <w:rPr>
      <w:rFonts w:ascii="Calibri" w:eastAsia="Calibri" w:hAnsi="Calibri" w:cs="Calibri"/>
      <w:b/>
      <w:color w:val="365F91"/>
      <w:sz w:val="22"/>
    </w:rPr>
  </w:style>
  <w:style w:type="paragraph" w:styleId="Kop3">
    <w:name w:val="heading 3"/>
    <w:next w:val="Standaard"/>
    <w:link w:val="Kop3Char"/>
    <w:uiPriority w:val="9"/>
    <w:unhideWhenUsed/>
    <w:qFormat/>
    <w:pPr>
      <w:keepNext/>
      <w:keepLines/>
      <w:spacing w:after="17" w:line="259" w:lineRule="auto"/>
      <w:ind w:left="10" w:hanging="10"/>
      <w:outlineLvl w:val="2"/>
    </w:pPr>
    <w:rPr>
      <w:rFonts w:ascii="Calibri" w:eastAsia="Calibri" w:hAnsi="Calibri" w:cs="Calibri"/>
      <w:b/>
      <w:color w:val="365F91"/>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b/>
      <w:color w:val="1F497D"/>
      <w:sz w:val="22"/>
    </w:rPr>
  </w:style>
  <w:style w:type="character" w:customStyle="1" w:styleId="Kop2Char">
    <w:name w:val="Kop 2 Char"/>
    <w:link w:val="Kop2"/>
    <w:rPr>
      <w:rFonts w:ascii="Calibri" w:eastAsia="Calibri" w:hAnsi="Calibri" w:cs="Calibri"/>
      <w:b/>
      <w:color w:val="365F91"/>
      <w:sz w:val="22"/>
    </w:rPr>
  </w:style>
  <w:style w:type="character" w:customStyle="1" w:styleId="Kop3Char">
    <w:name w:val="Kop 3 Char"/>
    <w:link w:val="Kop3"/>
    <w:rPr>
      <w:rFonts w:ascii="Calibri" w:eastAsia="Calibri" w:hAnsi="Calibri" w:cs="Calibri"/>
      <w:b/>
      <w:color w:val="365F91"/>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04DC41B6B8C4DA564362BF3145611" ma:contentTypeVersion="16" ma:contentTypeDescription="Een nieuw document maken." ma:contentTypeScope="" ma:versionID="beef04f321b7d2e7088857b9bc5bd1ef">
  <xsd:schema xmlns:xsd="http://www.w3.org/2001/XMLSchema" xmlns:xs="http://www.w3.org/2001/XMLSchema" xmlns:p="http://schemas.microsoft.com/office/2006/metadata/properties" xmlns:ns2="9e2f9c9b-1340-49e4-8449-5d6347f58ead" xmlns:ns3="101a541a-6587-42c2-acc1-ac2e2129e628" targetNamespace="http://schemas.microsoft.com/office/2006/metadata/properties" ma:root="true" ma:fieldsID="2ec41a9ff80b3e7c13b0e76c2f69ba6e" ns2:_="" ns3:_="">
    <xsd:import namespace="9e2f9c9b-1340-49e4-8449-5d6347f58ead"/>
    <xsd:import namespace="101a541a-6587-42c2-acc1-ac2e2129e6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2f9c9b-1340-49e4-8449-5d6347f58e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a9af3217-ea80-4b95-a773-10da8bc7f67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Afmeldingsstatus" ma:internalName="Afmeldings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1a541a-6587-42c2-acc1-ac2e2129e62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492ba9b-fb92-4488-a01a-58c5478d69e7}" ma:internalName="TaxCatchAll" ma:showField="CatchAllData" ma:web="101a541a-6587-42c2-acc1-ac2e2129e62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2f9c9b-1340-49e4-8449-5d6347f58ead">
      <Terms xmlns="http://schemas.microsoft.com/office/infopath/2007/PartnerControls"/>
    </lcf76f155ced4ddcb4097134ff3c332f>
    <TaxCatchAll xmlns="101a541a-6587-42c2-acc1-ac2e2129e628" xsi:nil="true"/>
    <_Flow_SignoffStatus xmlns="9e2f9c9b-1340-49e4-8449-5d6347f58ead" xsi:nil="true"/>
  </documentManagement>
</p:properties>
</file>

<file path=customXml/itemProps1.xml><?xml version="1.0" encoding="utf-8"?>
<ds:datastoreItem xmlns:ds="http://schemas.openxmlformats.org/officeDocument/2006/customXml" ds:itemID="{AF9D0B57-C2FD-48A1-A7D9-6F39BD2EDC37}"/>
</file>

<file path=customXml/itemProps2.xml><?xml version="1.0" encoding="utf-8"?>
<ds:datastoreItem xmlns:ds="http://schemas.openxmlformats.org/officeDocument/2006/customXml" ds:itemID="{D2105CB2-50FC-456A-B290-E4E8E954AD2D}"/>
</file>

<file path=customXml/itemProps3.xml><?xml version="1.0" encoding="utf-8"?>
<ds:datastoreItem xmlns:ds="http://schemas.openxmlformats.org/officeDocument/2006/customXml" ds:itemID="{18B11F7D-4D60-4A01-AEA5-1420B3127D2D}"/>
</file>

<file path=docProps/app.xml><?xml version="1.0" encoding="utf-8"?>
<Properties xmlns="http://schemas.openxmlformats.org/officeDocument/2006/extended-properties" xmlns:vt="http://schemas.openxmlformats.org/officeDocument/2006/docPropsVTypes">
  <Template>Normal</Template>
  <TotalTime>2</TotalTime>
  <Pages>8</Pages>
  <Words>2281</Words>
  <Characters>12549</Characters>
  <Application>Microsoft Office Word</Application>
  <DocSecurity>0</DocSecurity>
  <Lines>104</Lines>
  <Paragraphs>29</Paragraphs>
  <ScaleCrop>false</ScaleCrop>
  <Company/>
  <LinksUpToDate>false</LinksUpToDate>
  <CharactersWithSpaces>14801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lspeksnijder@Delft.nl</dc:creator>
  <cp:keywords/>
  <cp:lastModifiedBy>Marieke Reijm</cp:lastModifiedBy>
  <cp:revision>3</cp:revision>
  <dcterms:created xsi:type="dcterms:W3CDTF">2025-08-27T03:38:00Z</dcterms:created>
  <dcterms:modified xsi:type="dcterms:W3CDTF">2025-09-01T12:51:00Z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0x0101001E104DC41B6B8C4DA564362BF3145611</vt:lpwstr>
  </property>
</Properties>
</file>