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B1DA1" w14:textId="66F5E4F5" w:rsidR="00572976" w:rsidRDefault="00572976" w:rsidP="00572976">
      <w:pPr>
        <w:pStyle w:val="Kop2"/>
      </w:pPr>
      <w:r>
        <w:t xml:space="preserve">Bijlage </w:t>
      </w:r>
      <w:r w:rsidR="00D00DA3">
        <w:t>6</w:t>
      </w:r>
      <w:r w:rsidR="00767623">
        <w:t xml:space="preserve"> -</w:t>
      </w:r>
      <w:r>
        <w:t xml:space="preserve"> Concept</w:t>
      </w:r>
      <w:r w:rsidRPr="00D00DA3">
        <w:t xml:space="preserve"> </w:t>
      </w:r>
      <w:r w:rsidR="00D00DA3" w:rsidRPr="00D00DA3">
        <w:t>R</w:t>
      </w:r>
      <w:r w:rsidRPr="00D00DA3">
        <w:t>aam</w:t>
      </w:r>
      <w:r w:rsidR="00D00DA3" w:rsidRPr="00D00DA3">
        <w:t>o</w:t>
      </w:r>
      <w:r w:rsidRPr="00D00DA3">
        <w:t xml:space="preserve">vereenkomst </w:t>
      </w:r>
    </w:p>
    <w:p w14:paraId="21101DD0" w14:textId="77777777" w:rsidR="00572976" w:rsidRDefault="00572976" w:rsidP="00572976">
      <w:pPr>
        <w:pStyle w:val="Kop2"/>
      </w:pPr>
    </w:p>
    <w:p w14:paraId="385DF184" w14:textId="77777777" w:rsidR="00767623" w:rsidRDefault="00767623">
      <w:pPr>
        <w:spacing w:after="160"/>
      </w:pPr>
      <w:r>
        <w:br w:type="page"/>
      </w:r>
    </w:p>
    <w:p w14:paraId="7E71B0A4" w14:textId="1BF8F1B8" w:rsidR="00572976" w:rsidRPr="00572976" w:rsidRDefault="00572976" w:rsidP="00572976">
      <w:pPr>
        <w:spacing w:after="160"/>
        <w:rPr>
          <w:rFonts w:eastAsiaTheme="majorEastAsia" w:cstheme="majorBidi"/>
          <w:b/>
          <w:sz w:val="24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09F8B3" wp14:editId="1292C664">
                <wp:simplePos x="0" y="0"/>
                <wp:positionH relativeFrom="margin">
                  <wp:align>left</wp:align>
                </wp:positionH>
                <wp:positionV relativeFrom="paragraph">
                  <wp:posOffset>3809365</wp:posOffset>
                </wp:positionV>
                <wp:extent cx="5392800" cy="4453200"/>
                <wp:effectExtent l="0" t="0" r="0" b="508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2800" cy="445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AA92D" w14:textId="77777777" w:rsidR="00572976" w:rsidRPr="0057020C" w:rsidRDefault="00572976" w:rsidP="00572976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2BB54D4" w14:textId="2FBFCD38" w:rsidR="00572976" w:rsidRPr="00E352D6" w:rsidRDefault="00572976" w:rsidP="0057297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Raamovereenkomst </w:t>
                            </w:r>
                          </w:p>
                          <w:p w14:paraId="0BB0120A" w14:textId="40212A61" w:rsidR="00572976" w:rsidRPr="00D00DA3" w:rsidRDefault="00D00DA3" w:rsidP="0057297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Incidentmanagement </w:t>
                            </w:r>
                          </w:p>
                          <w:p w14:paraId="7CB0C14D" w14:textId="77777777" w:rsidR="00572976" w:rsidRDefault="00572976" w:rsidP="00572976"/>
                          <w:p w14:paraId="23F4A59B" w14:textId="77777777" w:rsidR="00572976" w:rsidRDefault="00572976" w:rsidP="00572976"/>
                          <w:p w14:paraId="7B81DDE2" w14:textId="77777777" w:rsidR="00572976" w:rsidRDefault="00572976" w:rsidP="00572976"/>
                          <w:p w14:paraId="19E09AD6" w14:textId="72225995" w:rsidR="00572976" w:rsidRDefault="00572976" w:rsidP="0057297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7297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Gemeente Heusden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CEED9E6" w14:textId="322A1C81" w:rsidR="00572976" w:rsidRPr="00572976" w:rsidRDefault="00572976" w:rsidP="0057297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&amp;</w:t>
                            </w:r>
                          </w:p>
                          <w:p w14:paraId="64FB9082" w14:textId="536398A3" w:rsidR="00572976" w:rsidRDefault="00572976" w:rsidP="0057297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7297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&lt;</w:t>
                            </w:r>
                            <w:r w:rsidRPr="00D00DA3">
                              <w:rPr>
                                <w:b/>
                                <w:bCs/>
                                <w:sz w:val="36"/>
                                <w:szCs w:val="36"/>
                                <w:highlight w:val="yellow"/>
                              </w:rPr>
                              <w:t>naam opdrachtnemer</w:t>
                            </w:r>
                            <w:r w:rsidRPr="0057297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&gt; </w:t>
                            </w:r>
                          </w:p>
                          <w:p w14:paraId="1951A99C" w14:textId="77777777" w:rsidR="00572976" w:rsidRDefault="00572976" w:rsidP="0057297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6613D73" w14:textId="77777777" w:rsidR="00572976" w:rsidRPr="00572976" w:rsidRDefault="00572976" w:rsidP="0057297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8A0CB26" w14:textId="316FA26B" w:rsidR="00572976" w:rsidRPr="00E352D6" w:rsidRDefault="00572976" w:rsidP="00572976">
                            <w:pPr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 w:rsidRPr="00E352D6">
                              <w:rPr>
                                <w:b/>
                                <w:bCs/>
                                <w:szCs w:val="20"/>
                              </w:rPr>
                              <w:t>Datum:</w:t>
                            </w:r>
                            <w:r w:rsidRPr="00E352D6">
                              <w:rPr>
                                <w:b/>
                                <w:bCs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0"/>
                              </w:rPr>
                              <w:tab/>
                            </w:r>
                            <w:r w:rsidRPr="0053129F">
                              <w:rPr>
                                <w:b/>
                                <w:bCs/>
                                <w:szCs w:val="20"/>
                              </w:rPr>
                              <w:fldChar w:fldCharType="begin"/>
                            </w:r>
                            <w:r w:rsidRPr="0053129F">
                              <w:rPr>
                                <w:b/>
                                <w:bCs/>
                                <w:szCs w:val="20"/>
                              </w:rPr>
                              <w:instrText xml:space="preserve"> TIME \@ "d MMMM yyyy" </w:instrText>
                            </w:r>
                            <w:r w:rsidRPr="0053129F">
                              <w:rPr>
                                <w:b/>
                                <w:bCs/>
                                <w:szCs w:val="20"/>
                              </w:rPr>
                              <w:fldChar w:fldCharType="separate"/>
                            </w:r>
                            <w:r w:rsidR="00767623">
                              <w:rPr>
                                <w:b/>
                                <w:bCs/>
                                <w:noProof/>
                                <w:szCs w:val="20"/>
                              </w:rPr>
                              <w:t>28 augustus 2025</w:t>
                            </w:r>
                            <w:r w:rsidRPr="0053129F">
                              <w:rPr>
                                <w:b/>
                                <w:bCs/>
                                <w:szCs w:val="20"/>
                              </w:rPr>
                              <w:fldChar w:fldCharType="end"/>
                            </w:r>
                          </w:p>
                          <w:p w14:paraId="2B9E4E9E" w14:textId="79AD0A56" w:rsidR="00572976" w:rsidRPr="00E352D6" w:rsidRDefault="00572976" w:rsidP="00572976">
                            <w:pPr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 w:rsidRPr="00E352D6">
                              <w:rPr>
                                <w:b/>
                                <w:bCs/>
                                <w:szCs w:val="20"/>
                              </w:rPr>
                              <w:t>Zaaknummer:</w:t>
                            </w:r>
                            <w:r w:rsidRPr="00E352D6">
                              <w:rPr>
                                <w:b/>
                                <w:bCs/>
                                <w:szCs w:val="20"/>
                              </w:rPr>
                              <w:tab/>
                            </w:r>
                            <w:r w:rsidR="00D00DA3" w:rsidRPr="00D00DA3">
                              <w:rPr>
                                <w:b/>
                                <w:bCs/>
                                <w:szCs w:val="20"/>
                              </w:rPr>
                              <w:t>2100071</w:t>
                            </w:r>
                          </w:p>
                          <w:p w14:paraId="733AC6C2" w14:textId="77777777" w:rsidR="00572976" w:rsidRDefault="00572976" w:rsidP="005729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9F8B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299.95pt;width:424.65pt;height:350.6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" stroked="f">
                <v:textbox>
                  <w:txbxContent>
                    <w:p w14:paraId="5A5AA92D" w14:textId="77777777" w:rsidR="00572976" w:rsidRPr="0057020C" w:rsidRDefault="00572976" w:rsidP="00572976">
                      <w:pPr>
                        <w:rPr>
                          <w:sz w:val="18"/>
                        </w:rPr>
                      </w:pPr>
                    </w:p>
                    <w:p w14:paraId="52BB54D4" w14:textId="2FBFCD38" w:rsidR="00572976" w:rsidRPr="00E352D6" w:rsidRDefault="00572976" w:rsidP="00572976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Raamovereenkomst </w:t>
                      </w:r>
                    </w:p>
                    <w:p w14:paraId="0BB0120A" w14:textId="40212A61" w:rsidR="00572976" w:rsidRPr="00D00DA3" w:rsidRDefault="00D00DA3" w:rsidP="00572976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Incidentmanagement </w:t>
                      </w:r>
                    </w:p>
                    <w:p w14:paraId="7CB0C14D" w14:textId="77777777" w:rsidR="00572976" w:rsidRDefault="00572976" w:rsidP="00572976"/>
                    <w:p w14:paraId="23F4A59B" w14:textId="77777777" w:rsidR="00572976" w:rsidRDefault="00572976" w:rsidP="00572976"/>
                    <w:p w14:paraId="7B81DDE2" w14:textId="77777777" w:rsidR="00572976" w:rsidRDefault="00572976" w:rsidP="00572976"/>
                    <w:p w14:paraId="19E09AD6" w14:textId="72225995" w:rsidR="00572976" w:rsidRDefault="00572976" w:rsidP="00572976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72976">
                        <w:rPr>
                          <w:b/>
                          <w:bCs/>
                          <w:sz w:val="36"/>
                          <w:szCs w:val="36"/>
                        </w:rPr>
                        <w:t>Gemeente Heusden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CEED9E6" w14:textId="322A1C81" w:rsidR="00572976" w:rsidRPr="00572976" w:rsidRDefault="00572976" w:rsidP="00572976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&amp;</w:t>
                      </w:r>
                    </w:p>
                    <w:p w14:paraId="64FB9082" w14:textId="536398A3" w:rsidR="00572976" w:rsidRDefault="00572976" w:rsidP="00572976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72976">
                        <w:rPr>
                          <w:b/>
                          <w:bCs/>
                          <w:sz w:val="36"/>
                          <w:szCs w:val="36"/>
                        </w:rPr>
                        <w:t>&lt;</w:t>
                      </w:r>
                      <w:r w:rsidRPr="00D00DA3">
                        <w:rPr>
                          <w:b/>
                          <w:bCs/>
                          <w:sz w:val="36"/>
                          <w:szCs w:val="36"/>
                          <w:highlight w:val="yellow"/>
                        </w:rPr>
                        <w:t>naam opdrachtnemer</w:t>
                      </w:r>
                      <w:r w:rsidRPr="00572976">
                        <w:rPr>
                          <w:b/>
                          <w:bCs/>
                          <w:sz w:val="36"/>
                          <w:szCs w:val="36"/>
                        </w:rPr>
                        <w:t xml:space="preserve">&gt; </w:t>
                      </w:r>
                    </w:p>
                    <w:p w14:paraId="1951A99C" w14:textId="77777777" w:rsidR="00572976" w:rsidRDefault="00572976" w:rsidP="00572976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6613D73" w14:textId="77777777" w:rsidR="00572976" w:rsidRPr="00572976" w:rsidRDefault="00572976" w:rsidP="00572976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8A0CB26" w14:textId="316FA26B" w:rsidR="00572976" w:rsidRPr="00E352D6" w:rsidRDefault="00572976" w:rsidP="00572976">
                      <w:pPr>
                        <w:rPr>
                          <w:b/>
                          <w:bCs/>
                          <w:szCs w:val="20"/>
                        </w:rPr>
                      </w:pPr>
                      <w:r w:rsidRPr="00E352D6">
                        <w:rPr>
                          <w:b/>
                          <w:bCs/>
                          <w:szCs w:val="20"/>
                        </w:rPr>
                        <w:t>Datum:</w:t>
                      </w:r>
                      <w:r w:rsidRPr="00E352D6">
                        <w:rPr>
                          <w:b/>
                          <w:bCs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Cs w:val="20"/>
                        </w:rPr>
                        <w:tab/>
                      </w:r>
                      <w:r w:rsidRPr="0053129F">
                        <w:rPr>
                          <w:b/>
                          <w:bCs/>
                          <w:szCs w:val="20"/>
                        </w:rPr>
                        <w:fldChar w:fldCharType="begin"/>
                      </w:r>
                      <w:r w:rsidRPr="0053129F">
                        <w:rPr>
                          <w:b/>
                          <w:bCs/>
                          <w:szCs w:val="20"/>
                        </w:rPr>
                        <w:instrText xml:space="preserve"> TIME \@ "d MMMM yyyy" </w:instrText>
                      </w:r>
                      <w:r w:rsidRPr="0053129F">
                        <w:rPr>
                          <w:b/>
                          <w:bCs/>
                          <w:szCs w:val="20"/>
                        </w:rPr>
                        <w:fldChar w:fldCharType="separate"/>
                      </w:r>
                      <w:r w:rsidR="00767623">
                        <w:rPr>
                          <w:b/>
                          <w:bCs/>
                          <w:noProof/>
                          <w:szCs w:val="20"/>
                        </w:rPr>
                        <w:t>28 augustus 2025</w:t>
                      </w:r>
                      <w:r w:rsidRPr="0053129F">
                        <w:rPr>
                          <w:b/>
                          <w:bCs/>
                          <w:szCs w:val="20"/>
                        </w:rPr>
                        <w:fldChar w:fldCharType="end"/>
                      </w:r>
                    </w:p>
                    <w:p w14:paraId="2B9E4E9E" w14:textId="79AD0A56" w:rsidR="00572976" w:rsidRPr="00E352D6" w:rsidRDefault="00572976" w:rsidP="00572976">
                      <w:pPr>
                        <w:rPr>
                          <w:b/>
                          <w:bCs/>
                          <w:szCs w:val="20"/>
                        </w:rPr>
                      </w:pPr>
                      <w:r w:rsidRPr="00E352D6">
                        <w:rPr>
                          <w:b/>
                          <w:bCs/>
                          <w:szCs w:val="20"/>
                        </w:rPr>
                        <w:t>Zaaknummer:</w:t>
                      </w:r>
                      <w:r w:rsidRPr="00E352D6">
                        <w:rPr>
                          <w:b/>
                          <w:bCs/>
                          <w:szCs w:val="20"/>
                        </w:rPr>
                        <w:tab/>
                      </w:r>
                      <w:r w:rsidR="00D00DA3" w:rsidRPr="00D00DA3">
                        <w:rPr>
                          <w:b/>
                          <w:bCs/>
                          <w:szCs w:val="20"/>
                        </w:rPr>
                        <w:t>2100071</w:t>
                      </w:r>
                    </w:p>
                    <w:p w14:paraId="733AC6C2" w14:textId="77777777" w:rsidR="00572976" w:rsidRDefault="00572976" w:rsidP="00572976"/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69BC6EBB" w14:textId="16CC3950" w:rsidR="00572976" w:rsidRPr="004A49E7" w:rsidRDefault="00572976" w:rsidP="00572976">
      <w:pPr>
        <w:pStyle w:val="Geenafstand"/>
        <w:rPr>
          <w:b/>
          <w:bCs/>
          <w:u w:val="single"/>
        </w:rPr>
      </w:pPr>
      <w:r w:rsidRPr="004A49E7">
        <w:rPr>
          <w:b/>
          <w:bCs/>
          <w:u w:val="single"/>
        </w:rPr>
        <w:lastRenderedPageBreak/>
        <w:t>ONDERGETEKENDEN:</w:t>
      </w:r>
    </w:p>
    <w:p w14:paraId="7CF0FA09" w14:textId="77777777" w:rsidR="00572976" w:rsidRPr="00BC43E0" w:rsidRDefault="00572976" w:rsidP="00572976">
      <w:pPr>
        <w:pStyle w:val="Geenafstand"/>
        <w:rPr>
          <w:b/>
          <w:bCs/>
        </w:rPr>
      </w:pPr>
    </w:p>
    <w:p w14:paraId="43B52002" w14:textId="77777777" w:rsidR="00572976" w:rsidRDefault="00572976" w:rsidP="00572976">
      <w:pPr>
        <w:pStyle w:val="Geenafstand"/>
      </w:pPr>
      <w:r w:rsidRPr="00BC43E0">
        <w:t>1.</w:t>
      </w:r>
      <w:r>
        <w:t xml:space="preserve"> de </w:t>
      </w:r>
      <w:r w:rsidRPr="004A49E7">
        <w:rPr>
          <w:b/>
          <w:bCs/>
        </w:rPr>
        <w:t>Gemeente Heusden</w:t>
      </w:r>
      <w:r w:rsidRPr="00A14EEE">
        <w:t xml:space="preserve">, gevestigd in Vlijmen, </w:t>
      </w:r>
      <w:r>
        <w:t xml:space="preserve">te dezen op grond van artikel 171 van de Gemeentewet rechtsgeldig </w:t>
      </w:r>
      <w:r w:rsidRPr="00A14EEE">
        <w:t xml:space="preserve">vertegenwoordigd door </w:t>
      </w:r>
      <w:r>
        <w:t>de heer M. Lamberigts, ter uitvoering van zijn krachtens mandaat genomen besluit, h</w:t>
      </w:r>
      <w:r w:rsidRPr="00A14EEE">
        <w:t xml:space="preserve">ierna: </w:t>
      </w:r>
      <w:r w:rsidRPr="004A49E7">
        <w:rPr>
          <w:b/>
          <w:bCs/>
        </w:rPr>
        <w:t>Opdrachtgever</w:t>
      </w:r>
      <w:r w:rsidRPr="00A14EEE">
        <w:t>.</w:t>
      </w:r>
    </w:p>
    <w:p w14:paraId="1699C692" w14:textId="77777777" w:rsidR="00572976" w:rsidRDefault="00572976" w:rsidP="00572976">
      <w:pPr>
        <w:pStyle w:val="Geenafstand"/>
      </w:pPr>
    </w:p>
    <w:p w14:paraId="24637A5A" w14:textId="77777777" w:rsidR="00572976" w:rsidRDefault="00572976" w:rsidP="00572976">
      <w:pPr>
        <w:pStyle w:val="Geenafstand"/>
      </w:pPr>
      <w:r>
        <w:t>EN</w:t>
      </w:r>
    </w:p>
    <w:p w14:paraId="175981B9" w14:textId="77777777" w:rsidR="00572976" w:rsidRPr="00A14EEE" w:rsidRDefault="00572976" w:rsidP="00572976">
      <w:pPr>
        <w:pStyle w:val="Geenafstand"/>
      </w:pPr>
    </w:p>
    <w:p w14:paraId="5FD2646E" w14:textId="1EFFD908" w:rsidR="00572976" w:rsidRDefault="00572976" w:rsidP="00572976">
      <w:pPr>
        <w:pStyle w:val="Geenafstand"/>
      </w:pPr>
      <w:r w:rsidRPr="00A14EEE">
        <w:t>2.</w:t>
      </w:r>
      <w:r w:rsidRPr="00B33F1F">
        <w:t xml:space="preserve"> </w:t>
      </w:r>
      <w:r w:rsidR="00D00DA3">
        <w:t>&lt;</w:t>
      </w:r>
      <w:r w:rsidR="00D00DA3" w:rsidRPr="00D00DA3">
        <w:rPr>
          <w:highlight w:val="yellow"/>
        </w:rPr>
        <w:t>O</w:t>
      </w:r>
      <w:r w:rsidR="00322CD7" w:rsidRPr="00D00DA3">
        <w:rPr>
          <w:highlight w:val="yellow"/>
        </w:rPr>
        <w:t>pdrachtnemer</w:t>
      </w:r>
      <w:r w:rsidRPr="00B33F1F">
        <w:t xml:space="preserve">&gt;, </w:t>
      </w:r>
      <w:r w:rsidRPr="00A14EEE">
        <w:t xml:space="preserve">gevestigd in </w:t>
      </w:r>
      <w:r w:rsidRPr="00B33F1F">
        <w:t>&lt;</w:t>
      </w:r>
      <w:r w:rsidRPr="00C035BB">
        <w:rPr>
          <w:highlight w:val="yellow"/>
        </w:rPr>
        <w:t>plaats</w:t>
      </w:r>
      <w:r w:rsidRPr="00B33F1F">
        <w:t>&gt;</w:t>
      </w:r>
      <w:r w:rsidRPr="00A14EEE">
        <w:t xml:space="preserve">, </w:t>
      </w:r>
      <w:r>
        <w:t xml:space="preserve">geregistreerd in het handelsregister van de kamer van koophandel onder nummer </w:t>
      </w:r>
      <w:r w:rsidRPr="00B33F1F">
        <w:t>&lt;</w:t>
      </w:r>
      <w:r w:rsidRPr="004B2400">
        <w:rPr>
          <w:highlight w:val="yellow"/>
        </w:rPr>
        <w:t>nummer</w:t>
      </w:r>
      <w:r w:rsidRPr="00B33F1F">
        <w:t>&gt;</w:t>
      </w:r>
      <w:r>
        <w:t xml:space="preserve"> &amp; btw nummer &lt;</w:t>
      </w:r>
      <w:r w:rsidRPr="00B33F1F">
        <w:rPr>
          <w:highlight w:val="yellow"/>
        </w:rPr>
        <w:t>nummer</w:t>
      </w:r>
      <w:r>
        <w:t>&gt;</w:t>
      </w:r>
      <w:r w:rsidRPr="00B33F1F">
        <w:t>,</w:t>
      </w:r>
      <w:r>
        <w:t xml:space="preserve"> te dezen rechtsgeldig </w:t>
      </w:r>
      <w:r w:rsidRPr="00A14EEE">
        <w:t xml:space="preserve">vertegenwoordigd door </w:t>
      </w:r>
      <w:r w:rsidRPr="00B33F1F">
        <w:t>&lt;</w:t>
      </w:r>
      <w:r w:rsidRPr="00C035BB">
        <w:rPr>
          <w:highlight w:val="yellow"/>
        </w:rPr>
        <w:t>naam</w:t>
      </w:r>
      <w:r w:rsidRPr="00B33F1F">
        <w:t xml:space="preserve">&gt;, </w:t>
      </w:r>
      <w:r>
        <w:t>h</w:t>
      </w:r>
      <w:r w:rsidRPr="00A14EEE">
        <w:t xml:space="preserve">ierna: </w:t>
      </w:r>
      <w:r w:rsidR="00322CD7" w:rsidRPr="00322CD7">
        <w:rPr>
          <w:b/>
          <w:bCs/>
        </w:rPr>
        <w:t>&lt;</w:t>
      </w:r>
      <w:r w:rsidR="0053129F">
        <w:rPr>
          <w:b/>
          <w:bCs/>
          <w:highlight w:val="yellow"/>
        </w:rPr>
        <w:t>O</w:t>
      </w:r>
      <w:r w:rsidR="00322CD7" w:rsidRPr="00322CD7">
        <w:rPr>
          <w:b/>
          <w:bCs/>
          <w:highlight w:val="yellow"/>
        </w:rPr>
        <w:t>pdrachtnemer</w:t>
      </w:r>
      <w:r w:rsidR="00322CD7">
        <w:rPr>
          <w:b/>
          <w:bCs/>
        </w:rPr>
        <w:t>&gt;</w:t>
      </w:r>
      <w:r w:rsidRPr="00A14EEE">
        <w:t>.</w:t>
      </w:r>
    </w:p>
    <w:p w14:paraId="2563C214" w14:textId="77777777" w:rsidR="00572976" w:rsidRDefault="00572976" w:rsidP="00572976">
      <w:pPr>
        <w:pStyle w:val="Geenafstand"/>
      </w:pPr>
    </w:p>
    <w:p w14:paraId="7F19453D" w14:textId="417A5D86" w:rsidR="00572976" w:rsidRPr="004A49E7" w:rsidRDefault="00572976" w:rsidP="00572976">
      <w:pPr>
        <w:pStyle w:val="Geenafstand"/>
      </w:pPr>
      <w:r w:rsidRPr="00D00DA3">
        <w:t xml:space="preserve">Opdrachtgever en </w:t>
      </w:r>
      <w:r w:rsidR="0053129F" w:rsidRPr="00D00DA3">
        <w:t>O</w:t>
      </w:r>
      <w:r w:rsidR="00322CD7" w:rsidRPr="00D00DA3">
        <w:t>pdrachtneme</w:t>
      </w:r>
      <w:r w:rsidR="00D00DA3" w:rsidRPr="00D00DA3">
        <w:t xml:space="preserve">r </w:t>
      </w:r>
      <w:r w:rsidRPr="00D00DA3">
        <w:t xml:space="preserve">gezamenlijk te noemen: </w:t>
      </w:r>
      <w:r w:rsidRPr="00D00DA3">
        <w:rPr>
          <w:b/>
          <w:bCs/>
        </w:rPr>
        <w:t>Partijen</w:t>
      </w:r>
      <w:r w:rsidRPr="00D00DA3">
        <w:t>.</w:t>
      </w:r>
    </w:p>
    <w:p w14:paraId="07823C69" w14:textId="77777777" w:rsidR="00572976" w:rsidRDefault="00572976" w:rsidP="00572976">
      <w:pPr>
        <w:pStyle w:val="Geenafstand"/>
      </w:pPr>
    </w:p>
    <w:p w14:paraId="2A543660" w14:textId="77777777" w:rsidR="00572976" w:rsidRPr="00A14EEE" w:rsidRDefault="00572976" w:rsidP="00572976">
      <w:pPr>
        <w:pStyle w:val="Geenafstand"/>
      </w:pPr>
    </w:p>
    <w:p w14:paraId="7BB6DD7C" w14:textId="77777777" w:rsidR="00572976" w:rsidRPr="004A49E7" w:rsidRDefault="00572976" w:rsidP="00572976">
      <w:pPr>
        <w:pStyle w:val="Geenafstand"/>
        <w:rPr>
          <w:b/>
          <w:bCs/>
          <w:u w:val="single"/>
        </w:rPr>
      </w:pPr>
      <w:r w:rsidRPr="004A49E7">
        <w:rPr>
          <w:b/>
          <w:bCs/>
          <w:u w:val="single"/>
        </w:rPr>
        <w:t>CONSIDERANS:</w:t>
      </w:r>
    </w:p>
    <w:p w14:paraId="315BCB5E" w14:textId="77777777" w:rsidR="00572976" w:rsidRPr="00BC43E0" w:rsidRDefault="00572976" w:rsidP="00572976">
      <w:pPr>
        <w:pStyle w:val="Geenafstand"/>
      </w:pPr>
    </w:p>
    <w:p w14:paraId="2995AF97" w14:textId="65634B7A" w:rsidR="00572976" w:rsidRPr="00A14EEE" w:rsidRDefault="00572976" w:rsidP="0053129F">
      <w:pPr>
        <w:pStyle w:val="Geenafstand"/>
        <w:numPr>
          <w:ilvl w:val="0"/>
          <w:numId w:val="2"/>
        </w:numPr>
        <w:ind w:left="567" w:hanging="567"/>
      </w:pPr>
      <w:r>
        <w:t xml:space="preserve">Opdrachtgever heeft een </w:t>
      </w:r>
      <w:r w:rsidR="00D00DA3">
        <w:t>Openbare Europese aanbesteding</w:t>
      </w:r>
      <w:r>
        <w:t xml:space="preserve"> (zaaknummer: </w:t>
      </w:r>
      <w:r w:rsidR="00D00DA3">
        <w:t>2100071</w:t>
      </w:r>
      <w:r>
        <w:t xml:space="preserve"> </w:t>
      </w:r>
      <w:r w:rsidR="00D00DA3">
        <w:t>doorlopen</w:t>
      </w:r>
      <w:r>
        <w:t xml:space="preserve"> en</w:t>
      </w:r>
      <w:r w:rsidRPr="00A14EEE">
        <w:t xml:space="preserve"> wil afspraken maken met </w:t>
      </w:r>
      <w:r w:rsidR="00D00DA3">
        <w:t>één</w:t>
      </w:r>
      <w:r>
        <w:t xml:space="preserve"> leverancier</w:t>
      </w:r>
      <w:r w:rsidRPr="00A14EEE">
        <w:t xml:space="preserve"> v</w:t>
      </w:r>
      <w:r w:rsidR="0053129F">
        <w:t>oor</w:t>
      </w:r>
      <w:r w:rsidRPr="00A14EEE">
        <w:t xml:space="preserve"> </w:t>
      </w:r>
      <w:proofErr w:type="spellStart"/>
      <w:r w:rsidR="00D00DA3">
        <w:t>indicentmanagement</w:t>
      </w:r>
      <w:proofErr w:type="spellEnd"/>
      <w:r>
        <w:t xml:space="preserve"> van de gemeente Heusden;</w:t>
      </w:r>
    </w:p>
    <w:p w14:paraId="6E7DF08B" w14:textId="671B66FD" w:rsidR="00572976" w:rsidRPr="00A14EEE" w:rsidRDefault="00572976" w:rsidP="00572976">
      <w:pPr>
        <w:pStyle w:val="Geenafstand"/>
        <w:numPr>
          <w:ilvl w:val="0"/>
          <w:numId w:val="2"/>
        </w:numPr>
        <w:ind w:left="567" w:hanging="567"/>
      </w:pPr>
      <w:r w:rsidRPr="00A14EEE">
        <w:t xml:space="preserve">Daarom sluiten </w:t>
      </w:r>
      <w:r>
        <w:t>P</w:t>
      </w:r>
      <w:r w:rsidRPr="00A14EEE">
        <w:t xml:space="preserve">artijen een </w:t>
      </w:r>
      <w:r w:rsidRPr="00D00DA3">
        <w:t>raamovereenkomst</w:t>
      </w:r>
      <w:r w:rsidRPr="00A14EEE">
        <w:t xml:space="preserve"> voor een </w:t>
      </w:r>
      <w:r w:rsidR="00D00DA3">
        <w:t xml:space="preserve">vaste </w:t>
      </w:r>
      <w:r w:rsidRPr="00A14EEE">
        <w:t xml:space="preserve">periode van </w:t>
      </w:r>
      <w:r w:rsidR="00D00DA3">
        <w:t>twee jaar</w:t>
      </w:r>
      <w:r>
        <w:t>.</w:t>
      </w:r>
    </w:p>
    <w:p w14:paraId="708209A4" w14:textId="3CAC129D" w:rsidR="00572976" w:rsidRDefault="0053129F" w:rsidP="00572976">
      <w:pPr>
        <w:pStyle w:val="Geenafstand"/>
        <w:numPr>
          <w:ilvl w:val="0"/>
          <w:numId w:val="2"/>
        </w:numPr>
        <w:ind w:left="567" w:hanging="567"/>
      </w:pPr>
      <w:r w:rsidRPr="00D00DA3">
        <w:t>O</w:t>
      </w:r>
      <w:r w:rsidR="00107B37" w:rsidRPr="00D00DA3">
        <w:t xml:space="preserve">pdrachtnemer </w:t>
      </w:r>
      <w:r w:rsidR="00572976" w:rsidRPr="00D00DA3">
        <w:t xml:space="preserve">heeft een </w:t>
      </w:r>
      <w:r w:rsidR="00D00DA3" w:rsidRPr="00D00DA3">
        <w:t>i</w:t>
      </w:r>
      <w:r w:rsidR="00107B37" w:rsidRPr="00D00DA3">
        <w:t>nschrijving</w:t>
      </w:r>
      <w:r w:rsidR="00572976" w:rsidRPr="00D00DA3">
        <w:t xml:space="preserve"> ingediend op</w:t>
      </w:r>
      <w:r w:rsidR="00572976">
        <w:t xml:space="preserve"> </w:t>
      </w:r>
      <w:r w:rsidR="00572976" w:rsidRPr="00DA2AF1">
        <w:t>&lt;</w:t>
      </w:r>
      <w:r w:rsidR="00572976" w:rsidRPr="004A49E7">
        <w:rPr>
          <w:highlight w:val="yellow"/>
        </w:rPr>
        <w:t>datum inschrijving</w:t>
      </w:r>
      <w:r w:rsidR="00572976" w:rsidRPr="00DA2AF1">
        <w:t xml:space="preserve">&gt;, </w:t>
      </w:r>
      <w:r w:rsidR="00572976">
        <w:t>Opdrachtgever</w:t>
      </w:r>
      <w:r w:rsidR="00572976" w:rsidRPr="00A14EEE">
        <w:t xml:space="preserve"> heeft </w:t>
      </w:r>
      <w:r w:rsidR="00572976" w:rsidRPr="00D00DA3">
        <w:t xml:space="preserve">deze </w:t>
      </w:r>
      <w:r w:rsidR="00107B37" w:rsidRPr="00D00DA3">
        <w:t xml:space="preserve">inschrijving </w:t>
      </w:r>
      <w:r w:rsidR="00572976" w:rsidRPr="00D00DA3">
        <w:t>in</w:t>
      </w:r>
      <w:r w:rsidR="00572976">
        <w:t xml:space="preserve"> beginsel </w:t>
      </w:r>
      <w:r w:rsidR="00572976" w:rsidRPr="00A14EEE">
        <w:t>geaccepteerd</w:t>
      </w:r>
      <w:r w:rsidR="00572976">
        <w:t>; en</w:t>
      </w:r>
    </w:p>
    <w:p w14:paraId="47B8D03D" w14:textId="34FCBAA9" w:rsidR="00572976" w:rsidRPr="004A49E7" w:rsidRDefault="00572976" w:rsidP="00572976">
      <w:pPr>
        <w:pStyle w:val="Geenafstand"/>
        <w:numPr>
          <w:ilvl w:val="0"/>
          <w:numId w:val="2"/>
        </w:numPr>
        <w:ind w:left="567" w:hanging="567"/>
      </w:pPr>
      <w:r>
        <w:t xml:space="preserve">Partijen wensen de voorwaarden en condities waaronder de opdracht wordt verstrekt in deze </w:t>
      </w:r>
      <w:r w:rsidR="00D00DA3" w:rsidRPr="00D00DA3">
        <w:t>r</w:t>
      </w:r>
      <w:r w:rsidRPr="00D00DA3">
        <w:t>aamovereenkomst</w:t>
      </w:r>
      <w:r>
        <w:t xml:space="preserve"> met elkaar overeen te komen.</w:t>
      </w:r>
    </w:p>
    <w:p w14:paraId="18199126" w14:textId="77777777" w:rsidR="00572976" w:rsidRDefault="00572976" w:rsidP="00572976">
      <w:pPr>
        <w:pStyle w:val="Geenafstand"/>
      </w:pPr>
    </w:p>
    <w:p w14:paraId="27E2223E" w14:textId="77777777" w:rsidR="00572976" w:rsidRDefault="00572976" w:rsidP="00572976">
      <w:pPr>
        <w:pStyle w:val="Geenafstand"/>
      </w:pPr>
    </w:p>
    <w:p w14:paraId="29486A49" w14:textId="77777777" w:rsidR="00572976" w:rsidRDefault="00572976" w:rsidP="00572976">
      <w:pPr>
        <w:pStyle w:val="Geenafstand"/>
        <w:rPr>
          <w:b/>
          <w:bCs/>
          <w:u w:val="single"/>
        </w:rPr>
      </w:pPr>
      <w:r>
        <w:rPr>
          <w:b/>
          <w:bCs/>
          <w:u w:val="single"/>
        </w:rPr>
        <w:t>KOMEN OVEREEN ALS VOLGT:</w:t>
      </w:r>
    </w:p>
    <w:p w14:paraId="5A222A1D" w14:textId="77777777" w:rsidR="00572976" w:rsidRDefault="00572976" w:rsidP="00572976">
      <w:pPr>
        <w:pStyle w:val="Geenafstand"/>
        <w:rPr>
          <w:b/>
          <w:bCs/>
          <w:u w:val="single"/>
        </w:rPr>
      </w:pPr>
    </w:p>
    <w:p w14:paraId="6BB69231" w14:textId="77777777" w:rsidR="00572976" w:rsidRPr="004A49E7" w:rsidRDefault="00572976" w:rsidP="00572976">
      <w:pPr>
        <w:pStyle w:val="Geenafstand"/>
        <w:rPr>
          <w:b/>
          <w:bCs/>
          <w:u w:val="single"/>
        </w:rPr>
      </w:pPr>
    </w:p>
    <w:p w14:paraId="56136513" w14:textId="77777777" w:rsidR="00572976" w:rsidRPr="00BC43E0" w:rsidRDefault="00572976" w:rsidP="00572976">
      <w:pPr>
        <w:pStyle w:val="Geenafstand"/>
        <w:rPr>
          <w:b/>
          <w:bCs/>
        </w:rPr>
      </w:pPr>
      <w:r>
        <w:rPr>
          <w:b/>
          <w:bCs/>
        </w:rPr>
        <w:t>Artikel 1 – Voorwerp van de raamovereenkomst</w:t>
      </w:r>
    </w:p>
    <w:p w14:paraId="41196CBC" w14:textId="77777777" w:rsidR="00572976" w:rsidRDefault="00572976" w:rsidP="00572976">
      <w:pPr>
        <w:pStyle w:val="Geenafstand"/>
      </w:pPr>
    </w:p>
    <w:p w14:paraId="076D322E" w14:textId="0A65AE70" w:rsidR="00572976" w:rsidRPr="00A14EEE" w:rsidRDefault="0053129F" w:rsidP="00572976">
      <w:pPr>
        <w:pStyle w:val="Geenafstand"/>
        <w:numPr>
          <w:ilvl w:val="0"/>
          <w:numId w:val="4"/>
        </w:numPr>
        <w:ind w:left="567" w:hanging="567"/>
      </w:pPr>
      <w:r w:rsidRPr="00D00DA3">
        <w:t>O</w:t>
      </w:r>
      <w:r w:rsidR="00107B37" w:rsidRPr="00D00DA3">
        <w:t xml:space="preserve">pdrachtnemer </w:t>
      </w:r>
      <w:r w:rsidR="00572976" w:rsidRPr="00D00DA3">
        <w:t xml:space="preserve">levert de </w:t>
      </w:r>
      <w:r w:rsidR="00D00DA3" w:rsidRPr="00D00DA3">
        <w:t>d</w:t>
      </w:r>
      <w:r w:rsidR="00572976" w:rsidRPr="00D00DA3">
        <w:t>iensten op aanvraag v</w:t>
      </w:r>
      <w:r w:rsidR="00572976" w:rsidRPr="00A14EEE">
        <w:t xml:space="preserve">an </w:t>
      </w:r>
      <w:r w:rsidR="00572976">
        <w:t>Opdrachtgever</w:t>
      </w:r>
      <w:r w:rsidR="00572976" w:rsidRPr="00A14EEE">
        <w:t>, volgens de gemaakte afspraken</w:t>
      </w:r>
      <w:r w:rsidR="00572976">
        <w:t xml:space="preserve"> zoals opgenomen in </w:t>
      </w:r>
      <w:r w:rsidR="00D00DA3">
        <w:t xml:space="preserve">de aanbestedingsleidraad Incidentmanagent met zaaknummer 21000071. </w:t>
      </w:r>
    </w:p>
    <w:p w14:paraId="032AC5F0" w14:textId="6F88C72C" w:rsidR="00572976" w:rsidRPr="00A14EEE" w:rsidRDefault="00572976" w:rsidP="00572976">
      <w:pPr>
        <w:pStyle w:val="Geenafstand"/>
        <w:numPr>
          <w:ilvl w:val="0"/>
          <w:numId w:val="4"/>
        </w:numPr>
        <w:ind w:left="567" w:hanging="567"/>
      </w:pPr>
      <w:r w:rsidRPr="00A14EEE">
        <w:t xml:space="preserve">De volgende documenten </w:t>
      </w:r>
      <w:r>
        <w:t xml:space="preserve">maken integraal onderdeel uit van </w:t>
      </w:r>
      <w:r w:rsidRPr="00A14EEE">
        <w:t>deze overeenkomst</w:t>
      </w:r>
      <w:r w:rsidR="00104542">
        <w:t>. In geval van tegenstrijdigheden geldt de navolgende rangorde, waarbij de hoger genoemde bijlage prevaleert boven de lager genoemde bijlage:</w:t>
      </w:r>
    </w:p>
    <w:p w14:paraId="1AF836A5" w14:textId="64A4AE19" w:rsidR="00572976" w:rsidRDefault="00572976" w:rsidP="00572976">
      <w:pPr>
        <w:pStyle w:val="Geenafstand"/>
        <w:numPr>
          <w:ilvl w:val="1"/>
          <w:numId w:val="3"/>
        </w:numPr>
        <w:ind w:left="1134" w:hanging="567"/>
      </w:pPr>
      <w:r>
        <w:t xml:space="preserve">Deze </w:t>
      </w:r>
      <w:r w:rsidRPr="00D00DA3">
        <w:t>raamovereenkomst</w:t>
      </w:r>
      <w:r>
        <w:t>;</w:t>
      </w:r>
    </w:p>
    <w:p w14:paraId="60819537" w14:textId="1A88AAB6" w:rsidR="00104542" w:rsidRPr="00A14EEE" w:rsidRDefault="00104542" w:rsidP="00572976">
      <w:pPr>
        <w:pStyle w:val="Geenafstand"/>
        <w:numPr>
          <w:ilvl w:val="1"/>
          <w:numId w:val="3"/>
        </w:numPr>
        <w:ind w:left="1134" w:hanging="567"/>
      </w:pPr>
      <w:r>
        <w:t>De Nota’s van Inlichtingen &lt;</w:t>
      </w:r>
      <w:r w:rsidRPr="00104542">
        <w:rPr>
          <w:highlight w:val="yellow"/>
        </w:rPr>
        <w:t>datum Nota 1 en datum Nota 2</w:t>
      </w:r>
      <w:r>
        <w:t>&gt;</w:t>
      </w:r>
    </w:p>
    <w:p w14:paraId="403047AE" w14:textId="54DF4C3F" w:rsidR="00572976" w:rsidRPr="00104542" w:rsidRDefault="00572976" w:rsidP="00572976">
      <w:pPr>
        <w:pStyle w:val="Geenafstand"/>
        <w:numPr>
          <w:ilvl w:val="1"/>
          <w:numId w:val="3"/>
        </w:numPr>
        <w:ind w:left="1134" w:hanging="567"/>
      </w:pPr>
      <w:r w:rsidRPr="00104542">
        <w:t>Programma van Eisen</w:t>
      </w:r>
      <w:r>
        <w:t xml:space="preserve">, </w:t>
      </w:r>
      <w:r>
        <w:rPr>
          <w:u w:val="single"/>
        </w:rPr>
        <w:t>bijlage &lt;</w:t>
      </w:r>
      <w:r w:rsidRPr="00DA2AF1">
        <w:rPr>
          <w:highlight w:val="yellow"/>
          <w:u w:val="single"/>
        </w:rPr>
        <w:t>nummer</w:t>
      </w:r>
      <w:r>
        <w:rPr>
          <w:u w:val="single"/>
        </w:rPr>
        <w:t>&gt;</w:t>
      </w:r>
      <w:r>
        <w:rPr>
          <w:b/>
          <w:bCs/>
          <w:u w:val="single"/>
        </w:rPr>
        <w:t>;</w:t>
      </w:r>
    </w:p>
    <w:p w14:paraId="173AB0A3" w14:textId="475D728B" w:rsidR="00572976" w:rsidRDefault="00572976" w:rsidP="00572976">
      <w:pPr>
        <w:pStyle w:val="Geenafstand"/>
        <w:numPr>
          <w:ilvl w:val="1"/>
          <w:numId w:val="3"/>
        </w:numPr>
        <w:ind w:left="1134" w:hanging="567"/>
      </w:pPr>
      <w:r>
        <w:t>De</w:t>
      </w:r>
      <w:r w:rsidR="00107B37">
        <w:t xml:space="preserve"> aanbestedingsleidraad</w:t>
      </w:r>
      <w:r>
        <w:t xml:space="preserve"> met zaaknummer </w:t>
      </w:r>
      <w:r w:rsidR="00104542">
        <w:t>2100071</w:t>
      </w:r>
      <w:r w:rsidRPr="00C035BB">
        <w:t xml:space="preserve"> v</w:t>
      </w:r>
      <w:r>
        <w:t>an de gemeente Heusden;</w:t>
      </w:r>
    </w:p>
    <w:p w14:paraId="5216CB9E" w14:textId="1C99BC54" w:rsidR="00104542" w:rsidRDefault="00104542" w:rsidP="00104542">
      <w:pPr>
        <w:pStyle w:val="Geenafstand"/>
        <w:numPr>
          <w:ilvl w:val="1"/>
          <w:numId w:val="3"/>
        </w:numPr>
        <w:ind w:left="1134" w:hanging="567"/>
      </w:pPr>
      <w:r w:rsidRPr="00D00DA3">
        <w:t xml:space="preserve">De Algemene voorwaarden van Gemeente Heusden, </w:t>
      </w:r>
      <w:r w:rsidRPr="00D00DA3">
        <w:rPr>
          <w:u w:val="single"/>
        </w:rPr>
        <w:t>bijlage 5;</w:t>
      </w:r>
    </w:p>
    <w:p w14:paraId="5A48B4E7" w14:textId="3B718624" w:rsidR="00572976" w:rsidRPr="00A14EEE" w:rsidRDefault="00572976" w:rsidP="00572976">
      <w:pPr>
        <w:pStyle w:val="Geenafstand"/>
        <w:numPr>
          <w:ilvl w:val="1"/>
          <w:numId w:val="3"/>
        </w:numPr>
        <w:ind w:left="1134" w:hanging="567"/>
      </w:pPr>
      <w:r w:rsidRPr="00A14EEE">
        <w:t xml:space="preserve">De </w:t>
      </w:r>
      <w:r w:rsidR="00104542">
        <w:t>inschrijving</w:t>
      </w:r>
      <w:r w:rsidR="00107B37" w:rsidRPr="00A14EEE">
        <w:t xml:space="preserve"> </w:t>
      </w:r>
      <w:r w:rsidRPr="00A14EEE">
        <w:t xml:space="preserve">van </w:t>
      </w:r>
      <w:r w:rsidR="0053129F" w:rsidRPr="00104542">
        <w:t>Opdrachtnemer</w:t>
      </w:r>
      <w:r w:rsidRPr="00A14EEE">
        <w:t xml:space="preserve"> van </w:t>
      </w:r>
      <w:r w:rsidRPr="00DA2AF1">
        <w:t>&lt;</w:t>
      </w:r>
      <w:r w:rsidRPr="004B2400">
        <w:rPr>
          <w:highlight w:val="yellow"/>
        </w:rPr>
        <w:t>datum</w:t>
      </w:r>
      <w:r w:rsidRPr="00DA2AF1">
        <w:t>&gt;.</w:t>
      </w:r>
    </w:p>
    <w:p w14:paraId="673E82C7" w14:textId="77777777" w:rsidR="00572976" w:rsidRDefault="00572976" w:rsidP="00572976">
      <w:pPr>
        <w:pStyle w:val="Geenafstand"/>
      </w:pPr>
    </w:p>
    <w:p w14:paraId="24CB826B" w14:textId="77777777" w:rsidR="00104542" w:rsidRPr="00A14EEE" w:rsidRDefault="00104542" w:rsidP="00572976">
      <w:pPr>
        <w:pStyle w:val="Geenafstand"/>
      </w:pPr>
    </w:p>
    <w:p w14:paraId="642C054D" w14:textId="77777777" w:rsidR="00572976" w:rsidRPr="00BC43E0" w:rsidRDefault="00572976" w:rsidP="00572976">
      <w:pPr>
        <w:pStyle w:val="Geenafstand"/>
        <w:rPr>
          <w:b/>
          <w:bCs/>
        </w:rPr>
      </w:pPr>
      <w:r>
        <w:rPr>
          <w:b/>
          <w:bCs/>
        </w:rPr>
        <w:t xml:space="preserve">Artikel 2 - </w:t>
      </w:r>
      <w:r w:rsidRPr="00BC43E0">
        <w:rPr>
          <w:b/>
          <w:bCs/>
        </w:rPr>
        <w:t>Duur van de overeenkomst</w:t>
      </w:r>
    </w:p>
    <w:p w14:paraId="07D4423A" w14:textId="77777777" w:rsidR="00572976" w:rsidRDefault="00572976" w:rsidP="00572976">
      <w:pPr>
        <w:pStyle w:val="Geenafstand"/>
      </w:pPr>
    </w:p>
    <w:p w14:paraId="050DA675" w14:textId="48A59F4F" w:rsidR="00107B37" w:rsidRPr="00104542" w:rsidRDefault="00572976" w:rsidP="00107B37">
      <w:pPr>
        <w:pStyle w:val="Geenafstand"/>
        <w:numPr>
          <w:ilvl w:val="0"/>
          <w:numId w:val="6"/>
        </w:numPr>
        <w:ind w:left="567" w:hanging="567"/>
      </w:pPr>
      <w:r w:rsidRPr="00104542">
        <w:t xml:space="preserve">De </w:t>
      </w:r>
      <w:r w:rsidR="00107B37" w:rsidRPr="00104542">
        <w:t>raam</w:t>
      </w:r>
      <w:r w:rsidRPr="00104542">
        <w:t xml:space="preserve">overeenkomst gaat in op </w:t>
      </w:r>
      <w:r w:rsidR="00104542" w:rsidRPr="00104542">
        <w:t>1 januari 2026</w:t>
      </w:r>
      <w:r w:rsidRPr="00104542">
        <w:t xml:space="preserve"> en eindigt van rechtswege op </w:t>
      </w:r>
      <w:r w:rsidR="00104542" w:rsidRPr="00104542">
        <w:t>31 december 2027.</w:t>
      </w:r>
    </w:p>
    <w:p w14:paraId="38DB9E9E" w14:textId="563C85E8" w:rsidR="00572976" w:rsidRDefault="00107B37" w:rsidP="00107B37">
      <w:pPr>
        <w:pStyle w:val="Geenafstand"/>
        <w:numPr>
          <w:ilvl w:val="0"/>
          <w:numId w:val="6"/>
        </w:numPr>
        <w:ind w:left="567" w:hanging="567"/>
      </w:pPr>
      <w:r w:rsidRPr="00107B37">
        <w:t xml:space="preserve">Opdrachtgever behoudt zich het recht voor om de </w:t>
      </w:r>
      <w:r w:rsidRPr="00104542">
        <w:t>raam</w:t>
      </w:r>
      <w:r w:rsidRPr="00107B37">
        <w:t xml:space="preserve">overeenkomst </w:t>
      </w:r>
      <w:r w:rsidR="00104542">
        <w:t>twee</w:t>
      </w:r>
      <w:r w:rsidRPr="00107B37">
        <w:t xml:space="preserve"> (</w:t>
      </w:r>
      <w:r w:rsidR="00104542">
        <w:t>2</w:t>
      </w:r>
      <w:r w:rsidRPr="00107B37">
        <w:t xml:space="preserve">) maal te verlengen met een periode van telkens </w:t>
      </w:r>
      <w:r w:rsidR="00104542">
        <w:t>één</w:t>
      </w:r>
      <w:r w:rsidRPr="00107B37">
        <w:t xml:space="preserve"> (</w:t>
      </w:r>
      <w:r w:rsidR="00104542">
        <w:t>1</w:t>
      </w:r>
      <w:r w:rsidRPr="00107B37">
        <w:t xml:space="preserve">) jaar, onder gelijkblijvende voorwaarden. </w:t>
      </w:r>
      <w:r w:rsidR="00572976">
        <w:t xml:space="preserve">Indien Opdrachtgever deze overeenkomst wenst te verlengen zal hij uiterlijk </w:t>
      </w:r>
      <w:r w:rsidR="00104542">
        <w:t>zes (6) maanden</w:t>
      </w:r>
      <w:r w:rsidR="00572976">
        <w:t xml:space="preserve"> vóór de afloop van de initiële termijn schriftelijk kennis geven aan </w:t>
      </w:r>
      <w:r w:rsidR="0053129F" w:rsidRPr="00104542">
        <w:t>Opdrachtnemer</w:t>
      </w:r>
      <w:r w:rsidR="00572976">
        <w:t xml:space="preserve"> dat deze Raamovereenkomst met de genoemde periode verlengd wordt.  </w:t>
      </w:r>
    </w:p>
    <w:p w14:paraId="5C60D7F5" w14:textId="0E469799" w:rsidR="00572976" w:rsidRPr="00A14EEE" w:rsidRDefault="00572976" w:rsidP="00572976">
      <w:pPr>
        <w:pStyle w:val="Geenafstand"/>
        <w:numPr>
          <w:ilvl w:val="0"/>
          <w:numId w:val="6"/>
        </w:numPr>
        <w:ind w:left="567" w:hanging="567"/>
      </w:pPr>
      <w:r>
        <w:t>Opdrachtgever</w:t>
      </w:r>
      <w:r w:rsidRPr="00A14EEE">
        <w:t xml:space="preserve"> kan de </w:t>
      </w:r>
      <w:r w:rsidR="00107B37" w:rsidRPr="00104542">
        <w:t>raam</w:t>
      </w:r>
      <w:r w:rsidRPr="00A14EEE">
        <w:t>overeenkomst tussentijds</w:t>
      </w:r>
      <w:r>
        <w:t>, zonder opgaaf van redenen,</w:t>
      </w:r>
      <w:r w:rsidRPr="00A14EEE">
        <w:t xml:space="preserve"> </w:t>
      </w:r>
      <w:r>
        <w:t>opzeggen</w:t>
      </w:r>
      <w:r w:rsidRPr="00A14EEE">
        <w:t xml:space="preserve">. </w:t>
      </w:r>
      <w:r>
        <w:t xml:space="preserve">Indien Opdrachtgever gebruik wenst te maken van voornoemde opzeggingsgrond zal zij dit schriftelijk kenbaar maken aan </w:t>
      </w:r>
      <w:r w:rsidR="0053129F">
        <w:t>Opdrachtnemer</w:t>
      </w:r>
      <w:r>
        <w:t xml:space="preserve">. </w:t>
      </w:r>
      <w:r w:rsidRPr="00A14EEE">
        <w:t xml:space="preserve">De opzegtermijn </w:t>
      </w:r>
      <w:r>
        <w:t xml:space="preserve">is, afhankelijk </w:t>
      </w:r>
      <w:r w:rsidRPr="00A14EEE">
        <w:t>van de looptijd</w:t>
      </w:r>
      <w:r>
        <w:t xml:space="preserve"> van deze raamovereenkomst</w:t>
      </w:r>
      <w:r w:rsidRPr="00A14EEE">
        <w:t>:</w:t>
      </w:r>
    </w:p>
    <w:p w14:paraId="0A49B390" w14:textId="77777777" w:rsidR="00572976" w:rsidRDefault="00572976" w:rsidP="00572976">
      <w:pPr>
        <w:pStyle w:val="Geenafstand"/>
        <w:numPr>
          <w:ilvl w:val="1"/>
          <w:numId w:val="5"/>
        </w:numPr>
        <w:ind w:left="1134" w:hanging="567"/>
      </w:pPr>
      <w:r w:rsidRPr="00A14EEE">
        <w:t>0 tot 2 jaar: 3 maanden</w:t>
      </w:r>
      <w:r>
        <w:t xml:space="preserve"> </w:t>
      </w:r>
    </w:p>
    <w:p w14:paraId="487A61D2" w14:textId="77777777" w:rsidR="00572976" w:rsidRDefault="00572976" w:rsidP="00572976">
      <w:pPr>
        <w:pStyle w:val="Geenafstand"/>
        <w:numPr>
          <w:ilvl w:val="1"/>
          <w:numId w:val="5"/>
        </w:numPr>
        <w:ind w:left="1134" w:hanging="567"/>
      </w:pPr>
      <w:r>
        <w:t>2 tot 3 jaar: 6 maanden</w:t>
      </w:r>
    </w:p>
    <w:p w14:paraId="1A078C35" w14:textId="77777777" w:rsidR="00572976" w:rsidRDefault="00572976" w:rsidP="00572976">
      <w:pPr>
        <w:pStyle w:val="Geenafstand"/>
      </w:pPr>
    </w:p>
    <w:p w14:paraId="2E9A9BB5" w14:textId="5D5E9129" w:rsidR="00572976" w:rsidRPr="00003974" w:rsidRDefault="00572976" w:rsidP="008B7AC5">
      <w:pPr>
        <w:pStyle w:val="Geenafstand"/>
        <w:ind w:left="567"/>
      </w:pPr>
      <w:r w:rsidRPr="00104542">
        <w:lastRenderedPageBreak/>
        <w:t xml:space="preserve">Als de </w:t>
      </w:r>
      <w:r w:rsidR="0053129F" w:rsidRPr="00104542">
        <w:t>r</w:t>
      </w:r>
      <w:r w:rsidRPr="00104542">
        <w:t xml:space="preserve">aamovereenkomst eerder stopt zoals in dit artikel staat, maken Opdrachtgever en </w:t>
      </w:r>
      <w:r w:rsidR="0053129F" w:rsidRPr="00104542">
        <w:t>O</w:t>
      </w:r>
      <w:r w:rsidR="00107B37" w:rsidRPr="00104542">
        <w:t xml:space="preserve">pdrachtnemer </w:t>
      </w:r>
      <w:r w:rsidRPr="00104542">
        <w:t xml:space="preserve">een eindafrekening. Dit gebeurt op basis van de redelijke kosten die </w:t>
      </w:r>
      <w:r w:rsidR="0053129F" w:rsidRPr="00104542">
        <w:t>O</w:t>
      </w:r>
      <w:r w:rsidR="00107B37" w:rsidRPr="00104542">
        <w:t xml:space="preserve">pdrachtnemer </w:t>
      </w:r>
      <w:r w:rsidRPr="00104542">
        <w:t xml:space="preserve">heeft gemaakt voor de uitvoering van de </w:t>
      </w:r>
      <w:r w:rsidR="0053129F" w:rsidRPr="00104542">
        <w:t>r</w:t>
      </w:r>
      <w:r w:rsidRPr="00104542">
        <w:t xml:space="preserve">aamovereenkomst. Ook worden al geplaatste bestellingen van </w:t>
      </w:r>
      <w:r w:rsidR="00104542">
        <w:t>d</w:t>
      </w:r>
      <w:r w:rsidR="008B7AC5" w:rsidRPr="00104542">
        <w:t>e dienst</w:t>
      </w:r>
      <w:r w:rsidRPr="00104542">
        <w:t xml:space="preserve">, die na het einde van de </w:t>
      </w:r>
      <w:r w:rsidR="008B7AC5" w:rsidRPr="00104542">
        <w:t>raam</w:t>
      </w:r>
      <w:r w:rsidRPr="00104542">
        <w:t xml:space="preserve">overeenkomst nog geleverd moeten worden, meegenomen volgens artikel 3 van deze </w:t>
      </w:r>
      <w:r w:rsidR="008B7AC5" w:rsidRPr="00104542">
        <w:t>raam</w:t>
      </w:r>
      <w:r w:rsidRPr="00104542">
        <w:t xml:space="preserve">overeenkomst. Opdrachtgever hoeft </w:t>
      </w:r>
      <w:r w:rsidR="0053129F" w:rsidRPr="00104542">
        <w:t>O</w:t>
      </w:r>
      <w:r w:rsidR="008B7AC5" w:rsidRPr="00104542">
        <w:t>pdrachtnemer</w:t>
      </w:r>
      <w:r w:rsidR="00104542">
        <w:t xml:space="preserve"> </w:t>
      </w:r>
      <w:r w:rsidRPr="00104542">
        <w:t xml:space="preserve">op geen andere manier te vergoeden voor mogelijke gevolgen van het beëindigen van de </w:t>
      </w:r>
      <w:r w:rsidR="008B7AC5" w:rsidRPr="00104542">
        <w:t>r</w:t>
      </w:r>
      <w:r w:rsidRPr="00104542">
        <w:t>aamovereenkomst.</w:t>
      </w:r>
    </w:p>
    <w:p w14:paraId="7C54290B" w14:textId="77777777" w:rsidR="00572976" w:rsidRPr="00A14EEE" w:rsidRDefault="00572976" w:rsidP="00572976">
      <w:pPr>
        <w:pStyle w:val="Geenafstand"/>
        <w:ind w:left="567"/>
      </w:pPr>
    </w:p>
    <w:p w14:paraId="43B79756" w14:textId="6C5DB5BA" w:rsidR="00572976" w:rsidRPr="00A14EEE" w:rsidRDefault="00572976" w:rsidP="00572976">
      <w:pPr>
        <w:pStyle w:val="Geenafstand"/>
        <w:numPr>
          <w:ilvl w:val="0"/>
          <w:numId w:val="4"/>
        </w:numPr>
        <w:ind w:left="567" w:hanging="567"/>
      </w:pPr>
      <w:r w:rsidRPr="00092AD9">
        <w:t xml:space="preserve">Na beëindiging blijven de in deze raamovereenkomst (en bijbehorende bijlagen) afspraken gelden voor bestellingen die geplaatst zijn tijdens de looptijd van de </w:t>
      </w:r>
      <w:r w:rsidR="008B7AC5" w:rsidRPr="00092AD9">
        <w:t>raam</w:t>
      </w:r>
      <w:r w:rsidRPr="00092AD9">
        <w:t>overeenkomst, maar nog geleverd moeten worden</w:t>
      </w:r>
      <w:r w:rsidRPr="00A14EEE">
        <w:t>.</w:t>
      </w:r>
    </w:p>
    <w:p w14:paraId="7535A052" w14:textId="77777777" w:rsidR="00572976" w:rsidRPr="00BC43E0" w:rsidRDefault="00572976" w:rsidP="00572976">
      <w:pPr>
        <w:pStyle w:val="Geenafstand"/>
      </w:pPr>
    </w:p>
    <w:p w14:paraId="25546114" w14:textId="7488B543" w:rsidR="00572976" w:rsidRPr="00BC43E0" w:rsidRDefault="00572976" w:rsidP="00572976">
      <w:pPr>
        <w:pStyle w:val="Geenafstand"/>
        <w:rPr>
          <w:b/>
          <w:bCs/>
        </w:rPr>
      </w:pPr>
      <w:r>
        <w:rPr>
          <w:b/>
          <w:bCs/>
        </w:rPr>
        <w:t xml:space="preserve">Artikel 3 - </w:t>
      </w:r>
      <w:r w:rsidRPr="00092AD9">
        <w:rPr>
          <w:b/>
          <w:bCs/>
        </w:rPr>
        <w:t xml:space="preserve">Levering van de </w:t>
      </w:r>
      <w:r w:rsidR="008B7AC5" w:rsidRPr="00092AD9">
        <w:rPr>
          <w:b/>
          <w:bCs/>
        </w:rPr>
        <w:t>dienst</w:t>
      </w:r>
    </w:p>
    <w:p w14:paraId="311CF656" w14:textId="77777777" w:rsidR="00572976" w:rsidRDefault="00572976" w:rsidP="00572976">
      <w:pPr>
        <w:pStyle w:val="Geenafstand"/>
      </w:pPr>
    </w:p>
    <w:p w14:paraId="3F231251" w14:textId="4B7E95A2" w:rsidR="00572976" w:rsidRPr="00BC43E0" w:rsidRDefault="00092AD9" w:rsidP="00572976">
      <w:pPr>
        <w:pStyle w:val="Geenafstand"/>
        <w:numPr>
          <w:ilvl w:val="0"/>
          <w:numId w:val="7"/>
        </w:numPr>
        <w:ind w:left="567" w:hanging="567"/>
      </w:pPr>
      <w:r>
        <w:t>Opdrachtnemer</w:t>
      </w:r>
      <w:r w:rsidR="008B7AC5">
        <w:t xml:space="preserve"> </w:t>
      </w:r>
      <w:r w:rsidR="00572976" w:rsidRPr="00BC43E0">
        <w:t xml:space="preserve">levert de </w:t>
      </w:r>
      <w:r w:rsidR="008B7AC5">
        <w:t>diensten</w:t>
      </w:r>
      <w:r>
        <w:t xml:space="preserve"> na oproep van de Opdrachtgever, facturatie vindt vervolgens plaats </w:t>
      </w:r>
      <w:r w:rsidR="00572976" w:rsidRPr="00092AD9">
        <w:t xml:space="preserve">zoals beschreven in Programma van Eisen </w:t>
      </w:r>
      <w:r w:rsidRPr="00092AD9">
        <w:t>&lt;</w:t>
      </w:r>
      <w:r w:rsidR="00572976" w:rsidRPr="00092AD9">
        <w:rPr>
          <w:highlight w:val="yellow"/>
        </w:rPr>
        <w:t>artikelnummer:</w:t>
      </w:r>
      <w:r w:rsidRPr="00092AD9">
        <w:t>&gt;</w:t>
      </w:r>
    </w:p>
    <w:p w14:paraId="3F82756F" w14:textId="4E96C55C" w:rsidR="00572976" w:rsidRPr="00BC43E0" w:rsidRDefault="00572976" w:rsidP="00572976">
      <w:pPr>
        <w:pStyle w:val="Geenafstand"/>
        <w:numPr>
          <w:ilvl w:val="0"/>
          <w:numId w:val="7"/>
        </w:numPr>
        <w:ind w:left="567" w:hanging="567"/>
      </w:pPr>
      <w:r w:rsidRPr="00BC43E0">
        <w:t>De levering</w:t>
      </w:r>
      <w:r w:rsidR="00092AD9">
        <w:t xml:space="preserve"> van de</w:t>
      </w:r>
      <w:r w:rsidR="008B7AC5">
        <w:t xml:space="preserve"> </w:t>
      </w:r>
      <w:r w:rsidR="00092AD9" w:rsidRPr="00092AD9">
        <w:t>d</w:t>
      </w:r>
      <w:r w:rsidR="008B7AC5" w:rsidRPr="00092AD9">
        <w:t>iensten</w:t>
      </w:r>
      <w:r w:rsidRPr="00BC43E0">
        <w:t xml:space="preserve"> gebeurt op het adres</w:t>
      </w:r>
      <w:r>
        <w:t xml:space="preserve"> dat </w:t>
      </w:r>
      <w:r w:rsidR="00092AD9">
        <w:t>is doorgegeven door de gemeente</w:t>
      </w:r>
      <w:r>
        <w:t>.</w:t>
      </w:r>
    </w:p>
    <w:p w14:paraId="0ADFEC28" w14:textId="605ABDDD" w:rsidR="00572976" w:rsidRPr="00BC43E0" w:rsidRDefault="00572976" w:rsidP="00572976">
      <w:pPr>
        <w:pStyle w:val="Geenafstand"/>
        <w:numPr>
          <w:ilvl w:val="0"/>
          <w:numId w:val="7"/>
        </w:numPr>
        <w:ind w:left="567" w:hanging="567"/>
      </w:pPr>
      <w:r w:rsidRPr="00003974">
        <w:t xml:space="preserve">Bij een bestelling levert de </w:t>
      </w:r>
      <w:r w:rsidR="0053129F" w:rsidRPr="00092AD9">
        <w:t>O</w:t>
      </w:r>
      <w:r w:rsidR="008B7AC5" w:rsidRPr="00092AD9">
        <w:t>pdrachtnemer</w:t>
      </w:r>
      <w:r w:rsidR="008B7AC5">
        <w:t xml:space="preserve"> </w:t>
      </w:r>
      <w:r w:rsidRPr="00003974">
        <w:t xml:space="preserve">een bewijs van levering, zoals een afleverbevestiging of pakbon, of iets anders als dat is afgesproken. Als niet duidelijk is hoe de </w:t>
      </w:r>
      <w:r w:rsidRPr="00092AD9">
        <w:t>levering</w:t>
      </w:r>
      <w:r w:rsidR="008B7AC5" w:rsidRPr="00092AD9">
        <w:t xml:space="preserve"> </w:t>
      </w:r>
      <w:r w:rsidR="00092AD9" w:rsidRPr="00092AD9">
        <w:t>de</w:t>
      </w:r>
      <w:r w:rsidR="008B7AC5" w:rsidRPr="00092AD9">
        <w:t xml:space="preserve"> diensten</w:t>
      </w:r>
      <w:r w:rsidR="00092AD9">
        <w:t xml:space="preserve"> </w:t>
      </w:r>
      <w:r w:rsidRPr="00092AD9">
        <w:t xml:space="preserve">moet worden bevestigd, moet de </w:t>
      </w:r>
      <w:r w:rsidR="0053129F" w:rsidRPr="00092AD9">
        <w:t>O</w:t>
      </w:r>
      <w:r w:rsidR="008B7AC5" w:rsidRPr="00092AD9">
        <w:t xml:space="preserve">pdrachtnemer </w:t>
      </w:r>
      <w:r w:rsidRPr="00092AD9">
        <w:t>dit navragen bij de Opdracht</w:t>
      </w:r>
      <w:r w:rsidR="0053129F" w:rsidRPr="00092AD9">
        <w:t>gever</w:t>
      </w:r>
      <w:r w:rsidRPr="00092AD9">
        <w:t xml:space="preserve">. Bewijs van </w:t>
      </w:r>
      <w:r w:rsidR="0053129F" w:rsidRPr="00092AD9">
        <w:t>diensten</w:t>
      </w:r>
      <w:r w:rsidRPr="00092AD9">
        <w:t xml:space="preserve"> kunnen verzonden worden naar</w:t>
      </w:r>
      <w:r>
        <w:t>: &lt;</w:t>
      </w:r>
      <w:r>
        <w:rPr>
          <w:highlight w:val="yellow"/>
        </w:rPr>
        <w:t>email-adre</w:t>
      </w:r>
      <w:r w:rsidRPr="004B2400">
        <w:rPr>
          <w:highlight w:val="yellow"/>
        </w:rPr>
        <w:t>s</w:t>
      </w:r>
      <w:r>
        <w:t>&gt;.</w:t>
      </w:r>
    </w:p>
    <w:p w14:paraId="3F48DF65" w14:textId="77777777" w:rsidR="00572976" w:rsidRPr="00BC43E0" w:rsidRDefault="00572976" w:rsidP="00572976">
      <w:pPr>
        <w:pStyle w:val="Geenafstand"/>
      </w:pPr>
      <w:r>
        <w:br/>
      </w:r>
    </w:p>
    <w:p w14:paraId="69AEEB39" w14:textId="77777777" w:rsidR="00572976" w:rsidRDefault="00572976" w:rsidP="00572976">
      <w:pPr>
        <w:pStyle w:val="Geenafstand"/>
        <w:rPr>
          <w:b/>
          <w:bCs/>
        </w:rPr>
      </w:pPr>
      <w:r>
        <w:rPr>
          <w:b/>
          <w:bCs/>
        </w:rPr>
        <w:t xml:space="preserve">Artikel 4 - </w:t>
      </w:r>
      <w:r w:rsidRPr="00BC43E0">
        <w:rPr>
          <w:b/>
          <w:bCs/>
        </w:rPr>
        <w:t>Prijzen en betaling</w:t>
      </w:r>
    </w:p>
    <w:p w14:paraId="7682D91F" w14:textId="77777777" w:rsidR="00572976" w:rsidRPr="00BC43E0" w:rsidRDefault="00572976" w:rsidP="00572976">
      <w:pPr>
        <w:pStyle w:val="Geenafstand"/>
        <w:rPr>
          <w:b/>
          <w:bCs/>
        </w:rPr>
      </w:pPr>
    </w:p>
    <w:p w14:paraId="12A8B125" w14:textId="77777777" w:rsidR="0094174D" w:rsidRPr="0094174D" w:rsidRDefault="0094174D" w:rsidP="0094174D">
      <w:pPr>
        <w:pStyle w:val="Geenafstand"/>
        <w:numPr>
          <w:ilvl w:val="0"/>
          <w:numId w:val="8"/>
        </w:numPr>
        <w:ind w:left="567" w:hanging="567"/>
      </w:pPr>
      <w:r w:rsidRPr="0094174D">
        <w:t>De Opdracht wordt uitgevoerd op basis van de eenheidsprijzen die door Inschrijver zijn</w:t>
      </w:r>
    </w:p>
    <w:p w14:paraId="6CA09129" w14:textId="0E9118B6" w:rsidR="0094174D" w:rsidRPr="0094174D" w:rsidRDefault="0094174D" w:rsidP="0094174D">
      <w:pPr>
        <w:pStyle w:val="Geenafstand"/>
        <w:ind w:left="567"/>
      </w:pPr>
      <w:r w:rsidRPr="0094174D">
        <w:t xml:space="preserve">ingediend via het </w:t>
      </w:r>
      <w:r>
        <w:t>Prijzenblad</w:t>
      </w:r>
      <w:r w:rsidRPr="0094174D">
        <w:t>.</w:t>
      </w:r>
    </w:p>
    <w:p w14:paraId="1D899275" w14:textId="18E704EA" w:rsidR="00572976" w:rsidRPr="0094174D" w:rsidRDefault="00572976" w:rsidP="00572976">
      <w:pPr>
        <w:pStyle w:val="Geenafstand"/>
        <w:numPr>
          <w:ilvl w:val="0"/>
          <w:numId w:val="8"/>
        </w:numPr>
        <w:ind w:left="567" w:hanging="567"/>
        <w:rPr>
          <w:highlight w:val="yellow"/>
        </w:rPr>
      </w:pPr>
      <w:r w:rsidRPr="0094174D">
        <w:rPr>
          <w:highlight w:val="yellow"/>
        </w:rPr>
        <w:t xml:space="preserve">De prijzen blijven hetzelfde in het eerste jaar. Daarna worden ze geïndexeerd op basis van de CPI-index van het CBS, voor het eerst per datum eerste van de maand, 12 maanden na sluiten </w:t>
      </w:r>
      <w:r w:rsidR="008B7AC5" w:rsidRPr="0094174D">
        <w:rPr>
          <w:highlight w:val="yellow"/>
        </w:rPr>
        <w:t>raam</w:t>
      </w:r>
      <w:r w:rsidRPr="0094174D">
        <w:rPr>
          <w:highlight w:val="yellow"/>
        </w:rPr>
        <w:t>overeenkomst.</w:t>
      </w:r>
    </w:p>
    <w:p w14:paraId="41C46779" w14:textId="77777777" w:rsidR="00572976" w:rsidRPr="00BC43E0" w:rsidRDefault="00572976" w:rsidP="00572976">
      <w:pPr>
        <w:pStyle w:val="Geenafstand"/>
        <w:numPr>
          <w:ilvl w:val="0"/>
          <w:numId w:val="8"/>
        </w:numPr>
        <w:ind w:left="567" w:hanging="567"/>
      </w:pPr>
      <w:r w:rsidRPr="00BC43E0">
        <w:t xml:space="preserve">Facturen worden elektronisch gestuurd naar: facturen@heusden.nl en moeten een </w:t>
      </w:r>
      <w:r>
        <w:t>inkooporder-</w:t>
      </w:r>
      <w:proofErr w:type="spellStart"/>
      <w:r>
        <w:t>id</w:t>
      </w:r>
      <w:proofErr w:type="spellEnd"/>
      <w:r w:rsidRPr="00BC43E0">
        <w:t xml:space="preserve"> bevatten.</w:t>
      </w:r>
    </w:p>
    <w:p w14:paraId="26C2660C" w14:textId="77777777" w:rsidR="00572976" w:rsidRPr="00BC43E0" w:rsidRDefault="00572976" w:rsidP="00572976">
      <w:pPr>
        <w:pStyle w:val="Geenafstand"/>
        <w:numPr>
          <w:ilvl w:val="0"/>
          <w:numId w:val="8"/>
        </w:numPr>
        <w:ind w:left="567" w:hanging="567"/>
      </w:pPr>
      <w:r w:rsidRPr="00BC43E0">
        <w:t xml:space="preserve">Betaling vindt plaats binnen </w:t>
      </w:r>
      <w:r>
        <w:t>30</w:t>
      </w:r>
      <w:r w:rsidRPr="00BC43E0">
        <w:t xml:space="preserve"> dagen na ontvangst van de factuur.</w:t>
      </w:r>
    </w:p>
    <w:p w14:paraId="0AD1B314" w14:textId="77777777" w:rsidR="00572976" w:rsidRDefault="00572976" w:rsidP="00572976">
      <w:pPr>
        <w:pStyle w:val="Geenafstand"/>
      </w:pPr>
    </w:p>
    <w:p w14:paraId="29CFBC24" w14:textId="77777777" w:rsidR="00572976" w:rsidRPr="00BC43E0" w:rsidRDefault="00572976" w:rsidP="00572976">
      <w:pPr>
        <w:pStyle w:val="Geenafstand"/>
      </w:pPr>
    </w:p>
    <w:p w14:paraId="21717B8F" w14:textId="77777777" w:rsidR="00572976" w:rsidRDefault="00572976" w:rsidP="00572976">
      <w:pPr>
        <w:pStyle w:val="Geenafstand"/>
        <w:rPr>
          <w:b/>
          <w:bCs/>
        </w:rPr>
      </w:pPr>
      <w:r>
        <w:rPr>
          <w:b/>
          <w:bCs/>
        </w:rPr>
        <w:t xml:space="preserve">Artikel 5 - </w:t>
      </w:r>
      <w:r w:rsidRPr="00BC43E0">
        <w:rPr>
          <w:b/>
          <w:bCs/>
        </w:rPr>
        <w:t>Contactpersonen</w:t>
      </w:r>
    </w:p>
    <w:p w14:paraId="199DE58F" w14:textId="77777777" w:rsidR="00572976" w:rsidRPr="00BC43E0" w:rsidRDefault="00572976" w:rsidP="00572976">
      <w:pPr>
        <w:pStyle w:val="Geenafstand"/>
        <w:rPr>
          <w:b/>
          <w:bCs/>
        </w:rPr>
      </w:pPr>
    </w:p>
    <w:p w14:paraId="597C52CC" w14:textId="18111A17" w:rsidR="00572976" w:rsidRPr="00BC43E0" w:rsidRDefault="00572976" w:rsidP="00572976">
      <w:pPr>
        <w:pStyle w:val="Geenafstand"/>
      </w:pPr>
      <w:r w:rsidRPr="00BC43E0">
        <w:t xml:space="preserve">- </w:t>
      </w:r>
      <w:r>
        <w:t>Opdrachtgever</w:t>
      </w:r>
      <w:r w:rsidRPr="00BC43E0">
        <w:t>: &lt;</w:t>
      </w:r>
      <w:r w:rsidRPr="004B2400">
        <w:rPr>
          <w:highlight w:val="yellow"/>
        </w:rPr>
        <w:t>naam en contactgegevens</w:t>
      </w:r>
      <w:r w:rsidRPr="00BC43E0">
        <w:t>&gt;.</w:t>
      </w:r>
    </w:p>
    <w:p w14:paraId="118150A0" w14:textId="2F3DDB36" w:rsidR="00572976" w:rsidRDefault="00572976" w:rsidP="00572976">
      <w:pPr>
        <w:pStyle w:val="Geenafstand"/>
      </w:pPr>
      <w:r w:rsidRPr="00BC43E0">
        <w:t xml:space="preserve">- </w:t>
      </w:r>
      <w:r w:rsidR="0053129F" w:rsidRPr="0094174D">
        <w:t>O</w:t>
      </w:r>
      <w:r w:rsidR="008B7AC5" w:rsidRPr="0094174D">
        <w:t>pdrachtnemer</w:t>
      </w:r>
      <w:r w:rsidR="0094174D">
        <w:t>:</w:t>
      </w:r>
      <w:r w:rsidRPr="00BC43E0">
        <w:t xml:space="preserve"> &lt;</w:t>
      </w:r>
      <w:r w:rsidRPr="004B2400">
        <w:rPr>
          <w:highlight w:val="yellow"/>
        </w:rPr>
        <w:t>naam en contactgegevens</w:t>
      </w:r>
      <w:r w:rsidRPr="00BC43E0">
        <w:t>&gt;.</w:t>
      </w:r>
    </w:p>
    <w:p w14:paraId="28FECEE9" w14:textId="13FA13C7" w:rsidR="00572976" w:rsidRDefault="00572976" w:rsidP="00572976">
      <w:pPr>
        <w:pStyle w:val="Geenafstand"/>
      </w:pPr>
      <w:r>
        <w:t xml:space="preserve">- </w:t>
      </w:r>
      <w:r w:rsidR="0053129F" w:rsidRPr="0094174D">
        <w:t>O</w:t>
      </w:r>
      <w:r w:rsidR="008B7AC5" w:rsidRPr="0094174D">
        <w:t xml:space="preserve">pdrachtnemer </w:t>
      </w:r>
      <w:r>
        <w:t xml:space="preserve">vaste vervanger: </w:t>
      </w:r>
      <w:r w:rsidRPr="00BC43E0">
        <w:t>&lt;</w:t>
      </w:r>
      <w:r w:rsidRPr="004B2400">
        <w:rPr>
          <w:highlight w:val="yellow"/>
        </w:rPr>
        <w:t>naam en contactgegevens</w:t>
      </w:r>
      <w:r w:rsidRPr="00BC43E0">
        <w:t>&gt;.</w:t>
      </w:r>
    </w:p>
    <w:p w14:paraId="525490BE" w14:textId="77777777" w:rsidR="00572976" w:rsidRPr="00BC43E0" w:rsidRDefault="00572976" w:rsidP="00572976">
      <w:pPr>
        <w:pStyle w:val="Geenafstand"/>
      </w:pPr>
    </w:p>
    <w:p w14:paraId="1141A989" w14:textId="77777777" w:rsidR="00572976" w:rsidRPr="00BC43E0" w:rsidRDefault="00572976" w:rsidP="00572976">
      <w:pPr>
        <w:pStyle w:val="Geenafstand"/>
      </w:pPr>
    </w:p>
    <w:p w14:paraId="1F119E73" w14:textId="77777777" w:rsidR="00572976" w:rsidRPr="00BC43E0" w:rsidRDefault="00572976" w:rsidP="00572976">
      <w:pPr>
        <w:pStyle w:val="Geenafstand"/>
        <w:rPr>
          <w:b/>
          <w:bCs/>
        </w:rPr>
      </w:pPr>
      <w:r>
        <w:rPr>
          <w:b/>
          <w:bCs/>
        </w:rPr>
        <w:t xml:space="preserve">Artikel 6 - </w:t>
      </w:r>
      <w:r w:rsidRPr="00BC43E0">
        <w:rPr>
          <w:b/>
          <w:bCs/>
        </w:rPr>
        <w:t>Overige voorwaarden</w:t>
      </w:r>
    </w:p>
    <w:p w14:paraId="01F865AB" w14:textId="77777777" w:rsidR="00572976" w:rsidRDefault="00572976" w:rsidP="00572976">
      <w:pPr>
        <w:pStyle w:val="Geenafstand"/>
      </w:pPr>
    </w:p>
    <w:p w14:paraId="3160F3F7" w14:textId="66904748" w:rsidR="00572976" w:rsidRPr="0094174D" w:rsidRDefault="00572976" w:rsidP="00572976">
      <w:pPr>
        <w:pStyle w:val="Geenafstand"/>
        <w:numPr>
          <w:ilvl w:val="2"/>
          <w:numId w:val="3"/>
        </w:numPr>
        <w:ind w:left="567" w:hanging="567"/>
      </w:pPr>
      <w:r w:rsidRPr="0094174D">
        <w:t xml:space="preserve">Alleen de </w:t>
      </w:r>
      <w:r w:rsidR="0094174D" w:rsidRPr="0094174D">
        <w:t>A</w:t>
      </w:r>
      <w:r w:rsidRPr="0094174D">
        <w:t xml:space="preserve">lgemene </w:t>
      </w:r>
      <w:r w:rsidR="0094174D" w:rsidRPr="0094174D">
        <w:t>I</w:t>
      </w:r>
      <w:r w:rsidRPr="0094174D">
        <w:t xml:space="preserve">nkoopvoorwaarden </w:t>
      </w:r>
      <w:r w:rsidR="0094174D" w:rsidRPr="0094174D">
        <w:t>voor Leveringen en Diensten 2025</w:t>
      </w:r>
      <w:r w:rsidRPr="0094174D">
        <w:t xml:space="preserve"> gemeente Heusden 20</w:t>
      </w:r>
      <w:r w:rsidR="008B7AC5" w:rsidRPr="0094174D">
        <w:t xml:space="preserve">25 </w:t>
      </w:r>
      <w:r w:rsidRPr="0094174D">
        <w:t>zijn van toepassing op deze raam</w:t>
      </w:r>
      <w:r w:rsidR="0094174D" w:rsidRPr="0094174D">
        <w:t>o</w:t>
      </w:r>
      <w:r w:rsidRPr="0094174D">
        <w:t xml:space="preserve">vereenkomst en de rechtsverhouding tussen Opdrachtgever en </w:t>
      </w:r>
      <w:r w:rsidR="0053129F" w:rsidRPr="0094174D">
        <w:t>O</w:t>
      </w:r>
      <w:r w:rsidR="008B7AC5" w:rsidRPr="0094174D">
        <w:t xml:space="preserve">pdrachtnemer </w:t>
      </w:r>
      <w:r w:rsidRPr="0094174D">
        <w:t>(ongeacht hetgeen vermeld in de offerte van</w:t>
      </w:r>
      <w:r w:rsidR="0094174D" w:rsidRPr="0094174D">
        <w:t xml:space="preserve"> </w:t>
      </w:r>
      <w:r w:rsidR="0053129F" w:rsidRPr="0094174D">
        <w:t>O</w:t>
      </w:r>
      <w:r w:rsidR="008B7AC5" w:rsidRPr="0094174D">
        <w:t>pdrachtnemer</w:t>
      </w:r>
      <w:r w:rsidRPr="0094174D">
        <w:t>).</w:t>
      </w:r>
    </w:p>
    <w:p w14:paraId="6F7C0FF7" w14:textId="7AA25350" w:rsidR="00572976" w:rsidRPr="0094174D" w:rsidRDefault="00572976" w:rsidP="00572976">
      <w:pPr>
        <w:pStyle w:val="Geenafstand"/>
        <w:numPr>
          <w:ilvl w:val="2"/>
          <w:numId w:val="3"/>
        </w:numPr>
        <w:ind w:left="567" w:hanging="567"/>
      </w:pPr>
      <w:r w:rsidRPr="0094174D">
        <w:t>Partijen kunnen slechts schriftelijk afwijken van deze raamovereenkomst.</w:t>
      </w:r>
    </w:p>
    <w:p w14:paraId="057D6148" w14:textId="022E8D6E" w:rsidR="00572976" w:rsidRPr="0094174D" w:rsidRDefault="0053129F" w:rsidP="00572976">
      <w:pPr>
        <w:pStyle w:val="Geenafstand"/>
        <w:numPr>
          <w:ilvl w:val="2"/>
          <w:numId w:val="3"/>
        </w:numPr>
        <w:ind w:left="567" w:hanging="567"/>
      </w:pPr>
      <w:r w:rsidRPr="0094174D">
        <w:t>O</w:t>
      </w:r>
      <w:r w:rsidR="008B7AC5" w:rsidRPr="0094174D">
        <w:t xml:space="preserve">pdrachtnemer </w:t>
      </w:r>
      <w:r w:rsidR="00572976" w:rsidRPr="0094174D">
        <w:t xml:space="preserve">moet voldoen aan alle wettelijke eisen en normen die gelden zoals opgenomen in </w:t>
      </w:r>
      <w:r w:rsidRPr="0094174D">
        <w:t xml:space="preserve">de aanbestedingsleidraad en </w:t>
      </w:r>
      <w:r w:rsidR="00572976" w:rsidRPr="0094174D">
        <w:t>het Programma van Eisen.</w:t>
      </w:r>
    </w:p>
    <w:p w14:paraId="3609C606" w14:textId="77777777" w:rsidR="00572976" w:rsidRDefault="00572976" w:rsidP="00572976">
      <w:pPr>
        <w:pStyle w:val="Geenafstand"/>
        <w:numPr>
          <w:ilvl w:val="2"/>
          <w:numId w:val="3"/>
        </w:numPr>
        <w:ind w:left="567" w:hanging="567"/>
      </w:pPr>
      <w:r>
        <w:t>Opdrachtgever</w:t>
      </w:r>
      <w:r w:rsidRPr="00BC43E0">
        <w:t xml:space="preserve"> heeft het recht om controles uit te voeren op de kwaliteit van de geleverde producten.</w:t>
      </w:r>
    </w:p>
    <w:p w14:paraId="2FFE96DE" w14:textId="77777777" w:rsidR="00572976" w:rsidRDefault="00572976" w:rsidP="00572976">
      <w:pPr>
        <w:pStyle w:val="Geenafstand"/>
        <w:numPr>
          <w:ilvl w:val="2"/>
          <w:numId w:val="3"/>
        </w:numPr>
        <w:ind w:left="567" w:hanging="567"/>
      </w:pPr>
      <w:r>
        <w:rPr>
          <w:i/>
          <w:iCs/>
          <w:color w:val="FF0000"/>
        </w:rPr>
        <w:t>&lt;Indien van toepassing, eventuele afwijkingen vanuit de algemene inkoopvoorwaarden&gt;</w:t>
      </w:r>
    </w:p>
    <w:p w14:paraId="54EE8F73" w14:textId="77777777" w:rsidR="00572976" w:rsidRDefault="00572976" w:rsidP="00572976">
      <w:pPr>
        <w:pStyle w:val="Geenafstand"/>
      </w:pPr>
    </w:p>
    <w:p w14:paraId="5F020F95" w14:textId="77777777" w:rsidR="00572976" w:rsidRDefault="00572976" w:rsidP="00572976">
      <w:pPr>
        <w:pStyle w:val="Geenafstand"/>
        <w:jc w:val="center"/>
      </w:pPr>
      <w:r>
        <w:t>-o-o-o-</w:t>
      </w:r>
    </w:p>
    <w:p w14:paraId="6D1CBB0A" w14:textId="69FFD646" w:rsidR="00572976" w:rsidRDefault="00572976" w:rsidP="00572976">
      <w:r>
        <w:br w:type="page"/>
      </w:r>
    </w:p>
    <w:p w14:paraId="02406EC4" w14:textId="77777777" w:rsidR="00572976" w:rsidRDefault="00572976" w:rsidP="00572976">
      <w:pPr>
        <w:pStyle w:val="Geenafstand"/>
      </w:pPr>
    </w:p>
    <w:p w14:paraId="7CE5F9B1" w14:textId="77777777" w:rsidR="00572976" w:rsidRDefault="00572976" w:rsidP="00572976">
      <w:pPr>
        <w:pStyle w:val="Geenafstand"/>
      </w:pPr>
      <w:r>
        <w:rPr>
          <w:u w:val="single"/>
        </w:rPr>
        <w:t>Bijlagenlijst</w:t>
      </w:r>
      <w:r>
        <w:t>:</w:t>
      </w:r>
    </w:p>
    <w:p w14:paraId="1DA8E6C1" w14:textId="6EDE801E" w:rsidR="00572976" w:rsidRPr="0094174D" w:rsidRDefault="00572976" w:rsidP="00572976">
      <w:pPr>
        <w:pStyle w:val="Geenafstand"/>
        <w:numPr>
          <w:ilvl w:val="0"/>
          <w:numId w:val="1"/>
        </w:numPr>
        <w:ind w:left="567" w:hanging="567"/>
      </w:pPr>
      <w:r w:rsidRPr="0094174D">
        <w:t xml:space="preserve">Algemene </w:t>
      </w:r>
      <w:r w:rsidR="0094174D" w:rsidRPr="0094174D">
        <w:t>Inkoop</w:t>
      </w:r>
      <w:r w:rsidRPr="0094174D">
        <w:t xml:space="preserve">voorwaarden </w:t>
      </w:r>
      <w:r w:rsidR="0094174D" w:rsidRPr="0094174D">
        <w:t>voor Leveringen en Diensten 2025 ge</w:t>
      </w:r>
      <w:r w:rsidRPr="0094174D">
        <w:t>meente Heusden;</w:t>
      </w:r>
    </w:p>
    <w:p w14:paraId="73A9306F" w14:textId="77777777" w:rsidR="00572976" w:rsidRPr="003130A8" w:rsidRDefault="00572976" w:rsidP="00572976">
      <w:pPr>
        <w:pStyle w:val="Geenafstand"/>
        <w:numPr>
          <w:ilvl w:val="0"/>
          <w:numId w:val="1"/>
        </w:numPr>
        <w:ind w:left="567" w:hanging="567"/>
      </w:pPr>
      <w:r>
        <w:t>&lt;</w:t>
      </w:r>
      <w:r w:rsidRPr="003130A8">
        <w:rPr>
          <w:highlight w:val="yellow"/>
        </w:rPr>
        <w:t>noem de bijlages</w:t>
      </w:r>
      <w:r>
        <w:t>&gt;</w:t>
      </w:r>
    </w:p>
    <w:p w14:paraId="3CB4069D" w14:textId="77777777" w:rsidR="00572976" w:rsidRDefault="00572976" w:rsidP="00572976">
      <w:pPr>
        <w:pStyle w:val="Geenafstand"/>
        <w:rPr>
          <w:b/>
          <w:bCs/>
        </w:rPr>
      </w:pPr>
    </w:p>
    <w:p w14:paraId="616E8B47" w14:textId="77777777" w:rsidR="00572976" w:rsidRPr="00BC43E0" w:rsidRDefault="00572976" w:rsidP="00572976">
      <w:pPr>
        <w:pStyle w:val="Geenafstand"/>
        <w:rPr>
          <w:b/>
          <w:bCs/>
        </w:rPr>
      </w:pPr>
    </w:p>
    <w:p w14:paraId="68E1FF41" w14:textId="77777777" w:rsidR="00572976" w:rsidRPr="00BC43E0" w:rsidRDefault="00572976" w:rsidP="00572976">
      <w:pPr>
        <w:pStyle w:val="Geenafstand"/>
      </w:pPr>
      <w:r w:rsidRPr="00BC43E0">
        <w:t>Deze overeenkomst is in tweevoud ondertekend</w:t>
      </w:r>
      <w:r>
        <w:t>,</w:t>
      </w:r>
    </w:p>
    <w:p w14:paraId="410A3FFF" w14:textId="77777777" w:rsidR="00572976" w:rsidRDefault="00572976" w:rsidP="00572976">
      <w:pPr>
        <w:pStyle w:val="Geenafstand"/>
      </w:pPr>
    </w:p>
    <w:p w14:paraId="4145FC3E" w14:textId="77777777" w:rsidR="00572976" w:rsidRDefault="00572976" w:rsidP="00572976">
      <w:pPr>
        <w:pStyle w:val="Geenafstand"/>
      </w:pPr>
    </w:p>
    <w:p w14:paraId="34EAB1DD" w14:textId="77777777" w:rsidR="00572976" w:rsidRDefault="00572976" w:rsidP="00572976">
      <w:pPr>
        <w:pStyle w:val="Geenafstand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1"/>
        <w:gridCol w:w="1525"/>
        <w:gridCol w:w="3488"/>
      </w:tblGrid>
      <w:tr w:rsidR="00572976" w14:paraId="5FF9D46A" w14:textId="77777777" w:rsidTr="00E174D1">
        <w:tc>
          <w:tcPr>
            <w:tcW w:w="3539" w:type="dxa"/>
          </w:tcPr>
          <w:p w14:paraId="2AB62EDF" w14:textId="77777777" w:rsidR="00572976" w:rsidRPr="004A49E7" w:rsidRDefault="00572976" w:rsidP="00E174D1">
            <w:pPr>
              <w:pStyle w:val="Geenafstand"/>
              <w:rPr>
                <w:b/>
                <w:bCs/>
                <w:lang w:val="nl-NL"/>
              </w:rPr>
            </w:pPr>
            <w:r w:rsidRPr="004A49E7">
              <w:rPr>
                <w:b/>
                <w:bCs/>
                <w:lang w:val="nl-NL"/>
              </w:rPr>
              <w:t>Gemeente Heusden</w:t>
            </w:r>
          </w:p>
          <w:p w14:paraId="2A30F4B5" w14:textId="77777777" w:rsidR="00572976" w:rsidRDefault="00572976" w:rsidP="00E174D1">
            <w:pPr>
              <w:pStyle w:val="Geenafstand"/>
              <w:rPr>
                <w:lang w:val="nl-NL"/>
              </w:rPr>
            </w:pPr>
          </w:p>
        </w:tc>
        <w:tc>
          <w:tcPr>
            <w:tcW w:w="1559" w:type="dxa"/>
          </w:tcPr>
          <w:p w14:paraId="33289979" w14:textId="77777777" w:rsidR="00572976" w:rsidRDefault="00572976" w:rsidP="00E174D1">
            <w:pPr>
              <w:pStyle w:val="Geenafstand"/>
              <w:rPr>
                <w:lang w:val="nl-NL"/>
              </w:rPr>
            </w:pPr>
          </w:p>
        </w:tc>
        <w:tc>
          <w:tcPr>
            <w:tcW w:w="3532" w:type="dxa"/>
          </w:tcPr>
          <w:p w14:paraId="37948901" w14:textId="56D7E3E3" w:rsidR="00572976" w:rsidRPr="004B2400" w:rsidRDefault="00572976" w:rsidP="00E174D1">
            <w:pPr>
              <w:pStyle w:val="Geenafstand"/>
              <w:rPr>
                <w:b/>
                <w:bCs/>
                <w:lang w:val="nl-NL"/>
              </w:rPr>
            </w:pPr>
            <w:r w:rsidRPr="004B2400">
              <w:rPr>
                <w:b/>
                <w:bCs/>
                <w:lang w:val="nl-NL"/>
              </w:rPr>
              <w:t>&lt;</w:t>
            </w:r>
            <w:r w:rsidRPr="0053129F">
              <w:rPr>
                <w:b/>
                <w:bCs/>
                <w:highlight w:val="yellow"/>
                <w:lang w:val="nl-NL"/>
              </w:rPr>
              <w:t xml:space="preserve">Naam </w:t>
            </w:r>
            <w:r w:rsidR="0053129F" w:rsidRPr="0053129F">
              <w:rPr>
                <w:b/>
                <w:bCs/>
                <w:highlight w:val="yellow"/>
                <w:lang w:val="nl-NL"/>
              </w:rPr>
              <w:t>O</w:t>
            </w:r>
            <w:r w:rsidR="008B7AC5" w:rsidRPr="0053129F">
              <w:rPr>
                <w:b/>
                <w:bCs/>
                <w:highlight w:val="yellow"/>
                <w:lang w:val="nl-NL"/>
              </w:rPr>
              <w:t>pdrachtnemer</w:t>
            </w:r>
            <w:r w:rsidRPr="004B2400">
              <w:rPr>
                <w:b/>
                <w:bCs/>
                <w:lang w:val="nl-NL"/>
              </w:rPr>
              <w:t>&gt;</w:t>
            </w:r>
          </w:p>
          <w:p w14:paraId="5858C13B" w14:textId="77777777" w:rsidR="00572976" w:rsidRDefault="00572976" w:rsidP="00E174D1">
            <w:pPr>
              <w:pStyle w:val="Geenafstand"/>
              <w:rPr>
                <w:lang w:val="nl-NL"/>
              </w:rPr>
            </w:pPr>
          </w:p>
        </w:tc>
      </w:tr>
      <w:tr w:rsidR="00572976" w14:paraId="1888DC1B" w14:textId="77777777" w:rsidTr="00E174D1">
        <w:trPr>
          <w:trHeight w:val="1062"/>
        </w:trPr>
        <w:tc>
          <w:tcPr>
            <w:tcW w:w="3539" w:type="dxa"/>
          </w:tcPr>
          <w:p w14:paraId="0E56DA80" w14:textId="77777777" w:rsidR="00572976" w:rsidRDefault="00572976" w:rsidP="00E174D1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&lt;</w:t>
            </w:r>
            <w:r w:rsidRPr="003130A8">
              <w:rPr>
                <w:highlight w:val="yellow"/>
                <w:lang w:val="nl-NL"/>
              </w:rPr>
              <w:t>Handtekening</w:t>
            </w:r>
            <w:r>
              <w:rPr>
                <w:lang w:val="nl-NL"/>
              </w:rPr>
              <w:t xml:space="preserve">&gt; </w:t>
            </w:r>
          </w:p>
        </w:tc>
        <w:tc>
          <w:tcPr>
            <w:tcW w:w="1559" w:type="dxa"/>
          </w:tcPr>
          <w:p w14:paraId="35091ADF" w14:textId="77777777" w:rsidR="00572976" w:rsidRDefault="00572976" w:rsidP="00E174D1">
            <w:pPr>
              <w:pStyle w:val="Geenafstand"/>
              <w:rPr>
                <w:lang w:val="nl-NL"/>
              </w:rPr>
            </w:pPr>
          </w:p>
        </w:tc>
        <w:tc>
          <w:tcPr>
            <w:tcW w:w="3532" w:type="dxa"/>
          </w:tcPr>
          <w:p w14:paraId="3958A398" w14:textId="77777777" w:rsidR="00572976" w:rsidRDefault="00572976" w:rsidP="00E174D1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&lt;</w:t>
            </w:r>
            <w:r w:rsidRPr="003130A8">
              <w:rPr>
                <w:highlight w:val="yellow"/>
                <w:lang w:val="nl-NL"/>
              </w:rPr>
              <w:t>Handtekening</w:t>
            </w:r>
            <w:r>
              <w:rPr>
                <w:lang w:val="nl-NL"/>
              </w:rPr>
              <w:t>&gt;</w:t>
            </w:r>
          </w:p>
        </w:tc>
      </w:tr>
      <w:tr w:rsidR="00572976" w14:paraId="6AE7DA0C" w14:textId="77777777" w:rsidTr="00E174D1">
        <w:tc>
          <w:tcPr>
            <w:tcW w:w="3539" w:type="dxa"/>
          </w:tcPr>
          <w:p w14:paraId="5570C223" w14:textId="77777777" w:rsidR="00572976" w:rsidRPr="00BC43E0" w:rsidRDefault="00572976" w:rsidP="00E174D1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de heer M. Lamberigts</w:t>
            </w:r>
          </w:p>
          <w:p w14:paraId="61D499BF" w14:textId="77777777" w:rsidR="00572976" w:rsidRDefault="00572976" w:rsidP="00E174D1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Manager cluster KC</w:t>
            </w:r>
          </w:p>
        </w:tc>
        <w:tc>
          <w:tcPr>
            <w:tcW w:w="1559" w:type="dxa"/>
          </w:tcPr>
          <w:p w14:paraId="341B16D8" w14:textId="77777777" w:rsidR="00572976" w:rsidRDefault="00572976" w:rsidP="00E174D1">
            <w:pPr>
              <w:pStyle w:val="Geenafstand"/>
              <w:rPr>
                <w:lang w:val="nl-NL"/>
              </w:rPr>
            </w:pPr>
          </w:p>
        </w:tc>
        <w:tc>
          <w:tcPr>
            <w:tcW w:w="3532" w:type="dxa"/>
          </w:tcPr>
          <w:p w14:paraId="0E4829DF" w14:textId="77777777" w:rsidR="00572976" w:rsidRDefault="00572976" w:rsidP="00E174D1">
            <w:pPr>
              <w:pStyle w:val="Geenafstand"/>
              <w:rPr>
                <w:lang w:val="nl-NL"/>
              </w:rPr>
            </w:pPr>
            <w:r w:rsidRPr="00BC43E0">
              <w:rPr>
                <w:lang w:val="nl-NL"/>
              </w:rPr>
              <w:t>&lt;</w:t>
            </w:r>
            <w:r w:rsidRPr="004B2400">
              <w:rPr>
                <w:highlight w:val="yellow"/>
                <w:lang w:val="nl-NL"/>
              </w:rPr>
              <w:t>Naam ondertekenaar</w:t>
            </w:r>
            <w:r w:rsidRPr="00BC43E0">
              <w:rPr>
                <w:lang w:val="nl-NL"/>
              </w:rPr>
              <w:t>&gt;</w:t>
            </w:r>
          </w:p>
          <w:p w14:paraId="017B1BD8" w14:textId="77777777" w:rsidR="00572976" w:rsidRDefault="00572976" w:rsidP="00E174D1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&lt;</w:t>
            </w:r>
            <w:r w:rsidRPr="003130A8">
              <w:rPr>
                <w:highlight w:val="yellow"/>
                <w:lang w:val="nl-NL"/>
              </w:rPr>
              <w:t>Titel ondertekenaar</w:t>
            </w:r>
            <w:r>
              <w:rPr>
                <w:lang w:val="nl-NL"/>
              </w:rPr>
              <w:t>&gt;</w:t>
            </w:r>
          </w:p>
        </w:tc>
      </w:tr>
      <w:tr w:rsidR="00572976" w14:paraId="7A43207E" w14:textId="77777777" w:rsidTr="00E174D1">
        <w:tc>
          <w:tcPr>
            <w:tcW w:w="3539" w:type="dxa"/>
          </w:tcPr>
          <w:p w14:paraId="5BA5017C" w14:textId="77777777" w:rsidR="00572976" w:rsidRDefault="00572976" w:rsidP="00E174D1">
            <w:pPr>
              <w:pStyle w:val="Geenafstand"/>
              <w:rPr>
                <w:lang w:val="nl-NL"/>
              </w:rPr>
            </w:pPr>
          </w:p>
          <w:p w14:paraId="6436D27A" w14:textId="77777777" w:rsidR="00572976" w:rsidRDefault="00572976" w:rsidP="00E174D1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&lt;</w:t>
            </w:r>
            <w:r w:rsidRPr="004B2400">
              <w:rPr>
                <w:highlight w:val="yellow"/>
                <w:lang w:val="nl-NL"/>
              </w:rPr>
              <w:t>datum, locatie</w:t>
            </w:r>
            <w:r>
              <w:rPr>
                <w:lang w:val="nl-NL"/>
              </w:rPr>
              <w:t>&gt;</w:t>
            </w:r>
          </w:p>
        </w:tc>
        <w:tc>
          <w:tcPr>
            <w:tcW w:w="1559" w:type="dxa"/>
          </w:tcPr>
          <w:p w14:paraId="263589C2" w14:textId="77777777" w:rsidR="00572976" w:rsidRDefault="00572976" w:rsidP="00E174D1">
            <w:pPr>
              <w:pStyle w:val="Geenafstand"/>
              <w:rPr>
                <w:lang w:val="nl-NL"/>
              </w:rPr>
            </w:pPr>
          </w:p>
        </w:tc>
        <w:tc>
          <w:tcPr>
            <w:tcW w:w="3532" w:type="dxa"/>
          </w:tcPr>
          <w:p w14:paraId="6EF29F7B" w14:textId="77777777" w:rsidR="00572976" w:rsidRDefault="00572976" w:rsidP="00E174D1">
            <w:pPr>
              <w:pStyle w:val="Geenafstand"/>
              <w:rPr>
                <w:lang w:val="nl-NL"/>
              </w:rPr>
            </w:pPr>
          </w:p>
          <w:p w14:paraId="6CDD20E0" w14:textId="77777777" w:rsidR="00572976" w:rsidRDefault="00572976" w:rsidP="00E174D1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&lt;</w:t>
            </w:r>
            <w:r w:rsidRPr="004B2400">
              <w:rPr>
                <w:highlight w:val="yellow"/>
                <w:lang w:val="nl-NL"/>
              </w:rPr>
              <w:t>datum, locatie</w:t>
            </w:r>
            <w:r>
              <w:rPr>
                <w:lang w:val="nl-NL"/>
              </w:rPr>
              <w:t>&gt;</w:t>
            </w:r>
          </w:p>
        </w:tc>
      </w:tr>
    </w:tbl>
    <w:p w14:paraId="4E31214A" w14:textId="77777777" w:rsidR="00DC35F0" w:rsidRPr="00572976" w:rsidRDefault="00DC35F0" w:rsidP="00572976"/>
    <w:sectPr w:rsidR="00DC35F0" w:rsidRPr="00572976" w:rsidSect="00675780">
      <w:headerReference w:type="default" r:id="rId8"/>
      <w:footerReference w:type="default" r:id="rId9"/>
      <w:pgSz w:w="11906" w:h="16838"/>
      <w:pgMar w:top="1588" w:right="1134" w:bottom="90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3C80" w14:textId="77777777" w:rsidR="004638FC" w:rsidRDefault="004638FC" w:rsidP="004638FC">
      <w:pPr>
        <w:spacing w:after="0" w:line="240" w:lineRule="auto"/>
      </w:pPr>
      <w:r>
        <w:separator/>
      </w:r>
    </w:p>
  </w:endnote>
  <w:endnote w:type="continuationSeparator" w:id="0">
    <w:p w14:paraId="5CA240EE" w14:textId="77777777" w:rsidR="004638FC" w:rsidRDefault="004638FC" w:rsidP="0046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C3C24" w14:textId="1F055FD2" w:rsidR="004638FC" w:rsidRDefault="004638FC">
    <w:pPr>
      <w:pStyle w:val="Voet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C39C0E6" wp14:editId="7748FAD5">
          <wp:simplePos x="0" y="0"/>
          <wp:positionH relativeFrom="page">
            <wp:posOffset>5280206</wp:posOffset>
          </wp:positionH>
          <wp:positionV relativeFrom="page">
            <wp:posOffset>10096500</wp:posOffset>
          </wp:positionV>
          <wp:extent cx="2336800" cy="635000"/>
          <wp:effectExtent l="0" t="0" r="6350" b="0"/>
          <wp:wrapNone/>
          <wp:docPr id="700050269" name="Afbeelding 2" descr="Afbeelding met tekst, Lettertype, Graphics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361234" name="Afbeelding 2" descr="Afbeelding met tekst, Lettertype, Graphics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A5741" w14:textId="77777777" w:rsidR="004638FC" w:rsidRDefault="004638FC" w:rsidP="004638FC">
      <w:pPr>
        <w:spacing w:after="0" w:line="240" w:lineRule="auto"/>
      </w:pPr>
      <w:r>
        <w:separator/>
      </w:r>
    </w:p>
  </w:footnote>
  <w:footnote w:type="continuationSeparator" w:id="0">
    <w:p w14:paraId="5AE0B987" w14:textId="77777777" w:rsidR="004638FC" w:rsidRDefault="004638FC" w:rsidP="00463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24966" w14:textId="6B4C9607" w:rsidR="004638FC" w:rsidRDefault="00D84D39">
    <w:pPr>
      <w:pStyle w:val="Kopteks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4248473" wp14:editId="0A287CBC">
          <wp:simplePos x="0" y="0"/>
          <wp:positionH relativeFrom="margin">
            <wp:align>right</wp:align>
          </wp:positionH>
          <wp:positionV relativeFrom="page">
            <wp:posOffset>450215</wp:posOffset>
          </wp:positionV>
          <wp:extent cx="1051200" cy="561600"/>
          <wp:effectExtent l="0" t="0" r="0" b="0"/>
          <wp:wrapNone/>
          <wp:docPr id="1556813005" name="Afbeelding 1" descr="Afbeelding met tekst, Graphics, Lettertyp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168460" name="Afbeelding 1" descr="Afbeelding met tekst, Graphics, Lettertype, grafische vormgeving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2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F7717"/>
    <w:multiLevelType w:val="hybridMultilevel"/>
    <w:tmpl w:val="CE10EB26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D8EC721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F35F0"/>
    <w:multiLevelType w:val="hybridMultilevel"/>
    <w:tmpl w:val="67B05410"/>
    <w:lvl w:ilvl="0" w:tplc="1EC60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C7C7F"/>
    <w:multiLevelType w:val="hybridMultilevel"/>
    <w:tmpl w:val="9CD087AE"/>
    <w:lvl w:ilvl="0" w:tplc="C068E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5797D"/>
    <w:multiLevelType w:val="hybridMultilevel"/>
    <w:tmpl w:val="BCDE464C"/>
    <w:lvl w:ilvl="0" w:tplc="C068E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7626E"/>
    <w:multiLevelType w:val="multilevel"/>
    <w:tmpl w:val="A778581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="Calibri" w:eastAsia="Calibri" w:hAnsi="Calibri" w:cs="Calibr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eastAsia="Calibri" w:hAnsi="Calibri" w:cs="Calibr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eastAsia="Calibri" w:hAnsi="Calibri" w:cs="Calibr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eastAsia="Calibri" w:hAnsi="Calibri" w:cs="Calibr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eastAsia="Calibri" w:hAnsi="Calibri" w:cs="Calibr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eastAsia="Calibri" w:hAnsi="Calibri" w:cs="Calibr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eastAsia="Calibri" w:hAnsi="Calibri" w:cs="Calibr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libri" w:eastAsia="Calibri" w:hAnsi="Calibri" w:cs="Calibri" w:hint="default"/>
        <w:sz w:val="22"/>
      </w:rPr>
    </w:lvl>
  </w:abstractNum>
  <w:abstractNum w:abstractNumId="5" w15:restartNumberingAfterBreak="0">
    <w:nsid w:val="4A8F1BE2"/>
    <w:multiLevelType w:val="hybridMultilevel"/>
    <w:tmpl w:val="65F83BB2"/>
    <w:lvl w:ilvl="0" w:tplc="1EC60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D41AF"/>
    <w:multiLevelType w:val="hybridMultilevel"/>
    <w:tmpl w:val="492A508E"/>
    <w:lvl w:ilvl="0" w:tplc="1EC60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E863B6">
      <w:start w:val="2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D1E85"/>
    <w:multiLevelType w:val="hybridMultilevel"/>
    <w:tmpl w:val="0C9E6504"/>
    <w:lvl w:ilvl="0" w:tplc="C068E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F6277"/>
    <w:multiLevelType w:val="hybridMultilevel"/>
    <w:tmpl w:val="1D60369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575096">
    <w:abstractNumId w:val="2"/>
  </w:num>
  <w:num w:numId="2" w16cid:durableId="750322527">
    <w:abstractNumId w:val="8"/>
  </w:num>
  <w:num w:numId="3" w16cid:durableId="1197736145">
    <w:abstractNumId w:val="0"/>
  </w:num>
  <w:num w:numId="4" w16cid:durableId="2036344941">
    <w:abstractNumId w:val="6"/>
  </w:num>
  <w:num w:numId="5" w16cid:durableId="1687826290">
    <w:abstractNumId w:val="7"/>
  </w:num>
  <w:num w:numId="6" w16cid:durableId="877204563">
    <w:abstractNumId w:val="3"/>
  </w:num>
  <w:num w:numId="7" w16cid:durableId="2142726432">
    <w:abstractNumId w:val="1"/>
  </w:num>
  <w:num w:numId="8" w16cid:durableId="1012335877">
    <w:abstractNumId w:val="5"/>
  </w:num>
  <w:num w:numId="9" w16cid:durableId="5969079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FC"/>
    <w:rsid w:val="00092AD9"/>
    <w:rsid w:val="00104542"/>
    <w:rsid w:val="00107B37"/>
    <w:rsid w:val="00175F49"/>
    <w:rsid w:val="001C085F"/>
    <w:rsid w:val="00322CD7"/>
    <w:rsid w:val="00453FED"/>
    <w:rsid w:val="004638FC"/>
    <w:rsid w:val="004D0020"/>
    <w:rsid w:val="004F4B5A"/>
    <w:rsid w:val="0053129F"/>
    <w:rsid w:val="00572976"/>
    <w:rsid w:val="00606135"/>
    <w:rsid w:val="00675780"/>
    <w:rsid w:val="006D1691"/>
    <w:rsid w:val="006E04FF"/>
    <w:rsid w:val="00767623"/>
    <w:rsid w:val="007A19D2"/>
    <w:rsid w:val="00806688"/>
    <w:rsid w:val="008B7AC5"/>
    <w:rsid w:val="0094174D"/>
    <w:rsid w:val="009A165C"/>
    <w:rsid w:val="00BB5E3F"/>
    <w:rsid w:val="00BE6B25"/>
    <w:rsid w:val="00C055E9"/>
    <w:rsid w:val="00D00DA3"/>
    <w:rsid w:val="00D648DC"/>
    <w:rsid w:val="00D74610"/>
    <w:rsid w:val="00D84D39"/>
    <w:rsid w:val="00DC35F0"/>
    <w:rsid w:val="00E51F23"/>
    <w:rsid w:val="00E8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3BCF068"/>
  <w15:chartTrackingRefBased/>
  <w15:docId w15:val="{B347B217-FC1B-4495-83CB-778C32C7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9A165C"/>
    <w:pPr>
      <w:spacing w:after="40"/>
    </w:pPr>
    <w:rPr>
      <w:rFonts w:ascii="Arial" w:hAnsi="Arial"/>
      <w:sz w:val="20"/>
    </w:rPr>
  </w:style>
  <w:style w:type="paragraph" w:styleId="Kop1">
    <w:name w:val="heading 1"/>
    <w:next w:val="Standaard"/>
    <w:link w:val="Kop1Char"/>
    <w:uiPriority w:val="9"/>
    <w:qFormat/>
    <w:rsid w:val="00675780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sz w:val="36"/>
      <w:szCs w:val="40"/>
    </w:rPr>
  </w:style>
  <w:style w:type="paragraph" w:styleId="Kop2">
    <w:name w:val="heading 2"/>
    <w:basedOn w:val="Standaard"/>
    <w:link w:val="Kop2Char"/>
    <w:uiPriority w:val="9"/>
    <w:unhideWhenUsed/>
    <w:qFormat/>
    <w:rsid w:val="00675780"/>
    <w:pPr>
      <w:keepNext/>
      <w:keepLines/>
      <w:spacing w:before="160" w:after="80"/>
      <w:outlineLvl w:val="1"/>
    </w:pPr>
    <w:rPr>
      <w:rFonts w:eastAsiaTheme="majorEastAsia" w:cstheme="majorBidi"/>
      <w:b/>
      <w:sz w:val="24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75780"/>
    <w:pPr>
      <w:keepNext/>
      <w:keepLines/>
      <w:spacing w:before="160" w:after="80"/>
      <w:outlineLvl w:val="2"/>
    </w:pPr>
    <w:rPr>
      <w:rFonts w:eastAsiaTheme="majorEastAsia" w:cstheme="majorBidi"/>
      <w:b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38FC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003B44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38FC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003B44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38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38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38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38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5780"/>
    <w:rPr>
      <w:rFonts w:ascii="Arial" w:eastAsiaTheme="majorEastAsia" w:hAnsi="Arial" w:cstheme="majorBidi"/>
      <w:b/>
      <w:sz w:val="36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75780"/>
    <w:rPr>
      <w:rFonts w:ascii="Arial" w:eastAsiaTheme="majorEastAsia" w:hAnsi="Arial" w:cstheme="majorBidi"/>
      <w:b/>
      <w:sz w:val="24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75780"/>
    <w:rPr>
      <w:rFonts w:ascii="Arial" w:eastAsiaTheme="majorEastAsia" w:hAnsi="Arial" w:cstheme="majorBidi"/>
      <w:b/>
      <w:sz w:val="20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38FC"/>
    <w:rPr>
      <w:rFonts w:eastAsiaTheme="majorEastAsia" w:cstheme="majorBidi"/>
      <w:i/>
      <w:iCs/>
      <w:color w:val="003B44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38FC"/>
    <w:rPr>
      <w:rFonts w:eastAsiaTheme="majorEastAsia" w:cstheme="majorBidi"/>
      <w:color w:val="003B44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38FC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38FC"/>
    <w:rPr>
      <w:rFonts w:eastAsiaTheme="majorEastAsia" w:cstheme="majorBidi"/>
      <w:color w:val="595959" w:themeColor="text1" w:themeTint="A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38FC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38FC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463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63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38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3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63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638FC"/>
    <w:rPr>
      <w:rFonts w:ascii="Arial" w:hAnsi="Arial"/>
      <w:i/>
      <w:iCs/>
      <w:color w:val="404040" w:themeColor="text1" w:themeTint="BF"/>
      <w:sz w:val="20"/>
    </w:rPr>
  </w:style>
  <w:style w:type="paragraph" w:styleId="Lijstalinea">
    <w:name w:val="List Paragraph"/>
    <w:basedOn w:val="Standaard"/>
    <w:uiPriority w:val="34"/>
    <w:qFormat/>
    <w:rsid w:val="004638F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638FC"/>
    <w:rPr>
      <w:i/>
      <w:iCs/>
      <w:color w:val="003B44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638FC"/>
    <w:pPr>
      <w:pBdr>
        <w:top w:val="single" w:sz="4" w:space="10" w:color="003B44" w:themeColor="accent1" w:themeShade="BF"/>
        <w:bottom w:val="single" w:sz="4" w:space="10" w:color="003B44" w:themeColor="accent1" w:themeShade="BF"/>
      </w:pBdr>
      <w:spacing w:before="360" w:after="360"/>
      <w:ind w:left="864" w:right="864"/>
      <w:jc w:val="center"/>
    </w:pPr>
    <w:rPr>
      <w:i/>
      <w:iCs/>
      <w:color w:val="003B44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638FC"/>
    <w:rPr>
      <w:rFonts w:ascii="Arial" w:hAnsi="Arial"/>
      <w:i/>
      <w:iCs/>
      <w:color w:val="003B44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qFormat/>
    <w:rsid w:val="004638FC"/>
    <w:rPr>
      <w:b/>
      <w:bCs/>
      <w:smallCaps/>
      <w:color w:val="003B44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6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38FC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6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38FC"/>
    <w:rPr>
      <w:rFonts w:ascii="Arial" w:hAnsi="Arial"/>
      <w:sz w:val="20"/>
    </w:rPr>
  </w:style>
  <w:style w:type="paragraph" w:customStyle="1" w:styleId="HeusdenKop1">
    <w:name w:val="Heusden Kop 1"/>
    <w:basedOn w:val="Kop1"/>
    <w:next w:val="Kop1"/>
    <w:link w:val="HeusdenKop1Char"/>
    <w:rsid w:val="009A165C"/>
    <w:rPr>
      <w:b w:val="0"/>
    </w:rPr>
  </w:style>
  <w:style w:type="character" w:customStyle="1" w:styleId="HeusdenKop1Char">
    <w:name w:val="Heusden Kop 1 Char"/>
    <w:basedOn w:val="Standaardalinea-lettertype"/>
    <w:link w:val="HeusdenKop1"/>
    <w:rsid w:val="009A165C"/>
    <w:rPr>
      <w:rFonts w:asciiTheme="majorHAnsi" w:eastAsiaTheme="majorEastAsia" w:hAnsiTheme="majorHAnsi" w:cstheme="majorBidi"/>
      <w:b/>
      <w:color w:val="003B44" w:themeColor="accent1" w:themeShade="BF"/>
      <w:sz w:val="40"/>
      <w:szCs w:val="40"/>
    </w:rPr>
  </w:style>
  <w:style w:type="paragraph" w:styleId="Geenafstand">
    <w:name w:val="No Spacing"/>
    <w:uiPriority w:val="1"/>
    <w:qFormat/>
    <w:rsid w:val="009A165C"/>
    <w:pPr>
      <w:spacing w:after="0" w:line="240" w:lineRule="auto"/>
    </w:pPr>
    <w:rPr>
      <w:rFonts w:ascii="Arial" w:hAnsi="Arial"/>
      <w:sz w:val="20"/>
    </w:rPr>
  </w:style>
  <w:style w:type="table" w:styleId="Tabelraster">
    <w:name w:val="Table Grid"/>
    <w:basedOn w:val="Standaardtabel"/>
    <w:uiPriority w:val="59"/>
    <w:rsid w:val="00572976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22CD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22CD7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22CD7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22CD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22CD7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Heusden Huijsstijl">
      <a:dk1>
        <a:sysClr val="windowText" lastClr="000000"/>
      </a:dk1>
      <a:lt1>
        <a:sysClr val="window" lastClr="FFFFFF"/>
      </a:lt1>
      <a:dk2>
        <a:srgbClr val="00505C"/>
      </a:dk2>
      <a:lt2>
        <a:srgbClr val="E8E8E8"/>
      </a:lt2>
      <a:accent1>
        <a:srgbClr val="00505C"/>
      </a:accent1>
      <a:accent2>
        <a:srgbClr val="69BE28"/>
      </a:accent2>
      <a:accent3>
        <a:srgbClr val="B6BF00"/>
      </a:accent3>
      <a:accent4>
        <a:srgbClr val="007C92"/>
      </a:accent4>
      <a:accent5>
        <a:srgbClr val="009FDA"/>
      </a:accent5>
      <a:accent6>
        <a:srgbClr val="65CFE9"/>
      </a:accent6>
      <a:hlink>
        <a:srgbClr val="000000"/>
      </a:hlink>
      <a:folHlink>
        <a:srgbClr val="69BE28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41759-33C7-4E52-9B6A-92348E74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5840</TotalTime>
  <Pages>5</Pages>
  <Words>842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Martens</dc:creator>
  <cp:keywords/>
  <dc:description/>
  <cp:lastModifiedBy>Shannon Martens</cp:lastModifiedBy>
  <cp:revision>7</cp:revision>
  <dcterms:created xsi:type="dcterms:W3CDTF">2025-06-05T13:15:00Z</dcterms:created>
  <dcterms:modified xsi:type="dcterms:W3CDTF">2025-08-28T14:36:00Z</dcterms:modified>
</cp:coreProperties>
</file>