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C622F" w14:textId="77777777" w:rsidR="00C81D1B" w:rsidRDefault="007F1E23" w:rsidP="003051B4">
      <w:pPr>
        <w:pStyle w:val="Default"/>
        <w:rPr>
          <w:b/>
          <w:bCs/>
          <w:sz w:val="32"/>
          <w:szCs w:val="32"/>
        </w:rPr>
      </w:pPr>
      <w:bookmarkStart w:id="0" w:name="_Hlk199243649"/>
      <w:r>
        <w:rPr>
          <w:noProof/>
          <w:sz w:val="22"/>
          <w:szCs w:val="22"/>
        </w:rPr>
        <w:drawing>
          <wp:anchor distT="0" distB="0" distL="114300" distR="114300" simplePos="0" relativeHeight="251658240" behindDoc="1" locked="0" layoutInCell="1" allowOverlap="1" wp14:anchorId="2034BF80" wp14:editId="517E7FA3">
            <wp:simplePos x="0" y="0"/>
            <wp:positionH relativeFrom="column">
              <wp:posOffset>5071399</wp:posOffset>
            </wp:positionH>
            <wp:positionV relativeFrom="paragraph">
              <wp:posOffset>-130521</wp:posOffset>
            </wp:positionV>
            <wp:extent cx="983573" cy="593147"/>
            <wp:effectExtent l="0" t="0" r="7620" b="0"/>
            <wp:wrapNone/>
            <wp:docPr id="204332564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83573" cy="593147"/>
                    </a:xfrm>
                    <a:prstGeom prst="rect">
                      <a:avLst/>
                    </a:prstGeom>
                    <a:noFill/>
                  </pic:spPr>
                </pic:pic>
              </a:graphicData>
            </a:graphic>
            <wp14:sizeRelH relativeFrom="page">
              <wp14:pctWidth>0</wp14:pctWidth>
            </wp14:sizeRelH>
            <wp14:sizeRelV relativeFrom="page">
              <wp14:pctHeight>0</wp14:pctHeight>
            </wp14:sizeRelV>
          </wp:anchor>
        </w:drawing>
      </w:r>
      <w:r w:rsidR="003051B4" w:rsidRPr="003051B4">
        <w:rPr>
          <w:b/>
          <w:bCs/>
          <w:sz w:val="32"/>
          <w:szCs w:val="32"/>
        </w:rPr>
        <w:t>Open vragen bij de Europese</w:t>
      </w:r>
      <w:r w:rsidR="00C81D1B">
        <w:rPr>
          <w:b/>
          <w:bCs/>
          <w:sz w:val="32"/>
          <w:szCs w:val="32"/>
        </w:rPr>
        <w:t xml:space="preserve"> </w:t>
      </w:r>
      <w:r w:rsidR="003051B4" w:rsidRPr="003051B4">
        <w:rPr>
          <w:b/>
          <w:bCs/>
          <w:sz w:val="32"/>
          <w:szCs w:val="32"/>
        </w:rPr>
        <w:t xml:space="preserve">aanbesteding </w:t>
      </w:r>
    </w:p>
    <w:p w14:paraId="1996A33E" w14:textId="71D158A1" w:rsidR="003051B4" w:rsidRPr="003051B4" w:rsidRDefault="007B57FB" w:rsidP="003051B4">
      <w:pPr>
        <w:pStyle w:val="Default"/>
        <w:rPr>
          <w:b/>
          <w:bCs/>
          <w:sz w:val="32"/>
          <w:szCs w:val="32"/>
        </w:rPr>
      </w:pPr>
      <w:r>
        <w:rPr>
          <w:b/>
          <w:bCs/>
          <w:sz w:val="32"/>
          <w:szCs w:val="32"/>
        </w:rPr>
        <w:t>“Payroll &amp; Uitzenden”</w:t>
      </w:r>
      <w:r w:rsidR="004D7AEF">
        <w:rPr>
          <w:b/>
          <w:bCs/>
          <w:sz w:val="32"/>
          <w:szCs w:val="32"/>
        </w:rPr>
        <w:t xml:space="preserve"> </w:t>
      </w:r>
    </w:p>
    <w:p w14:paraId="20F08BF3" w14:textId="5507B787" w:rsidR="003051B4" w:rsidRDefault="003051B4" w:rsidP="003051B4">
      <w:pPr>
        <w:pStyle w:val="Default"/>
        <w:rPr>
          <w:sz w:val="22"/>
          <w:szCs w:val="22"/>
        </w:rPr>
      </w:pPr>
    </w:p>
    <w:p w14:paraId="5608BDA3" w14:textId="655705C1" w:rsidR="003051B4" w:rsidRDefault="004B7B52" w:rsidP="003051B4">
      <w:pPr>
        <w:pStyle w:val="Default"/>
        <w:rPr>
          <w:sz w:val="22"/>
          <w:szCs w:val="22"/>
        </w:rPr>
      </w:pPr>
      <w:r>
        <w:rPr>
          <w:sz w:val="22"/>
          <w:szCs w:val="22"/>
        </w:rPr>
        <w:t xml:space="preserve">In dit document zijn vijf </w:t>
      </w:r>
      <w:r w:rsidR="003051B4">
        <w:rPr>
          <w:sz w:val="22"/>
          <w:szCs w:val="22"/>
        </w:rPr>
        <w:t xml:space="preserve">open vragen geformuleerd waarop inschrijver </w:t>
      </w:r>
      <w:r>
        <w:rPr>
          <w:sz w:val="22"/>
          <w:szCs w:val="22"/>
        </w:rPr>
        <w:t>wordt gevraagd een</w:t>
      </w:r>
      <w:r w:rsidR="003051B4">
        <w:rPr>
          <w:sz w:val="22"/>
          <w:szCs w:val="22"/>
        </w:rPr>
        <w:t xml:space="preserve"> specifiek omschreven en realistisch antwoord te geven. Aan de hand van de open vragen wordt de kwaliteitverhouding van de inschrijvingen vastgesteld. </w:t>
      </w:r>
    </w:p>
    <w:p w14:paraId="45531187" w14:textId="77777777" w:rsidR="003051B4" w:rsidRDefault="003051B4" w:rsidP="003051B4">
      <w:pPr>
        <w:pStyle w:val="Default"/>
        <w:rPr>
          <w:sz w:val="22"/>
          <w:szCs w:val="22"/>
        </w:rPr>
      </w:pPr>
    </w:p>
    <w:p w14:paraId="285FEB69" w14:textId="15097BF5" w:rsidR="003051B4" w:rsidRDefault="003051B4" w:rsidP="003051B4">
      <w:pPr>
        <w:pStyle w:val="Default"/>
        <w:rPr>
          <w:sz w:val="22"/>
          <w:szCs w:val="22"/>
        </w:rPr>
      </w:pPr>
      <w:r>
        <w:rPr>
          <w:sz w:val="22"/>
          <w:szCs w:val="22"/>
        </w:rPr>
        <w:t xml:space="preserve">Inschrijver mag voor de beantwoording van de open vragen in totaal maximaal zes enkelzijdige, pagina’s A4-formaat (minimale lettergrootte 11, lettertype </w:t>
      </w:r>
      <w:proofErr w:type="spellStart"/>
      <w:r>
        <w:rPr>
          <w:sz w:val="22"/>
          <w:szCs w:val="22"/>
        </w:rPr>
        <w:t>Calibri</w:t>
      </w:r>
      <w:proofErr w:type="spellEnd"/>
      <w:r>
        <w:rPr>
          <w:sz w:val="22"/>
          <w:szCs w:val="22"/>
        </w:rPr>
        <w:t>) benutten. De antwoorden worden beoordeeld door een onafhankelijk beoordelingsteam</w:t>
      </w:r>
      <w:r w:rsidR="00641999">
        <w:rPr>
          <w:sz w:val="22"/>
          <w:szCs w:val="22"/>
        </w:rPr>
        <w:t xml:space="preserve"> zoals omschreven in artikel 4.6.1 van het beschrijvend document</w:t>
      </w:r>
      <w:r>
        <w:rPr>
          <w:sz w:val="22"/>
          <w:szCs w:val="22"/>
        </w:rPr>
        <w:t>.</w:t>
      </w:r>
    </w:p>
    <w:p w14:paraId="748928A6" w14:textId="77777777" w:rsidR="003051B4" w:rsidRDefault="003051B4" w:rsidP="003051B4">
      <w:pPr>
        <w:pStyle w:val="Default"/>
        <w:rPr>
          <w:sz w:val="22"/>
          <w:szCs w:val="22"/>
        </w:rPr>
      </w:pPr>
    </w:p>
    <w:p w14:paraId="7FF7FD3D" w14:textId="1E268B4F" w:rsidR="003051B4" w:rsidRDefault="003051B4" w:rsidP="003051B4">
      <w:pPr>
        <w:pStyle w:val="Default"/>
        <w:rPr>
          <w:sz w:val="22"/>
          <w:szCs w:val="22"/>
        </w:rPr>
      </w:pPr>
      <w:r w:rsidRPr="64B9E12E">
        <w:rPr>
          <w:sz w:val="22"/>
          <w:szCs w:val="22"/>
        </w:rPr>
        <w:t xml:space="preserve">Op kwaliteit kan totaal 70 punten worden gescoord. De wijze van beoordelen van de antwoorden op de open vragen staat beschreven in </w:t>
      </w:r>
      <w:r w:rsidR="00FC3808" w:rsidRPr="64B9E12E">
        <w:rPr>
          <w:sz w:val="22"/>
          <w:szCs w:val="22"/>
        </w:rPr>
        <w:t xml:space="preserve">artikel </w:t>
      </w:r>
      <w:r w:rsidR="00126778" w:rsidRPr="64B9E12E">
        <w:rPr>
          <w:sz w:val="22"/>
          <w:szCs w:val="22"/>
        </w:rPr>
        <w:t>4.6</w:t>
      </w:r>
      <w:r w:rsidR="00FE5F0D">
        <w:rPr>
          <w:sz w:val="22"/>
          <w:szCs w:val="22"/>
        </w:rPr>
        <w:t>.</w:t>
      </w:r>
      <w:r w:rsidR="008B4E10">
        <w:rPr>
          <w:sz w:val="22"/>
          <w:szCs w:val="22"/>
        </w:rPr>
        <w:t>2</w:t>
      </w:r>
      <w:r w:rsidR="00126778" w:rsidRPr="64B9E12E">
        <w:rPr>
          <w:sz w:val="22"/>
          <w:szCs w:val="22"/>
        </w:rPr>
        <w:t xml:space="preserve"> </w:t>
      </w:r>
      <w:r w:rsidRPr="64B9E12E">
        <w:rPr>
          <w:sz w:val="22"/>
          <w:szCs w:val="22"/>
        </w:rPr>
        <w:t>van het beschrijvend document.</w:t>
      </w:r>
    </w:p>
    <w:p w14:paraId="3EA77C7B" w14:textId="77777777" w:rsidR="003051B4" w:rsidRDefault="003051B4" w:rsidP="003051B4">
      <w:pPr>
        <w:pStyle w:val="Default"/>
        <w:rPr>
          <w:sz w:val="22"/>
          <w:szCs w:val="22"/>
        </w:rPr>
      </w:pPr>
    </w:p>
    <w:tbl>
      <w:tblPr>
        <w:tblW w:w="9622" w:type="dxa"/>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392"/>
        <w:gridCol w:w="9220"/>
        <w:gridCol w:w="10"/>
      </w:tblGrid>
      <w:tr w:rsidR="003051B4" w14:paraId="08C6B8A6" w14:textId="77777777" w:rsidTr="64B9E12E">
        <w:trPr>
          <w:trHeight w:val="110"/>
        </w:trPr>
        <w:tc>
          <w:tcPr>
            <w:tcW w:w="9622" w:type="dxa"/>
            <w:gridSpan w:val="3"/>
            <w:tcBorders>
              <w:top w:val="none" w:sz="6" w:space="0" w:color="auto"/>
              <w:bottom w:val="none" w:sz="6" w:space="0" w:color="auto"/>
            </w:tcBorders>
          </w:tcPr>
          <w:p w14:paraId="02D6E2C8" w14:textId="4AD7DA8A" w:rsidR="003051B4" w:rsidRDefault="003051B4">
            <w:pPr>
              <w:pStyle w:val="Default"/>
              <w:rPr>
                <w:sz w:val="22"/>
                <w:szCs w:val="22"/>
              </w:rPr>
            </w:pPr>
            <w:r>
              <w:rPr>
                <w:b/>
                <w:bCs/>
                <w:sz w:val="22"/>
                <w:szCs w:val="22"/>
              </w:rPr>
              <w:t xml:space="preserve">Omschrijving </w:t>
            </w:r>
          </w:p>
        </w:tc>
      </w:tr>
      <w:tr w:rsidR="003051B4" w14:paraId="2FC2C964" w14:textId="77777777" w:rsidTr="64B9E12E">
        <w:trPr>
          <w:trHeight w:val="1227"/>
        </w:trPr>
        <w:tc>
          <w:tcPr>
            <w:tcW w:w="392" w:type="dxa"/>
            <w:tcBorders>
              <w:top w:val="none" w:sz="6" w:space="0" w:color="auto"/>
              <w:bottom w:val="none" w:sz="6" w:space="0" w:color="auto"/>
              <w:right w:val="none" w:sz="6" w:space="0" w:color="auto"/>
            </w:tcBorders>
          </w:tcPr>
          <w:p w14:paraId="4AA66F4E" w14:textId="33C88B3F" w:rsidR="003051B4" w:rsidRDefault="003051B4">
            <w:pPr>
              <w:pStyle w:val="Default"/>
              <w:rPr>
                <w:sz w:val="22"/>
                <w:szCs w:val="22"/>
              </w:rPr>
            </w:pPr>
            <w:r>
              <w:rPr>
                <w:sz w:val="22"/>
                <w:szCs w:val="22"/>
              </w:rPr>
              <w:t>1</w:t>
            </w:r>
            <w:r w:rsidR="00815823">
              <w:rPr>
                <w:sz w:val="22"/>
                <w:szCs w:val="22"/>
              </w:rPr>
              <w:t>.</w:t>
            </w:r>
            <w:r>
              <w:rPr>
                <w:sz w:val="22"/>
                <w:szCs w:val="22"/>
              </w:rPr>
              <w:t xml:space="preserve"> </w:t>
            </w:r>
          </w:p>
        </w:tc>
        <w:tc>
          <w:tcPr>
            <w:tcW w:w="9230" w:type="dxa"/>
            <w:gridSpan w:val="2"/>
            <w:tcBorders>
              <w:top w:val="none" w:sz="6" w:space="0" w:color="auto"/>
              <w:left w:val="none" w:sz="6" w:space="0" w:color="auto"/>
              <w:bottom w:val="none" w:sz="6" w:space="0" w:color="auto"/>
            </w:tcBorders>
          </w:tcPr>
          <w:p w14:paraId="6E08DA3E" w14:textId="01CC38FA" w:rsidR="003051B4" w:rsidRDefault="003051B4">
            <w:pPr>
              <w:pStyle w:val="Default"/>
              <w:rPr>
                <w:sz w:val="22"/>
                <w:szCs w:val="22"/>
              </w:rPr>
            </w:pPr>
            <w:r>
              <w:rPr>
                <w:b/>
                <w:bCs/>
                <w:sz w:val="22"/>
                <w:szCs w:val="22"/>
              </w:rPr>
              <w:t>Organisatie en aanpak van de dienstverlening (</w:t>
            </w:r>
            <w:r w:rsidR="00472A9D">
              <w:rPr>
                <w:b/>
                <w:bCs/>
                <w:sz w:val="22"/>
                <w:szCs w:val="22"/>
              </w:rPr>
              <w:t>maximaal 15 punten)</w:t>
            </w:r>
          </w:p>
          <w:p w14:paraId="64A9620D" w14:textId="04F693CA" w:rsidR="003051B4" w:rsidRDefault="003051B4" w:rsidP="003051B4">
            <w:pPr>
              <w:pStyle w:val="Default"/>
              <w:numPr>
                <w:ilvl w:val="0"/>
                <w:numId w:val="4"/>
              </w:numPr>
              <w:rPr>
                <w:sz w:val="22"/>
                <w:szCs w:val="22"/>
              </w:rPr>
            </w:pPr>
            <w:r>
              <w:rPr>
                <w:sz w:val="22"/>
                <w:szCs w:val="22"/>
              </w:rPr>
              <w:t>a) Hoe heeft inschrijver de dienstverlening ingericht om tijdig en effectief te voldoen aan de inhuurbehoefte van GGD Zeeland</w:t>
            </w:r>
            <w:r w:rsidR="00E90AD1">
              <w:rPr>
                <w:sz w:val="22"/>
                <w:szCs w:val="22"/>
              </w:rPr>
              <w:t xml:space="preserve"> op gebied van </w:t>
            </w:r>
            <w:r w:rsidR="00972E0D">
              <w:rPr>
                <w:sz w:val="22"/>
                <w:szCs w:val="22"/>
              </w:rPr>
              <w:t>de gevraagde dienstverlening</w:t>
            </w:r>
            <w:r>
              <w:rPr>
                <w:sz w:val="22"/>
                <w:szCs w:val="22"/>
              </w:rPr>
              <w:t xml:space="preserve">? Beschrijf uw werkwijze, processen en gebruikte systemen. </w:t>
            </w:r>
          </w:p>
          <w:p w14:paraId="51236B5B" w14:textId="194D488D" w:rsidR="003051B4" w:rsidRDefault="003051B4" w:rsidP="003051B4">
            <w:pPr>
              <w:pStyle w:val="Default"/>
              <w:numPr>
                <w:ilvl w:val="0"/>
                <w:numId w:val="4"/>
              </w:numPr>
              <w:rPr>
                <w:sz w:val="22"/>
                <w:szCs w:val="22"/>
              </w:rPr>
            </w:pPr>
            <w:r>
              <w:rPr>
                <w:sz w:val="22"/>
                <w:szCs w:val="22"/>
              </w:rPr>
              <w:t xml:space="preserve">b) Op welke manier waarborgt inschrijver de kwaliteit van de geleverde professionals en de continuïteit van dienstverlening? </w:t>
            </w:r>
          </w:p>
          <w:p w14:paraId="739F813F" w14:textId="49A0E295" w:rsidR="003051B4" w:rsidRDefault="003051B4" w:rsidP="00DB4E15">
            <w:pPr>
              <w:pStyle w:val="Default"/>
              <w:numPr>
                <w:ilvl w:val="0"/>
                <w:numId w:val="4"/>
              </w:numPr>
              <w:rPr>
                <w:sz w:val="22"/>
                <w:szCs w:val="22"/>
              </w:rPr>
            </w:pPr>
            <w:r w:rsidRPr="64B9E12E">
              <w:rPr>
                <w:sz w:val="22"/>
                <w:szCs w:val="22"/>
              </w:rPr>
              <w:t xml:space="preserve">c) Hoe zorgt inschrijver ervoor dat de administratieve en contractuele afhandeling van </w:t>
            </w:r>
            <w:r w:rsidR="008C2FAA">
              <w:rPr>
                <w:sz w:val="22"/>
                <w:szCs w:val="22"/>
              </w:rPr>
              <w:t xml:space="preserve">externe </w:t>
            </w:r>
            <w:r w:rsidRPr="64B9E12E">
              <w:rPr>
                <w:sz w:val="22"/>
                <w:szCs w:val="22"/>
              </w:rPr>
              <w:t xml:space="preserve">inhuur efficiënt en volgens de wet- en regelgeving, verloopt? </w:t>
            </w:r>
          </w:p>
          <w:p w14:paraId="1462DCF1" w14:textId="5B2F8AB0" w:rsidR="00DB4E15" w:rsidRDefault="00DB4E15" w:rsidP="00DB4E15">
            <w:pPr>
              <w:pStyle w:val="Default"/>
              <w:numPr>
                <w:ilvl w:val="0"/>
                <w:numId w:val="4"/>
              </w:numPr>
              <w:rPr>
                <w:sz w:val="22"/>
                <w:szCs w:val="22"/>
              </w:rPr>
            </w:pPr>
          </w:p>
        </w:tc>
      </w:tr>
      <w:tr w:rsidR="003051B4" w14:paraId="60D94C4B" w14:textId="77777777" w:rsidTr="64B9E12E">
        <w:trPr>
          <w:trHeight w:val="1125"/>
        </w:trPr>
        <w:tc>
          <w:tcPr>
            <w:tcW w:w="392" w:type="dxa"/>
            <w:tcBorders>
              <w:top w:val="none" w:sz="6" w:space="0" w:color="auto"/>
              <w:bottom w:val="none" w:sz="6" w:space="0" w:color="auto"/>
              <w:right w:val="none" w:sz="6" w:space="0" w:color="auto"/>
            </w:tcBorders>
          </w:tcPr>
          <w:p w14:paraId="5EB4D1E0" w14:textId="0F25AF73" w:rsidR="003051B4" w:rsidRDefault="003051B4">
            <w:pPr>
              <w:pStyle w:val="Default"/>
              <w:rPr>
                <w:sz w:val="22"/>
                <w:szCs w:val="22"/>
              </w:rPr>
            </w:pPr>
            <w:r>
              <w:rPr>
                <w:sz w:val="22"/>
                <w:szCs w:val="22"/>
              </w:rPr>
              <w:t>2</w:t>
            </w:r>
            <w:r w:rsidR="00815823">
              <w:rPr>
                <w:sz w:val="22"/>
                <w:szCs w:val="22"/>
              </w:rPr>
              <w:t>.</w:t>
            </w:r>
            <w:r>
              <w:rPr>
                <w:sz w:val="22"/>
                <w:szCs w:val="22"/>
              </w:rPr>
              <w:t xml:space="preserve"> </w:t>
            </w:r>
          </w:p>
        </w:tc>
        <w:tc>
          <w:tcPr>
            <w:tcW w:w="9230" w:type="dxa"/>
            <w:gridSpan w:val="2"/>
            <w:tcBorders>
              <w:top w:val="none" w:sz="6" w:space="0" w:color="auto"/>
              <w:left w:val="none" w:sz="6" w:space="0" w:color="auto"/>
              <w:bottom w:val="none" w:sz="6" w:space="0" w:color="auto"/>
            </w:tcBorders>
          </w:tcPr>
          <w:p w14:paraId="59E46254" w14:textId="6CB9B697" w:rsidR="003051B4" w:rsidRDefault="003051B4">
            <w:pPr>
              <w:pStyle w:val="Default"/>
              <w:rPr>
                <w:sz w:val="22"/>
                <w:szCs w:val="22"/>
              </w:rPr>
            </w:pPr>
            <w:r>
              <w:rPr>
                <w:b/>
                <w:bCs/>
                <w:sz w:val="22"/>
                <w:szCs w:val="22"/>
              </w:rPr>
              <w:t xml:space="preserve">Matching &amp; selectie van </w:t>
            </w:r>
            <w:r w:rsidRPr="003051B4">
              <w:rPr>
                <w:b/>
                <w:bCs/>
                <w:sz w:val="22"/>
                <w:szCs w:val="22"/>
              </w:rPr>
              <w:t xml:space="preserve">professionals (maximaal </w:t>
            </w:r>
            <w:r w:rsidR="17140043" w:rsidRPr="49C6E080">
              <w:rPr>
                <w:b/>
                <w:bCs/>
                <w:sz w:val="22"/>
                <w:szCs w:val="22"/>
              </w:rPr>
              <w:t>10</w:t>
            </w:r>
            <w:r w:rsidRPr="003051B4">
              <w:rPr>
                <w:b/>
                <w:bCs/>
                <w:sz w:val="22"/>
                <w:szCs w:val="22"/>
              </w:rPr>
              <w:t xml:space="preserve"> punten)</w:t>
            </w:r>
            <w:r>
              <w:rPr>
                <w:sz w:val="22"/>
                <w:szCs w:val="22"/>
              </w:rPr>
              <w:t xml:space="preserve"> </w:t>
            </w:r>
          </w:p>
          <w:p w14:paraId="299D1632" w14:textId="2D200BDA" w:rsidR="003051B4" w:rsidRDefault="003051B4" w:rsidP="003051B4">
            <w:pPr>
              <w:pStyle w:val="Default"/>
              <w:numPr>
                <w:ilvl w:val="0"/>
                <w:numId w:val="5"/>
              </w:numPr>
              <w:rPr>
                <w:sz w:val="22"/>
                <w:szCs w:val="22"/>
              </w:rPr>
            </w:pPr>
            <w:r>
              <w:rPr>
                <w:sz w:val="22"/>
                <w:szCs w:val="22"/>
              </w:rPr>
              <w:t xml:space="preserve">a) Welke stappen doorloopt inschrijver bij het werven, matchen en voorstellen van geschikte kandidaten binnen </w:t>
            </w:r>
            <w:r w:rsidR="00295612">
              <w:rPr>
                <w:sz w:val="22"/>
                <w:szCs w:val="22"/>
              </w:rPr>
              <w:t>de gevraagde dienstverlening?</w:t>
            </w:r>
            <w:r>
              <w:rPr>
                <w:sz w:val="22"/>
                <w:szCs w:val="22"/>
              </w:rPr>
              <w:t xml:space="preserve"> </w:t>
            </w:r>
          </w:p>
          <w:p w14:paraId="0A69424D" w14:textId="4CA27AAA" w:rsidR="003051B4" w:rsidRDefault="003051B4" w:rsidP="003051B4">
            <w:pPr>
              <w:pStyle w:val="Default"/>
              <w:numPr>
                <w:ilvl w:val="0"/>
                <w:numId w:val="5"/>
              </w:numPr>
              <w:rPr>
                <w:sz w:val="22"/>
                <w:szCs w:val="22"/>
              </w:rPr>
            </w:pPr>
            <w:r>
              <w:rPr>
                <w:sz w:val="22"/>
                <w:szCs w:val="22"/>
              </w:rPr>
              <w:t xml:space="preserve">b) Hoe wordt de geschiktheid en kwaliteit van kandidaten beoordeeld? Welke instrumenten en criteria worden daarbij gebruikt (zoals referentiechecks, assessments, interviews, etc.)? </w:t>
            </w:r>
          </w:p>
          <w:p w14:paraId="0321380D" w14:textId="4ACB1293" w:rsidR="003051B4" w:rsidRDefault="003051B4" w:rsidP="003051B4">
            <w:pPr>
              <w:pStyle w:val="Default"/>
              <w:numPr>
                <w:ilvl w:val="0"/>
                <w:numId w:val="5"/>
              </w:numPr>
              <w:rPr>
                <w:sz w:val="22"/>
                <w:szCs w:val="22"/>
              </w:rPr>
            </w:pPr>
            <w:r>
              <w:rPr>
                <w:sz w:val="22"/>
                <w:szCs w:val="22"/>
              </w:rPr>
              <w:t xml:space="preserve">c) Hoe garandeert inschrijver dat er binnen de afgesproken termijn geschikte kandidaten worden geleverd, en welke acties onderneemt u als dat niet lukt? </w:t>
            </w:r>
          </w:p>
          <w:p w14:paraId="2C70076B" w14:textId="77777777" w:rsidR="003051B4" w:rsidRDefault="003051B4">
            <w:pPr>
              <w:pStyle w:val="Default"/>
              <w:rPr>
                <w:sz w:val="22"/>
                <w:szCs w:val="22"/>
              </w:rPr>
            </w:pPr>
          </w:p>
        </w:tc>
      </w:tr>
      <w:tr w:rsidR="003051B4" w14:paraId="3A34830D" w14:textId="77777777" w:rsidTr="64B9E12E">
        <w:trPr>
          <w:trHeight w:val="1415"/>
        </w:trPr>
        <w:tc>
          <w:tcPr>
            <w:tcW w:w="392" w:type="dxa"/>
            <w:tcBorders>
              <w:top w:val="none" w:sz="6" w:space="0" w:color="auto"/>
              <w:bottom w:val="none" w:sz="6" w:space="0" w:color="auto"/>
              <w:right w:val="none" w:sz="6" w:space="0" w:color="auto"/>
            </w:tcBorders>
          </w:tcPr>
          <w:p w14:paraId="0B50C17A" w14:textId="7EEAC21C" w:rsidR="003051B4" w:rsidRDefault="003051B4">
            <w:pPr>
              <w:pStyle w:val="Default"/>
              <w:rPr>
                <w:sz w:val="22"/>
                <w:szCs w:val="22"/>
              </w:rPr>
            </w:pPr>
            <w:r>
              <w:rPr>
                <w:sz w:val="22"/>
                <w:szCs w:val="22"/>
              </w:rPr>
              <w:t>3</w:t>
            </w:r>
            <w:r w:rsidR="00815823">
              <w:rPr>
                <w:sz w:val="22"/>
                <w:szCs w:val="22"/>
              </w:rPr>
              <w:t>.</w:t>
            </w:r>
            <w:r>
              <w:rPr>
                <w:sz w:val="22"/>
                <w:szCs w:val="22"/>
              </w:rPr>
              <w:t xml:space="preserve"> </w:t>
            </w:r>
          </w:p>
        </w:tc>
        <w:tc>
          <w:tcPr>
            <w:tcW w:w="9230" w:type="dxa"/>
            <w:gridSpan w:val="2"/>
            <w:tcBorders>
              <w:top w:val="none" w:sz="6" w:space="0" w:color="auto"/>
              <w:left w:val="none" w:sz="6" w:space="0" w:color="auto"/>
              <w:bottom w:val="none" w:sz="6" w:space="0" w:color="auto"/>
            </w:tcBorders>
          </w:tcPr>
          <w:p w14:paraId="341B0BD6" w14:textId="4D060CEC" w:rsidR="003051B4" w:rsidRPr="003051B4" w:rsidRDefault="003051B4">
            <w:pPr>
              <w:pStyle w:val="Default"/>
              <w:rPr>
                <w:b/>
                <w:bCs/>
                <w:sz w:val="22"/>
                <w:szCs w:val="22"/>
              </w:rPr>
            </w:pPr>
            <w:r w:rsidRPr="003051B4">
              <w:rPr>
                <w:b/>
                <w:bCs/>
                <w:sz w:val="22"/>
                <w:szCs w:val="22"/>
              </w:rPr>
              <w:t xml:space="preserve">Contractbeheer &amp; compliance (maximaal </w:t>
            </w:r>
            <w:r w:rsidR="00472A9D" w:rsidRPr="49C6E080">
              <w:rPr>
                <w:b/>
                <w:bCs/>
                <w:sz w:val="22"/>
                <w:szCs w:val="22"/>
              </w:rPr>
              <w:t>2</w:t>
            </w:r>
            <w:r w:rsidR="7DA9AB0D" w:rsidRPr="49C6E080">
              <w:rPr>
                <w:b/>
                <w:bCs/>
                <w:sz w:val="22"/>
                <w:szCs w:val="22"/>
              </w:rPr>
              <w:t>0</w:t>
            </w:r>
            <w:r w:rsidRPr="003051B4">
              <w:rPr>
                <w:b/>
                <w:bCs/>
                <w:sz w:val="22"/>
                <w:szCs w:val="22"/>
              </w:rPr>
              <w:t xml:space="preserve"> punten) </w:t>
            </w:r>
          </w:p>
          <w:p w14:paraId="0CA1D228" w14:textId="3DAABB2B" w:rsidR="003051B4" w:rsidRDefault="003051B4" w:rsidP="003051B4">
            <w:pPr>
              <w:pStyle w:val="Default"/>
              <w:numPr>
                <w:ilvl w:val="0"/>
                <w:numId w:val="6"/>
              </w:numPr>
              <w:rPr>
                <w:sz w:val="22"/>
                <w:szCs w:val="22"/>
              </w:rPr>
            </w:pPr>
            <w:r>
              <w:rPr>
                <w:sz w:val="22"/>
                <w:szCs w:val="22"/>
              </w:rPr>
              <w:t>a) Op welke wijze zorgt inschrijver ervoor dat alle inhuurconstructies voldoen aan de geldende wet- en regelgeving, zoals de WAB (</w:t>
            </w:r>
            <w:proofErr w:type="spellStart"/>
            <w:r>
              <w:rPr>
                <w:sz w:val="22"/>
                <w:szCs w:val="22"/>
              </w:rPr>
              <w:t>payrolling</w:t>
            </w:r>
            <w:proofErr w:type="spellEnd"/>
            <w:r>
              <w:rPr>
                <w:sz w:val="22"/>
                <w:szCs w:val="22"/>
              </w:rPr>
              <w:t>) en relevant</w:t>
            </w:r>
            <w:r w:rsidR="00E9280D">
              <w:rPr>
                <w:sz w:val="22"/>
                <w:szCs w:val="22"/>
              </w:rPr>
              <w:t>e</w:t>
            </w:r>
            <w:r>
              <w:rPr>
                <w:sz w:val="22"/>
                <w:szCs w:val="22"/>
              </w:rPr>
              <w:t xml:space="preserve"> cao, en hoe wordt deze steeds getoetst? </w:t>
            </w:r>
          </w:p>
          <w:p w14:paraId="370811F6" w14:textId="6B60D465" w:rsidR="003051B4" w:rsidRDefault="003051B4" w:rsidP="003051B4">
            <w:pPr>
              <w:pStyle w:val="Default"/>
              <w:numPr>
                <w:ilvl w:val="0"/>
                <w:numId w:val="6"/>
              </w:numPr>
              <w:rPr>
                <w:sz w:val="22"/>
                <w:szCs w:val="22"/>
              </w:rPr>
            </w:pPr>
            <w:r>
              <w:rPr>
                <w:sz w:val="22"/>
                <w:szCs w:val="22"/>
              </w:rPr>
              <w:t xml:space="preserve">b) Beschrijf uw aanpak bij het beheren van contracten, inclusief screening, </w:t>
            </w:r>
            <w:proofErr w:type="spellStart"/>
            <w:r>
              <w:rPr>
                <w:sz w:val="22"/>
                <w:szCs w:val="22"/>
              </w:rPr>
              <w:t>onboarding</w:t>
            </w:r>
            <w:proofErr w:type="spellEnd"/>
            <w:r>
              <w:rPr>
                <w:sz w:val="22"/>
                <w:szCs w:val="22"/>
              </w:rPr>
              <w:t xml:space="preserve"> en monitoring van de inzet van professionals. </w:t>
            </w:r>
          </w:p>
          <w:p w14:paraId="01DE4B1D" w14:textId="5A38D6B2" w:rsidR="003051B4" w:rsidRPr="003051B4" w:rsidRDefault="003051B4" w:rsidP="003051B4">
            <w:pPr>
              <w:pStyle w:val="Default"/>
              <w:numPr>
                <w:ilvl w:val="0"/>
                <w:numId w:val="6"/>
              </w:numPr>
              <w:rPr>
                <w:sz w:val="22"/>
                <w:szCs w:val="22"/>
              </w:rPr>
            </w:pPr>
            <w:r>
              <w:rPr>
                <w:sz w:val="22"/>
                <w:szCs w:val="22"/>
              </w:rPr>
              <w:t>c) Welke maatregelen neemt inschrijver om de financiële en juridische risico’s van inhuur voor GGD Zeeland te minimaliseren</w:t>
            </w:r>
            <w:r w:rsidR="00472A9D">
              <w:rPr>
                <w:sz w:val="22"/>
                <w:szCs w:val="22"/>
              </w:rPr>
              <w:t>?</w:t>
            </w:r>
            <w:r>
              <w:rPr>
                <w:sz w:val="22"/>
                <w:szCs w:val="22"/>
              </w:rPr>
              <w:t xml:space="preserve"> </w:t>
            </w:r>
          </w:p>
          <w:p w14:paraId="363C1669" w14:textId="77777777" w:rsidR="003051B4" w:rsidRDefault="003051B4">
            <w:pPr>
              <w:pStyle w:val="Default"/>
              <w:rPr>
                <w:sz w:val="22"/>
                <w:szCs w:val="22"/>
              </w:rPr>
            </w:pPr>
          </w:p>
        </w:tc>
      </w:tr>
      <w:tr w:rsidR="003051B4" w14:paraId="69BED3BC" w14:textId="77777777" w:rsidTr="64B9E12E">
        <w:trPr>
          <w:gridAfter w:val="1"/>
          <w:wAfter w:w="10" w:type="dxa"/>
          <w:trHeight w:val="980"/>
        </w:trPr>
        <w:tc>
          <w:tcPr>
            <w:tcW w:w="392" w:type="dxa"/>
            <w:tcBorders>
              <w:top w:val="none" w:sz="6" w:space="0" w:color="auto"/>
              <w:bottom w:val="none" w:sz="6" w:space="0" w:color="auto"/>
              <w:right w:val="none" w:sz="6" w:space="0" w:color="auto"/>
            </w:tcBorders>
          </w:tcPr>
          <w:p w14:paraId="0B5422F3" w14:textId="16FCE506" w:rsidR="003051B4" w:rsidRDefault="003051B4">
            <w:pPr>
              <w:pStyle w:val="Default"/>
              <w:rPr>
                <w:sz w:val="22"/>
                <w:szCs w:val="22"/>
              </w:rPr>
            </w:pPr>
            <w:r>
              <w:rPr>
                <w:sz w:val="22"/>
                <w:szCs w:val="22"/>
              </w:rPr>
              <w:t>4</w:t>
            </w:r>
            <w:r w:rsidR="00815823">
              <w:rPr>
                <w:sz w:val="22"/>
                <w:szCs w:val="22"/>
              </w:rPr>
              <w:t>.</w:t>
            </w:r>
            <w:r>
              <w:rPr>
                <w:sz w:val="22"/>
                <w:szCs w:val="22"/>
              </w:rPr>
              <w:t xml:space="preserve"> </w:t>
            </w:r>
          </w:p>
        </w:tc>
        <w:tc>
          <w:tcPr>
            <w:tcW w:w="9220" w:type="dxa"/>
            <w:tcBorders>
              <w:top w:val="none" w:sz="6" w:space="0" w:color="auto"/>
              <w:left w:val="none" w:sz="6" w:space="0" w:color="auto"/>
              <w:bottom w:val="none" w:sz="6" w:space="0" w:color="auto"/>
            </w:tcBorders>
          </w:tcPr>
          <w:p w14:paraId="63ED202A" w14:textId="5D54ACEF" w:rsidR="003051B4" w:rsidRPr="003051B4" w:rsidRDefault="003051B4" w:rsidP="003051B4">
            <w:pPr>
              <w:pStyle w:val="Default"/>
              <w:numPr>
                <w:ilvl w:val="0"/>
                <w:numId w:val="8"/>
              </w:numPr>
              <w:rPr>
                <w:b/>
                <w:bCs/>
                <w:sz w:val="22"/>
                <w:szCs w:val="22"/>
              </w:rPr>
            </w:pPr>
            <w:r w:rsidRPr="003051B4">
              <w:rPr>
                <w:b/>
                <w:bCs/>
                <w:sz w:val="22"/>
                <w:szCs w:val="22"/>
              </w:rPr>
              <w:t xml:space="preserve">Flexibiliteit &amp; samenwerking (maximaal </w:t>
            </w:r>
            <w:r w:rsidR="00472A9D">
              <w:rPr>
                <w:b/>
                <w:bCs/>
                <w:sz w:val="22"/>
                <w:szCs w:val="22"/>
              </w:rPr>
              <w:t>20</w:t>
            </w:r>
            <w:r w:rsidRPr="003051B4">
              <w:rPr>
                <w:b/>
                <w:bCs/>
                <w:sz w:val="22"/>
                <w:szCs w:val="22"/>
              </w:rPr>
              <w:t xml:space="preserve"> punten)</w:t>
            </w:r>
          </w:p>
          <w:p w14:paraId="1AF7E65E" w14:textId="188981BF" w:rsidR="003051B4" w:rsidRPr="003051B4" w:rsidRDefault="003051B4" w:rsidP="003051B4">
            <w:pPr>
              <w:pStyle w:val="Default"/>
              <w:numPr>
                <w:ilvl w:val="0"/>
                <w:numId w:val="8"/>
              </w:numPr>
              <w:rPr>
                <w:sz w:val="22"/>
                <w:szCs w:val="22"/>
              </w:rPr>
            </w:pPr>
            <w:r>
              <w:rPr>
                <w:sz w:val="22"/>
                <w:szCs w:val="22"/>
              </w:rPr>
              <w:t xml:space="preserve">a) </w:t>
            </w:r>
            <w:r w:rsidRPr="003051B4">
              <w:rPr>
                <w:sz w:val="22"/>
                <w:szCs w:val="22"/>
              </w:rPr>
              <w:t xml:space="preserve">Hoe speelt inschrijver in op veranderende inhuurbehoeften van </w:t>
            </w:r>
            <w:r>
              <w:rPr>
                <w:sz w:val="22"/>
                <w:szCs w:val="22"/>
              </w:rPr>
              <w:t>GGD Zeeland</w:t>
            </w:r>
            <w:r w:rsidRPr="003051B4">
              <w:rPr>
                <w:sz w:val="22"/>
                <w:szCs w:val="22"/>
              </w:rPr>
              <w:t>, zoals piekbelastingen</w:t>
            </w:r>
            <w:r w:rsidR="00AC427F">
              <w:rPr>
                <w:sz w:val="22"/>
                <w:szCs w:val="22"/>
              </w:rPr>
              <w:t xml:space="preserve">, </w:t>
            </w:r>
            <w:r w:rsidR="00AC427F" w:rsidRPr="00472A9D">
              <w:rPr>
                <w:sz w:val="22"/>
                <w:szCs w:val="22"/>
              </w:rPr>
              <w:t>opschaling</w:t>
            </w:r>
            <w:r w:rsidRPr="00472A9D">
              <w:rPr>
                <w:sz w:val="22"/>
                <w:szCs w:val="22"/>
              </w:rPr>
              <w:t>,</w:t>
            </w:r>
            <w:r w:rsidRPr="003051B4">
              <w:rPr>
                <w:sz w:val="22"/>
                <w:szCs w:val="22"/>
              </w:rPr>
              <w:t xml:space="preserve"> spoedaanvragen</w:t>
            </w:r>
            <w:r w:rsidR="00AC427F">
              <w:rPr>
                <w:sz w:val="22"/>
                <w:szCs w:val="22"/>
              </w:rPr>
              <w:t xml:space="preserve">, </w:t>
            </w:r>
            <w:r w:rsidR="00AC427F" w:rsidRPr="00472A9D">
              <w:rPr>
                <w:sz w:val="22"/>
                <w:szCs w:val="22"/>
              </w:rPr>
              <w:t>crises</w:t>
            </w:r>
            <w:r w:rsidR="00472A9D">
              <w:rPr>
                <w:sz w:val="22"/>
                <w:szCs w:val="22"/>
              </w:rPr>
              <w:t xml:space="preserve"> (</w:t>
            </w:r>
            <w:r w:rsidR="006F6CE9">
              <w:rPr>
                <w:sz w:val="22"/>
                <w:szCs w:val="22"/>
              </w:rPr>
              <w:t>bijv.</w:t>
            </w:r>
            <w:r w:rsidR="00472A9D">
              <w:rPr>
                <w:sz w:val="22"/>
                <w:szCs w:val="22"/>
              </w:rPr>
              <w:t xml:space="preserve"> COVID)</w:t>
            </w:r>
            <w:r w:rsidRPr="003051B4">
              <w:rPr>
                <w:sz w:val="22"/>
                <w:szCs w:val="22"/>
              </w:rPr>
              <w:t xml:space="preserve"> of specialistische functies? </w:t>
            </w:r>
          </w:p>
          <w:p w14:paraId="334D6856" w14:textId="17E95371" w:rsidR="003051B4" w:rsidRPr="003051B4" w:rsidRDefault="003051B4" w:rsidP="003051B4">
            <w:pPr>
              <w:pStyle w:val="Default"/>
              <w:numPr>
                <w:ilvl w:val="0"/>
                <w:numId w:val="8"/>
              </w:numPr>
              <w:rPr>
                <w:sz w:val="22"/>
                <w:szCs w:val="22"/>
              </w:rPr>
            </w:pPr>
            <w:r>
              <w:rPr>
                <w:sz w:val="22"/>
                <w:szCs w:val="22"/>
              </w:rPr>
              <w:t xml:space="preserve">b) </w:t>
            </w:r>
            <w:r w:rsidRPr="003051B4">
              <w:rPr>
                <w:sz w:val="22"/>
                <w:szCs w:val="22"/>
              </w:rPr>
              <w:t xml:space="preserve">Welke rol speelt inschrijver in het adviseren van </w:t>
            </w:r>
            <w:r>
              <w:rPr>
                <w:sz w:val="22"/>
                <w:szCs w:val="22"/>
              </w:rPr>
              <w:t>GGD Zeeland</w:t>
            </w:r>
            <w:r w:rsidRPr="003051B4">
              <w:rPr>
                <w:sz w:val="22"/>
                <w:szCs w:val="22"/>
              </w:rPr>
              <w:t xml:space="preserve"> over de optimale inzet van externe professionals? </w:t>
            </w:r>
          </w:p>
          <w:p w14:paraId="06A3600B" w14:textId="4A4146B3" w:rsidR="003051B4" w:rsidRDefault="003051B4" w:rsidP="00472A9D">
            <w:pPr>
              <w:pStyle w:val="Default"/>
              <w:numPr>
                <w:ilvl w:val="0"/>
                <w:numId w:val="8"/>
              </w:numPr>
              <w:rPr>
                <w:sz w:val="22"/>
                <w:szCs w:val="22"/>
              </w:rPr>
            </w:pPr>
            <w:r>
              <w:rPr>
                <w:sz w:val="22"/>
                <w:szCs w:val="22"/>
              </w:rPr>
              <w:t xml:space="preserve">c) </w:t>
            </w:r>
            <w:r w:rsidRPr="003051B4">
              <w:rPr>
                <w:sz w:val="22"/>
                <w:szCs w:val="22"/>
              </w:rPr>
              <w:t xml:space="preserve">Hoe zorgt inschrijver voor een soepele samenwerking en communicatie met </w:t>
            </w:r>
            <w:r>
              <w:rPr>
                <w:sz w:val="22"/>
                <w:szCs w:val="22"/>
              </w:rPr>
              <w:t>GGD Zeeland</w:t>
            </w:r>
            <w:r w:rsidRPr="003051B4">
              <w:rPr>
                <w:sz w:val="22"/>
                <w:szCs w:val="22"/>
              </w:rPr>
              <w:t xml:space="preserve"> gedurende de looptijd van de overeenkomst? </w:t>
            </w:r>
          </w:p>
          <w:p w14:paraId="1DD4048A" w14:textId="157BDAFA" w:rsidR="006F6CE9" w:rsidRDefault="006F6CE9" w:rsidP="00472A9D">
            <w:pPr>
              <w:pStyle w:val="Default"/>
              <w:numPr>
                <w:ilvl w:val="0"/>
                <w:numId w:val="8"/>
              </w:numPr>
              <w:rPr>
                <w:sz w:val="22"/>
                <w:szCs w:val="22"/>
              </w:rPr>
            </w:pPr>
          </w:p>
        </w:tc>
      </w:tr>
      <w:tr w:rsidR="003051B4" w14:paraId="4BE0E334" w14:textId="77777777" w:rsidTr="64B9E12E">
        <w:trPr>
          <w:gridAfter w:val="1"/>
          <w:wAfter w:w="10" w:type="dxa"/>
          <w:trHeight w:val="980"/>
        </w:trPr>
        <w:tc>
          <w:tcPr>
            <w:tcW w:w="392" w:type="dxa"/>
            <w:tcBorders>
              <w:top w:val="none" w:sz="6" w:space="0" w:color="auto"/>
              <w:bottom w:val="none" w:sz="6" w:space="0" w:color="auto"/>
              <w:right w:val="none" w:sz="6" w:space="0" w:color="auto"/>
            </w:tcBorders>
          </w:tcPr>
          <w:p w14:paraId="336EB73A" w14:textId="63FDB45B" w:rsidR="003051B4" w:rsidRDefault="003051B4">
            <w:pPr>
              <w:pStyle w:val="Default"/>
              <w:rPr>
                <w:sz w:val="22"/>
                <w:szCs w:val="22"/>
              </w:rPr>
            </w:pPr>
            <w:r>
              <w:rPr>
                <w:sz w:val="22"/>
                <w:szCs w:val="22"/>
              </w:rPr>
              <w:lastRenderedPageBreak/>
              <w:t>5</w:t>
            </w:r>
            <w:r w:rsidR="00815823">
              <w:rPr>
                <w:sz w:val="22"/>
                <w:szCs w:val="22"/>
              </w:rPr>
              <w:t>.</w:t>
            </w:r>
          </w:p>
        </w:tc>
        <w:tc>
          <w:tcPr>
            <w:tcW w:w="9220" w:type="dxa"/>
            <w:tcBorders>
              <w:top w:val="none" w:sz="6" w:space="0" w:color="auto"/>
              <w:left w:val="none" w:sz="6" w:space="0" w:color="auto"/>
              <w:bottom w:val="none" w:sz="6" w:space="0" w:color="auto"/>
            </w:tcBorders>
          </w:tcPr>
          <w:p w14:paraId="6D008F58" w14:textId="77777777" w:rsidR="003051B4" w:rsidRDefault="003051B4" w:rsidP="003051B4">
            <w:pPr>
              <w:pStyle w:val="Default"/>
              <w:rPr>
                <w:sz w:val="22"/>
                <w:szCs w:val="22"/>
              </w:rPr>
            </w:pPr>
            <w:r>
              <w:rPr>
                <w:b/>
                <w:bCs/>
                <w:sz w:val="22"/>
                <w:szCs w:val="22"/>
              </w:rPr>
              <w:t xml:space="preserve">Klanttevredenheid </w:t>
            </w:r>
            <w:r w:rsidRPr="003051B4">
              <w:rPr>
                <w:b/>
                <w:bCs/>
                <w:sz w:val="22"/>
                <w:szCs w:val="22"/>
              </w:rPr>
              <w:t>&amp; evaluatie (maximaal 5 punten)</w:t>
            </w:r>
            <w:r>
              <w:rPr>
                <w:sz w:val="22"/>
                <w:szCs w:val="22"/>
              </w:rPr>
              <w:t xml:space="preserve"> </w:t>
            </w:r>
          </w:p>
          <w:p w14:paraId="49881C21" w14:textId="1AD9FF31" w:rsidR="003051B4" w:rsidRDefault="003051B4" w:rsidP="003051B4">
            <w:pPr>
              <w:pStyle w:val="Default"/>
              <w:numPr>
                <w:ilvl w:val="0"/>
                <w:numId w:val="8"/>
              </w:numPr>
              <w:rPr>
                <w:sz w:val="22"/>
                <w:szCs w:val="22"/>
              </w:rPr>
            </w:pPr>
            <w:r>
              <w:rPr>
                <w:sz w:val="22"/>
                <w:szCs w:val="22"/>
              </w:rPr>
              <w:t xml:space="preserve">a) Hoe meet en borgt inschrijver de tevredenheid van zowel de ingehuurde professionals als GGD Zeeland? </w:t>
            </w:r>
          </w:p>
          <w:p w14:paraId="05ABECE4" w14:textId="227F1A68" w:rsidR="003051B4" w:rsidRDefault="003051B4" w:rsidP="003051B4">
            <w:pPr>
              <w:pStyle w:val="Default"/>
              <w:numPr>
                <w:ilvl w:val="0"/>
                <w:numId w:val="8"/>
              </w:numPr>
              <w:rPr>
                <w:sz w:val="22"/>
                <w:szCs w:val="22"/>
              </w:rPr>
            </w:pPr>
            <w:r>
              <w:rPr>
                <w:sz w:val="22"/>
                <w:szCs w:val="22"/>
              </w:rPr>
              <w:t xml:space="preserve">b) Beschrijf hoe inschrijver omgaat met klachten, verbeterpunten en eventuele mislukte plaatsingen van professionals. </w:t>
            </w:r>
          </w:p>
          <w:p w14:paraId="2FABA492" w14:textId="3C4BB090" w:rsidR="003051B4" w:rsidRDefault="003051B4" w:rsidP="003051B4">
            <w:pPr>
              <w:pStyle w:val="Default"/>
              <w:numPr>
                <w:ilvl w:val="0"/>
                <w:numId w:val="8"/>
              </w:numPr>
              <w:rPr>
                <w:sz w:val="22"/>
                <w:szCs w:val="22"/>
              </w:rPr>
            </w:pPr>
            <w:r>
              <w:rPr>
                <w:sz w:val="22"/>
                <w:szCs w:val="22"/>
              </w:rPr>
              <w:t xml:space="preserve">c) Welke concrete </w:t>
            </w:r>
            <w:proofErr w:type="spellStart"/>
            <w:r>
              <w:rPr>
                <w:sz w:val="22"/>
                <w:szCs w:val="22"/>
              </w:rPr>
              <w:t>KPI’s</w:t>
            </w:r>
            <w:proofErr w:type="spellEnd"/>
            <w:r>
              <w:rPr>
                <w:sz w:val="22"/>
                <w:szCs w:val="22"/>
              </w:rPr>
              <w:t xml:space="preserve"> hanteert inschrijver om de kwaliteit van de dienstverlening te bewaken, en hoe worden deze gerapporteerd? </w:t>
            </w:r>
          </w:p>
          <w:p w14:paraId="39780191" w14:textId="77777777" w:rsidR="003051B4" w:rsidRDefault="003051B4">
            <w:pPr>
              <w:pStyle w:val="Default"/>
              <w:rPr>
                <w:b/>
                <w:bCs/>
                <w:sz w:val="22"/>
                <w:szCs w:val="22"/>
              </w:rPr>
            </w:pPr>
          </w:p>
        </w:tc>
      </w:tr>
      <w:bookmarkEnd w:id="0"/>
    </w:tbl>
    <w:p w14:paraId="1F440A12" w14:textId="77777777" w:rsidR="000B59A6" w:rsidRDefault="000B59A6" w:rsidP="00472A9D"/>
    <w:tbl>
      <w:tblPr>
        <w:tblStyle w:val="Tabelraster"/>
        <w:tblW w:w="0" w:type="auto"/>
        <w:tblLook w:val="04A0" w:firstRow="1" w:lastRow="0" w:firstColumn="1" w:lastColumn="0" w:noHBand="0" w:noVBand="1"/>
      </w:tblPr>
      <w:tblGrid>
        <w:gridCol w:w="9062"/>
      </w:tblGrid>
      <w:tr w:rsidR="004E7015" w:rsidRPr="004E7015" w14:paraId="13700C33" w14:textId="77777777" w:rsidTr="004E7015">
        <w:tc>
          <w:tcPr>
            <w:tcW w:w="9062" w:type="dxa"/>
          </w:tcPr>
          <w:p w14:paraId="524DF2FF" w14:textId="428299C7" w:rsidR="004E7015" w:rsidRPr="004E7015" w:rsidRDefault="004E7015" w:rsidP="00830BE6">
            <w:pPr>
              <w:spacing w:line="276" w:lineRule="auto"/>
              <w:rPr>
                <w:rFonts w:ascii="Calibri" w:hAnsi="Calibri" w:cs="Calibri"/>
                <w:color w:val="000000"/>
                <w:highlight w:val="yellow"/>
              </w:rPr>
            </w:pPr>
            <w:r w:rsidRPr="004E7015">
              <w:rPr>
                <w:rFonts w:ascii="Calibri" w:hAnsi="Calibri" w:cs="Calibri"/>
                <w:color w:val="000000"/>
              </w:rPr>
              <w:t xml:space="preserve">Naam </w:t>
            </w:r>
            <w:r w:rsidRPr="004E7015">
              <w:rPr>
                <w:rFonts w:ascii="Calibri" w:hAnsi="Calibri" w:cs="Calibri"/>
              </w:rPr>
              <w:t>i</w:t>
            </w:r>
            <w:r w:rsidRPr="004E7015">
              <w:rPr>
                <w:rFonts w:ascii="Calibri" w:hAnsi="Calibri" w:cs="Calibri"/>
                <w:color w:val="000000"/>
              </w:rPr>
              <w:t>nschrijver:</w:t>
            </w:r>
            <w:r w:rsidRPr="004E7015">
              <w:rPr>
                <w:rFonts w:ascii="Calibri" w:hAnsi="Calibri" w:cs="Calibri"/>
                <w:color w:val="000000"/>
              </w:rPr>
              <w:tab/>
            </w:r>
            <w:r w:rsidRPr="004E7015">
              <w:rPr>
                <w:rFonts w:ascii="Calibri" w:hAnsi="Calibri" w:cs="Calibri"/>
                <w:color w:val="000000"/>
              </w:rPr>
              <w:tab/>
            </w:r>
            <w:r w:rsidRPr="004E7015">
              <w:rPr>
                <w:rFonts w:ascii="Calibri" w:hAnsi="Calibri" w:cs="Calibri"/>
                <w:color w:val="000000"/>
              </w:rPr>
              <w:tab/>
            </w:r>
            <w:r w:rsidRPr="004E7015">
              <w:rPr>
                <w:rFonts w:ascii="Calibri" w:hAnsi="Calibri" w:cs="Calibri"/>
                <w:color w:val="000000"/>
              </w:rPr>
              <w:tab/>
            </w:r>
            <w:r w:rsidRPr="004E7015">
              <w:rPr>
                <w:rFonts w:ascii="Calibri" w:hAnsi="Calibri" w:cs="Calibri"/>
                <w:color w:val="000000"/>
                <w:highlight w:val="yellow"/>
              </w:rPr>
              <w:t>……………………………………………………………………….</w:t>
            </w:r>
          </w:p>
        </w:tc>
      </w:tr>
      <w:tr w:rsidR="004E7015" w:rsidRPr="004E7015" w14:paraId="66B7B0F7" w14:textId="77777777" w:rsidTr="004E7015">
        <w:tc>
          <w:tcPr>
            <w:tcW w:w="9062" w:type="dxa"/>
          </w:tcPr>
          <w:p w14:paraId="727752FD" w14:textId="77777777" w:rsidR="004E7015" w:rsidRPr="004E7015" w:rsidRDefault="004E7015" w:rsidP="00830BE6">
            <w:pPr>
              <w:spacing w:line="276" w:lineRule="auto"/>
              <w:rPr>
                <w:rFonts w:ascii="Calibri" w:hAnsi="Calibri" w:cs="Calibri"/>
                <w:color w:val="000000"/>
                <w:highlight w:val="yellow"/>
              </w:rPr>
            </w:pPr>
            <w:r w:rsidRPr="004E7015">
              <w:rPr>
                <w:rFonts w:ascii="Calibri" w:hAnsi="Calibri" w:cs="Calibri"/>
                <w:color w:val="000000"/>
              </w:rPr>
              <w:t>Plaats:</w:t>
            </w:r>
            <w:r w:rsidRPr="004E7015">
              <w:rPr>
                <w:rFonts w:ascii="Calibri" w:hAnsi="Calibri" w:cs="Calibri"/>
                <w:color w:val="000000"/>
              </w:rPr>
              <w:tab/>
            </w:r>
            <w:r w:rsidRPr="004E7015">
              <w:rPr>
                <w:rFonts w:ascii="Calibri" w:hAnsi="Calibri" w:cs="Calibri"/>
                <w:color w:val="000000"/>
              </w:rPr>
              <w:tab/>
            </w:r>
            <w:r w:rsidRPr="004E7015">
              <w:rPr>
                <w:rFonts w:ascii="Calibri" w:hAnsi="Calibri" w:cs="Calibri"/>
                <w:color w:val="000000"/>
              </w:rPr>
              <w:tab/>
            </w:r>
            <w:r w:rsidRPr="004E7015">
              <w:rPr>
                <w:rFonts w:ascii="Calibri" w:hAnsi="Calibri" w:cs="Calibri"/>
                <w:color w:val="000000"/>
              </w:rPr>
              <w:tab/>
            </w:r>
            <w:r w:rsidRPr="004E7015">
              <w:rPr>
                <w:rFonts w:ascii="Calibri" w:hAnsi="Calibri" w:cs="Calibri"/>
                <w:color w:val="000000"/>
              </w:rPr>
              <w:tab/>
            </w:r>
            <w:r w:rsidRPr="004E7015">
              <w:rPr>
                <w:rFonts w:ascii="Calibri" w:hAnsi="Calibri" w:cs="Calibri"/>
                <w:color w:val="000000"/>
              </w:rPr>
              <w:tab/>
            </w:r>
            <w:r w:rsidRPr="004E7015">
              <w:rPr>
                <w:rFonts w:ascii="Calibri" w:hAnsi="Calibri" w:cs="Calibri"/>
                <w:color w:val="000000"/>
                <w:highlight w:val="yellow"/>
              </w:rPr>
              <w:t>……………………………………………………………………….</w:t>
            </w:r>
          </w:p>
        </w:tc>
      </w:tr>
      <w:tr w:rsidR="004E7015" w:rsidRPr="004E7015" w14:paraId="1CCF0028" w14:textId="77777777" w:rsidTr="004E7015">
        <w:tc>
          <w:tcPr>
            <w:tcW w:w="9062" w:type="dxa"/>
          </w:tcPr>
          <w:p w14:paraId="1022A98B" w14:textId="77777777" w:rsidR="004E7015" w:rsidRPr="004E7015" w:rsidRDefault="004E7015" w:rsidP="00830BE6">
            <w:pPr>
              <w:spacing w:line="276" w:lineRule="auto"/>
              <w:rPr>
                <w:rFonts w:ascii="Calibri" w:hAnsi="Calibri" w:cs="Calibri"/>
                <w:color w:val="000000"/>
                <w:highlight w:val="yellow"/>
              </w:rPr>
            </w:pPr>
            <w:r w:rsidRPr="004E7015">
              <w:rPr>
                <w:rFonts w:ascii="Calibri" w:hAnsi="Calibri" w:cs="Calibri"/>
                <w:color w:val="000000"/>
              </w:rPr>
              <w:t>Datum:</w:t>
            </w:r>
            <w:r w:rsidRPr="004E7015">
              <w:rPr>
                <w:rFonts w:ascii="Calibri" w:hAnsi="Calibri" w:cs="Calibri"/>
                <w:color w:val="000000"/>
              </w:rPr>
              <w:tab/>
            </w:r>
            <w:r w:rsidRPr="004E7015">
              <w:rPr>
                <w:rFonts w:ascii="Calibri" w:hAnsi="Calibri" w:cs="Calibri"/>
                <w:color w:val="000000"/>
              </w:rPr>
              <w:tab/>
            </w:r>
            <w:r w:rsidRPr="004E7015">
              <w:rPr>
                <w:rFonts w:ascii="Calibri" w:hAnsi="Calibri" w:cs="Calibri"/>
                <w:color w:val="000000"/>
              </w:rPr>
              <w:tab/>
            </w:r>
            <w:r w:rsidRPr="004E7015">
              <w:rPr>
                <w:rFonts w:ascii="Calibri" w:hAnsi="Calibri" w:cs="Calibri"/>
                <w:color w:val="000000"/>
              </w:rPr>
              <w:tab/>
            </w:r>
            <w:r w:rsidRPr="004E7015">
              <w:rPr>
                <w:rFonts w:ascii="Calibri" w:hAnsi="Calibri" w:cs="Calibri"/>
                <w:color w:val="000000"/>
              </w:rPr>
              <w:tab/>
            </w:r>
            <w:r w:rsidRPr="004E7015">
              <w:rPr>
                <w:rFonts w:ascii="Calibri" w:hAnsi="Calibri" w:cs="Calibri"/>
                <w:color w:val="000000"/>
              </w:rPr>
              <w:tab/>
            </w:r>
            <w:r w:rsidRPr="004E7015">
              <w:rPr>
                <w:rFonts w:ascii="Calibri" w:hAnsi="Calibri" w:cs="Calibri"/>
                <w:color w:val="000000"/>
                <w:highlight w:val="yellow"/>
              </w:rPr>
              <w:t>……………………………………………………………………….</w:t>
            </w:r>
          </w:p>
        </w:tc>
      </w:tr>
      <w:tr w:rsidR="004E7015" w:rsidRPr="004E7015" w14:paraId="7B135371" w14:textId="77777777" w:rsidTr="004E7015">
        <w:tc>
          <w:tcPr>
            <w:tcW w:w="9062" w:type="dxa"/>
          </w:tcPr>
          <w:p w14:paraId="58E5985F" w14:textId="77777777" w:rsidR="004E7015" w:rsidRPr="004E7015" w:rsidRDefault="004E7015" w:rsidP="00830BE6">
            <w:pPr>
              <w:spacing w:line="276" w:lineRule="auto"/>
              <w:rPr>
                <w:rFonts w:ascii="Calibri" w:hAnsi="Calibri" w:cs="Calibri"/>
                <w:color w:val="000000"/>
                <w:highlight w:val="yellow"/>
              </w:rPr>
            </w:pPr>
            <w:r w:rsidRPr="004E7015">
              <w:rPr>
                <w:rFonts w:ascii="Calibri" w:hAnsi="Calibri" w:cs="Calibri"/>
                <w:color w:val="000000"/>
              </w:rPr>
              <w:t>Naam vertegenwoordiger*:</w:t>
            </w:r>
            <w:r w:rsidRPr="004E7015">
              <w:rPr>
                <w:rFonts w:ascii="Calibri" w:hAnsi="Calibri" w:cs="Calibri"/>
                <w:color w:val="000000"/>
              </w:rPr>
              <w:tab/>
            </w:r>
            <w:r w:rsidRPr="004E7015">
              <w:rPr>
                <w:rFonts w:ascii="Calibri" w:hAnsi="Calibri" w:cs="Calibri"/>
                <w:color w:val="000000"/>
              </w:rPr>
              <w:tab/>
            </w:r>
            <w:r w:rsidRPr="004E7015">
              <w:rPr>
                <w:rFonts w:ascii="Calibri" w:hAnsi="Calibri" w:cs="Calibri"/>
                <w:color w:val="000000"/>
              </w:rPr>
              <w:tab/>
            </w:r>
            <w:r w:rsidRPr="004E7015">
              <w:rPr>
                <w:rFonts w:ascii="Calibri" w:hAnsi="Calibri" w:cs="Calibri"/>
                <w:color w:val="000000"/>
                <w:highlight w:val="yellow"/>
              </w:rPr>
              <w:t>……………………………………………………………………….</w:t>
            </w:r>
          </w:p>
        </w:tc>
      </w:tr>
      <w:tr w:rsidR="004E7015" w:rsidRPr="004E7015" w14:paraId="6723850C" w14:textId="77777777" w:rsidTr="004E7015">
        <w:tc>
          <w:tcPr>
            <w:tcW w:w="9062" w:type="dxa"/>
          </w:tcPr>
          <w:p w14:paraId="7F3D20E2" w14:textId="77777777" w:rsidR="004E7015" w:rsidRPr="004E7015" w:rsidRDefault="004E7015" w:rsidP="00830BE6">
            <w:pPr>
              <w:spacing w:line="276" w:lineRule="auto"/>
              <w:rPr>
                <w:rFonts w:ascii="Calibri" w:hAnsi="Calibri" w:cs="Calibri"/>
                <w:color w:val="000000"/>
                <w:highlight w:val="yellow"/>
              </w:rPr>
            </w:pPr>
            <w:r w:rsidRPr="004E7015">
              <w:rPr>
                <w:rFonts w:ascii="Calibri" w:hAnsi="Calibri" w:cs="Calibri"/>
                <w:color w:val="000000" w:themeColor="text1"/>
              </w:rPr>
              <w:t>Functie:</w:t>
            </w:r>
            <w:r w:rsidRPr="004E7015">
              <w:tab/>
            </w:r>
            <w:r w:rsidRPr="004E7015">
              <w:tab/>
            </w:r>
            <w:r w:rsidRPr="004E7015">
              <w:tab/>
            </w:r>
            <w:r w:rsidRPr="004E7015">
              <w:tab/>
            </w:r>
            <w:r w:rsidRPr="004E7015">
              <w:tab/>
            </w:r>
            <w:r w:rsidRPr="004E7015">
              <w:rPr>
                <w:rFonts w:ascii="Calibri" w:hAnsi="Calibri" w:cs="Calibri"/>
                <w:color w:val="000000" w:themeColor="text1"/>
                <w:highlight w:val="yellow"/>
              </w:rPr>
              <w:t>……………………………………………………………………….</w:t>
            </w:r>
          </w:p>
        </w:tc>
      </w:tr>
      <w:tr w:rsidR="004E7015" w:rsidRPr="004E7015" w14:paraId="34B7D5CA" w14:textId="77777777" w:rsidTr="004E7015">
        <w:tc>
          <w:tcPr>
            <w:tcW w:w="9062" w:type="dxa"/>
          </w:tcPr>
          <w:p w14:paraId="608FC2DB" w14:textId="77777777" w:rsidR="00CF63A6" w:rsidRDefault="004E7015" w:rsidP="00830BE6">
            <w:pPr>
              <w:rPr>
                <w:rFonts w:ascii="Calibri" w:hAnsi="Calibri" w:cs="Calibri"/>
                <w:color w:val="000000"/>
              </w:rPr>
            </w:pPr>
            <w:r w:rsidRPr="004E7015">
              <w:rPr>
                <w:rFonts w:ascii="Calibri" w:hAnsi="Calibri" w:cs="Calibri"/>
                <w:color w:val="000000"/>
              </w:rPr>
              <w:t>Handtekening:</w:t>
            </w:r>
            <w:r w:rsidRPr="004E7015">
              <w:rPr>
                <w:rFonts w:ascii="Calibri" w:hAnsi="Calibri" w:cs="Calibri"/>
                <w:color w:val="000000"/>
              </w:rPr>
              <w:tab/>
            </w:r>
            <w:r w:rsidRPr="004E7015">
              <w:rPr>
                <w:rFonts w:ascii="Calibri" w:hAnsi="Calibri" w:cs="Calibri"/>
                <w:color w:val="000000"/>
              </w:rPr>
              <w:tab/>
            </w:r>
            <w:r w:rsidRPr="004E7015">
              <w:rPr>
                <w:rFonts w:ascii="Calibri" w:hAnsi="Calibri" w:cs="Calibri"/>
                <w:color w:val="000000"/>
              </w:rPr>
              <w:tab/>
            </w:r>
            <w:r w:rsidRPr="004E7015">
              <w:rPr>
                <w:rFonts w:ascii="Calibri" w:hAnsi="Calibri" w:cs="Calibri"/>
                <w:color w:val="000000"/>
              </w:rPr>
              <w:tab/>
            </w:r>
            <w:r w:rsidRPr="004E7015">
              <w:rPr>
                <w:rFonts w:ascii="Calibri" w:hAnsi="Calibri" w:cs="Calibri"/>
                <w:color w:val="000000"/>
              </w:rPr>
              <w:tab/>
            </w:r>
          </w:p>
          <w:p w14:paraId="6DF03F43" w14:textId="691CCF6E" w:rsidR="00CF63A6" w:rsidRPr="004E7015" w:rsidRDefault="00815823" w:rsidP="00830BE6">
            <w:pPr>
              <w:rPr>
                <w:rFonts w:ascii="Calibri" w:hAnsi="Calibri" w:cs="Calibri"/>
                <w:color w:val="000000"/>
              </w:rPr>
            </w:pPr>
            <w:r w:rsidRPr="00815823">
              <w:rPr>
                <w:rFonts w:ascii="Calibri" w:hAnsi="Calibri" w:cs="Calibri"/>
                <w:color w:val="000000"/>
              </w:rPr>
              <w:t xml:space="preserve">                                                                                     </w:t>
            </w:r>
            <w:r>
              <w:rPr>
                <w:rFonts w:ascii="Calibri" w:hAnsi="Calibri" w:cs="Calibri"/>
                <w:color w:val="000000"/>
                <w:highlight w:val="yellow"/>
              </w:rPr>
              <w:t xml:space="preserve"> </w:t>
            </w:r>
            <w:r w:rsidR="004E7015" w:rsidRPr="004E7015">
              <w:rPr>
                <w:rFonts w:ascii="Calibri" w:hAnsi="Calibri" w:cs="Calibri"/>
                <w:color w:val="000000"/>
                <w:highlight w:val="yellow"/>
              </w:rPr>
              <w:t>……………………………………………………………………….</w:t>
            </w:r>
          </w:p>
        </w:tc>
      </w:tr>
    </w:tbl>
    <w:p w14:paraId="0B20BBE0" w14:textId="3E72ABAE" w:rsidR="00AF75E4" w:rsidRPr="00AF75E4" w:rsidRDefault="00AF75E4" w:rsidP="00AF75E4">
      <w:pPr>
        <w:tabs>
          <w:tab w:val="right" w:pos="9072"/>
        </w:tabs>
        <w:autoSpaceDE w:val="0"/>
        <w:autoSpaceDN w:val="0"/>
        <w:spacing w:line="240" w:lineRule="auto"/>
        <w:rPr>
          <w:rFonts w:ascii="Calibri" w:hAnsi="Calibri" w:cs="Calibri"/>
          <w:i/>
          <w:sz w:val="20"/>
          <w:szCs w:val="20"/>
        </w:rPr>
      </w:pPr>
      <w:r w:rsidRPr="00AF75E4">
        <w:rPr>
          <w:rFonts w:ascii="Calibri" w:hAnsi="Calibri" w:cs="Calibri"/>
          <w:i/>
          <w:sz w:val="20"/>
          <w:szCs w:val="20"/>
        </w:rPr>
        <w:t>*</w:t>
      </w:r>
      <w:r w:rsidR="004E7015">
        <w:rPr>
          <w:rFonts w:ascii="Calibri" w:hAnsi="Calibri" w:cs="Calibri"/>
          <w:i/>
          <w:sz w:val="20"/>
          <w:szCs w:val="20"/>
        </w:rPr>
        <w:t>Deze open vragenlijst</w:t>
      </w:r>
      <w:r w:rsidRPr="00AF75E4">
        <w:rPr>
          <w:rFonts w:ascii="Calibri" w:hAnsi="Calibri" w:cs="Calibri"/>
          <w:i/>
          <w:sz w:val="20"/>
          <w:szCs w:val="20"/>
        </w:rPr>
        <w:t xml:space="preserve">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01D4343B" w14:textId="77777777" w:rsidR="00AF75E4" w:rsidRPr="007A5090" w:rsidRDefault="00AF75E4" w:rsidP="00AF75E4">
      <w:pPr>
        <w:rPr>
          <w:rFonts w:ascii="Calibri" w:hAnsi="Calibri" w:cs="Calibri"/>
          <w:color w:val="000000"/>
        </w:rPr>
      </w:pPr>
    </w:p>
    <w:p w14:paraId="48277A09" w14:textId="77777777" w:rsidR="00AF75E4" w:rsidRPr="000B59A6" w:rsidRDefault="00AF75E4" w:rsidP="00472A9D"/>
    <w:sectPr w:rsidR="00AF75E4" w:rsidRPr="000B59A6">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4C23CE" w14:textId="77777777" w:rsidR="006B5679" w:rsidRDefault="006B5679" w:rsidP="006B5679">
      <w:pPr>
        <w:spacing w:after="0" w:line="240" w:lineRule="auto"/>
      </w:pPr>
      <w:r>
        <w:separator/>
      </w:r>
    </w:p>
  </w:endnote>
  <w:endnote w:type="continuationSeparator" w:id="0">
    <w:p w14:paraId="4A3A587C" w14:textId="77777777" w:rsidR="006B5679" w:rsidRDefault="006B5679" w:rsidP="006B56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0D459" w14:textId="5C5A8A83" w:rsidR="006B5679" w:rsidRPr="006B5679" w:rsidRDefault="006B5679">
    <w:pPr>
      <w:pStyle w:val="Voettekst"/>
      <w:rPr>
        <w:rFonts w:ascii="Calibri" w:hAnsi="Calibri" w:cs="Calibri"/>
        <w:color w:val="A6A6A6" w:themeColor="background1" w:themeShade="A6"/>
        <w:sz w:val="18"/>
        <w:szCs w:val="18"/>
      </w:rPr>
    </w:pPr>
    <w:r w:rsidRPr="006B5679">
      <w:rPr>
        <w:rFonts w:ascii="Calibri" w:hAnsi="Calibri" w:cs="Calibri"/>
        <w:color w:val="A6A6A6" w:themeColor="background1" w:themeShade="A6"/>
        <w:sz w:val="18"/>
        <w:szCs w:val="18"/>
      </w:rPr>
      <w:t xml:space="preserve">Open vragenlijst </w:t>
    </w:r>
    <w:r w:rsidRPr="006B5679">
      <w:rPr>
        <w:rFonts w:ascii="Calibri" w:hAnsi="Calibri" w:cs="Calibri"/>
        <w:color w:val="A6A6A6" w:themeColor="background1" w:themeShade="A6"/>
        <w:sz w:val="18"/>
        <w:szCs w:val="18"/>
      </w:rPr>
      <w:t>behorend bij Europese aanbesteding Inhuur Personeel |  Kenmerk: NP202502YVN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58C0A9" w14:textId="77777777" w:rsidR="006B5679" w:rsidRDefault="006B5679" w:rsidP="006B5679">
      <w:pPr>
        <w:spacing w:after="0" w:line="240" w:lineRule="auto"/>
      </w:pPr>
      <w:r>
        <w:separator/>
      </w:r>
    </w:p>
  </w:footnote>
  <w:footnote w:type="continuationSeparator" w:id="0">
    <w:p w14:paraId="3AC4401B" w14:textId="77777777" w:rsidR="006B5679" w:rsidRDefault="006B5679" w:rsidP="006B56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72814D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9A8952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B824424"/>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592489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5CA66D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2DBF949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09D5A0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44891505"/>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EB3483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75CF417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2025857082">
    <w:abstractNumId w:val="6"/>
  </w:num>
  <w:num w:numId="2" w16cid:durableId="160438409">
    <w:abstractNumId w:val="2"/>
  </w:num>
  <w:num w:numId="3" w16cid:durableId="121924290">
    <w:abstractNumId w:val="9"/>
  </w:num>
  <w:num w:numId="4" w16cid:durableId="223835758">
    <w:abstractNumId w:val="1"/>
  </w:num>
  <w:num w:numId="5" w16cid:durableId="699166967">
    <w:abstractNumId w:val="0"/>
  </w:num>
  <w:num w:numId="6" w16cid:durableId="339891527">
    <w:abstractNumId w:val="4"/>
  </w:num>
  <w:num w:numId="7" w16cid:durableId="327053712">
    <w:abstractNumId w:val="7"/>
  </w:num>
  <w:num w:numId="8" w16cid:durableId="3480092">
    <w:abstractNumId w:val="3"/>
  </w:num>
  <w:num w:numId="9" w16cid:durableId="1348412100">
    <w:abstractNumId w:val="8"/>
  </w:num>
  <w:num w:numId="10" w16cid:durableId="16312065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1B4"/>
    <w:rsid w:val="00013705"/>
    <w:rsid w:val="000B59A6"/>
    <w:rsid w:val="00126778"/>
    <w:rsid w:val="001B413B"/>
    <w:rsid w:val="002361C6"/>
    <w:rsid w:val="00241CDF"/>
    <w:rsid w:val="00295612"/>
    <w:rsid w:val="003051B4"/>
    <w:rsid w:val="003201E2"/>
    <w:rsid w:val="00333BBA"/>
    <w:rsid w:val="003D44C8"/>
    <w:rsid w:val="003E0BC3"/>
    <w:rsid w:val="004160D9"/>
    <w:rsid w:val="004679BA"/>
    <w:rsid w:val="00472A9D"/>
    <w:rsid w:val="004B7B52"/>
    <w:rsid w:val="004D7AEF"/>
    <w:rsid w:val="004E7015"/>
    <w:rsid w:val="005D2D69"/>
    <w:rsid w:val="005F0C60"/>
    <w:rsid w:val="00641999"/>
    <w:rsid w:val="006B5679"/>
    <w:rsid w:val="006F6CE9"/>
    <w:rsid w:val="007157EE"/>
    <w:rsid w:val="00720032"/>
    <w:rsid w:val="007306C1"/>
    <w:rsid w:val="007600F6"/>
    <w:rsid w:val="00763050"/>
    <w:rsid w:val="00763B31"/>
    <w:rsid w:val="007975C5"/>
    <w:rsid w:val="007B57FB"/>
    <w:rsid w:val="007B6F6E"/>
    <w:rsid w:val="007F1E23"/>
    <w:rsid w:val="00815823"/>
    <w:rsid w:val="008221B9"/>
    <w:rsid w:val="008558E7"/>
    <w:rsid w:val="00897D20"/>
    <w:rsid w:val="008B4E10"/>
    <w:rsid w:val="008C2FAA"/>
    <w:rsid w:val="009161E3"/>
    <w:rsid w:val="00967B1B"/>
    <w:rsid w:val="00972E0D"/>
    <w:rsid w:val="009A565D"/>
    <w:rsid w:val="009C59E7"/>
    <w:rsid w:val="009C5BAD"/>
    <w:rsid w:val="00AC427F"/>
    <w:rsid w:val="00AE77F7"/>
    <w:rsid w:val="00AF75E4"/>
    <w:rsid w:val="00B41E8C"/>
    <w:rsid w:val="00B6558D"/>
    <w:rsid w:val="00C04739"/>
    <w:rsid w:val="00C81D1B"/>
    <w:rsid w:val="00CC1F62"/>
    <w:rsid w:val="00CF63A6"/>
    <w:rsid w:val="00D150DD"/>
    <w:rsid w:val="00D97E4A"/>
    <w:rsid w:val="00DB4E15"/>
    <w:rsid w:val="00DC2F2E"/>
    <w:rsid w:val="00DF54D5"/>
    <w:rsid w:val="00E42DD3"/>
    <w:rsid w:val="00E76C3A"/>
    <w:rsid w:val="00E90AD1"/>
    <w:rsid w:val="00E9280D"/>
    <w:rsid w:val="00FB3711"/>
    <w:rsid w:val="00FC3808"/>
    <w:rsid w:val="00FE5F0D"/>
    <w:rsid w:val="07B96BDA"/>
    <w:rsid w:val="0C86F968"/>
    <w:rsid w:val="17140043"/>
    <w:rsid w:val="1C83E2EE"/>
    <w:rsid w:val="207B808A"/>
    <w:rsid w:val="29BAA286"/>
    <w:rsid w:val="33ECCEC5"/>
    <w:rsid w:val="3506F83C"/>
    <w:rsid w:val="35E85E19"/>
    <w:rsid w:val="39C8BCF9"/>
    <w:rsid w:val="39E63E7D"/>
    <w:rsid w:val="3C6C345C"/>
    <w:rsid w:val="49C6E080"/>
    <w:rsid w:val="59EC3F39"/>
    <w:rsid w:val="60317E78"/>
    <w:rsid w:val="64B9E12E"/>
    <w:rsid w:val="68B9C2FA"/>
    <w:rsid w:val="6BC90592"/>
    <w:rsid w:val="6BD111E3"/>
    <w:rsid w:val="7DA9AB0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E80E7"/>
  <w15:chartTrackingRefBased/>
  <w15:docId w15:val="{8E7F7F8F-0C12-4FC8-B19B-A9BF74432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051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051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051B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051B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051B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051B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051B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051B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051B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51B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051B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051B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051B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051B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051B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051B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051B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051B4"/>
    <w:rPr>
      <w:rFonts w:eastAsiaTheme="majorEastAsia" w:cstheme="majorBidi"/>
      <w:color w:val="272727" w:themeColor="text1" w:themeTint="D8"/>
    </w:rPr>
  </w:style>
  <w:style w:type="paragraph" w:styleId="Titel">
    <w:name w:val="Title"/>
    <w:basedOn w:val="Standaard"/>
    <w:next w:val="Standaard"/>
    <w:link w:val="TitelChar"/>
    <w:uiPriority w:val="10"/>
    <w:qFormat/>
    <w:rsid w:val="003051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051B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051B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051B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051B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051B4"/>
    <w:rPr>
      <w:i/>
      <w:iCs/>
      <w:color w:val="404040" w:themeColor="text1" w:themeTint="BF"/>
    </w:rPr>
  </w:style>
  <w:style w:type="paragraph" w:styleId="Lijstalinea">
    <w:name w:val="List Paragraph"/>
    <w:basedOn w:val="Standaard"/>
    <w:uiPriority w:val="34"/>
    <w:qFormat/>
    <w:rsid w:val="003051B4"/>
    <w:pPr>
      <w:ind w:left="720"/>
      <w:contextualSpacing/>
    </w:pPr>
  </w:style>
  <w:style w:type="character" w:styleId="Intensievebenadrukking">
    <w:name w:val="Intense Emphasis"/>
    <w:basedOn w:val="Standaardalinea-lettertype"/>
    <w:uiPriority w:val="21"/>
    <w:qFormat/>
    <w:rsid w:val="003051B4"/>
    <w:rPr>
      <w:i/>
      <w:iCs/>
      <w:color w:val="0F4761" w:themeColor="accent1" w:themeShade="BF"/>
    </w:rPr>
  </w:style>
  <w:style w:type="paragraph" w:styleId="Duidelijkcitaat">
    <w:name w:val="Intense Quote"/>
    <w:basedOn w:val="Standaard"/>
    <w:next w:val="Standaard"/>
    <w:link w:val="DuidelijkcitaatChar"/>
    <w:uiPriority w:val="30"/>
    <w:qFormat/>
    <w:rsid w:val="003051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051B4"/>
    <w:rPr>
      <w:i/>
      <w:iCs/>
      <w:color w:val="0F4761" w:themeColor="accent1" w:themeShade="BF"/>
    </w:rPr>
  </w:style>
  <w:style w:type="character" w:styleId="Intensieveverwijzing">
    <w:name w:val="Intense Reference"/>
    <w:basedOn w:val="Standaardalinea-lettertype"/>
    <w:uiPriority w:val="32"/>
    <w:qFormat/>
    <w:rsid w:val="003051B4"/>
    <w:rPr>
      <w:b/>
      <w:bCs/>
      <w:smallCaps/>
      <w:color w:val="0F4761" w:themeColor="accent1" w:themeShade="BF"/>
      <w:spacing w:val="5"/>
    </w:rPr>
  </w:style>
  <w:style w:type="paragraph" w:customStyle="1" w:styleId="Default">
    <w:name w:val="Default"/>
    <w:rsid w:val="003051B4"/>
    <w:pPr>
      <w:autoSpaceDE w:val="0"/>
      <w:autoSpaceDN w:val="0"/>
      <w:adjustRightInd w:val="0"/>
      <w:spacing w:after="0" w:line="240" w:lineRule="auto"/>
    </w:pPr>
    <w:rPr>
      <w:rFonts w:ascii="Calibri" w:hAnsi="Calibri" w:cs="Calibri"/>
      <w:color w:val="000000"/>
      <w:kern w:val="0"/>
      <w:sz w:val="24"/>
      <w:szCs w:val="24"/>
    </w:rPr>
  </w:style>
  <w:style w:type="character" w:styleId="Verwijzingopmerking">
    <w:name w:val="annotation reference"/>
    <w:basedOn w:val="Standaardalinea-lettertype"/>
    <w:uiPriority w:val="99"/>
    <w:semiHidden/>
    <w:unhideWhenUsed/>
    <w:rsid w:val="006F6CE9"/>
    <w:rPr>
      <w:sz w:val="16"/>
      <w:szCs w:val="16"/>
    </w:rPr>
  </w:style>
  <w:style w:type="paragraph" w:styleId="Tekstopmerking">
    <w:name w:val="annotation text"/>
    <w:basedOn w:val="Standaard"/>
    <w:link w:val="TekstopmerkingChar"/>
    <w:uiPriority w:val="99"/>
    <w:unhideWhenUsed/>
    <w:rsid w:val="006F6CE9"/>
    <w:pPr>
      <w:spacing w:line="240" w:lineRule="auto"/>
    </w:pPr>
    <w:rPr>
      <w:sz w:val="20"/>
      <w:szCs w:val="20"/>
    </w:rPr>
  </w:style>
  <w:style w:type="character" w:customStyle="1" w:styleId="TekstopmerkingChar">
    <w:name w:val="Tekst opmerking Char"/>
    <w:basedOn w:val="Standaardalinea-lettertype"/>
    <w:link w:val="Tekstopmerking"/>
    <w:uiPriority w:val="99"/>
    <w:rsid w:val="006F6CE9"/>
    <w:rPr>
      <w:sz w:val="20"/>
      <w:szCs w:val="20"/>
    </w:rPr>
  </w:style>
  <w:style w:type="paragraph" w:styleId="Onderwerpvanopmerking">
    <w:name w:val="annotation subject"/>
    <w:basedOn w:val="Tekstopmerking"/>
    <w:next w:val="Tekstopmerking"/>
    <w:link w:val="OnderwerpvanopmerkingChar"/>
    <w:uiPriority w:val="99"/>
    <w:semiHidden/>
    <w:unhideWhenUsed/>
    <w:rsid w:val="006F6CE9"/>
    <w:rPr>
      <w:b/>
      <w:bCs/>
    </w:rPr>
  </w:style>
  <w:style w:type="character" w:customStyle="1" w:styleId="OnderwerpvanopmerkingChar">
    <w:name w:val="Onderwerp van opmerking Char"/>
    <w:basedOn w:val="TekstopmerkingChar"/>
    <w:link w:val="Onderwerpvanopmerking"/>
    <w:uiPriority w:val="99"/>
    <w:semiHidden/>
    <w:rsid w:val="006F6CE9"/>
    <w:rPr>
      <w:b/>
      <w:bCs/>
      <w:sz w:val="20"/>
      <w:szCs w:val="20"/>
    </w:rPr>
  </w:style>
  <w:style w:type="paragraph" w:styleId="Koptekst">
    <w:name w:val="header"/>
    <w:basedOn w:val="Standaard"/>
    <w:link w:val="KoptekstChar"/>
    <w:uiPriority w:val="99"/>
    <w:unhideWhenUsed/>
    <w:rsid w:val="006B567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5679"/>
  </w:style>
  <w:style w:type="paragraph" w:styleId="Voettekst">
    <w:name w:val="footer"/>
    <w:basedOn w:val="Standaard"/>
    <w:link w:val="VoettekstChar"/>
    <w:uiPriority w:val="99"/>
    <w:unhideWhenUsed/>
    <w:rsid w:val="006B567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5679"/>
  </w:style>
  <w:style w:type="table" w:styleId="Tabelraster">
    <w:name w:val="Table Grid"/>
    <w:basedOn w:val="Standaardtabel"/>
    <w:uiPriority w:val="39"/>
    <w:rsid w:val="004E7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0b3d9a3-50ef-4791-a597-aab74ea55ccc" xsi:nil="true"/>
    <lcf76f155ced4ddcb4097134ff3c332f xmlns="64c87397-2cda-456f-994a-9abca7204e40">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CC8040CC506FA469D5B565F3A5D2F7B" ma:contentTypeVersion="11" ma:contentTypeDescription="Een nieuw document maken." ma:contentTypeScope="" ma:versionID="ff4a10cd1582c02153647729a21d6692">
  <xsd:schema xmlns:xsd="http://www.w3.org/2001/XMLSchema" xmlns:xs="http://www.w3.org/2001/XMLSchema" xmlns:p="http://schemas.microsoft.com/office/2006/metadata/properties" xmlns:ns2="64c87397-2cda-456f-994a-9abca7204e40" xmlns:ns3="f0b3d9a3-50ef-4791-a597-aab74ea55ccc" targetNamespace="http://schemas.microsoft.com/office/2006/metadata/properties" ma:root="true" ma:fieldsID="d6acb91438f26d2c9a625ea2111b37c0" ns2:_="" ns3:_="">
    <xsd:import namespace="64c87397-2cda-456f-994a-9abca7204e40"/>
    <xsd:import namespace="f0b3d9a3-50ef-4791-a597-aab74ea55c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c87397-2cda-456f-994a-9abca7204e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134a439-ad67-4d1f-8516-78b2b64ea93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b3d9a3-50ef-4791-a597-aab74ea55cc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e2bc8a-c57b-43a3-a9d5-98742304079f}" ma:internalName="TaxCatchAll" ma:showField="CatchAllData" ma:web="f0b3d9a3-50ef-4791-a597-aab74ea55c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1CC2918-AF95-40C6-8749-B978906476EA}">
  <ds:schemaRefs>
    <ds:schemaRef ds:uri="http://schemas.microsoft.com/sharepoint/v3/contenttype/forms"/>
  </ds:schemaRefs>
</ds:datastoreItem>
</file>

<file path=customXml/itemProps2.xml><?xml version="1.0" encoding="utf-8"?>
<ds:datastoreItem xmlns:ds="http://schemas.openxmlformats.org/officeDocument/2006/customXml" ds:itemID="{48B7F2E9-13C5-44C5-8BC1-3E926C8286E8}">
  <ds:schemaRefs>
    <ds:schemaRef ds:uri="http://schemas.microsoft.com/office/2006/metadata/properties"/>
    <ds:schemaRef ds:uri="http://schemas.microsoft.com/office/infopath/2007/PartnerControls"/>
    <ds:schemaRef ds:uri="f0b3d9a3-50ef-4791-a597-aab74ea55ccc"/>
    <ds:schemaRef ds:uri="64c87397-2cda-456f-994a-9abca7204e40"/>
  </ds:schemaRefs>
</ds:datastoreItem>
</file>

<file path=customXml/itemProps3.xml><?xml version="1.0" encoding="utf-8"?>
<ds:datastoreItem xmlns:ds="http://schemas.openxmlformats.org/officeDocument/2006/customXml" ds:itemID="{8B0FE4CF-773A-4C93-9321-AD0BDDDBEC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c87397-2cda-456f-994a-9abca7204e40"/>
    <ds:schemaRef ds:uri="f0b3d9a3-50ef-4791-a597-aab74ea55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653</Words>
  <Characters>3595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Niek Peene</dc:creator>
  <cp:keywords/>
  <dc:description/>
  <cp:lastModifiedBy>Yolanda van Neerwijk</cp:lastModifiedBy>
  <cp:revision>2</cp:revision>
  <dcterms:created xsi:type="dcterms:W3CDTF">2025-06-26T09:31:00Z</dcterms:created>
  <dcterms:modified xsi:type="dcterms:W3CDTF">2025-06-26T09:31:00Z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0x0101008CC8040CC506FA469D5B565F3A5D2F7B</vt:lpwstr>
  </property>
  <property fmtid="{D5CDD505-2E9C-101B-9397-08002B2CF9AE}" pid="3" name="MediaServiceImageTags">
    <vt:lpwstr/>
  </property>
</Properties>
</file>