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368054651"/>
        <w:docPartObj>
          <w:docPartGallery w:val="Cover Pages"/>
          <w:docPartUnique/>
        </w:docPartObj>
      </w:sdtPr>
      <w:sdtEndPr/>
      <w:sdtContent>
        <w:p w14:paraId="22982D7B" w14:textId="4AE32758" w:rsidR="00504898" w:rsidRDefault="00504898"/>
        <w:p w14:paraId="43159AEE" w14:textId="77777777" w:rsidR="00504898" w:rsidRDefault="00504898"/>
        <w:p w14:paraId="2EE56EBC" w14:textId="07C3E981" w:rsidR="00504898" w:rsidRDefault="00504898" w:rsidP="00644926">
          <w:r>
            <w:rPr>
              <w:noProof/>
            </w:rPr>
            <mc:AlternateContent>
              <mc:Choice Requires="wps">
                <w:drawing>
                  <wp:anchor distT="0" distB="0" distL="114300" distR="114300" simplePos="0" relativeHeight="251815936" behindDoc="0" locked="0" layoutInCell="1" allowOverlap="1" wp14:anchorId="4F8B9591" wp14:editId="46C9BF14">
                    <wp:simplePos x="0" y="0"/>
                    <wp:positionH relativeFrom="page">
                      <wp:posOffset>2612571</wp:posOffset>
                    </wp:positionH>
                    <wp:positionV relativeFrom="page">
                      <wp:posOffset>8039595</wp:posOffset>
                    </wp:positionV>
                    <wp:extent cx="4542790" cy="2433320"/>
                    <wp:effectExtent l="0" t="0" r="0" b="5080"/>
                    <wp:wrapNone/>
                    <wp:docPr id="3" name="Tekstvak 3"/>
                    <wp:cNvGraphicFramePr/>
                    <a:graphic xmlns:a="http://schemas.openxmlformats.org/drawingml/2006/main">
                      <a:graphicData uri="http://schemas.microsoft.com/office/word/2010/wordprocessingShape">
                        <wps:wsp>
                          <wps:cNvSpPr txBox="1"/>
                          <wps:spPr>
                            <a:xfrm>
                              <a:off x="0" y="0"/>
                              <a:ext cx="4542790" cy="2433320"/>
                            </a:xfrm>
                            <a:prstGeom prst="rect">
                              <a:avLst/>
                            </a:prstGeom>
                            <a:noFill/>
                            <a:ln w="6350">
                              <a:noFill/>
                            </a:ln>
                          </wps:spPr>
                          <wps:txbx>
                            <w:txbxContent>
                              <w:p w14:paraId="7D9E0382" w14:textId="77777777" w:rsidR="00300181" w:rsidRPr="00AD4888" w:rsidRDefault="00300181" w:rsidP="00EE11A0">
                                <w:pPr>
                                  <w:rPr>
                                    <w:sz w:val="32"/>
                                    <w:szCs w:val="32"/>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19"/>
                                </w:tblGrid>
                                <w:tr w:rsidR="00AD4888" w:rsidRPr="00AD4888" w14:paraId="6B76B26B" w14:textId="77777777" w:rsidTr="00EE11A0">
                                  <w:trPr>
                                    <w:trHeight w:val="57"/>
                                  </w:trPr>
                                  <w:tc>
                                    <w:tcPr>
                                      <w:tcW w:w="3426" w:type="dxa"/>
                                    </w:tcPr>
                                    <w:p w14:paraId="31F987F1" w14:textId="77777777" w:rsidR="00300181" w:rsidRPr="00AD4888" w:rsidRDefault="00300181" w:rsidP="00EE11A0">
                                      <w:pPr>
                                        <w:rPr>
                                          <w:szCs w:val="18"/>
                                          <w:lang w:val="en-US"/>
                                        </w:rPr>
                                      </w:pPr>
                                      <w:proofErr w:type="spellStart"/>
                                      <w:r w:rsidRPr="00AD4888">
                                        <w:rPr>
                                          <w:szCs w:val="18"/>
                                          <w:lang w:val="en-US"/>
                                        </w:rPr>
                                        <w:t>Opdrachtgever</w:t>
                                      </w:r>
                                      <w:proofErr w:type="spellEnd"/>
                                    </w:p>
                                  </w:tc>
                                  <w:tc>
                                    <w:tcPr>
                                      <w:tcW w:w="3419" w:type="dxa"/>
                                    </w:tcPr>
                                    <w:p w14:paraId="4CE0E9D0" w14:textId="77777777" w:rsidR="00300181" w:rsidRPr="00AD4888" w:rsidRDefault="00300181" w:rsidP="00EE11A0">
                                      <w:pPr>
                                        <w:rPr>
                                          <w:szCs w:val="18"/>
                                          <w:lang w:val="en-US"/>
                                        </w:rPr>
                                      </w:pPr>
                                      <w:r w:rsidRPr="00AD4888">
                                        <w:rPr>
                                          <w:szCs w:val="18"/>
                                          <w:lang w:val="en-US"/>
                                        </w:rPr>
                                        <w:t>Datum</w:t>
                                      </w:r>
                                    </w:p>
                                  </w:tc>
                                </w:tr>
                                <w:tr w:rsidR="00AD4888" w:rsidRPr="00AD4888" w14:paraId="4C6C6D2E" w14:textId="77777777" w:rsidTr="00EE11A0">
                                  <w:trPr>
                                    <w:trHeight w:val="510"/>
                                  </w:trPr>
                                  <w:sdt>
                                    <w:sdtPr>
                                      <w:rPr>
                                        <w:szCs w:val="18"/>
                                        <w:lang w:val="en-US"/>
                                      </w:rPr>
                                      <w:id w:val="565763275"/>
                                      <w:dataBinding w:prefixMappings="xmlns:ns0='Extra' " w:xpath="/ns0:Extra[1]/ns0:ClientName[1]" w:storeItemID="{96CCE84C-E527-4265-966D-1606FFA60547}"/>
                                      <w:text/>
                                    </w:sdtPr>
                                    <w:sdtEndPr/>
                                    <w:sdtContent>
                                      <w:tc>
                                        <w:tcPr>
                                          <w:tcW w:w="3426" w:type="dxa"/>
                                        </w:tcPr>
                                        <w:p w14:paraId="43A79541" w14:textId="0D1CB127" w:rsidR="00300181" w:rsidRPr="00AD4888" w:rsidRDefault="00306065" w:rsidP="00EE11A0">
                                          <w:pPr>
                                            <w:rPr>
                                              <w:szCs w:val="18"/>
                                              <w:lang w:val="en-US"/>
                                            </w:rPr>
                                          </w:pPr>
                                          <w:proofErr w:type="spellStart"/>
                                          <w:r w:rsidRPr="00AD4888">
                                            <w:rPr>
                                              <w:szCs w:val="18"/>
                                              <w:lang w:val="en-US"/>
                                            </w:rPr>
                                            <w:t>Gemeente</w:t>
                                          </w:r>
                                          <w:proofErr w:type="spellEnd"/>
                                          <w:r w:rsidRPr="00AD4888">
                                            <w:rPr>
                                              <w:szCs w:val="18"/>
                                              <w:lang w:val="en-US"/>
                                            </w:rPr>
                                            <w:t xml:space="preserve"> </w:t>
                                          </w:r>
                                          <w:proofErr w:type="spellStart"/>
                                          <w:r w:rsidRPr="00AD4888">
                                            <w:rPr>
                                              <w:szCs w:val="18"/>
                                              <w:lang w:val="en-US"/>
                                            </w:rPr>
                                            <w:t>Maassluis</w:t>
                                          </w:r>
                                          <w:proofErr w:type="spellEnd"/>
                                        </w:p>
                                      </w:tc>
                                    </w:sdtContent>
                                  </w:sdt>
                                  <w:sdt>
                                    <w:sdtPr>
                                      <w:rPr>
                                        <w:szCs w:val="18"/>
                                        <w:lang w:val="en-US"/>
                                      </w:rPr>
                                      <w:alias w:val="Publicatiedatum"/>
                                      <w:tag w:val=""/>
                                      <w:id w:val="1368029243"/>
                                      <w:dataBinding w:prefixMappings="xmlns:ns0='http://schemas.microsoft.com/office/2006/coverPageProps' " w:xpath="/ns0:CoverPageProperties[1]/ns0:PublishDate[1]" w:storeItemID="{55AF091B-3C7A-41E3-B477-F2FDAA23CFDA}"/>
                                      <w:date w:fullDate="2024-12-04T00:00:00Z">
                                        <w:dateFormat w:val="d MMMM yyyy"/>
                                        <w:lid w:val="nl-NL"/>
                                        <w:storeMappedDataAs w:val="dateTime"/>
                                        <w:calendar w:val="gregorian"/>
                                      </w:date>
                                    </w:sdtPr>
                                    <w:sdtEndPr/>
                                    <w:sdtContent>
                                      <w:tc>
                                        <w:tcPr>
                                          <w:tcW w:w="3419" w:type="dxa"/>
                                        </w:tcPr>
                                        <w:p w14:paraId="0F15A520" w14:textId="782F9406" w:rsidR="00300181" w:rsidRPr="00AD4888" w:rsidRDefault="00306065" w:rsidP="00EE11A0">
                                          <w:pPr>
                                            <w:rPr>
                                              <w:szCs w:val="18"/>
                                              <w:lang w:val="en-US"/>
                                            </w:rPr>
                                          </w:pPr>
                                          <w:r w:rsidRPr="00AD4888">
                                            <w:rPr>
                                              <w:szCs w:val="18"/>
                                              <w:lang w:val="en-US"/>
                                            </w:rPr>
                                            <w:t xml:space="preserve">4 </w:t>
                                          </w:r>
                                          <w:proofErr w:type="spellStart"/>
                                          <w:r w:rsidRPr="00AD4888">
                                            <w:rPr>
                                              <w:szCs w:val="18"/>
                                              <w:lang w:val="en-US"/>
                                            </w:rPr>
                                            <w:t>december</w:t>
                                          </w:r>
                                          <w:proofErr w:type="spellEnd"/>
                                          <w:r w:rsidRPr="00AD4888">
                                            <w:rPr>
                                              <w:szCs w:val="18"/>
                                              <w:lang w:val="en-US"/>
                                            </w:rPr>
                                            <w:t xml:space="preserve"> 2024</w:t>
                                          </w:r>
                                        </w:p>
                                      </w:tc>
                                    </w:sdtContent>
                                  </w:sdt>
                                </w:tr>
                                <w:tr w:rsidR="00AD4888" w:rsidRPr="00AD4888" w14:paraId="28AD845A" w14:textId="77777777" w:rsidTr="00EE11A0">
                                  <w:tc>
                                    <w:tcPr>
                                      <w:tcW w:w="3426" w:type="dxa"/>
                                    </w:tcPr>
                                    <w:p w14:paraId="76A54C28" w14:textId="77777777" w:rsidR="00300181" w:rsidRPr="00AD4888" w:rsidRDefault="00300181" w:rsidP="00EE11A0">
                                      <w:pPr>
                                        <w:rPr>
                                          <w:szCs w:val="18"/>
                                          <w:lang w:val="en-US"/>
                                        </w:rPr>
                                      </w:pPr>
                                      <w:proofErr w:type="spellStart"/>
                                      <w:r w:rsidRPr="00AD4888">
                                        <w:rPr>
                                          <w:szCs w:val="18"/>
                                          <w:lang w:val="en-US"/>
                                        </w:rPr>
                                        <w:t>Referentienummer</w:t>
                                      </w:r>
                                      <w:proofErr w:type="spellEnd"/>
                                    </w:p>
                                  </w:tc>
                                  <w:tc>
                                    <w:tcPr>
                                      <w:tcW w:w="3419" w:type="dxa"/>
                                    </w:tcPr>
                                    <w:p w14:paraId="3E67A18D" w14:textId="77777777" w:rsidR="00300181" w:rsidRPr="00AD4888" w:rsidRDefault="00300181" w:rsidP="00EE11A0">
                                      <w:pPr>
                                        <w:rPr>
                                          <w:szCs w:val="18"/>
                                          <w:lang w:val="en-US"/>
                                        </w:rPr>
                                      </w:pPr>
                                      <w:r w:rsidRPr="00AD4888">
                                        <w:rPr>
                                          <w:szCs w:val="18"/>
                                          <w:lang w:val="en-US"/>
                                        </w:rPr>
                                        <w:t xml:space="preserve">Status </w:t>
                                      </w:r>
                                    </w:p>
                                  </w:tc>
                                </w:tr>
                                <w:tr w:rsidR="00AD4888" w:rsidRPr="00AD4888" w14:paraId="7970752A" w14:textId="77777777" w:rsidTr="00EE11A0">
                                  <w:trPr>
                                    <w:trHeight w:val="510"/>
                                  </w:trPr>
                                  <w:sdt>
                                    <w:sdtPr>
                                      <w:rPr>
                                        <w:szCs w:val="18"/>
                                        <w:lang w:val="en-US"/>
                                      </w:rPr>
                                      <w:id w:val="15740901"/>
                                      <w:dataBinding w:prefixMappings="xmlns:ns0='Extra' " w:xpath="/ns0:Extra[1]/ns0:Reference[1]" w:storeItemID="{96CCE84C-E527-4265-966D-1606FFA60547}"/>
                                      <w:text/>
                                    </w:sdtPr>
                                    <w:sdtContent>
                                      <w:tc>
                                        <w:tcPr>
                                          <w:tcW w:w="3426" w:type="dxa"/>
                                        </w:tcPr>
                                        <w:p w14:paraId="23BB3A47" w14:textId="17745778" w:rsidR="00300181" w:rsidRPr="00AD4888" w:rsidRDefault="00F74E15" w:rsidP="00EE11A0">
                                          <w:pPr>
                                            <w:rPr>
                                              <w:szCs w:val="18"/>
                                              <w:lang w:val="en-US"/>
                                            </w:rPr>
                                          </w:pPr>
                                          <w:r w:rsidRPr="00153AC1">
                                            <w:rPr>
                                              <w:szCs w:val="18"/>
                                              <w:lang w:val="en-US"/>
                                            </w:rPr>
                                            <w:t>792997</w:t>
                                          </w:r>
                                        </w:p>
                                      </w:tc>
                                    </w:sdtContent>
                                  </w:sdt>
                                  <w:sdt>
                                    <w:sdtPr>
                                      <w:rPr>
                                        <w:szCs w:val="18"/>
                                        <w:lang w:val="en-US"/>
                                      </w:rPr>
                                      <w:alias w:val="Auteur"/>
                                      <w:tag w:val=""/>
                                      <w:id w:val="646243849"/>
                                      <w:dataBinding w:prefixMappings="xmlns:ns0='http://purl.org/dc/elements/1.1/' xmlns:ns1='http://schemas.openxmlformats.org/package/2006/metadata/core-properties' " w:xpath="/ns1:coreProperties[1]/ns0:creator[1]" w:storeItemID="{6C3C8BC8-F283-45AE-878A-BAB7291924A1}"/>
                                      <w:text/>
                                    </w:sdtPr>
                                    <w:sdtEndPr/>
                                    <w:sdtContent>
                                      <w:tc>
                                        <w:tcPr>
                                          <w:tcW w:w="3419" w:type="dxa"/>
                                        </w:tcPr>
                                        <w:p w14:paraId="60B77781" w14:textId="77777777" w:rsidR="00300181" w:rsidRPr="00AD4888" w:rsidRDefault="00300181" w:rsidP="00EE11A0">
                                          <w:pPr>
                                            <w:rPr>
                                              <w:szCs w:val="18"/>
                                              <w:lang w:val="en-US"/>
                                            </w:rPr>
                                          </w:pPr>
                                          <w:r w:rsidRPr="00AD4888">
                                            <w:rPr>
                                              <w:szCs w:val="18"/>
                                              <w:lang w:val="en-US"/>
                                            </w:rPr>
                                            <w:t>Concept</w:t>
                                          </w:r>
                                        </w:p>
                                      </w:tc>
                                    </w:sdtContent>
                                  </w:sdt>
                                </w:tr>
                              </w:tbl>
                              <w:p w14:paraId="6A4BBC46" w14:textId="77777777" w:rsidR="00300181" w:rsidRPr="00916D1B" w:rsidRDefault="00300181" w:rsidP="00EE11A0">
                                <w:pPr>
                                  <w:rPr>
                                    <w:color w:val="F3DFD7" w:themeColor="background2"/>
                                    <w:sz w:val="24"/>
                                    <w:szCs w:val="24"/>
                                    <w:lang w:val="en-US"/>
                                  </w:rPr>
                                </w:pPr>
                              </w:p>
                              <w:p w14:paraId="7682B88C" w14:textId="77777777" w:rsidR="00300181" w:rsidRPr="00916D1B" w:rsidRDefault="00300181" w:rsidP="00EE11A0">
                                <w:pPr>
                                  <w:rPr>
                                    <w:color w:val="F3DFD7" w:themeColor="background2"/>
                                    <w:sz w:val="32"/>
                                    <w:szCs w:val="32"/>
                                    <w:lang w:val="en-US"/>
                                  </w:rPr>
                                </w:pPr>
                              </w:p>
                              <w:p w14:paraId="0FEEBB03" w14:textId="77777777" w:rsidR="00300181" w:rsidRPr="00916D1B" w:rsidRDefault="00300181" w:rsidP="00EE11A0">
                                <w:pPr>
                                  <w:rPr>
                                    <w:color w:val="F3DFD7" w:themeColor="background2"/>
                                    <w:sz w:val="24"/>
                                    <w:szCs w:val="24"/>
                                    <w:lang w:val="en-US"/>
                                  </w:rPr>
                                </w:pPr>
                              </w:p>
                              <w:p w14:paraId="54892826" w14:textId="77777777" w:rsidR="00300181" w:rsidRPr="00EE11A0" w:rsidRDefault="00300181" w:rsidP="00EE11A0">
                                <w:pPr>
                                  <w:rPr>
                                    <w:color w:val="FCF9D4" w:themeColor="accent5"/>
                                    <w:sz w:val="32"/>
                                    <w:szCs w:val="32"/>
                                    <w:lang w:val="en-US"/>
                                  </w:rPr>
                                </w:pPr>
                              </w:p>
                              <w:p w14:paraId="2CD60D47" w14:textId="77777777" w:rsidR="00300181" w:rsidRPr="00EE11A0" w:rsidRDefault="00300181" w:rsidP="00EE11A0">
                                <w:pPr>
                                  <w:rPr>
                                    <w:lang w:val="en-US"/>
                                  </w:rPr>
                                </w:pPr>
                              </w:p>
                              <w:p w14:paraId="2AC81D9C" w14:textId="77777777" w:rsidR="00300181" w:rsidRPr="00EE11A0" w:rsidRDefault="00300181">
                                <w:pPr>
                                  <w:rPr>
                                    <w:b/>
                                    <w:bCs/>
                                    <w:color w:val="FCF9D4" w:themeColor="accent5"/>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B9591" id="_x0000_t202" coordsize="21600,21600" o:spt="202" path="m,l,21600r21600,l21600,xe">
                    <v:stroke joinstyle="miter"/>
                    <v:path gradientshapeok="t" o:connecttype="rect"/>
                  </v:shapetype>
                  <v:shape id="Tekstvak 3" o:spid="_x0000_s1026" type="#_x0000_t202" style="position:absolute;margin-left:205.7pt;margin-top:633.05pt;width:357.7pt;height:191.6pt;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" filled="f" stroked="f" strokeweight=".5pt">
                    <v:textbox>
                      <w:txbxContent>
                        <w:p w14:paraId="7D9E0382" w14:textId="77777777" w:rsidR="00300181" w:rsidRPr="00AD4888" w:rsidRDefault="00300181" w:rsidP="00EE11A0">
                          <w:pPr>
                            <w:rPr>
                              <w:sz w:val="32"/>
                              <w:szCs w:val="32"/>
                              <w:lang w:val="en-U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419"/>
                          </w:tblGrid>
                          <w:tr w:rsidR="00AD4888" w:rsidRPr="00AD4888" w14:paraId="6B76B26B" w14:textId="77777777" w:rsidTr="00EE11A0">
                            <w:trPr>
                              <w:trHeight w:val="57"/>
                            </w:trPr>
                            <w:tc>
                              <w:tcPr>
                                <w:tcW w:w="3426" w:type="dxa"/>
                              </w:tcPr>
                              <w:p w14:paraId="31F987F1" w14:textId="77777777" w:rsidR="00300181" w:rsidRPr="00AD4888" w:rsidRDefault="00300181" w:rsidP="00EE11A0">
                                <w:pPr>
                                  <w:rPr>
                                    <w:szCs w:val="18"/>
                                    <w:lang w:val="en-US"/>
                                  </w:rPr>
                                </w:pPr>
                                <w:proofErr w:type="spellStart"/>
                                <w:r w:rsidRPr="00AD4888">
                                  <w:rPr>
                                    <w:szCs w:val="18"/>
                                    <w:lang w:val="en-US"/>
                                  </w:rPr>
                                  <w:t>Opdrachtgever</w:t>
                                </w:r>
                                <w:proofErr w:type="spellEnd"/>
                              </w:p>
                            </w:tc>
                            <w:tc>
                              <w:tcPr>
                                <w:tcW w:w="3419" w:type="dxa"/>
                              </w:tcPr>
                              <w:p w14:paraId="4CE0E9D0" w14:textId="77777777" w:rsidR="00300181" w:rsidRPr="00AD4888" w:rsidRDefault="00300181" w:rsidP="00EE11A0">
                                <w:pPr>
                                  <w:rPr>
                                    <w:szCs w:val="18"/>
                                    <w:lang w:val="en-US"/>
                                  </w:rPr>
                                </w:pPr>
                                <w:r w:rsidRPr="00AD4888">
                                  <w:rPr>
                                    <w:szCs w:val="18"/>
                                    <w:lang w:val="en-US"/>
                                  </w:rPr>
                                  <w:t>Datum</w:t>
                                </w:r>
                              </w:p>
                            </w:tc>
                          </w:tr>
                          <w:tr w:rsidR="00AD4888" w:rsidRPr="00AD4888" w14:paraId="4C6C6D2E" w14:textId="77777777" w:rsidTr="00EE11A0">
                            <w:trPr>
                              <w:trHeight w:val="510"/>
                            </w:trPr>
                            <w:sdt>
                              <w:sdtPr>
                                <w:rPr>
                                  <w:szCs w:val="18"/>
                                  <w:lang w:val="en-US"/>
                                </w:rPr>
                                <w:id w:val="565763275"/>
                                <w:dataBinding w:prefixMappings="xmlns:ns0='Extra' " w:xpath="/ns0:Extra[1]/ns0:ClientName[1]" w:storeItemID="{96CCE84C-E527-4265-966D-1606FFA60547}"/>
                                <w:text/>
                              </w:sdtPr>
                              <w:sdtEndPr/>
                              <w:sdtContent>
                                <w:tc>
                                  <w:tcPr>
                                    <w:tcW w:w="3426" w:type="dxa"/>
                                  </w:tcPr>
                                  <w:p w14:paraId="43A79541" w14:textId="0D1CB127" w:rsidR="00300181" w:rsidRPr="00AD4888" w:rsidRDefault="00306065" w:rsidP="00EE11A0">
                                    <w:pPr>
                                      <w:rPr>
                                        <w:szCs w:val="18"/>
                                        <w:lang w:val="en-US"/>
                                      </w:rPr>
                                    </w:pPr>
                                    <w:proofErr w:type="spellStart"/>
                                    <w:r w:rsidRPr="00AD4888">
                                      <w:rPr>
                                        <w:szCs w:val="18"/>
                                        <w:lang w:val="en-US"/>
                                      </w:rPr>
                                      <w:t>Gemeente</w:t>
                                    </w:r>
                                    <w:proofErr w:type="spellEnd"/>
                                    <w:r w:rsidRPr="00AD4888">
                                      <w:rPr>
                                        <w:szCs w:val="18"/>
                                        <w:lang w:val="en-US"/>
                                      </w:rPr>
                                      <w:t xml:space="preserve"> </w:t>
                                    </w:r>
                                    <w:proofErr w:type="spellStart"/>
                                    <w:r w:rsidRPr="00AD4888">
                                      <w:rPr>
                                        <w:szCs w:val="18"/>
                                        <w:lang w:val="en-US"/>
                                      </w:rPr>
                                      <w:t>Maassluis</w:t>
                                    </w:r>
                                    <w:proofErr w:type="spellEnd"/>
                                  </w:p>
                                </w:tc>
                              </w:sdtContent>
                            </w:sdt>
                            <w:sdt>
                              <w:sdtPr>
                                <w:rPr>
                                  <w:szCs w:val="18"/>
                                  <w:lang w:val="en-US"/>
                                </w:rPr>
                                <w:alias w:val="Publicatiedatum"/>
                                <w:tag w:val=""/>
                                <w:id w:val="1368029243"/>
                                <w:dataBinding w:prefixMappings="xmlns:ns0='http://schemas.microsoft.com/office/2006/coverPageProps' " w:xpath="/ns0:CoverPageProperties[1]/ns0:PublishDate[1]" w:storeItemID="{55AF091B-3C7A-41E3-B477-F2FDAA23CFDA}"/>
                                <w:date w:fullDate="2024-12-04T00:00:00Z">
                                  <w:dateFormat w:val="d MMMM yyyy"/>
                                  <w:lid w:val="nl-NL"/>
                                  <w:storeMappedDataAs w:val="dateTime"/>
                                  <w:calendar w:val="gregorian"/>
                                </w:date>
                              </w:sdtPr>
                              <w:sdtEndPr/>
                              <w:sdtContent>
                                <w:tc>
                                  <w:tcPr>
                                    <w:tcW w:w="3419" w:type="dxa"/>
                                  </w:tcPr>
                                  <w:p w14:paraId="0F15A520" w14:textId="782F9406" w:rsidR="00300181" w:rsidRPr="00AD4888" w:rsidRDefault="00306065" w:rsidP="00EE11A0">
                                    <w:pPr>
                                      <w:rPr>
                                        <w:szCs w:val="18"/>
                                        <w:lang w:val="en-US"/>
                                      </w:rPr>
                                    </w:pPr>
                                    <w:r w:rsidRPr="00AD4888">
                                      <w:rPr>
                                        <w:szCs w:val="18"/>
                                        <w:lang w:val="en-US"/>
                                      </w:rPr>
                                      <w:t xml:space="preserve">4 </w:t>
                                    </w:r>
                                    <w:proofErr w:type="spellStart"/>
                                    <w:r w:rsidRPr="00AD4888">
                                      <w:rPr>
                                        <w:szCs w:val="18"/>
                                        <w:lang w:val="en-US"/>
                                      </w:rPr>
                                      <w:t>december</w:t>
                                    </w:r>
                                    <w:proofErr w:type="spellEnd"/>
                                    <w:r w:rsidRPr="00AD4888">
                                      <w:rPr>
                                        <w:szCs w:val="18"/>
                                        <w:lang w:val="en-US"/>
                                      </w:rPr>
                                      <w:t xml:space="preserve"> 2024</w:t>
                                    </w:r>
                                  </w:p>
                                </w:tc>
                              </w:sdtContent>
                            </w:sdt>
                          </w:tr>
                          <w:tr w:rsidR="00AD4888" w:rsidRPr="00AD4888" w14:paraId="28AD845A" w14:textId="77777777" w:rsidTr="00EE11A0">
                            <w:tc>
                              <w:tcPr>
                                <w:tcW w:w="3426" w:type="dxa"/>
                              </w:tcPr>
                              <w:p w14:paraId="76A54C28" w14:textId="77777777" w:rsidR="00300181" w:rsidRPr="00AD4888" w:rsidRDefault="00300181" w:rsidP="00EE11A0">
                                <w:pPr>
                                  <w:rPr>
                                    <w:szCs w:val="18"/>
                                    <w:lang w:val="en-US"/>
                                  </w:rPr>
                                </w:pPr>
                                <w:proofErr w:type="spellStart"/>
                                <w:r w:rsidRPr="00AD4888">
                                  <w:rPr>
                                    <w:szCs w:val="18"/>
                                    <w:lang w:val="en-US"/>
                                  </w:rPr>
                                  <w:t>Referentienummer</w:t>
                                </w:r>
                                <w:proofErr w:type="spellEnd"/>
                              </w:p>
                            </w:tc>
                            <w:tc>
                              <w:tcPr>
                                <w:tcW w:w="3419" w:type="dxa"/>
                              </w:tcPr>
                              <w:p w14:paraId="3E67A18D" w14:textId="77777777" w:rsidR="00300181" w:rsidRPr="00AD4888" w:rsidRDefault="00300181" w:rsidP="00EE11A0">
                                <w:pPr>
                                  <w:rPr>
                                    <w:szCs w:val="18"/>
                                    <w:lang w:val="en-US"/>
                                  </w:rPr>
                                </w:pPr>
                                <w:r w:rsidRPr="00AD4888">
                                  <w:rPr>
                                    <w:szCs w:val="18"/>
                                    <w:lang w:val="en-US"/>
                                  </w:rPr>
                                  <w:t xml:space="preserve">Status </w:t>
                                </w:r>
                              </w:p>
                            </w:tc>
                          </w:tr>
                          <w:tr w:rsidR="00AD4888" w:rsidRPr="00AD4888" w14:paraId="7970752A" w14:textId="77777777" w:rsidTr="00EE11A0">
                            <w:trPr>
                              <w:trHeight w:val="510"/>
                            </w:trPr>
                            <w:sdt>
                              <w:sdtPr>
                                <w:rPr>
                                  <w:szCs w:val="18"/>
                                  <w:lang w:val="en-US"/>
                                </w:rPr>
                                <w:id w:val="15740901"/>
                                <w:dataBinding w:prefixMappings="xmlns:ns0='Extra' " w:xpath="/ns0:Extra[1]/ns0:Reference[1]" w:storeItemID="{96CCE84C-E527-4265-966D-1606FFA60547}"/>
                                <w:text/>
                              </w:sdtPr>
                              <w:sdtContent>
                                <w:tc>
                                  <w:tcPr>
                                    <w:tcW w:w="3426" w:type="dxa"/>
                                  </w:tcPr>
                                  <w:p w14:paraId="23BB3A47" w14:textId="17745778" w:rsidR="00300181" w:rsidRPr="00AD4888" w:rsidRDefault="00F74E15" w:rsidP="00EE11A0">
                                    <w:pPr>
                                      <w:rPr>
                                        <w:szCs w:val="18"/>
                                        <w:lang w:val="en-US"/>
                                      </w:rPr>
                                    </w:pPr>
                                    <w:r w:rsidRPr="00153AC1">
                                      <w:rPr>
                                        <w:szCs w:val="18"/>
                                        <w:lang w:val="en-US"/>
                                      </w:rPr>
                                      <w:t>792997</w:t>
                                    </w:r>
                                  </w:p>
                                </w:tc>
                              </w:sdtContent>
                            </w:sdt>
                            <w:sdt>
                              <w:sdtPr>
                                <w:rPr>
                                  <w:szCs w:val="18"/>
                                  <w:lang w:val="en-US"/>
                                </w:rPr>
                                <w:alias w:val="Auteur"/>
                                <w:tag w:val=""/>
                                <w:id w:val="646243849"/>
                                <w:dataBinding w:prefixMappings="xmlns:ns0='http://purl.org/dc/elements/1.1/' xmlns:ns1='http://schemas.openxmlformats.org/package/2006/metadata/core-properties' " w:xpath="/ns1:coreProperties[1]/ns0:creator[1]" w:storeItemID="{6C3C8BC8-F283-45AE-878A-BAB7291924A1}"/>
                                <w:text/>
                              </w:sdtPr>
                              <w:sdtEndPr/>
                              <w:sdtContent>
                                <w:tc>
                                  <w:tcPr>
                                    <w:tcW w:w="3419" w:type="dxa"/>
                                  </w:tcPr>
                                  <w:p w14:paraId="60B77781" w14:textId="77777777" w:rsidR="00300181" w:rsidRPr="00AD4888" w:rsidRDefault="00300181" w:rsidP="00EE11A0">
                                    <w:pPr>
                                      <w:rPr>
                                        <w:szCs w:val="18"/>
                                        <w:lang w:val="en-US"/>
                                      </w:rPr>
                                    </w:pPr>
                                    <w:r w:rsidRPr="00AD4888">
                                      <w:rPr>
                                        <w:szCs w:val="18"/>
                                        <w:lang w:val="en-US"/>
                                      </w:rPr>
                                      <w:t>Concept</w:t>
                                    </w:r>
                                  </w:p>
                                </w:tc>
                              </w:sdtContent>
                            </w:sdt>
                          </w:tr>
                        </w:tbl>
                        <w:p w14:paraId="6A4BBC46" w14:textId="77777777" w:rsidR="00300181" w:rsidRPr="00916D1B" w:rsidRDefault="00300181" w:rsidP="00EE11A0">
                          <w:pPr>
                            <w:rPr>
                              <w:color w:val="F3DFD7" w:themeColor="background2"/>
                              <w:sz w:val="24"/>
                              <w:szCs w:val="24"/>
                              <w:lang w:val="en-US"/>
                            </w:rPr>
                          </w:pPr>
                        </w:p>
                        <w:p w14:paraId="7682B88C" w14:textId="77777777" w:rsidR="00300181" w:rsidRPr="00916D1B" w:rsidRDefault="00300181" w:rsidP="00EE11A0">
                          <w:pPr>
                            <w:rPr>
                              <w:color w:val="F3DFD7" w:themeColor="background2"/>
                              <w:sz w:val="32"/>
                              <w:szCs w:val="32"/>
                              <w:lang w:val="en-US"/>
                            </w:rPr>
                          </w:pPr>
                        </w:p>
                        <w:p w14:paraId="0FEEBB03" w14:textId="77777777" w:rsidR="00300181" w:rsidRPr="00916D1B" w:rsidRDefault="00300181" w:rsidP="00EE11A0">
                          <w:pPr>
                            <w:rPr>
                              <w:color w:val="F3DFD7" w:themeColor="background2"/>
                              <w:sz w:val="24"/>
                              <w:szCs w:val="24"/>
                              <w:lang w:val="en-US"/>
                            </w:rPr>
                          </w:pPr>
                        </w:p>
                        <w:p w14:paraId="54892826" w14:textId="77777777" w:rsidR="00300181" w:rsidRPr="00EE11A0" w:rsidRDefault="00300181" w:rsidP="00EE11A0">
                          <w:pPr>
                            <w:rPr>
                              <w:color w:val="FCF9D4" w:themeColor="accent5"/>
                              <w:sz w:val="32"/>
                              <w:szCs w:val="32"/>
                              <w:lang w:val="en-US"/>
                            </w:rPr>
                          </w:pPr>
                        </w:p>
                        <w:p w14:paraId="2CD60D47" w14:textId="77777777" w:rsidR="00300181" w:rsidRPr="00EE11A0" w:rsidRDefault="00300181" w:rsidP="00EE11A0">
                          <w:pPr>
                            <w:rPr>
                              <w:lang w:val="en-US"/>
                            </w:rPr>
                          </w:pPr>
                        </w:p>
                        <w:p w14:paraId="2AC81D9C" w14:textId="77777777" w:rsidR="00300181" w:rsidRPr="00EE11A0" w:rsidRDefault="00300181">
                          <w:pPr>
                            <w:rPr>
                              <w:b/>
                              <w:bCs/>
                              <w:color w:val="FCF9D4" w:themeColor="accent5"/>
                              <w:sz w:val="56"/>
                              <w:szCs w:val="56"/>
                              <w:lang w:val="en-US"/>
                            </w:rPr>
                          </w:pPr>
                        </w:p>
                      </w:txbxContent>
                    </v:textbox>
                    <w10:wrap anchorx="page" anchory="page"/>
                  </v:shape>
                </w:pict>
              </mc:Fallback>
            </mc:AlternateContent>
          </w:r>
          <w:r>
            <w:rPr>
              <w:noProof/>
            </w:rPr>
            <mc:AlternateContent>
              <mc:Choice Requires="wps">
                <w:drawing>
                  <wp:anchor distT="0" distB="0" distL="114300" distR="114300" simplePos="0" relativeHeight="251814912" behindDoc="0" locked="0" layoutInCell="1" allowOverlap="1" wp14:anchorId="43B1CC9A" wp14:editId="170306B7">
                    <wp:simplePos x="0" y="0"/>
                    <wp:positionH relativeFrom="page">
                      <wp:posOffset>2600696</wp:posOffset>
                    </wp:positionH>
                    <wp:positionV relativeFrom="page">
                      <wp:posOffset>1496291</wp:posOffset>
                    </wp:positionV>
                    <wp:extent cx="4542790" cy="2670810"/>
                    <wp:effectExtent l="0" t="0" r="0" b="0"/>
                    <wp:wrapNone/>
                    <wp:docPr id="2" name="Tekstvak 2"/>
                    <wp:cNvGraphicFramePr/>
                    <a:graphic xmlns:a="http://schemas.openxmlformats.org/drawingml/2006/main">
                      <a:graphicData uri="http://schemas.microsoft.com/office/word/2010/wordprocessingShape">
                        <wps:wsp>
                          <wps:cNvSpPr txBox="1"/>
                          <wps:spPr>
                            <a:xfrm>
                              <a:off x="0" y="0"/>
                              <a:ext cx="4542790" cy="2670810"/>
                            </a:xfrm>
                            <a:prstGeom prst="rect">
                              <a:avLst/>
                            </a:prstGeom>
                            <a:noFill/>
                            <a:ln w="6350">
                              <a:noFill/>
                            </a:ln>
                          </wps:spPr>
                          <wps:txbx>
                            <w:txbxContent>
                              <w:sdt>
                                <w:sdtPr>
                                  <w:rPr>
                                    <w:color w:val="auto"/>
                                    <w:highlight w:val="yellow"/>
                                  </w:rPr>
                                  <w:alias w:val="Titel"/>
                                  <w:tag w:val=""/>
                                  <w:id w:val="-1322424098"/>
                                  <w:showingPlcHdr/>
                                  <w:dataBinding w:prefixMappings="xmlns:ns0='http://purl.org/dc/elements/1.1/' xmlns:ns1='http://schemas.openxmlformats.org/package/2006/metadata/core-properties' " w:xpath="/ns1:coreProperties[1]/ns0:title[1]" w:storeItemID="{6C3C8BC8-F283-45AE-878A-BAB7291924A1}"/>
                                  <w:text/>
                                </w:sdtPr>
                                <w:sdtEndPr/>
                                <w:sdtContent>
                                  <w:p w14:paraId="4A5CE496" w14:textId="46A900AC" w:rsidR="00300181" w:rsidRPr="00AD4888" w:rsidRDefault="00102BA8" w:rsidP="00EE11A0">
                                    <w:pPr>
                                      <w:pStyle w:val="Titel"/>
                                      <w:rPr>
                                        <w:color w:val="auto"/>
                                      </w:rPr>
                                    </w:pPr>
                                    <w:r w:rsidRPr="00AD4888">
                                      <w:rPr>
                                        <w:color w:val="auto"/>
                                        <w:highlight w:val="yellow"/>
                                      </w:rPr>
                                      <w:t xml:space="preserve">     </w:t>
                                    </w:r>
                                  </w:p>
                                </w:sdtContent>
                              </w:sdt>
                              <w:p w14:paraId="68BA390A" w14:textId="77777777" w:rsidR="00300181" w:rsidRPr="00AD4888" w:rsidRDefault="00300181" w:rsidP="0041116C">
                                <w:pPr>
                                  <w:rPr>
                                    <w:rStyle w:val="Tekstvantijdelijkeaanduiding"/>
                                    <w:color w:val="auto"/>
                                    <w:sz w:val="32"/>
                                    <w:szCs w:val="32"/>
                                  </w:rPr>
                                </w:pPr>
                                <w:r w:rsidRPr="00AD4888">
                                  <w:rPr>
                                    <w:rStyle w:val="Tekstvantijdelijkeaanduiding"/>
                                    <w:color w:val="auto"/>
                                    <w:sz w:val="32"/>
                                    <w:szCs w:val="32"/>
                                  </w:rPr>
                                  <w:t xml:space="preserve">Engineering &amp; </w:t>
                                </w:r>
                                <w:proofErr w:type="spellStart"/>
                                <w:r w:rsidRPr="00AD4888">
                                  <w:rPr>
                                    <w:rStyle w:val="Tekstvantijdelijkeaanduiding"/>
                                    <w:color w:val="auto"/>
                                    <w:sz w:val="32"/>
                                    <w:szCs w:val="32"/>
                                  </w:rPr>
                                  <w:t>Build</w:t>
                                </w:r>
                                <w:proofErr w:type="spellEnd"/>
                                <w:r w:rsidRPr="00AD4888">
                                  <w:rPr>
                                    <w:rStyle w:val="Tekstvantijdelijkeaanduiding"/>
                                    <w:color w:val="auto"/>
                                    <w:sz w:val="32"/>
                                    <w:szCs w:val="32"/>
                                  </w:rPr>
                                  <w:t xml:space="preserve"> </w:t>
                                </w:r>
                              </w:p>
                              <w:p w14:paraId="4B2B19B6" w14:textId="77777777" w:rsidR="00300181" w:rsidRPr="00AD4888" w:rsidRDefault="00300181" w:rsidP="0041116C">
                                <w:pPr>
                                  <w:rPr>
                                    <w:rStyle w:val="Tekstvantijdelijkeaanduiding"/>
                                    <w:color w:val="auto"/>
                                    <w:sz w:val="32"/>
                                    <w:szCs w:val="32"/>
                                  </w:rPr>
                                </w:pPr>
                              </w:p>
                              <w:p w14:paraId="4F86363B" w14:textId="77777777" w:rsidR="00300181" w:rsidRPr="00AD4888" w:rsidRDefault="00300181" w:rsidP="0041116C">
                                <w:pPr>
                                  <w:rPr>
                                    <w:rStyle w:val="Tekstvantijdelijkeaanduiding"/>
                                    <w:color w:val="auto"/>
                                    <w:sz w:val="24"/>
                                    <w:szCs w:val="24"/>
                                  </w:rPr>
                                </w:pPr>
                                <w:r w:rsidRPr="00AD4888">
                                  <w:rPr>
                                    <w:rStyle w:val="Tekstvantijdelijkeaanduiding"/>
                                    <w:color w:val="auto"/>
                                    <w:sz w:val="24"/>
                                    <w:szCs w:val="24"/>
                                  </w:rPr>
                                  <w:t>ANNEXEN BEHORENDE TOT DE VRAAGSPECIFICATIE</w:t>
                                </w:r>
                              </w:p>
                              <w:p w14:paraId="6ADB4A7A" w14:textId="77777777" w:rsidR="00300181" w:rsidRDefault="00300181" w:rsidP="0041116C">
                                <w:pPr>
                                  <w:rPr>
                                    <w:rFonts w:ascii="Trebuchet MS" w:hAnsi="Trebuchet MS"/>
                                    <w:b/>
                                    <w:smallCaps/>
                                    <w:sz w:val="32"/>
                                    <w:szCs w:val="32"/>
                                  </w:rPr>
                                </w:pPr>
                              </w:p>
                              <w:p w14:paraId="79C50A60" w14:textId="77777777" w:rsidR="00300181" w:rsidRPr="00AD3025" w:rsidRDefault="00300181" w:rsidP="00EE11A0">
                                <w:pPr>
                                  <w:rPr>
                                    <w:color w:val="FCF9D4" w:themeColor="accent5"/>
                                    <w:sz w:val="32"/>
                                    <w:szCs w:val="3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1CC9A" id="Tekstvak 2" o:spid="_x0000_s1027" type="#_x0000_t202" style="position:absolute;margin-left:204.8pt;margin-top:117.8pt;width:357.7pt;height:210.3pt;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" filled="f" stroked="f" strokeweight=".5pt">
                    <v:textbox>
                      <w:txbxContent>
                        <w:sdt>
                          <w:sdtPr>
                            <w:rPr>
                              <w:color w:val="auto"/>
                              <w:highlight w:val="yellow"/>
                            </w:rPr>
                            <w:alias w:val="Titel"/>
                            <w:tag w:val=""/>
                            <w:id w:val="-1322424098"/>
                            <w:showingPlcHdr/>
                            <w:dataBinding w:prefixMappings="xmlns:ns0='http://purl.org/dc/elements/1.1/' xmlns:ns1='http://schemas.openxmlformats.org/package/2006/metadata/core-properties' " w:xpath="/ns1:coreProperties[1]/ns0:title[1]" w:storeItemID="{6C3C8BC8-F283-45AE-878A-BAB7291924A1}"/>
                            <w:text/>
                          </w:sdtPr>
                          <w:sdtEndPr/>
                          <w:sdtContent>
                            <w:p w14:paraId="4A5CE496" w14:textId="46A900AC" w:rsidR="00300181" w:rsidRPr="00AD4888" w:rsidRDefault="00102BA8" w:rsidP="00EE11A0">
                              <w:pPr>
                                <w:pStyle w:val="Titel"/>
                                <w:rPr>
                                  <w:color w:val="auto"/>
                                </w:rPr>
                              </w:pPr>
                              <w:r w:rsidRPr="00AD4888">
                                <w:rPr>
                                  <w:color w:val="auto"/>
                                  <w:highlight w:val="yellow"/>
                                </w:rPr>
                                <w:t xml:space="preserve">     </w:t>
                              </w:r>
                            </w:p>
                          </w:sdtContent>
                        </w:sdt>
                        <w:p w14:paraId="68BA390A" w14:textId="77777777" w:rsidR="00300181" w:rsidRPr="00AD4888" w:rsidRDefault="00300181" w:rsidP="0041116C">
                          <w:pPr>
                            <w:rPr>
                              <w:rStyle w:val="Tekstvantijdelijkeaanduiding"/>
                              <w:color w:val="auto"/>
                              <w:sz w:val="32"/>
                              <w:szCs w:val="32"/>
                            </w:rPr>
                          </w:pPr>
                          <w:r w:rsidRPr="00AD4888">
                            <w:rPr>
                              <w:rStyle w:val="Tekstvantijdelijkeaanduiding"/>
                              <w:color w:val="auto"/>
                              <w:sz w:val="32"/>
                              <w:szCs w:val="32"/>
                            </w:rPr>
                            <w:t xml:space="preserve">Engineering &amp; </w:t>
                          </w:r>
                          <w:proofErr w:type="spellStart"/>
                          <w:r w:rsidRPr="00AD4888">
                            <w:rPr>
                              <w:rStyle w:val="Tekstvantijdelijkeaanduiding"/>
                              <w:color w:val="auto"/>
                              <w:sz w:val="32"/>
                              <w:szCs w:val="32"/>
                            </w:rPr>
                            <w:t>Build</w:t>
                          </w:r>
                          <w:proofErr w:type="spellEnd"/>
                          <w:r w:rsidRPr="00AD4888">
                            <w:rPr>
                              <w:rStyle w:val="Tekstvantijdelijkeaanduiding"/>
                              <w:color w:val="auto"/>
                              <w:sz w:val="32"/>
                              <w:szCs w:val="32"/>
                            </w:rPr>
                            <w:t xml:space="preserve"> </w:t>
                          </w:r>
                        </w:p>
                        <w:p w14:paraId="4B2B19B6" w14:textId="77777777" w:rsidR="00300181" w:rsidRPr="00AD4888" w:rsidRDefault="00300181" w:rsidP="0041116C">
                          <w:pPr>
                            <w:rPr>
                              <w:rStyle w:val="Tekstvantijdelijkeaanduiding"/>
                              <w:color w:val="auto"/>
                              <w:sz w:val="32"/>
                              <w:szCs w:val="32"/>
                            </w:rPr>
                          </w:pPr>
                        </w:p>
                        <w:p w14:paraId="4F86363B" w14:textId="77777777" w:rsidR="00300181" w:rsidRPr="00AD4888" w:rsidRDefault="00300181" w:rsidP="0041116C">
                          <w:pPr>
                            <w:rPr>
                              <w:rStyle w:val="Tekstvantijdelijkeaanduiding"/>
                              <w:color w:val="auto"/>
                              <w:sz w:val="24"/>
                              <w:szCs w:val="24"/>
                            </w:rPr>
                          </w:pPr>
                          <w:r w:rsidRPr="00AD4888">
                            <w:rPr>
                              <w:rStyle w:val="Tekstvantijdelijkeaanduiding"/>
                              <w:color w:val="auto"/>
                              <w:sz w:val="24"/>
                              <w:szCs w:val="24"/>
                            </w:rPr>
                            <w:t>ANNEXEN BEHORENDE TOT DE VRAAGSPECIFICATIE</w:t>
                          </w:r>
                        </w:p>
                        <w:p w14:paraId="6ADB4A7A" w14:textId="77777777" w:rsidR="00300181" w:rsidRDefault="00300181" w:rsidP="0041116C">
                          <w:pPr>
                            <w:rPr>
                              <w:rFonts w:ascii="Trebuchet MS" w:hAnsi="Trebuchet MS"/>
                              <w:b/>
                              <w:smallCaps/>
                              <w:sz w:val="32"/>
                              <w:szCs w:val="32"/>
                            </w:rPr>
                          </w:pPr>
                        </w:p>
                        <w:p w14:paraId="79C50A60" w14:textId="77777777" w:rsidR="00300181" w:rsidRPr="00AD3025" w:rsidRDefault="00300181" w:rsidP="00EE11A0">
                          <w:pPr>
                            <w:rPr>
                              <w:color w:val="FCF9D4" w:themeColor="accent5"/>
                              <w:sz w:val="32"/>
                              <w:szCs w:val="32"/>
                              <w:lang w:val="en-US"/>
                            </w:rPr>
                          </w:pPr>
                        </w:p>
                      </w:txbxContent>
                    </v:textbox>
                    <w10:wrap anchorx="page" anchory="page"/>
                  </v:shape>
                </w:pict>
              </mc:Fallback>
            </mc:AlternateContent>
          </w:r>
        </w:p>
        <w:p w14:paraId="32D5E6B5" w14:textId="77777777" w:rsidR="00504898" w:rsidRDefault="00504898" w:rsidP="00644926"/>
        <w:p w14:paraId="5300815F" w14:textId="77777777" w:rsidR="0041116C" w:rsidRDefault="0041116C"/>
        <w:p w14:paraId="55700EA0" w14:textId="77777777" w:rsidR="0041116C" w:rsidRDefault="0041116C">
          <w:r>
            <w:br w:type="page"/>
          </w:r>
        </w:p>
        <w:p w14:paraId="46EDE64B" w14:textId="77777777" w:rsidR="00126562" w:rsidRPr="008B7A26" w:rsidRDefault="00126562" w:rsidP="00126562">
          <w:pPr>
            <w:rPr>
              <w:b/>
              <w:bCs/>
            </w:rPr>
          </w:pPr>
          <w:r w:rsidRPr="008B7A26">
            <w:rPr>
              <w:b/>
              <w:bCs/>
            </w:rPr>
            <w:lastRenderedPageBreak/>
            <w:t>Annex I - Vergunningen, ontheffingen, beschikkingen en toestemmingen</w:t>
          </w:r>
        </w:p>
        <w:p w14:paraId="2FA8A0BE" w14:textId="77777777" w:rsidR="0041116C" w:rsidRDefault="00126562" w:rsidP="00126562">
          <w:r>
            <w:t>Met uitzondering van de vergunningen, ontheffingen, beschikkingen en toestemmingen zoals in onderstaande tabel benoemd draagt Opdrachtnemer zorg voor de tijdige aanvraag en verkrijging, alsmede instandhouding van de voor de uitvoering van de Opdracht benodigde publiekrechtelijke vergunningen, ontheffingen, beschikkingen, nutsaanvragen, alsmede tijdige vestiging respectievelijk verkrijging van de daarvoor benodigde zakelijke rechten en/of privaatrechtelijke toestemmingen.</w:t>
          </w:r>
        </w:p>
        <w:p w14:paraId="732B562A" w14:textId="77777777" w:rsidR="00126562" w:rsidRDefault="00126562" w:rsidP="00126562">
          <w:r>
            <w:t xml:space="preserve">Hieronder vallen – met uitzondering van hetgeen in onderstaande tabel is bepaald - ook de vergunningen, ontheffingen, beschikkingen en toestemmingen die Opdrachtgever verkregen moet hebben voor de opzet en het gebruik van het Werk of die overigens nodig zijn voor het Werk. Opdrachtnemer dient een vergunningenregister op te stellen en actueel te houden om inzicht te geven in de voortgang van vergunningaanvragen. </w:t>
          </w:r>
        </w:p>
        <w:p w14:paraId="60956B7D" w14:textId="77777777" w:rsidR="00126562" w:rsidRDefault="00126562" w:rsidP="00126562">
          <w:r>
            <w:t>De Opdrachtnemer dient de vergunningen op eigen naam aan te vragen en ervoor zorg te dragen dat de Opdrachtnemer zelf vergunninghouder wordt. De Opdrachtnemer dient, indien een vergunning op grond van de geldende wet- en regelgeving niet op naam van de Opdrachtnemer kan worden aangevraagd, de aanvraag, na verkregen machtiging van de Opdrachtgever, op naam van de Opdrachtgever in te dienen. De Opdrachtnemer blijft te allen tijde verantwoordelijk en aansprakelijk voor volledigheid en juistheid van de aanvraag. Bij eventuele zienswijzen, bezwaren en/of beroepen, alsmede bij voorlopige voorzieningen die door derden of door hemzelf worden ingediend tegen door hem aangevraagde vergunningen dient de Opdrachtnemer voor de vertegenwoordiging in en buiten rechte te zorgen. De Opdrachtnemer levert tijdig alle gegevens en medewerking in genoemde rechtsgedingen.</w:t>
          </w:r>
        </w:p>
        <w:p w14:paraId="5F497958" w14:textId="77777777" w:rsidR="00126562" w:rsidRDefault="00126562" w:rsidP="00126562">
          <w:r>
            <w:t xml:space="preserve">De Opdrachtnemer dient in het kader van voorgaande eis alles te doen wat in zijn macht ligt om instandhouding van door hem en de Opdrachtgever aangevraagde vergunningen etc. te bewerkstelligen, tenzij de Opdrachtnemer, in het belang van het project, zelf zienswijzen, bezwaar of beroep heeft ingediend tegen de (voorschriften, nadere eisen of voorwaarden van de) betreffende vergunning. </w:t>
          </w:r>
        </w:p>
        <w:p w14:paraId="20C10421" w14:textId="77777777" w:rsidR="00126562" w:rsidRDefault="00126562" w:rsidP="00126562">
          <w:r>
            <w:t>Indien een in de Overeenkomst genoemde termijn niet wordt gehaald, doordat een hiervoor bedoelde vergunning, etc. niet tijdig is verkregen, komen de schadelijke gevolgen van deze vertraging volledig voor rekening van de Opdrachtnemer, tenzij de Opdrachtnemer aantoont dat het niet tijdig beschikbaar zijn van de vergunning, etc. niet aan hem te wijten is.</w:t>
          </w:r>
        </w:p>
        <w:p w14:paraId="27C833B1" w14:textId="3332927B" w:rsidR="00126562" w:rsidRDefault="00126562" w:rsidP="00126562">
          <w:r>
            <w:t>Opdrachtgever is (enkel) verantwoordelijk voor het verzorgen van:</w:t>
          </w:r>
        </w:p>
        <w:tbl>
          <w:tblPr>
            <w:tblStyle w:val="Tabelraster"/>
            <w:tblW w:w="0" w:type="auto"/>
            <w:tblLook w:val="04A0" w:firstRow="1" w:lastRow="0" w:firstColumn="1" w:lastColumn="0" w:noHBand="0" w:noVBand="1"/>
          </w:tblPr>
          <w:tblGrid>
            <w:gridCol w:w="1101"/>
            <w:gridCol w:w="4110"/>
            <w:gridCol w:w="3071"/>
          </w:tblGrid>
          <w:tr w:rsidR="00370DEB" w:rsidRPr="00370DEB" w14:paraId="3F366D00" w14:textId="77777777" w:rsidTr="00A92576">
            <w:tc>
              <w:tcPr>
                <w:tcW w:w="1101" w:type="dxa"/>
              </w:tcPr>
              <w:p w14:paraId="4673CEA3" w14:textId="77777777" w:rsidR="00370DEB" w:rsidRPr="00370DEB" w:rsidRDefault="00370DEB" w:rsidP="00370DEB">
                <w:pPr>
                  <w:spacing w:after="160" w:line="259" w:lineRule="auto"/>
                </w:pPr>
                <w:r w:rsidRPr="00370DEB">
                  <w:t>Nummer</w:t>
                </w:r>
              </w:p>
            </w:tc>
            <w:tc>
              <w:tcPr>
                <w:tcW w:w="4110" w:type="dxa"/>
              </w:tcPr>
              <w:p w14:paraId="63CB2C0A" w14:textId="77777777" w:rsidR="00370DEB" w:rsidRPr="00370DEB" w:rsidRDefault="00370DEB" w:rsidP="00370DEB">
                <w:pPr>
                  <w:spacing w:after="160" w:line="259" w:lineRule="auto"/>
                </w:pPr>
                <w:r w:rsidRPr="00370DEB">
                  <w:t>Omschrijving</w:t>
                </w:r>
              </w:p>
            </w:tc>
            <w:tc>
              <w:tcPr>
                <w:tcW w:w="3071" w:type="dxa"/>
              </w:tcPr>
              <w:p w14:paraId="046559E6" w14:textId="77777777" w:rsidR="00370DEB" w:rsidRPr="00370DEB" w:rsidRDefault="00370DEB" w:rsidP="00370DEB">
                <w:pPr>
                  <w:spacing w:after="160" w:line="259" w:lineRule="auto"/>
                </w:pPr>
                <w:r w:rsidRPr="00370DEB">
                  <w:t>Uiterlijk onherroepelijk</w:t>
                </w:r>
              </w:p>
            </w:tc>
          </w:tr>
          <w:tr w:rsidR="00370DEB" w:rsidRPr="00370DEB" w14:paraId="5AC05DA7" w14:textId="77777777" w:rsidTr="00A92576">
            <w:tc>
              <w:tcPr>
                <w:tcW w:w="1101" w:type="dxa"/>
              </w:tcPr>
              <w:p w14:paraId="2600656E" w14:textId="77777777" w:rsidR="00370DEB" w:rsidRPr="00370DEB" w:rsidRDefault="00370DEB" w:rsidP="00370DEB">
                <w:pPr>
                  <w:spacing w:after="160" w:line="259" w:lineRule="auto"/>
                </w:pPr>
                <w:r w:rsidRPr="00370DEB">
                  <w:t>1.</w:t>
                </w:r>
              </w:p>
            </w:tc>
            <w:tc>
              <w:tcPr>
                <w:tcW w:w="4110" w:type="dxa"/>
              </w:tcPr>
              <w:p w14:paraId="783FEAEC" w14:textId="2B590EAE" w:rsidR="00370DEB" w:rsidRPr="00367EF2" w:rsidRDefault="00370DEB" w:rsidP="00370DEB">
                <w:pPr>
                  <w:spacing w:after="160" w:line="259" w:lineRule="auto"/>
                  <w:rPr>
                    <w:highlight w:val="lightGray"/>
                  </w:rPr>
                </w:pPr>
                <w:r w:rsidRPr="00367EF2">
                  <w:rPr>
                    <w:highlight w:val="lightGray"/>
                  </w:rPr>
                  <w:t>Omgevingsvergunning (bouwactiviteit), aanvullingen aan te leveren door Opdrachtnemer</w:t>
                </w:r>
              </w:p>
            </w:tc>
            <w:tc>
              <w:tcPr>
                <w:tcW w:w="3071" w:type="dxa"/>
              </w:tcPr>
              <w:p w14:paraId="47246841" w14:textId="77777777" w:rsidR="00370DEB" w:rsidRPr="00367EF2" w:rsidRDefault="00370DEB" w:rsidP="00370DEB">
                <w:pPr>
                  <w:spacing w:after="160" w:line="259" w:lineRule="auto"/>
                  <w:rPr>
                    <w:highlight w:val="lightGray"/>
                  </w:rPr>
                </w:pPr>
                <w:r w:rsidRPr="00367EF2">
                  <w:rPr>
                    <w:highlight w:val="lightGray"/>
                  </w:rPr>
                  <w:t>[datum]</w:t>
                </w:r>
              </w:p>
            </w:tc>
          </w:tr>
          <w:tr w:rsidR="00370DEB" w:rsidRPr="00370DEB" w14:paraId="0735B78D" w14:textId="77777777" w:rsidTr="00A92576">
            <w:tc>
              <w:tcPr>
                <w:tcW w:w="1101" w:type="dxa"/>
              </w:tcPr>
              <w:p w14:paraId="20D5B9EB" w14:textId="77777777" w:rsidR="00370DEB" w:rsidRPr="00370DEB" w:rsidRDefault="00370DEB" w:rsidP="00370DEB">
                <w:pPr>
                  <w:spacing w:after="160" w:line="259" w:lineRule="auto"/>
                </w:pPr>
                <w:r w:rsidRPr="00370DEB">
                  <w:t>2.</w:t>
                </w:r>
              </w:p>
            </w:tc>
            <w:tc>
              <w:tcPr>
                <w:tcW w:w="4110" w:type="dxa"/>
              </w:tcPr>
              <w:p w14:paraId="424A3594" w14:textId="05F19348" w:rsidR="00370DEB" w:rsidRPr="00367EF2" w:rsidRDefault="00370DEB" w:rsidP="00370DEB">
                <w:pPr>
                  <w:spacing w:after="160" w:line="259" w:lineRule="auto"/>
                  <w:rPr>
                    <w:highlight w:val="lightGray"/>
                  </w:rPr>
                </w:pPr>
                <w:r w:rsidRPr="00367EF2">
                  <w:rPr>
                    <w:highlight w:val="lightGray"/>
                  </w:rPr>
                  <w:t>Omgevingsvergunning brandveilig gebruik (gebruiksvergunning)</w:t>
                </w:r>
                <w:r w:rsidR="008354E0" w:rsidRPr="00367EF2">
                  <w:rPr>
                    <w:highlight w:val="lightGray"/>
                  </w:rPr>
                  <w:t>, aanvullingen aan te leveren door Opdrachtnemer</w:t>
                </w:r>
              </w:p>
            </w:tc>
            <w:tc>
              <w:tcPr>
                <w:tcW w:w="3071" w:type="dxa"/>
              </w:tcPr>
              <w:p w14:paraId="33F63400" w14:textId="77777777" w:rsidR="00370DEB" w:rsidRPr="00367EF2" w:rsidRDefault="00370DEB" w:rsidP="00370DEB">
                <w:pPr>
                  <w:spacing w:after="160" w:line="259" w:lineRule="auto"/>
                  <w:rPr>
                    <w:highlight w:val="lightGray"/>
                  </w:rPr>
                </w:pPr>
                <w:r w:rsidRPr="00367EF2">
                  <w:rPr>
                    <w:highlight w:val="lightGray"/>
                  </w:rPr>
                  <w:t>[datum]</w:t>
                </w:r>
              </w:p>
            </w:tc>
          </w:tr>
        </w:tbl>
        <w:p w14:paraId="5F1AA4FB" w14:textId="77777777" w:rsidR="00370DEB" w:rsidRDefault="00370DEB"/>
        <w:p w14:paraId="1C381524" w14:textId="77777777" w:rsidR="00370DEB" w:rsidRPr="00370DEB" w:rsidRDefault="00370DEB" w:rsidP="00370DEB">
          <w:r w:rsidRPr="00370DEB">
            <w:t xml:space="preserve">Opdrachtnemer verleent, voor zover dat in zijn vermogen ligt, zijn medewerking aan Opdrachtgever bij het verkrijgen van deze vergunningen, ontheffingen, beschikkingen en toestemmingen en levert desgewenst tekeningen, berekeningen, rapportages c.a. aan wanneer de Opdrachtgever hierom verzoekt. </w:t>
          </w:r>
        </w:p>
        <w:p w14:paraId="2E8FC565" w14:textId="77777777" w:rsidR="0041116C" w:rsidRDefault="00370DEB">
          <w:r w:rsidRPr="00370DEB">
            <w:t xml:space="preserve">Het ontwerp en de uitvoering dienen te voldoen aan eisen uit alle vergunningen, meldingen en ontheffingen, ook indien die namens of door de Opdrachtgever zijn verkregen. </w:t>
          </w:r>
          <w:r w:rsidR="0041116C">
            <w:br w:type="page"/>
          </w:r>
        </w:p>
        <w:p w14:paraId="1E6C816E" w14:textId="77777777" w:rsidR="008B7A26" w:rsidRPr="008B7A26" w:rsidRDefault="008B7A26" w:rsidP="008B7A26">
          <w:pPr>
            <w:spacing w:after="200" w:line="276" w:lineRule="auto"/>
            <w:rPr>
              <w:rFonts w:eastAsia="Arial" w:cs="Arial"/>
              <w:b/>
              <w:bCs/>
              <w:spacing w:val="-2"/>
              <w:szCs w:val="18"/>
            </w:rPr>
          </w:pPr>
          <w:r w:rsidRPr="008B7A26">
            <w:rPr>
              <w:rFonts w:eastAsia="Arial" w:cs="Arial"/>
              <w:b/>
              <w:bCs/>
              <w:spacing w:val="-2"/>
              <w:szCs w:val="18"/>
            </w:rPr>
            <w:lastRenderedPageBreak/>
            <w:t>Annex II - Planning</w:t>
          </w:r>
        </w:p>
        <w:p w14:paraId="43AE162D"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t>In overeenstemming met artikel 2, lid 7 van de Overeenkomst en met inachtneming van het gestelde in § 7 van de UAV-GC 2005 dient Opdrachtnemer bij de uitvoering van de Engineerings- en Uitvoeringswerkzaamheden de volgende mijlpaaldata en de eventueel in de Vraagspecificatie daarop betrekking hebbende eisen in acht te nemen:</w:t>
          </w:r>
        </w:p>
        <w:p w14:paraId="0895A58D" w14:textId="77777777" w:rsidR="008B7A26" w:rsidRPr="008B7A26" w:rsidRDefault="008B7A26" w:rsidP="008B7A26">
          <w:pPr>
            <w:spacing w:after="0" w:line="260" w:lineRule="exact"/>
            <w:rPr>
              <w:rFonts w:eastAsia="Arial" w:cs="Arial"/>
              <w:spacing w:val="-2"/>
              <w:szCs w:val="18"/>
            </w:rPr>
          </w:pPr>
        </w:p>
        <w:p w14:paraId="6FFCC698" w14:textId="77777777"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 xml:space="preserve">Voorgenomen gunning: </w:t>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t>[datum]</w:t>
          </w:r>
        </w:p>
        <w:p w14:paraId="4F5BB426" w14:textId="77777777"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Start engineeringswerkzaamheden</w:t>
          </w:r>
          <w:bookmarkStart w:id="0" w:name="OLE_LINK1"/>
          <w:r w:rsidRPr="00367EF2">
            <w:rPr>
              <w:rFonts w:eastAsia="Arial" w:cs="Arial"/>
              <w:spacing w:val="-2"/>
              <w:szCs w:val="18"/>
              <w:highlight w:val="lightGray"/>
            </w:rPr>
            <w:t xml:space="preserve">: </w:t>
          </w:r>
          <w:bookmarkEnd w:id="0"/>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t>[datum]</w:t>
          </w:r>
        </w:p>
        <w:p w14:paraId="0C1AE442" w14:textId="77777777"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Technisch ontwerp gereed voor aanvaarding:</w:t>
          </w:r>
          <w:r w:rsidRPr="00367EF2">
            <w:rPr>
              <w:rFonts w:eastAsia="Arial" w:cs="Arial"/>
              <w:spacing w:val="-2"/>
              <w:szCs w:val="18"/>
              <w:highlight w:val="lightGray"/>
            </w:rPr>
            <w:tab/>
          </w:r>
          <w:r w:rsidRPr="00367EF2">
            <w:rPr>
              <w:rFonts w:eastAsia="Arial" w:cs="Arial"/>
              <w:spacing w:val="-2"/>
              <w:szCs w:val="18"/>
              <w:highlight w:val="lightGray"/>
            </w:rPr>
            <w:tab/>
            <w:t>[datum]</w:t>
          </w:r>
        </w:p>
        <w:p w14:paraId="7EB37244" w14:textId="77777777"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Start Uitvoeringswerkzaamheden:</w:t>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t>[datum]</w:t>
          </w:r>
        </w:p>
        <w:p w14:paraId="4533A70B" w14:textId="77777777" w:rsidR="008B7A26" w:rsidRPr="00F74E15" w:rsidRDefault="008B7A26" w:rsidP="006F28F2">
          <w:pPr>
            <w:numPr>
              <w:ilvl w:val="0"/>
              <w:numId w:val="6"/>
            </w:numPr>
            <w:spacing w:after="0" w:line="260" w:lineRule="exact"/>
            <w:contextualSpacing/>
            <w:rPr>
              <w:rFonts w:eastAsia="Arial" w:cs="Arial"/>
              <w:spacing w:val="-2"/>
              <w:szCs w:val="18"/>
              <w:highlight w:val="red"/>
            </w:rPr>
          </w:pPr>
          <w:r w:rsidRPr="00367EF2">
            <w:rPr>
              <w:rFonts w:eastAsia="Arial" w:cs="Arial"/>
              <w:spacing w:val="-2"/>
              <w:szCs w:val="18"/>
              <w:highlight w:val="lightGray"/>
            </w:rPr>
            <w:t>Gebruiksklare oplevering:</w:t>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F74E15">
            <w:rPr>
              <w:rFonts w:eastAsia="Arial" w:cs="Arial"/>
              <w:spacing w:val="-2"/>
              <w:szCs w:val="18"/>
              <w:highlight w:val="red"/>
            </w:rPr>
            <w:t>[datum]</w:t>
          </w:r>
        </w:p>
        <w:p w14:paraId="699C3313" w14:textId="77777777"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Afronding eventuele restpunten</w:t>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t>Binnen 14 kalenderdagen na oplevering</w:t>
          </w:r>
        </w:p>
        <w:p w14:paraId="28605731" w14:textId="77777777"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Uiterste datum ingebruikname:</w:t>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r>
          <w:r w:rsidRPr="00367EF2">
            <w:rPr>
              <w:rFonts w:eastAsia="Arial" w:cs="Arial"/>
              <w:spacing w:val="-2"/>
              <w:szCs w:val="18"/>
              <w:highlight w:val="lightGray"/>
            </w:rPr>
            <w:tab/>
            <w:t>[datum]</w:t>
          </w:r>
        </w:p>
        <w:p w14:paraId="12FDACE0" w14:textId="59865151" w:rsidR="008B7A26" w:rsidRPr="00367EF2" w:rsidRDefault="008B7A26" w:rsidP="006F28F2">
          <w:pPr>
            <w:numPr>
              <w:ilvl w:val="0"/>
              <w:numId w:val="6"/>
            </w:numPr>
            <w:spacing w:after="0" w:line="260" w:lineRule="exact"/>
            <w:contextualSpacing/>
            <w:rPr>
              <w:rFonts w:eastAsia="Arial" w:cs="Arial"/>
              <w:spacing w:val="-2"/>
              <w:szCs w:val="18"/>
              <w:highlight w:val="lightGray"/>
            </w:rPr>
          </w:pPr>
          <w:r w:rsidRPr="00367EF2">
            <w:rPr>
              <w:rFonts w:eastAsia="Arial" w:cs="Arial"/>
              <w:spacing w:val="-2"/>
              <w:szCs w:val="18"/>
              <w:highlight w:val="lightGray"/>
            </w:rPr>
            <w:t xml:space="preserve">Tweede oplevering en einde onderhoudstermijn(en): </w:t>
          </w:r>
          <w:r w:rsidRPr="00367EF2">
            <w:rPr>
              <w:rFonts w:eastAsia="Arial" w:cs="Arial"/>
              <w:spacing w:val="-2"/>
              <w:szCs w:val="18"/>
              <w:highlight w:val="lightGray"/>
            </w:rPr>
            <w:tab/>
          </w:r>
          <w:r w:rsidRPr="00367EF2">
            <w:rPr>
              <w:rFonts w:eastAsia="Arial" w:cs="Arial"/>
              <w:spacing w:val="-2"/>
              <w:szCs w:val="18"/>
              <w:highlight w:val="lightGray"/>
            </w:rPr>
            <w:tab/>
            <w:t>[datum]</w:t>
          </w:r>
        </w:p>
        <w:p w14:paraId="10EA83E5" w14:textId="0FD29826" w:rsidR="008B7A26" w:rsidRDefault="008B7A26" w:rsidP="008B7A26">
          <w:pPr>
            <w:spacing w:after="0" w:line="260" w:lineRule="exact"/>
            <w:contextualSpacing/>
            <w:rPr>
              <w:rFonts w:eastAsia="Arial" w:cs="Arial"/>
              <w:spacing w:val="-2"/>
              <w:szCs w:val="18"/>
            </w:rPr>
          </w:pPr>
        </w:p>
        <w:p w14:paraId="7E7DB855" w14:textId="77777777" w:rsidR="008B7A26" w:rsidRPr="008B7A26" w:rsidRDefault="008B7A26" w:rsidP="008B7A26">
          <w:pPr>
            <w:spacing w:after="0" w:line="260" w:lineRule="exact"/>
            <w:contextualSpacing/>
            <w:rPr>
              <w:rFonts w:eastAsia="Arial" w:cs="Arial"/>
              <w:spacing w:val="-2"/>
              <w:szCs w:val="18"/>
            </w:rPr>
          </w:pPr>
          <w:r w:rsidRPr="008B7A26">
            <w:rPr>
              <w:rFonts w:eastAsia="Arial" w:cs="Arial"/>
              <w:spacing w:val="-2"/>
              <w:szCs w:val="18"/>
            </w:rPr>
            <w:t>Opdrachtnemer dient deze mijlpalen te vertalen in een voldoende gedetailleerde, realistische engineerings- en uitvoeringsplanning en deze te overleggen ter Acceptatie. Deze engineerings- en uitvoeringsplanning wordt na Acceptatie toegevoegd aan (deze) Annex II.</w:t>
          </w:r>
        </w:p>
        <w:p w14:paraId="3815898B" w14:textId="77777777" w:rsidR="008B7A26" w:rsidRPr="008B7A26" w:rsidRDefault="008B7A26" w:rsidP="008B7A26">
          <w:pPr>
            <w:spacing w:after="0" w:line="260" w:lineRule="exact"/>
            <w:contextualSpacing/>
            <w:rPr>
              <w:rFonts w:eastAsia="Arial" w:cs="Arial"/>
              <w:spacing w:val="-2"/>
              <w:szCs w:val="18"/>
            </w:rPr>
          </w:pPr>
        </w:p>
        <w:p w14:paraId="2D4A6C4B" w14:textId="77777777" w:rsidR="008B7A26" w:rsidRPr="008B7A26" w:rsidRDefault="008B7A26" w:rsidP="008B7A26">
          <w:pPr>
            <w:spacing w:after="0" w:line="260" w:lineRule="exact"/>
            <w:contextualSpacing/>
            <w:rPr>
              <w:rFonts w:eastAsia="Arial" w:cs="Arial"/>
              <w:spacing w:val="-2"/>
              <w:szCs w:val="18"/>
            </w:rPr>
          </w:pPr>
          <w:r w:rsidRPr="008B7A26">
            <w:rPr>
              <w:rFonts w:eastAsia="Arial" w:cs="Arial"/>
              <w:spacing w:val="-2"/>
              <w:szCs w:val="18"/>
            </w:rPr>
            <w:t>De Opdrachtnemer dient de voortgang van het Werk te beheersen door aan de hand van deze overeengekomen planning de voortgang van het Werk te bewaken. De planning dient realistisch te zijn, consistent te zijn met het toetsings- en kwaliteitsplan en inzicht te geven hoe de Opdrachtnemer de werkzaamheden in de tijd beheerst zodanig, dat de Opdrachtnemer de mijlpaaldata haalt en het Werk uiterlijk op de opleverdatum oplevert. Tevens moet uit de planning blijken op welke momenten afstemming met de Opdrachtgever plaatsvindt en welke activiteiten van de Opdrachtgever worden verwacht.</w:t>
          </w:r>
        </w:p>
        <w:p w14:paraId="5362C698" w14:textId="77777777" w:rsidR="008B7A26" w:rsidRDefault="008B7A26" w:rsidP="008B7A26">
          <w:pPr>
            <w:spacing w:after="0" w:line="260" w:lineRule="exact"/>
            <w:contextualSpacing/>
            <w:rPr>
              <w:rFonts w:eastAsia="Arial" w:cs="Arial"/>
              <w:spacing w:val="-2"/>
              <w:szCs w:val="18"/>
            </w:rPr>
          </w:pPr>
        </w:p>
        <w:p w14:paraId="4A4C9AAF" w14:textId="11C87CA7" w:rsidR="008B7A26" w:rsidRPr="008B7A26" w:rsidRDefault="008B7A26" w:rsidP="008B7A26">
          <w:pPr>
            <w:spacing w:after="0" w:line="260" w:lineRule="exact"/>
            <w:contextualSpacing/>
            <w:rPr>
              <w:rFonts w:eastAsia="Arial" w:cs="Arial"/>
              <w:spacing w:val="-2"/>
              <w:szCs w:val="18"/>
            </w:rPr>
          </w:pPr>
          <w:r w:rsidRPr="008B7A26">
            <w:rPr>
              <w:rFonts w:eastAsia="Arial" w:cs="Arial"/>
              <w:spacing w:val="-2"/>
              <w:szCs w:val="18"/>
            </w:rPr>
            <w:t xml:space="preserve">De planning dient ten minste de volgende zaken inzichtelijk te maken: </w:t>
          </w:r>
        </w:p>
        <w:p w14:paraId="77D717B1"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Alle mijlpalen (zoals bovenstaand beschreven). </w:t>
          </w:r>
        </w:p>
        <w:p w14:paraId="11B4E5A1"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De activiteiten reëel uitgezet in tijd, voor de ontwerp- en uitvoeringsfase, waar mogelijk inzichtelijk per verdieping. </w:t>
          </w:r>
        </w:p>
        <w:p w14:paraId="63D9FC92"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De </w:t>
          </w:r>
          <w:proofErr w:type="spellStart"/>
          <w:r w:rsidRPr="008B7A26">
            <w:rPr>
              <w:rFonts w:eastAsia="Arial" w:cs="Arial"/>
              <w:spacing w:val="-2"/>
              <w:szCs w:val="18"/>
            </w:rPr>
            <w:t>Work</w:t>
          </w:r>
          <w:proofErr w:type="spellEnd"/>
          <w:r w:rsidRPr="008B7A26">
            <w:rPr>
              <w:rFonts w:eastAsia="Arial" w:cs="Arial"/>
              <w:spacing w:val="-2"/>
              <w:szCs w:val="18"/>
            </w:rPr>
            <w:t xml:space="preserve"> Breakdown </w:t>
          </w:r>
          <w:proofErr w:type="spellStart"/>
          <w:r w:rsidRPr="008B7A26">
            <w:rPr>
              <w:rFonts w:eastAsia="Arial" w:cs="Arial"/>
              <w:spacing w:val="-2"/>
              <w:szCs w:val="18"/>
            </w:rPr>
            <w:t>Structure</w:t>
          </w:r>
          <w:proofErr w:type="spellEnd"/>
          <w:r w:rsidRPr="008B7A26">
            <w:rPr>
              <w:rFonts w:eastAsia="Arial" w:cs="Arial"/>
              <w:spacing w:val="-2"/>
              <w:szCs w:val="18"/>
            </w:rPr>
            <w:t xml:space="preserve"> (WBS) integraal zichtbaar gemaakt, waarbij de activiteiten reëel zijn uitgezet in de tijd (zowel de engineerings- als realisatiefase). </w:t>
          </w:r>
        </w:p>
        <w:p w14:paraId="3CBB57E3"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De benodigde afstemming met de Opdrachtgever en gegevensbehoefte (minimaal een planning van de verschillende controlemomenten van ter toetsing en acceptatie in te dienen documenten, inclusief acceptatietermijnen). </w:t>
          </w:r>
        </w:p>
        <w:p w14:paraId="7A277A0D"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Besluitvorming trajecten van de Opdrachtgever. </w:t>
          </w:r>
        </w:p>
        <w:p w14:paraId="578235B7"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Het kritieke pad. </w:t>
          </w:r>
        </w:p>
        <w:p w14:paraId="39538406"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De werkzaamheden door </w:t>
          </w:r>
          <w:proofErr w:type="spellStart"/>
          <w:r w:rsidRPr="008B7A26">
            <w:rPr>
              <w:rFonts w:eastAsia="Arial" w:cs="Arial"/>
              <w:spacing w:val="-2"/>
              <w:szCs w:val="18"/>
            </w:rPr>
            <w:t>nevenopdrachtnemers</w:t>
          </w:r>
          <w:proofErr w:type="spellEnd"/>
          <w:r w:rsidRPr="008B7A26">
            <w:rPr>
              <w:rFonts w:eastAsia="Arial" w:cs="Arial"/>
              <w:spacing w:val="-2"/>
              <w:szCs w:val="18"/>
            </w:rPr>
            <w:t>.</w:t>
          </w:r>
        </w:p>
        <w:p w14:paraId="53FCAC26"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De werkzaamheden met betrekking tot omgevingsmanagement. </w:t>
          </w:r>
        </w:p>
        <w:p w14:paraId="1F652312" w14:textId="77777777" w:rsidR="008B7A26" w:rsidRPr="008B7A26" w:rsidRDefault="008B7A26" w:rsidP="006F28F2">
          <w:pPr>
            <w:numPr>
              <w:ilvl w:val="0"/>
              <w:numId w:val="7"/>
            </w:numPr>
            <w:spacing w:after="0" w:line="260" w:lineRule="exact"/>
            <w:contextualSpacing/>
            <w:rPr>
              <w:rFonts w:eastAsia="Arial" w:cs="Arial"/>
              <w:spacing w:val="-2"/>
              <w:szCs w:val="18"/>
            </w:rPr>
          </w:pPr>
          <w:r w:rsidRPr="008B7A26">
            <w:rPr>
              <w:rFonts w:eastAsia="Arial" w:cs="Arial"/>
              <w:spacing w:val="-2"/>
              <w:szCs w:val="18"/>
            </w:rPr>
            <w:t xml:space="preserve">De vergunningenprocedures. </w:t>
          </w:r>
        </w:p>
        <w:p w14:paraId="05FF2749" w14:textId="77777777" w:rsidR="008B7A26" w:rsidRPr="008B7A26" w:rsidRDefault="008B7A26" w:rsidP="008B7A26">
          <w:pPr>
            <w:spacing w:after="0" w:line="260" w:lineRule="exact"/>
            <w:contextualSpacing/>
            <w:rPr>
              <w:rFonts w:eastAsia="Arial" w:cs="Arial"/>
              <w:spacing w:val="-2"/>
              <w:szCs w:val="18"/>
            </w:rPr>
          </w:pPr>
        </w:p>
        <w:p w14:paraId="2892C269" w14:textId="77777777" w:rsidR="008B7A26" w:rsidRPr="008B7A26" w:rsidRDefault="008B7A26" w:rsidP="008B7A26">
          <w:pPr>
            <w:spacing w:after="0" w:line="260" w:lineRule="exact"/>
            <w:contextualSpacing/>
            <w:rPr>
              <w:rFonts w:eastAsia="Arial" w:cs="Arial"/>
              <w:spacing w:val="-2"/>
              <w:szCs w:val="18"/>
            </w:rPr>
          </w:pPr>
          <w:r w:rsidRPr="008B7A26">
            <w:rPr>
              <w:rFonts w:eastAsia="Arial" w:cs="Arial"/>
              <w:spacing w:val="-2"/>
              <w:szCs w:val="18"/>
            </w:rPr>
            <w:t>De overall planning wordt door de Opdrachtnemer opgesplitst in detailplanning met een doorlooptijd van 3 maanden. Gedurende de uitvoering wordt een zes weken planning opgesteld. De Opdrachtnemer moet de planning(en) actualiseren, indien de daadwerkelijk voortgang van de Werkzaamheden op het kritieke pad meer dan 10% afwijkt van de geplande voortgang.</w:t>
          </w:r>
        </w:p>
        <w:p w14:paraId="2138F40A" w14:textId="77777777" w:rsidR="008B7A26" w:rsidRPr="008B7A26" w:rsidRDefault="008B7A26" w:rsidP="008B7A26">
          <w:pPr>
            <w:spacing w:after="0" w:line="260" w:lineRule="exact"/>
            <w:contextualSpacing/>
            <w:rPr>
              <w:rFonts w:eastAsia="Arial" w:cs="Arial"/>
              <w:spacing w:val="-2"/>
              <w:szCs w:val="18"/>
            </w:rPr>
          </w:pPr>
        </w:p>
        <w:p w14:paraId="2462591B" w14:textId="04E1492B" w:rsidR="008B7A26" w:rsidRPr="008B7A26" w:rsidRDefault="008B7A26" w:rsidP="008B7A26">
          <w:pPr>
            <w:spacing w:after="0" w:line="260" w:lineRule="exact"/>
            <w:contextualSpacing/>
            <w:rPr>
              <w:rFonts w:eastAsia="Arial" w:cs="Arial"/>
              <w:spacing w:val="-2"/>
              <w:szCs w:val="18"/>
            </w:rPr>
          </w:pPr>
          <w:r w:rsidRPr="008B7A26">
            <w:rPr>
              <w:rFonts w:eastAsia="Arial" w:cs="Arial"/>
              <w:spacing w:val="-2"/>
              <w:szCs w:val="18"/>
            </w:rPr>
            <w:t xml:space="preserve">Opdrachtgever zal als onderdeel van het Acceptatieplan in het Keuringsplan Uitvoeringswerkzaamheden aangeven welke testen en keuringen als stop- en/of bijwoonpunt worden bijgewoond door Opdrachtgever. </w:t>
          </w:r>
          <w:r w:rsidRPr="008B7A26">
            <w:rPr>
              <w:rFonts w:eastAsia="Arial" w:cs="Arial"/>
              <w:spacing w:val="-2"/>
              <w:szCs w:val="18"/>
            </w:rPr>
            <w:lastRenderedPageBreak/>
            <w:t>Opdrachtnemer stelt in de Keuringsplannen ruimte</w:t>
          </w:r>
          <w:r>
            <w:rPr>
              <w:rFonts w:eastAsia="Arial" w:cs="Arial"/>
              <w:spacing w:val="-2"/>
              <w:szCs w:val="18"/>
            </w:rPr>
            <w:t xml:space="preserve"> </w:t>
          </w:r>
          <w:r w:rsidRPr="008B7A26">
            <w:rPr>
              <w:rFonts w:eastAsia="Arial" w:cs="Arial"/>
              <w:spacing w:val="-2"/>
              <w:szCs w:val="18"/>
            </w:rPr>
            <w:t>beschikbaar voor Opdrachtgever om aan te geven welke testen en keuringen als stop- en bijwoonpunt worden aangemerkt.</w:t>
          </w:r>
        </w:p>
        <w:p w14:paraId="6C0136C0" w14:textId="77777777" w:rsidR="008B7A26" w:rsidRDefault="008B7A26" w:rsidP="008B7A26">
          <w:pPr>
            <w:rPr>
              <w:rStyle w:val="uavtekst"/>
              <w:rFonts w:ascii="Trebuchet MS" w:eastAsia="Arial Unicode MS" w:hAnsi="Trebuchet MS"/>
              <w:sz w:val="20"/>
              <w:szCs w:val="20"/>
            </w:rPr>
          </w:pPr>
          <w:r>
            <w:rPr>
              <w:rStyle w:val="uavtekst"/>
              <w:rFonts w:ascii="Trebuchet MS" w:eastAsia="Arial Unicode MS" w:hAnsi="Trebuchet MS"/>
              <w:sz w:val="20"/>
              <w:szCs w:val="20"/>
            </w:rPr>
            <w:br w:type="page"/>
          </w:r>
        </w:p>
        <w:p w14:paraId="3B96C698" w14:textId="77777777" w:rsidR="008B7A26" w:rsidRPr="008B7A26" w:rsidRDefault="008B7A26" w:rsidP="008B7A26">
          <w:pPr>
            <w:rPr>
              <w:b/>
              <w:szCs w:val="18"/>
            </w:rPr>
          </w:pPr>
          <w:r w:rsidRPr="008B7A26">
            <w:rPr>
              <w:b/>
              <w:szCs w:val="18"/>
            </w:rPr>
            <w:lastRenderedPageBreak/>
            <w:t>Annex III – Acceptatieplan</w:t>
          </w:r>
        </w:p>
        <w:p w14:paraId="224D82B2" w14:textId="46AD8876" w:rsidR="008B7A26" w:rsidRDefault="008B7A26" w:rsidP="008B7A26">
          <w:pPr>
            <w:spacing w:after="0" w:line="260" w:lineRule="exact"/>
            <w:rPr>
              <w:rFonts w:eastAsia="Arial" w:cs="Arial"/>
              <w:spacing w:val="-2"/>
              <w:szCs w:val="18"/>
            </w:rPr>
          </w:pPr>
          <w:r w:rsidRPr="008B7A26">
            <w:rPr>
              <w:rFonts w:eastAsia="Arial" w:cs="Arial"/>
              <w:spacing w:val="-2"/>
              <w:szCs w:val="18"/>
            </w:rPr>
            <w:t>Deze annex bevat het Acceptatieplan, zoals bedoeld in § 22 en 23 van de UAV-GC 2005 en conform artikel 12 van de Overeenkomst. Acceptatie is een schriftelijke aan Opdrachtnemer gerichte mededeling waarin Opdrachtgever verklaart geen bezwaar te hebben tegen door Opdrachtnemer ter Acceptatie voorgelegde Documenten, zelfstandige hulppersonen, Werkzaamheden, resultaten van Werkzaamheden of Wijzigingen. Hierbij kan, indien in dit Acceptatieplan aangegeven, sprake zijn van een GO / NO GO moment. Acceptatie leidt in geen geval tot het mede dragen van risico’s door Opdrachtgever die ontstaan als gevolg van de voorgelegde Documenten, et cetera.</w:t>
          </w:r>
        </w:p>
        <w:p w14:paraId="0A58F5F4" w14:textId="11E05860" w:rsidR="008B7A26" w:rsidRDefault="008B7A26" w:rsidP="008B7A26">
          <w:pPr>
            <w:spacing w:after="0" w:line="260" w:lineRule="exact"/>
            <w:rPr>
              <w:rFonts w:eastAsia="Arial" w:cs="Arial"/>
              <w:spacing w:val="-2"/>
              <w:szCs w:val="18"/>
            </w:rPr>
          </w:pPr>
        </w:p>
        <w:p w14:paraId="4D7CC017"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t>In dit acceptatieplan zijn conform artikel 12 van de Overeenkomst vastgelegd:</w:t>
          </w:r>
        </w:p>
        <w:p w14:paraId="45E20CDE" w14:textId="77777777" w:rsidR="008B7A26" w:rsidRPr="008B7A26" w:rsidRDefault="008B7A26" w:rsidP="006F28F2">
          <w:pPr>
            <w:numPr>
              <w:ilvl w:val="0"/>
              <w:numId w:val="8"/>
            </w:numPr>
            <w:spacing w:after="0" w:line="260" w:lineRule="exact"/>
            <w:rPr>
              <w:rFonts w:eastAsia="Arial" w:cs="Arial"/>
              <w:spacing w:val="-2"/>
              <w:szCs w:val="18"/>
            </w:rPr>
          </w:pPr>
          <w:r w:rsidRPr="008B7A26">
            <w:rPr>
              <w:rFonts w:eastAsia="Arial" w:cs="Arial"/>
              <w:spacing w:val="-2"/>
              <w:szCs w:val="18"/>
            </w:rPr>
            <w:t>een opsomming van de door Opdrachtnemer ter Acceptatie voor te leggen Documenten, gemachtigden en zelfstandige hulppersonen die Opdrachtnemer voornemens is aan te wijzen of in te schakelen in het kader van de Overeenkomst, alsmede van specifieke Werkzaamheden of resultaten van Werkzaamheden;</w:t>
          </w:r>
        </w:p>
        <w:p w14:paraId="0C148AAD" w14:textId="77777777" w:rsidR="008B7A26" w:rsidRPr="008B7A26" w:rsidRDefault="008B7A26" w:rsidP="006F28F2">
          <w:pPr>
            <w:numPr>
              <w:ilvl w:val="0"/>
              <w:numId w:val="8"/>
            </w:numPr>
            <w:spacing w:after="0" w:line="260" w:lineRule="exact"/>
            <w:rPr>
              <w:rFonts w:eastAsia="Arial" w:cs="Arial"/>
              <w:spacing w:val="-2"/>
              <w:szCs w:val="18"/>
            </w:rPr>
          </w:pPr>
          <w:r w:rsidRPr="008B7A26">
            <w:rPr>
              <w:rFonts w:eastAsia="Arial" w:cs="Arial"/>
              <w:spacing w:val="-2"/>
              <w:szCs w:val="18"/>
            </w:rPr>
            <w:t>de tijdstippen waarop Opdrachtnemer de sub a bedoelde Documenten, zelfstandige hulppersonen, Werkzaamheden en resultaten van Werkzaamheden ter Acceptatie moet voorleggen;</w:t>
          </w:r>
        </w:p>
        <w:p w14:paraId="0B18C327" w14:textId="77777777" w:rsidR="008B7A26" w:rsidRPr="008B7A26" w:rsidRDefault="008B7A26" w:rsidP="006F28F2">
          <w:pPr>
            <w:numPr>
              <w:ilvl w:val="0"/>
              <w:numId w:val="8"/>
            </w:numPr>
            <w:spacing w:after="0" w:line="260" w:lineRule="exact"/>
            <w:rPr>
              <w:rFonts w:eastAsia="Arial" w:cs="Arial"/>
              <w:spacing w:val="-2"/>
              <w:szCs w:val="18"/>
            </w:rPr>
          </w:pPr>
          <w:r w:rsidRPr="008B7A26">
            <w:rPr>
              <w:rFonts w:eastAsia="Arial" w:cs="Arial"/>
              <w:spacing w:val="-2"/>
              <w:szCs w:val="18"/>
            </w:rPr>
            <w:t>de Documenten die Opdrachtnemer moet overleggen telkens wanneer een verzoek tot Acceptatie wordt ingediend;</w:t>
          </w:r>
        </w:p>
        <w:p w14:paraId="50035A67" w14:textId="77777777" w:rsidR="008B7A26" w:rsidRPr="008B7A26" w:rsidRDefault="008B7A26" w:rsidP="006F28F2">
          <w:pPr>
            <w:numPr>
              <w:ilvl w:val="0"/>
              <w:numId w:val="8"/>
            </w:numPr>
            <w:spacing w:after="0" w:line="260" w:lineRule="exact"/>
            <w:rPr>
              <w:rFonts w:eastAsia="Arial" w:cs="Arial"/>
              <w:spacing w:val="-2"/>
              <w:szCs w:val="18"/>
            </w:rPr>
          </w:pPr>
          <w:r w:rsidRPr="008B7A26">
            <w:rPr>
              <w:rFonts w:eastAsia="Arial" w:cs="Arial"/>
              <w:spacing w:val="-2"/>
              <w:szCs w:val="18"/>
            </w:rPr>
            <w:t>de geobjectiveerde criteria waaraan de Documenten, gemachtigden, zelfstandige hulppersonen, Werkzaamheden en resultaten van Werkzaamheden moeten voldoen om voor Acceptatie in aanmerking te komen en;</w:t>
          </w:r>
        </w:p>
        <w:p w14:paraId="2BAFF3D7" w14:textId="612E36DE" w:rsidR="008B7A26" w:rsidRDefault="008B7A26" w:rsidP="006F28F2">
          <w:pPr>
            <w:numPr>
              <w:ilvl w:val="0"/>
              <w:numId w:val="8"/>
            </w:numPr>
            <w:spacing w:after="0" w:line="260" w:lineRule="exact"/>
            <w:rPr>
              <w:rFonts w:eastAsia="Arial" w:cs="Arial"/>
              <w:spacing w:val="-2"/>
              <w:szCs w:val="18"/>
            </w:rPr>
          </w:pPr>
          <w:r w:rsidRPr="008B7A26">
            <w:rPr>
              <w:rFonts w:eastAsia="Arial" w:cs="Arial"/>
              <w:spacing w:val="-2"/>
              <w:szCs w:val="18"/>
            </w:rPr>
            <w:t>de termijn waarbinnen Opdrachtgever aan Opdrachtnemer moet meedelen of de hier bedoelde Documenten, gemachtigden, zelfstandige hulppersonen, Werkzaamheden of resultaten van Werkzaamheden als geaccepteerd worden beschouwd.</w:t>
          </w:r>
        </w:p>
        <w:p w14:paraId="44FBD3B7" w14:textId="0BF5FC75" w:rsidR="008B7A26" w:rsidRDefault="008B7A26" w:rsidP="008B7A26">
          <w:pPr>
            <w:spacing w:after="0" w:line="260" w:lineRule="exact"/>
            <w:rPr>
              <w:rFonts w:eastAsia="Arial" w:cs="Arial"/>
              <w:spacing w:val="-2"/>
              <w:szCs w:val="18"/>
            </w:rPr>
          </w:pPr>
        </w:p>
        <w:p w14:paraId="2B13FE19"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t>Alle documenten dienen zowel digitaal als in hard copy (in drievoud) te worden overhandigd aan een vertegenwoordiger van Opdrachtgever.</w:t>
          </w:r>
        </w:p>
        <w:p w14:paraId="3907DED9" w14:textId="77777777" w:rsidR="008B7A26" w:rsidRPr="008B7A26" w:rsidRDefault="008B7A26" w:rsidP="008B7A26">
          <w:pPr>
            <w:spacing w:after="0" w:line="260" w:lineRule="exact"/>
            <w:rPr>
              <w:rFonts w:eastAsia="Arial" w:cs="Arial"/>
              <w:spacing w:val="-2"/>
              <w:szCs w:val="18"/>
            </w:rPr>
          </w:pPr>
        </w:p>
        <w:p w14:paraId="7DFCF588"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t xml:space="preserve">Genoemde documenten worden zo vaak als wijzigingen optreden door Opdrachtnemer geactualiseerd. </w:t>
          </w:r>
        </w:p>
        <w:p w14:paraId="2D43557A" w14:textId="77777777" w:rsidR="008B7A26" w:rsidRPr="008B7A26" w:rsidRDefault="008B7A26" w:rsidP="008B7A26">
          <w:pPr>
            <w:spacing w:after="0" w:line="260" w:lineRule="exact"/>
            <w:rPr>
              <w:rFonts w:eastAsia="Arial" w:cs="Arial"/>
              <w:spacing w:val="-2"/>
              <w:szCs w:val="18"/>
            </w:rPr>
          </w:pPr>
        </w:p>
        <w:tbl>
          <w:tblPr>
            <w:tblStyle w:val="Tabelraster"/>
            <w:tblW w:w="9180" w:type="dxa"/>
            <w:tblLayout w:type="fixed"/>
            <w:tblLook w:val="04A0" w:firstRow="1" w:lastRow="0" w:firstColumn="1" w:lastColumn="0" w:noHBand="0" w:noVBand="1"/>
          </w:tblPr>
          <w:tblGrid>
            <w:gridCol w:w="534"/>
            <w:gridCol w:w="1842"/>
            <w:gridCol w:w="2127"/>
            <w:gridCol w:w="1559"/>
            <w:gridCol w:w="1734"/>
            <w:gridCol w:w="1384"/>
          </w:tblGrid>
          <w:tr w:rsidR="008B7A26" w:rsidRPr="008B7A26" w14:paraId="708E689C" w14:textId="77777777" w:rsidTr="00A92576">
            <w:tc>
              <w:tcPr>
                <w:tcW w:w="534" w:type="dxa"/>
              </w:tcPr>
              <w:p w14:paraId="0B32FA8C" w14:textId="77777777" w:rsidR="008B7A26" w:rsidRPr="008B7A26" w:rsidRDefault="008B7A26" w:rsidP="008B7A26">
                <w:pPr>
                  <w:spacing w:line="260" w:lineRule="exact"/>
                  <w:rPr>
                    <w:rFonts w:eastAsia="Arial" w:cs="Arial"/>
                    <w:spacing w:val="-2"/>
                    <w:szCs w:val="18"/>
                  </w:rPr>
                </w:pPr>
              </w:p>
            </w:tc>
            <w:tc>
              <w:tcPr>
                <w:tcW w:w="1842" w:type="dxa"/>
              </w:tcPr>
              <w:p w14:paraId="3DC27C70" w14:textId="77777777" w:rsidR="008B7A26" w:rsidRPr="008B7A26" w:rsidRDefault="008B7A26" w:rsidP="006F28F2">
                <w:pPr>
                  <w:numPr>
                    <w:ilvl w:val="0"/>
                    <w:numId w:val="9"/>
                  </w:numPr>
                  <w:spacing w:line="260" w:lineRule="exact"/>
                  <w:rPr>
                    <w:rFonts w:eastAsia="Arial" w:cs="Arial"/>
                    <w:spacing w:val="-2"/>
                    <w:szCs w:val="18"/>
                  </w:rPr>
                </w:pPr>
                <w:r w:rsidRPr="008B7A26">
                  <w:rPr>
                    <w:rFonts w:eastAsia="Arial" w:cs="Arial"/>
                    <w:spacing w:val="-2"/>
                    <w:szCs w:val="18"/>
                  </w:rPr>
                  <w:t>Document ter acceptatie</w:t>
                </w:r>
              </w:p>
            </w:tc>
            <w:tc>
              <w:tcPr>
                <w:tcW w:w="2127" w:type="dxa"/>
              </w:tcPr>
              <w:p w14:paraId="692CBBA3" w14:textId="77777777" w:rsidR="008B7A26" w:rsidRPr="008B7A26" w:rsidRDefault="008B7A26" w:rsidP="006F28F2">
                <w:pPr>
                  <w:numPr>
                    <w:ilvl w:val="0"/>
                    <w:numId w:val="9"/>
                  </w:numPr>
                  <w:spacing w:line="260" w:lineRule="exact"/>
                  <w:rPr>
                    <w:rFonts w:eastAsia="Arial" w:cs="Arial"/>
                    <w:spacing w:val="-2"/>
                    <w:szCs w:val="18"/>
                  </w:rPr>
                </w:pPr>
                <w:r w:rsidRPr="008B7A26">
                  <w:rPr>
                    <w:rFonts w:eastAsia="Arial" w:cs="Arial"/>
                    <w:spacing w:val="-2"/>
                    <w:szCs w:val="18"/>
                  </w:rPr>
                  <w:t>Uiterlijk indienen</w:t>
                </w:r>
              </w:p>
            </w:tc>
            <w:tc>
              <w:tcPr>
                <w:tcW w:w="1559" w:type="dxa"/>
              </w:tcPr>
              <w:p w14:paraId="74274C14" w14:textId="77777777" w:rsidR="008B7A26" w:rsidRPr="008B7A26" w:rsidRDefault="008B7A26" w:rsidP="006F28F2">
                <w:pPr>
                  <w:numPr>
                    <w:ilvl w:val="0"/>
                    <w:numId w:val="9"/>
                  </w:numPr>
                  <w:spacing w:line="260" w:lineRule="exact"/>
                  <w:rPr>
                    <w:rFonts w:eastAsia="Arial" w:cs="Arial"/>
                    <w:spacing w:val="-2"/>
                    <w:szCs w:val="18"/>
                  </w:rPr>
                </w:pPr>
                <w:r w:rsidRPr="008B7A26">
                  <w:rPr>
                    <w:rFonts w:eastAsia="Arial" w:cs="Arial"/>
                    <w:spacing w:val="-2"/>
                    <w:szCs w:val="18"/>
                  </w:rPr>
                  <w:t xml:space="preserve">Te </w:t>
                </w:r>
                <w:proofErr w:type="spellStart"/>
                <w:r w:rsidRPr="008B7A26">
                  <w:rPr>
                    <w:rFonts w:eastAsia="Arial" w:cs="Arial"/>
                    <w:spacing w:val="-2"/>
                    <w:szCs w:val="18"/>
                  </w:rPr>
                  <w:t>overleg-gen</w:t>
                </w:r>
                <w:proofErr w:type="spellEnd"/>
              </w:p>
            </w:tc>
            <w:tc>
              <w:tcPr>
                <w:tcW w:w="1734" w:type="dxa"/>
              </w:tcPr>
              <w:p w14:paraId="229EA2BD" w14:textId="77777777" w:rsidR="008B7A26" w:rsidRPr="008B7A26" w:rsidRDefault="008B7A26" w:rsidP="006F28F2">
                <w:pPr>
                  <w:numPr>
                    <w:ilvl w:val="0"/>
                    <w:numId w:val="9"/>
                  </w:numPr>
                  <w:spacing w:line="260" w:lineRule="exact"/>
                  <w:rPr>
                    <w:rFonts w:eastAsia="Arial" w:cs="Arial"/>
                    <w:spacing w:val="-2"/>
                    <w:szCs w:val="18"/>
                  </w:rPr>
                </w:pPr>
                <w:r w:rsidRPr="008B7A26">
                  <w:rPr>
                    <w:rFonts w:eastAsia="Arial" w:cs="Arial"/>
                    <w:spacing w:val="-2"/>
                    <w:szCs w:val="18"/>
                  </w:rPr>
                  <w:t>Acceptatie criteria</w:t>
                </w:r>
              </w:p>
            </w:tc>
            <w:tc>
              <w:tcPr>
                <w:tcW w:w="1384" w:type="dxa"/>
              </w:tcPr>
              <w:p w14:paraId="3AD5EFB9" w14:textId="77777777" w:rsidR="008B7A26" w:rsidRPr="008B7A26" w:rsidRDefault="008B7A26" w:rsidP="006F28F2">
                <w:pPr>
                  <w:numPr>
                    <w:ilvl w:val="0"/>
                    <w:numId w:val="9"/>
                  </w:numPr>
                  <w:spacing w:line="260" w:lineRule="exact"/>
                  <w:rPr>
                    <w:rFonts w:eastAsia="Arial" w:cs="Arial"/>
                    <w:spacing w:val="-2"/>
                    <w:szCs w:val="18"/>
                  </w:rPr>
                </w:pPr>
                <w:r w:rsidRPr="008B7A26">
                  <w:rPr>
                    <w:rFonts w:eastAsia="Arial" w:cs="Arial"/>
                    <w:spacing w:val="-2"/>
                    <w:szCs w:val="18"/>
                  </w:rPr>
                  <w:t>Acceptatie</w:t>
                </w:r>
              </w:p>
              <w:p w14:paraId="3C5A557D"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termijn </w:t>
                </w:r>
              </w:p>
            </w:tc>
          </w:tr>
          <w:tr w:rsidR="008B7A26" w:rsidRPr="008B7A26" w14:paraId="57CE1095" w14:textId="77777777" w:rsidTr="00A92576">
            <w:tc>
              <w:tcPr>
                <w:tcW w:w="534" w:type="dxa"/>
              </w:tcPr>
              <w:p w14:paraId="22501E7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w:t>
                </w:r>
              </w:p>
            </w:tc>
            <w:tc>
              <w:tcPr>
                <w:tcW w:w="1842" w:type="dxa"/>
              </w:tcPr>
              <w:p w14:paraId="76AD5D0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Overall planning</w:t>
                </w:r>
              </w:p>
            </w:tc>
            <w:tc>
              <w:tcPr>
                <w:tcW w:w="2127" w:type="dxa"/>
              </w:tcPr>
              <w:p w14:paraId="73D685F2" w14:textId="77777777" w:rsidR="008B7A26" w:rsidRPr="008B7A26" w:rsidRDefault="008B7A26" w:rsidP="008B7A26">
                <w:pPr>
                  <w:spacing w:line="260" w:lineRule="exact"/>
                  <w:rPr>
                    <w:rFonts w:eastAsia="Arial" w:cs="Arial"/>
                    <w:spacing w:val="-2"/>
                    <w:szCs w:val="18"/>
                  </w:rPr>
                </w:pPr>
                <w:r w:rsidRPr="008B7A26">
                  <w:rPr>
                    <w:rFonts w:eastAsia="Arial" w:cs="Arial"/>
                    <w:bCs/>
                    <w:spacing w:val="-2"/>
                    <w:szCs w:val="18"/>
                  </w:rPr>
                  <w:t>14 dagen na gunning</w:t>
                </w:r>
              </w:p>
            </w:tc>
            <w:tc>
              <w:tcPr>
                <w:tcW w:w="1559" w:type="dxa"/>
              </w:tcPr>
              <w:p w14:paraId="07DD7BF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Planning</w:t>
                </w:r>
              </w:p>
            </w:tc>
            <w:tc>
              <w:tcPr>
                <w:tcW w:w="1734" w:type="dxa"/>
              </w:tcPr>
              <w:p w14:paraId="56E89D19"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Criteria genoemd in overeenkomst en in Annex II</w:t>
                </w:r>
              </w:p>
              <w:p w14:paraId="34DFAC0A" w14:textId="77777777" w:rsidR="008B7A26" w:rsidRPr="008B7A26" w:rsidRDefault="008B7A26" w:rsidP="008B7A26">
                <w:pPr>
                  <w:spacing w:line="260" w:lineRule="exact"/>
                  <w:rPr>
                    <w:rFonts w:eastAsia="Arial" w:cs="Arial"/>
                    <w:spacing w:val="-2"/>
                    <w:szCs w:val="18"/>
                  </w:rPr>
                </w:pPr>
              </w:p>
              <w:p w14:paraId="03D7BAF4"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Planning dient afdoende beeld te geven inzake volgorde werkzaamheden en haalbaarheid. Planning dient reëel, volledig en compleet te zijn.</w:t>
                </w:r>
              </w:p>
            </w:tc>
            <w:tc>
              <w:tcPr>
                <w:tcW w:w="1384" w:type="dxa"/>
              </w:tcPr>
              <w:p w14:paraId="062BC26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r w:rsidR="008B7A26" w:rsidRPr="008B7A26" w14:paraId="332A7E43" w14:textId="77777777" w:rsidTr="00A92576">
            <w:tc>
              <w:tcPr>
                <w:tcW w:w="534" w:type="dxa"/>
              </w:tcPr>
              <w:p w14:paraId="175F073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w:t>
                </w:r>
              </w:p>
            </w:tc>
            <w:tc>
              <w:tcPr>
                <w:tcW w:w="1842" w:type="dxa"/>
              </w:tcPr>
              <w:p w14:paraId="33A374D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Detailplanning per (sub) fase</w:t>
                </w:r>
              </w:p>
              <w:p w14:paraId="20C6ED2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lastRenderedPageBreak/>
                  <w:t>Engineering en Uitvoering</w:t>
                </w:r>
              </w:p>
            </w:tc>
            <w:tc>
              <w:tcPr>
                <w:tcW w:w="2127" w:type="dxa"/>
              </w:tcPr>
              <w:p w14:paraId="0A847A63"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lastRenderedPageBreak/>
                  <w:t>Engineering: 14 dagen na gunning</w:t>
                </w:r>
              </w:p>
              <w:p w14:paraId="1757E88E" w14:textId="77777777" w:rsidR="008B7A26" w:rsidRPr="008B7A26" w:rsidRDefault="008B7A26" w:rsidP="008B7A26">
                <w:pPr>
                  <w:spacing w:line="260" w:lineRule="exact"/>
                  <w:rPr>
                    <w:rFonts w:eastAsia="Arial" w:cs="Arial"/>
                    <w:bCs/>
                    <w:spacing w:val="-2"/>
                    <w:szCs w:val="18"/>
                  </w:rPr>
                </w:pPr>
              </w:p>
              <w:p w14:paraId="22815918"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Uitvoering: 28 dagen voor aanvang uitvoeringswerkzaamheden</w:t>
                </w:r>
              </w:p>
              <w:p w14:paraId="5743A876" w14:textId="77777777" w:rsidR="008B7A26" w:rsidRPr="008B7A26" w:rsidRDefault="008B7A26" w:rsidP="008B7A26">
                <w:pPr>
                  <w:spacing w:line="260" w:lineRule="exact"/>
                  <w:rPr>
                    <w:rFonts w:eastAsia="Arial" w:cs="Arial"/>
                    <w:bCs/>
                    <w:spacing w:val="-2"/>
                    <w:szCs w:val="18"/>
                  </w:rPr>
                </w:pPr>
              </w:p>
              <w:p w14:paraId="59A2A04A" w14:textId="77777777" w:rsidR="008B7A26" w:rsidRPr="008B7A26" w:rsidRDefault="008B7A26" w:rsidP="008B7A26">
                <w:pPr>
                  <w:spacing w:line="260" w:lineRule="exact"/>
                  <w:rPr>
                    <w:rFonts w:eastAsia="Arial" w:cs="Arial"/>
                    <w:bCs/>
                    <w:spacing w:val="-2"/>
                    <w:szCs w:val="18"/>
                  </w:rPr>
                </w:pPr>
              </w:p>
            </w:tc>
            <w:tc>
              <w:tcPr>
                <w:tcW w:w="1559" w:type="dxa"/>
              </w:tcPr>
              <w:p w14:paraId="4EEC2686"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lastRenderedPageBreak/>
                  <w:t>Detailplanning</w:t>
                </w:r>
              </w:p>
            </w:tc>
            <w:tc>
              <w:tcPr>
                <w:tcW w:w="1734" w:type="dxa"/>
              </w:tcPr>
              <w:p w14:paraId="548ED53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Criteria genoemd in </w:t>
                </w:r>
                <w:r w:rsidRPr="008B7A26">
                  <w:rPr>
                    <w:rFonts w:eastAsia="Arial" w:cs="Arial"/>
                    <w:spacing w:val="-2"/>
                    <w:szCs w:val="18"/>
                  </w:rPr>
                  <w:lastRenderedPageBreak/>
                  <w:t>overeenkomst en in Annex II</w:t>
                </w:r>
              </w:p>
              <w:p w14:paraId="0697A151" w14:textId="77777777" w:rsidR="008B7A26" w:rsidRPr="008B7A26" w:rsidRDefault="008B7A26" w:rsidP="008B7A26">
                <w:pPr>
                  <w:spacing w:line="260" w:lineRule="exact"/>
                  <w:rPr>
                    <w:rFonts w:eastAsia="Arial" w:cs="Arial"/>
                    <w:spacing w:val="-2"/>
                    <w:szCs w:val="18"/>
                  </w:rPr>
                </w:pPr>
              </w:p>
              <w:p w14:paraId="02144239"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Planning dient afdoende beeld te geven inzake volgorde werkzaamheden en haalbaarheid.</w:t>
                </w:r>
              </w:p>
              <w:p w14:paraId="5E3D351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Planning dient reëel, volledig en compleet te zijn.</w:t>
                </w:r>
              </w:p>
            </w:tc>
            <w:tc>
              <w:tcPr>
                <w:tcW w:w="1384" w:type="dxa"/>
              </w:tcPr>
              <w:p w14:paraId="6D2B5A0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lastRenderedPageBreak/>
                  <w:t>14 dagen</w:t>
                </w:r>
              </w:p>
            </w:tc>
          </w:tr>
          <w:tr w:rsidR="008B7A26" w:rsidRPr="008B7A26" w14:paraId="498D49B0" w14:textId="77777777" w:rsidTr="00A92576">
            <w:tc>
              <w:tcPr>
                <w:tcW w:w="534" w:type="dxa"/>
              </w:tcPr>
              <w:p w14:paraId="003AAC9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3.</w:t>
                </w:r>
              </w:p>
            </w:tc>
            <w:tc>
              <w:tcPr>
                <w:tcW w:w="1842" w:type="dxa"/>
              </w:tcPr>
              <w:p w14:paraId="65FB743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(Definitief) Technisch Ontwerp</w:t>
                </w:r>
              </w:p>
            </w:tc>
            <w:tc>
              <w:tcPr>
                <w:tcW w:w="2127" w:type="dxa"/>
              </w:tcPr>
              <w:p w14:paraId="7AA75D7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559" w:type="dxa"/>
              </w:tcPr>
              <w:p w14:paraId="01BA936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734" w:type="dxa"/>
              </w:tcPr>
              <w:p w14:paraId="6DB4933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384" w:type="dxa"/>
              </w:tcPr>
              <w:p w14:paraId="4381119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r>
          <w:tr w:rsidR="008B7A26" w:rsidRPr="008B7A26" w14:paraId="0F9C40C3" w14:textId="77777777" w:rsidTr="00A92576">
            <w:tc>
              <w:tcPr>
                <w:tcW w:w="534" w:type="dxa"/>
              </w:tcPr>
              <w:p w14:paraId="4C50D1B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4.</w:t>
                </w:r>
              </w:p>
            </w:tc>
            <w:tc>
              <w:tcPr>
                <w:tcW w:w="1842" w:type="dxa"/>
              </w:tcPr>
              <w:p w14:paraId="538AE93F"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(Definitief) Uitvoeringsgereed Ontwerp</w:t>
                </w:r>
              </w:p>
            </w:tc>
            <w:tc>
              <w:tcPr>
                <w:tcW w:w="2127" w:type="dxa"/>
              </w:tcPr>
              <w:p w14:paraId="1322E87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559" w:type="dxa"/>
              </w:tcPr>
              <w:p w14:paraId="3D3CB0C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734" w:type="dxa"/>
              </w:tcPr>
              <w:p w14:paraId="5C56F884"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384" w:type="dxa"/>
              </w:tcPr>
              <w:p w14:paraId="0F88D69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r>
          <w:tr w:rsidR="008B7A26" w:rsidRPr="008B7A26" w14:paraId="47B69775" w14:textId="77777777" w:rsidTr="00A92576">
            <w:tc>
              <w:tcPr>
                <w:tcW w:w="534" w:type="dxa"/>
              </w:tcPr>
              <w:p w14:paraId="786D224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5.</w:t>
                </w:r>
              </w:p>
            </w:tc>
            <w:tc>
              <w:tcPr>
                <w:tcW w:w="1842" w:type="dxa"/>
              </w:tcPr>
              <w:p w14:paraId="0DC8C26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Documenten fase Uitvoering &amp; Oplevering</w:t>
                </w:r>
              </w:p>
            </w:tc>
            <w:tc>
              <w:tcPr>
                <w:tcW w:w="2127" w:type="dxa"/>
              </w:tcPr>
              <w:p w14:paraId="69D7B81F"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559" w:type="dxa"/>
              </w:tcPr>
              <w:p w14:paraId="13BF6604"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734" w:type="dxa"/>
              </w:tcPr>
              <w:p w14:paraId="30B9586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384" w:type="dxa"/>
              </w:tcPr>
              <w:p w14:paraId="51807287"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r>
          <w:tr w:rsidR="008B7A26" w:rsidRPr="008B7A26" w14:paraId="5C25E2B9" w14:textId="77777777" w:rsidTr="00A92576">
            <w:tc>
              <w:tcPr>
                <w:tcW w:w="534" w:type="dxa"/>
              </w:tcPr>
              <w:p w14:paraId="42DD4B5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6.</w:t>
                </w:r>
              </w:p>
            </w:tc>
            <w:tc>
              <w:tcPr>
                <w:tcW w:w="1842" w:type="dxa"/>
              </w:tcPr>
              <w:p w14:paraId="3EA0B27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Documenten Nazorgfase</w:t>
                </w:r>
              </w:p>
            </w:tc>
            <w:tc>
              <w:tcPr>
                <w:tcW w:w="2127" w:type="dxa"/>
              </w:tcPr>
              <w:p w14:paraId="35EB088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559" w:type="dxa"/>
              </w:tcPr>
              <w:p w14:paraId="14B2C43D"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734" w:type="dxa"/>
              </w:tcPr>
              <w:p w14:paraId="291F1D8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c>
              <w:tcPr>
                <w:tcW w:w="1384" w:type="dxa"/>
              </w:tcPr>
              <w:p w14:paraId="29BD3EF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IV</w:t>
                </w:r>
              </w:p>
            </w:tc>
          </w:tr>
          <w:tr w:rsidR="008B7A26" w:rsidRPr="008B7A26" w14:paraId="33F10118" w14:textId="77777777" w:rsidTr="00A92576">
            <w:tc>
              <w:tcPr>
                <w:tcW w:w="534" w:type="dxa"/>
              </w:tcPr>
              <w:p w14:paraId="3477AE3F"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w:t>
                </w:r>
              </w:p>
            </w:tc>
            <w:tc>
              <w:tcPr>
                <w:tcW w:w="1842" w:type="dxa"/>
              </w:tcPr>
              <w:p w14:paraId="6E6474F6"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Schema betalingstermijnen / termijnstaat</w:t>
                </w:r>
              </w:p>
            </w:tc>
            <w:tc>
              <w:tcPr>
                <w:tcW w:w="2127" w:type="dxa"/>
              </w:tcPr>
              <w:p w14:paraId="1EE7E58C"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14 dagen na gunning</w:t>
                </w:r>
              </w:p>
            </w:tc>
            <w:tc>
              <w:tcPr>
                <w:tcW w:w="1559" w:type="dxa"/>
              </w:tcPr>
              <w:p w14:paraId="415E0027"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Betalings-schema</w:t>
                </w:r>
              </w:p>
            </w:tc>
            <w:tc>
              <w:tcPr>
                <w:tcW w:w="1734" w:type="dxa"/>
              </w:tcPr>
              <w:p w14:paraId="4E38BF4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Overeenkomstig annex XII</w:t>
                </w:r>
              </w:p>
            </w:tc>
            <w:tc>
              <w:tcPr>
                <w:tcW w:w="1384" w:type="dxa"/>
              </w:tcPr>
              <w:p w14:paraId="720E918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r w:rsidR="008B7A26" w:rsidRPr="008B7A26" w14:paraId="6F14B843" w14:textId="77777777" w:rsidTr="00A92576">
            <w:tc>
              <w:tcPr>
                <w:tcW w:w="534" w:type="dxa"/>
              </w:tcPr>
              <w:p w14:paraId="3FC3B9AE" w14:textId="77777777" w:rsidR="008B7A26" w:rsidRPr="008B7A26" w:rsidRDefault="008B7A26" w:rsidP="008B7A26">
                <w:pPr>
                  <w:spacing w:line="260" w:lineRule="exact"/>
                  <w:rPr>
                    <w:rFonts w:eastAsia="Arial" w:cs="Arial"/>
                    <w:bCs/>
                    <w:spacing w:val="-2"/>
                    <w:szCs w:val="18"/>
                  </w:rPr>
                </w:pPr>
                <w:r w:rsidRPr="008B7A26">
                  <w:rPr>
                    <w:rFonts w:eastAsia="Arial" w:cs="Arial"/>
                    <w:spacing w:val="-2"/>
                    <w:szCs w:val="18"/>
                  </w:rPr>
                  <w:t>8.</w:t>
                </w:r>
              </w:p>
            </w:tc>
            <w:tc>
              <w:tcPr>
                <w:tcW w:w="1842" w:type="dxa"/>
              </w:tcPr>
              <w:p w14:paraId="52B7186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Overzicht in te zetten zelfstandige hulppersonen per fase</w:t>
                </w:r>
              </w:p>
            </w:tc>
            <w:tc>
              <w:tcPr>
                <w:tcW w:w="2127" w:type="dxa"/>
              </w:tcPr>
              <w:p w14:paraId="552F4F14"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Engineeringsfase: 14 dagen na gunning</w:t>
                </w:r>
              </w:p>
              <w:p w14:paraId="12F98630" w14:textId="77777777" w:rsidR="008B7A26" w:rsidRPr="008B7A26" w:rsidRDefault="008B7A26" w:rsidP="008B7A26">
                <w:pPr>
                  <w:spacing w:line="260" w:lineRule="exact"/>
                  <w:rPr>
                    <w:rFonts w:eastAsia="Arial" w:cs="Arial"/>
                    <w:bCs/>
                    <w:spacing w:val="-2"/>
                    <w:szCs w:val="18"/>
                  </w:rPr>
                </w:pPr>
              </w:p>
              <w:p w14:paraId="099DA3B3" w14:textId="77777777" w:rsidR="008B7A26" w:rsidRPr="008B7A26" w:rsidRDefault="008B7A26" w:rsidP="008B7A26">
                <w:pPr>
                  <w:spacing w:line="260" w:lineRule="exact"/>
                  <w:rPr>
                    <w:rFonts w:eastAsia="Arial" w:cs="Arial"/>
                    <w:spacing w:val="-2"/>
                    <w:szCs w:val="18"/>
                  </w:rPr>
                </w:pPr>
                <w:r w:rsidRPr="008B7A26">
                  <w:rPr>
                    <w:rFonts w:eastAsia="Arial" w:cs="Arial"/>
                    <w:bCs/>
                    <w:spacing w:val="-2"/>
                    <w:szCs w:val="18"/>
                  </w:rPr>
                  <w:t>Uitvoering: 28 dagen voor aanvang uitvoerings-werkzaamheden</w:t>
                </w:r>
              </w:p>
            </w:tc>
            <w:tc>
              <w:tcPr>
                <w:tcW w:w="1559" w:type="dxa"/>
              </w:tcPr>
              <w:p w14:paraId="7F9DCFB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Overzicht hulppersonen</w:t>
                </w:r>
              </w:p>
            </w:tc>
            <w:tc>
              <w:tcPr>
                <w:tcW w:w="1734" w:type="dxa"/>
              </w:tcPr>
              <w:p w14:paraId="6436501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Overleggen referenties in te zetten personen</w:t>
                </w:r>
              </w:p>
            </w:tc>
            <w:tc>
              <w:tcPr>
                <w:tcW w:w="1384" w:type="dxa"/>
              </w:tcPr>
              <w:p w14:paraId="12AC17A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w:t>
                </w:r>
              </w:p>
            </w:tc>
          </w:tr>
          <w:tr w:rsidR="008B7A26" w:rsidRPr="008B7A26" w14:paraId="14073206" w14:textId="77777777" w:rsidTr="00A92576">
            <w:tc>
              <w:tcPr>
                <w:tcW w:w="534" w:type="dxa"/>
              </w:tcPr>
              <w:p w14:paraId="08EDC493" w14:textId="77777777" w:rsidR="008B7A26" w:rsidRPr="008B7A26" w:rsidRDefault="008B7A26" w:rsidP="008B7A26">
                <w:pPr>
                  <w:spacing w:line="260" w:lineRule="exact"/>
                  <w:rPr>
                    <w:rFonts w:eastAsia="Arial" w:cs="Arial"/>
                    <w:spacing w:val="-2"/>
                    <w:szCs w:val="18"/>
                  </w:rPr>
                </w:pPr>
                <w:r w:rsidRPr="008B7A26">
                  <w:rPr>
                    <w:rFonts w:eastAsia="Arial" w:cs="Arial"/>
                    <w:bCs/>
                    <w:spacing w:val="-2"/>
                    <w:szCs w:val="18"/>
                  </w:rPr>
                  <w:t>9.</w:t>
                </w:r>
              </w:p>
            </w:tc>
            <w:tc>
              <w:tcPr>
                <w:tcW w:w="1842" w:type="dxa"/>
              </w:tcPr>
              <w:p w14:paraId="249AF3FA"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Overzicht gemachtigden</w:t>
                </w:r>
              </w:p>
            </w:tc>
            <w:tc>
              <w:tcPr>
                <w:tcW w:w="2127" w:type="dxa"/>
              </w:tcPr>
              <w:p w14:paraId="678E769D"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Engineeringsfase: 14 dagen na gunning</w:t>
                </w:r>
              </w:p>
              <w:p w14:paraId="5F695919" w14:textId="77777777" w:rsidR="008B7A26" w:rsidRPr="008B7A26" w:rsidRDefault="008B7A26" w:rsidP="008B7A26">
                <w:pPr>
                  <w:spacing w:line="260" w:lineRule="exact"/>
                  <w:rPr>
                    <w:rFonts w:eastAsia="Arial" w:cs="Arial"/>
                    <w:bCs/>
                    <w:spacing w:val="-2"/>
                    <w:szCs w:val="18"/>
                  </w:rPr>
                </w:pPr>
              </w:p>
              <w:p w14:paraId="678BFBC8"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Uitvoering: 28 dagen voor aanvang uitvoerings-werkzaamheden</w:t>
                </w:r>
              </w:p>
            </w:tc>
            <w:tc>
              <w:tcPr>
                <w:tcW w:w="1559" w:type="dxa"/>
              </w:tcPr>
              <w:p w14:paraId="0047107C"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Overzicht gemachtigden</w:t>
                </w:r>
              </w:p>
            </w:tc>
            <w:tc>
              <w:tcPr>
                <w:tcW w:w="1734" w:type="dxa"/>
              </w:tcPr>
              <w:p w14:paraId="41501CF2"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Overleggen organisatiestructuur en KvK, volmacht</w:t>
                </w:r>
              </w:p>
            </w:tc>
            <w:tc>
              <w:tcPr>
                <w:tcW w:w="1384" w:type="dxa"/>
              </w:tcPr>
              <w:p w14:paraId="397336B9"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7 dagen</w:t>
                </w:r>
              </w:p>
            </w:tc>
          </w:tr>
          <w:tr w:rsidR="008B7A26" w:rsidRPr="008B7A26" w14:paraId="07E2252C" w14:textId="77777777" w:rsidTr="00A92576">
            <w:tc>
              <w:tcPr>
                <w:tcW w:w="534" w:type="dxa"/>
              </w:tcPr>
              <w:p w14:paraId="7316C959"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10.</w:t>
                </w:r>
              </w:p>
            </w:tc>
            <w:tc>
              <w:tcPr>
                <w:tcW w:w="1842" w:type="dxa"/>
              </w:tcPr>
              <w:p w14:paraId="4C374BE0"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Kwaliteitsplan</w:t>
                </w:r>
              </w:p>
            </w:tc>
            <w:tc>
              <w:tcPr>
                <w:tcW w:w="2127" w:type="dxa"/>
              </w:tcPr>
              <w:p w14:paraId="0066A3A0"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14 dagen na gunning</w:t>
                </w:r>
              </w:p>
            </w:tc>
            <w:tc>
              <w:tcPr>
                <w:tcW w:w="1559" w:type="dxa"/>
              </w:tcPr>
              <w:p w14:paraId="7C9FDD08"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Zie *</w:t>
                </w:r>
              </w:p>
            </w:tc>
            <w:tc>
              <w:tcPr>
                <w:tcW w:w="1734" w:type="dxa"/>
              </w:tcPr>
              <w:p w14:paraId="1BEF66AF"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ISO 9001:2008 norm</w:t>
                </w:r>
              </w:p>
            </w:tc>
            <w:tc>
              <w:tcPr>
                <w:tcW w:w="1384" w:type="dxa"/>
              </w:tcPr>
              <w:p w14:paraId="4A43034B"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7 dagen</w:t>
                </w:r>
              </w:p>
            </w:tc>
          </w:tr>
          <w:tr w:rsidR="008B7A26" w:rsidRPr="008B7A26" w14:paraId="1934B8CB" w14:textId="77777777" w:rsidTr="00A92576">
            <w:tc>
              <w:tcPr>
                <w:tcW w:w="534" w:type="dxa"/>
              </w:tcPr>
              <w:p w14:paraId="09B8C30F"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11.</w:t>
                </w:r>
              </w:p>
            </w:tc>
            <w:tc>
              <w:tcPr>
                <w:tcW w:w="1842" w:type="dxa"/>
              </w:tcPr>
              <w:p w14:paraId="101FC129"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Deelkwaliteitsplan</w:t>
                </w:r>
              </w:p>
              <w:p w14:paraId="2D4209E7"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Engineeringsfase</w:t>
                </w:r>
              </w:p>
            </w:tc>
            <w:tc>
              <w:tcPr>
                <w:tcW w:w="2127" w:type="dxa"/>
              </w:tcPr>
              <w:p w14:paraId="5982ABBF"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14 dagen na gunning</w:t>
                </w:r>
              </w:p>
            </w:tc>
            <w:tc>
              <w:tcPr>
                <w:tcW w:w="1559" w:type="dxa"/>
              </w:tcPr>
              <w:p w14:paraId="0503AD82"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Deelkwaliteitsplan</w:t>
                </w:r>
              </w:p>
              <w:p w14:paraId="79241603"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Engineeringsfase</w:t>
                </w:r>
              </w:p>
            </w:tc>
            <w:tc>
              <w:tcPr>
                <w:tcW w:w="1734" w:type="dxa"/>
              </w:tcPr>
              <w:p w14:paraId="786D5D5C"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 xml:space="preserve">Het plan dient inzage te geven in de wijze waarop op GOTIK gestuurd wordt, welke kaders als </w:t>
                </w:r>
                <w:r w:rsidRPr="00237B7C">
                  <w:rPr>
                    <w:rFonts w:eastAsia="Arial" w:cs="Arial"/>
                    <w:bCs/>
                    <w:spacing w:val="-2"/>
                    <w:szCs w:val="18"/>
                  </w:rPr>
                  <w:lastRenderedPageBreak/>
                  <w:t>uitgangspunt gelden en hoe op afwijkingen gestuurd wordt.</w:t>
                </w:r>
              </w:p>
            </w:tc>
            <w:tc>
              <w:tcPr>
                <w:tcW w:w="1384" w:type="dxa"/>
              </w:tcPr>
              <w:p w14:paraId="16A37E65"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lastRenderedPageBreak/>
                  <w:t>14 dagen</w:t>
                </w:r>
              </w:p>
            </w:tc>
          </w:tr>
          <w:tr w:rsidR="008B7A26" w:rsidRPr="008B7A26" w14:paraId="165BE556" w14:textId="77777777" w:rsidTr="00A92576">
            <w:tc>
              <w:tcPr>
                <w:tcW w:w="534" w:type="dxa"/>
              </w:tcPr>
              <w:p w14:paraId="16A1FDE5"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12.</w:t>
                </w:r>
              </w:p>
            </w:tc>
            <w:tc>
              <w:tcPr>
                <w:tcW w:w="1842" w:type="dxa"/>
              </w:tcPr>
              <w:p w14:paraId="5F95EBDE"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Deelkwaliteitsplan</w:t>
                </w:r>
              </w:p>
              <w:p w14:paraId="15868DE6"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Uitvoeringsfase</w:t>
                </w:r>
              </w:p>
            </w:tc>
            <w:tc>
              <w:tcPr>
                <w:tcW w:w="2127" w:type="dxa"/>
              </w:tcPr>
              <w:p w14:paraId="65FE79C2"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90 dagen voor start uitvoering</w:t>
                </w:r>
              </w:p>
            </w:tc>
            <w:tc>
              <w:tcPr>
                <w:tcW w:w="1559" w:type="dxa"/>
              </w:tcPr>
              <w:p w14:paraId="6E91F312"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Deelkwaliteitsplan</w:t>
                </w:r>
              </w:p>
              <w:p w14:paraId="7026F372"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Uitvoeringsfase</w:t>
                </w:r>
              </w:p>
              <w:p w14:paraId="21564AA3" w14:textId="77777777" w:rsidR="008B7A26" w:rsidRPr="00237B7C" w:rsidRDefault="008B7A26" w:rsidP="008B7A26">
                <w:pPr>
                  <w:spacing w:line="260" w:lineRule="exact"/>
                  <w:rPr>
                    <w:rFonts w:eastAsia="Arial" w:cs="Arial"/>
                    <w:bCs/>
                    <w:spacing w:val="-2"/>
                    <w:szCs w:val="18"/>
                  </w:rPr>
                </w:pPr>
              </w:p>
              <w:p w14:paraId="067A0A30" w14:textId="77777777" w:rsidR="008B7A26" w:rsidRPr="00237B7C" w:rsidRDefault="008B7A26" w:rsidP="008B7A26">
                <w:pPr>
                  <w:spacing w:line="260" w:lineRule="exact"/>
                  <w:rPr>
                    <w:rFonts w:eastAsia="Arial" w:cs="Arial"/>
                    <w:bCs/>
                    <w:spacing w:val="-2"/>
                    <w:szCs w:val="18"/>
                  </w:rPr>
                </w:pPr>
              </w:p>
            </w:tc>
            <w:tc>
              <w:tcPr>
                <w:tcW w:w="1734" w:type="dxa"/>
              </w:tcPr>
              <w:p w14:paraId="12E5850B" w14:textId="77777777" w:rsidR="008B7A26" w:rsidRPr="00237B7C" w:rsidRDefault="008B7A26" w:rsidP="008B7A26">
                <w:pPr>
                  <w:spacing w:line="260" w:lineRule="exact"/>
                  <w:rPr>
                    <w:rFonts w:eastAsia="Arial" w:cs="Arial"/>
                    <w:bCs/>
                    <w:spacing w:val="-2"/>
                    <w:szCs w:val="18"/>
                  </w:rPr>
                </w:pPr>
                <w:r w:rsidRPr="00237B7C">
                  <w:rPr>
                    <w:rFonts w:eastAsia="Arial" w:cs="Arial"/>
                    <w:bCs/>
                    <w:spacing w:val="-2"/>
                    <w:szCs w:val="18"/>
                  </w:rPr>
                  <w:t>Het plan dient inzage te geven in de wijze waarop op GOTIK gestuurd wordt, welke kaders als uitgangspunt gelden en hoe op afwijkingen gestuurd wordt.</w:t>
                </w:r>
              </w:p>
            </w:tc>
            <w:tc>
              <w:tcPr>
                <w:tcW w:w="1384" w:type="dxa"/>
              </w:tcPr>
              <w:p w14:paraId="0A2DB3EB"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14 dagen</w:t>
                </w:r>
              </w:p>
            </w:tc>
          </w:tr>
          <w:tr w:rsidR="008B7A26" w:rsidRPr="008B7A26" w14:paraId="744367D0" w14:textId="77777777" w:rsidTr="00A92576">
            <w:tc>
              <w:tcPr>
                <w:tcW w:w="534" w:type="dxa"/>
              </w:tcPr>
              <w:p w14:paraId="5E79D91A" w14:textId="77777777" w:rsidR="008B7A26" w:rsidRPr="008B7A26" w:rsidRDefault="008B7A26" w:rsidP="008B7A26">
                <w:pPr>
                  <w:spacing w:line="260" w:lineRule="exact"/>
                  <w:rPr>
                    <w:rFonts w:eastAsia="Arial" w:cs="Arial"/>
                    <w:bCs/>
                    <w:spacing w:val="-2"/>
                    <w:szCs w:val="18"/>
                  </w:rPr>
                </w:pPr>
                <w:r w:rsidRPr="008B7A26">
                  <w:rPr>
                    <w:rFonts w:eastAsia="Arial" w:cs="Arial"/>
                    <w:bCs/>
                    <w:spacing w:val="-2"/>
                    <w:szCs w:val="18"/>
                  </w:rPr>
                  <w:t>13.</w:t>
                </w:r>
              </w:p>
            </w:tc>
            <w:tc>
              <w:tcPr>
                <w:tcW w:w="1842" w:type="dxa"/>
              </w:tcPr>
              <w:p w14:paraId="038A9184"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Voortgangsrapportage</w:t>
                </w:r>
              </w:p>
            </w:tc>
            <w:tc>
              <w:tcPr>
                <w:tcW w:w="2127" w:type="dxa"/>
              </w:tcPr>
              <w:p w14:paraId="75FD2AF9"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Engineeringsfase: iedere maand minimaal 7 dagen voorafgaand aan projectoverleg</w:t>
                </w:r>
              </w:p>
              <w:p w14:paraId="0C66913D" w14:textId="77777777" w:rsidR="008B7A26" w:rsidRPr="008B7A26" w:rsidRDefault="008B7A26" w:rsidP="008B7A26">
                <w:pPr>
                  <w:spacing w:line="260" w:lineRule="exact"/>
                  <w:rPr>
                    <w:rFonts w:eastAsia="Arial" w:cs="Arial"/>
                    <w:spacing w:val="-2"/>
                    <w:szCs w:val="18"/>
                  </w:rPr>
                </w:pPr>
              </w:p>
              <w:p w14:paraId="55DE918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Uitvoeringsfase: ieder kwartaal minimaal 7 dagen voorafgaand aan projectoverleg</w:t>
                </w:r>
              </w:p>
            </w:tc>
            <w:tc>
              <w:tcPr>
                <w:tcW w:w="1559" w:type="dxa"/>
              </w:tcPr>
              <w:p w14:paraId="56819CA4"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Voortgangsrapportage maandelijks, kwartaal en jaarlijks</w:t>
                </w:r>
              </w:p>
            </w:tc>
            <w:tc>
              <w:tcPr>
                <w:tcW w:w="1734" w:type="dxa"/>
              </w:tcPr>
              <w:p w14:paraId="45632D0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Inzage in de voortgang van de Opdracht en het Werk, mutatieoverzicht, conform </w:t>
                </w:r>
                <w:proofErr w:type="spellStart"/>
                <w:r w:rsidRPr="008B7A26">
                  <w:rPr>
                    <w:rFonts w:eastAsia="Arial" w:cs="Arial"/>
                    <w:spacing w:val="-2"/>
                    <w:szCs w:val="18"/>
                  </w:rPr>
                  <w:t>PvE</w:t>
                </w:r>
                <w:proofErr w:type="spellEnd"/>
                <w:r w:rsidRPr="008B7A26">
                  <w:rPr>
                    <w:rFonts w:eastAsia="Arial" w:cs="Arial"/>
                    <w:spacing w:val="-2"/>
                    <w:szCs w:val="18"/>
                  </w:rPr>
                  <w:t>/vraagspecificatie</w:t>
                </w:r>
              </w:p>
              <w:p w14:paraId="08C40DA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w:t>
                </w:r>
              </w:p>
            </w:tc>
            <w:tc>
              <w:tcPr>
                <w:tcW w:w="1384" w:type="dxa"/>
              </w:tcPr>
              <w:p w14:paraId="644CE03D"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 na bespreking</w:t>
                </w:r>
              </w:p>
            </w:tc>
          </w:tr>
          <w:tr w:rsidR="008B7A26" w:rsidRPr="008B7A26" w14:paraId="796E9AA3" w14:textId="77777777" w:rsidTr="00A92576">
            <w:tc>
              <w:tcPr>
                <w:tcW w:w="534" w:type="dxa"/>
              </w:tcPr>
              <w:p w14:paraId="58F286B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w:t>
                </w:r>
              </w:p>
            </w:tc>
            <w:tc>
              <w:tcPr>
                <w:tcW w:w="1842" w:type="dxa"/>
              </w:tcPr>
              <w:p w14:paraId="6B278AA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Keuringsplan uitvoeringswerkzaamheden</w:t>
                </w:r>
              </w:p>
            </w:tc>
            <w:tc>
              <w:tcPr>
                <w:tcW w:w="2127" w:type="dxa"/>
              </w:tcPr>
              <w:p w14:paraId="66FDFC08" w14:textId="77777777" w:rsidR="008B7A26" w:rsidRPr="00237B7C" w:rsidRDefault="008B7A26" w:rsidP="008B7A26">
                <w:pPr>
                  <w:spacing w:line="260" w:lineRule="exact"/>
                  <w:rPr>
                    <w:rFonts w:eastAsia="Arial" w:cs="Arial"/>
                    <w:spacing w:val="-2"/>
                    <w:szCs w:val="18"/>
                  </w:rPr>
                </w:pPr>
                <w:r w:rsidRPr="00237B7C">
                  <w:rPr>
                    <w:rFonts w:eastAsia="Arial" w:cs="Arial"/>
                    <w:bCs/>
                    <w:spacing w:val="-2"/>
                    <w:szCs w:val="18"/>
                  </w:rPr>
                  <w:t>90 dagen voor start uitvoering</w:t>
                </w:r>
              </w:p>
            </w:tc>
            <w:tc>
              <w:tcPr>
                <w:tcW w:w="1559" w:type="dxa"/>
              </w:tcPr>
              <w:p w14:paraId="38BAABED" w14:textId="77777777" w:rsidR="008B7A26" w:rsidRPr="008B7A26" w:rsidRDefault="008B7A26" w:rsidP="008B7A26">
                <w:pPr>
                  <w:spacing w:line="260" w:lineRule="exact"/>
                  <w:rPr>
                    <w:rFonts w:eastAsia="Arial" w:cs="Arial"/>
                    <w:bCs/>
                    <w:spacing w:val="-2"/>
                    <w:szCs w:val="18"/>
                  </w:rPr>
                </w:pPr>
                <w:r w:rsidRPr="008B7A26">
                  <w:rPr>
                    <w:rFonts w:eastAsia="Arial" w:cs="Arial"/>
                    <w:spacing w:val="-2"/>
                    <w:szCs w:val="18"/>
                  </w:rPr>
                  <w:t xml:space="preserve">Keuringsplan inclusief </w:t>
                </w:r>
                <w:r w:rsidRPr="008B7A26">
                  <w:rPr>
                    <w:rFonts w:eastAsia="Arial" w:cs="Arial"/>
                    <w:bCs/>
                    <w:spacing w:val="-2"/>
                    <w:szCs w:val="18"/>
                  </w:rPr>
                  <w:t xml:space="preserve">specifieke adviezen, keuringen en metingen zoals </w:t>
                </w:r>
                <w:proofErr w:type="spellStart"/>
                <w:r w:rsidRPr="008B7A26">
                  <w:rPr>
                    <w:rFonts w:eastAsia="Arial" w:cs="Arial"/>
                    <w:bCs/>
                    <w:spacing w:val="-2"/>
                    <w:szCs w:val="18"/>
                  </w:rPr>
                  <w:t>dakdekadviezen</w:t>
                </w:r>
                <w:proofErr w:type="spellEnd"/>
                <w:r w:rsidRPr="008B7A26">
                  <w:rPr>
                    <w:rFonts w:eastAsia="Arial" w:cs="Arial"/>
                    <w:bCs/>
                    <w:spacing w:val="-2"/>
                    <w:szCs w:val="18"/>
                  </w:rPr>
                  <w:t xml:space="preserve">, belendingsrapportages, </w:t>
                </w:r>
                <w:proofErr w:type="spellStart"/>
                <w:r w:rsidRPr="008B7A26">
                  <w:rPr>
                    <w:rFonts w:eastAsia="Arial" w:cs="Arial"/>
                    <w:bCs/>
                    <w:spacing w:val="-2"/>
                    <w:szCs w:val="18"/>
                  </w:rPr>
                  <w:t>trillingsmetingen</w:t>
                </w:r>
                <w:proofErr w:type="spellEnd"/>
                <w:r w:rsidRPr="008B7A26">
                  <w:rPr>
                    <w:rFonts w:eastAsia="Arial" w:cs="Arial"/>
                    <w:bCs/>
                    <w:spacing w:val="-2"/>
                    <w:szCs w:val="18"/>
                  </w:rPr>
                  <w:t xml:space="preserve">, akoestische metingen etc. </w:t>
                </w:r>
              </w:p>
              <w:p w14:paraId="6C6287F3" w14:textId="77777777" w:rsidR="008B7A26" w:rsidRPr="008B7A26" w:rsidRDefault="008B7A26" w:rsidP="008B7A26">
                <w:pPr>
                  <w:spacing w:line="260" w:lineRule="exact"/>
                  <w:rPr>
                    <w:rFonts w:eastAsia="Arial" w:cs="Arial"/>
                    <w:spacing w:val="-2"/>
                    <w:szCs w:val="18"/>
                  </w:rPr>
                </w:pPr>
                <w:r w:rsidRPr="008B7A26">
                  <w:rPr>
                    <w:rFonts w:eastAsia="Arial" w:cs="Arial"/>
                    <w:bCs/>
                    <w:spacing w:val="-2"/>
                    <w:szCs w:val="18"/>
                  </w:rPr>
                  <w:t>Zie tevens Annex IV.</w:t>
                </w:r>
              </w:p>
            </w:tc>
            <w:tc>
              <w:tcPr>
                <w:tcW w:w="1734" w:type="dxa"/>
              </w:tcPr>
              <w:p w14:paraId="1B0661D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w:t>
                </w:r>
              </w:p>
              <w:p w14:paraId="5EE4A350" w14:textId="77777777" w:rsidR="008B7A26" w:rsidRPr="008B7A26" w:rsidRDefault="008B7A26" w:rsidP="008B7A26">
                <w:pPr>
                  <w:spacing w:line="260" w:lineRule="exact"/>
                  <w:rPr>
                    <w:rFonts w:eastAsia="Arial" w:cs="Arial"/>
                    <w:spacing w:val="-2"/>
                    <w:szCs w:val="18"/>
                  </w:rPr>
                </w:pPr>
              </w:p>
              <w:p w14:paraId="045A19F8"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Testen en keuringen, stop- en/of bijwoonpunt</w:t>
                </w:r>
              </w:p>
            </w:tc>
            <w:tc>
              <w:tcPr>
                <w:tcW w:w="1384" w:type="dxa"/>
              </w:tcPr>
              <w:p w14:paraId="0FA2F3C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r w:rsidR="008B7A26" w:rsidRPr="008B7A26" w14:paraId="112721EB" w14:textId="77777777" w:rsidTr="00A92576">
            <w:tc>
              <w:tcPr>
                <w:tcW w:w="534" w:type="dxa"/>
              </w:tcPr>
              <w:p w14:paraId="232F69C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15.</w:t>
                </w:r>
              </w:p>
            </w:tc>
            <w:tc>
              <w:tcPr>
                <w:tcW w:w="1842" w:type="dxa"/>
              </w:tcPr>
              <w:p w14:paraId="6CF90BC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Wijzigingen </w:t>
                </w:r>
              </w:p>
            </w:tc>
            <w:tc>
              <w:tcPr>
                <w:tcW w:w="2127" w:type="dxa"/>
              </w:tcPr>
              <w:p w14:paraId="29456BA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30 dagen voordat wijziging uitgevoerd zou moeten worden</w:t>
                </w:r>
              </w:p>
            </w:tc>
            <w:tc>
              <w:tcPr>
                <w:tcW w:w="1559" w:type="dxa"/>
              </w:tcPr>
              <w:p w14:paraId="6740568F"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Overzicht met wijziging</w:t>
                </w:r>
              </w:p>
            </w:tc>
            <w:tc>
              <w:tcPr>
                <w:tcW w:w="1734" w:type="dxa"/>
              </w:tcPr>
              <w:p w14:paraId="2A45AB2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Effecten op Opdrachtsom, kwaliteit, planning, mutatie, berekeningen, documentatie benodigd ter beoordeling. </w:t>
                </w:r>
              </w:p>
            </w:tc>
            <w:tc>
              <w:tcPr>
                <w:tcW w:w="1384" w:type="dxa"/>
              </w:tcPr>
              <w:p w14:paraId="4DC4C78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r w:rsidR="008B7A26" w:rsidRPr="008B7A26" w14:paraId="101E298B" w14:textId="77777777" w:rsidTr="00A92576">
            <w:tc>
              <w:tcPr>
                <w:tcW w:w="534" w:type="dxa"/>
              </w:tcPr>
              <w:p w14:paraId="254CFDB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lastRenderedPageBreak/>
                  <w:t>16.</w:t>
                </w:r>
              </w:p>
            </w:tc>
            <w:tc>
              <w:tcPr>
                <w:tcW w:w="1842" w:type="dxa"/>
              </w:tcPr>
              <w:p w14:paraId="15AE9BB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V&amp;G plan</w:t>
                </w:r>
              </w:p>
            </w:tc>
            <w:tc>
              <w:tcPr>
                <w:tcW w:w="2127" w:type="dxa"/>
              </w:tcPr>
              <w:p w14:paraId="66999353"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 na gunning</w:t>
                </w:r>
              </w:p>
            </w:tc>
            <w:tc>
              <w:tcPr>
                <w:tcW w:w="1559" w:type="dxa"/>
              </w:tcPr>
              <w:p w14:paraId="2CB5C60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V&amp;G plan</w:t>
                </w:r>
              </w:p>
            </w:tc>
            <w:tc>
              <w:tcPr>
                <w:tcW w:w="1734" w:type="dxa"/>
              </w:tcPr>
              <w:p w14:paraId="547B8D9B"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afspraken </w:t>
                </w:r>
                <w:proofErr w:type="spellStart"/>
                <w:r w:rsidRPr="008B7A26">
                  <w:rPr>
                    <w:rFonts w:eastAsia="Arial" w:cs="Arial"/>
                    <w:spacing w:val="-2"/>
                    <w:szCs w:val="18"/>
                  </w:rPr>
                  <w:t>tav</w:t>
                </w:r>
                <w:proofErr w:type="spellEnd"/>
                <w:r w:rsidRPr="008B7A26">
                  <w:rPr>
                    <w:rFonts w:eastAsia="Arial" w:cs="Arial"/>
                    <w:spacing w:val="-2"/>
                    <w:szCs w:val="18"/>
                  </w:rPr>
                  <w:t xml:space="preserve"> veiligheid en gezondheid, risico-inventarisatie en -evaluatie (RI&amp;E) alsook bedrijfshulpverlening </w:t>
                </w:r>
              </w:p>
            </w:tc>
            <w:tc>
              <w:tcPr>
                <w:tcW w:w="1384" w:type="dxa"/>
              </w:tcPr>
              <w:p w14:paraId="22F4459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w:t>
                </w:r>
              </w:p>
            </w:tc>
          </w:tr>
          <w:tr w:rsidR="008B7A26" w:rsidRPr="008B7A26" w14:paraId="5CDAE6DD" w14:textId="77777777" w:rsidTr="00A92576">
            <w:tc>
              <w:tcPr>
                <w:tcW w:w="534" w:type="dxa"/>
              </w:tcPr>
              <w:p w14:paraId="702C66C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17.</w:t>
                </w:r>
              </w:p>
            </w:tc>
            <w:tc>
              <w:tcPr>
                <w:tcW w:w="1842" w:type="dxa"/>
              </w:tcPr>
              <w:p w14:paraId="726EC8D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V&amp;G deelplannen</w:t>
                </w:r>
              </w:p>
            </w:tc>
            <w:tc>
              <w:tcPr>
                <w:tcW w:w="2127" w:type="dxa"/>
              </w:tcPr>
              <w:p w14:paraId="1F1C9C88"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Engineeringsfase: 14 dagen na gunning</w:t>
                </w:r>
              </w:p>
              <w:p w14:paraId="27ADC395" w14:textId="77777777" w:rsidR="008B7A26" w:rsidRPr="008B7A26" w:rsidRDefault="008B7A26" w:rsidP="008B7A26">
                <w:pPr>
                  <w:spacing w:line="260" w:lineRule="exact"/>
                  <w:rPr>
                    <w:rFonts w:eastAsia="Arial" w:cs="Arial"/>
                    <w:spacing w:val="-2"/>
                    <w:szCs w:val="18"/>
                  </w:rPr>
                </w:pPr>
              </w:p>
              <w:p w14:paraId="5034EB1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Uitvoeringsfase: 30 dagen voor start uitvoering</w:t>
                </w:r>
              </w:p>
            </w:tc>
            <w:tc>
              <w:tcPr>
                <w:tcW w:w="1559" w:type="dxa"/>
              </w:tcPr>
              <w:p w14:paraId="192CBC63"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V&amp;G deelplannen</w:t>
                </w:r>
              </w:p>
            </w:tc>
            <w:tc>
              <w:tcPr>
                <w:tcW w:w="1734" w:type="dxa"/>
              </w:tcPr>
              <w:p w14:paraId="6443D75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afspraken </w:t>
                </w:r>
                <w:proofErr w:type="spellStart"/>
                <w:r w:rsidRPr="008B7A26">
                  <w:rPr>
                    <w:rFonts w:eastAsia="Arial" w:cs="Arial"/>
                    <w:spacing w:val="-2"/>
                    <w:szCs w:val="18"/>
                  </w:rPr>
                  <w:t>tav</w:t>
                </w:r>
                <w:proofErr w:type="spellEnd"/>
                <w:r w:rsidRPr="008B7A26">
                  <w:rPr>
                    <w:rFonts w:eastAsia="Arial" w:cs="Arial"/>
                    <w:spacing w:val="-2"/>
                    <w:szCs w:val="18"/>
                  </w:rPr>
                  <w:t xml:space="preserve"> veiligheid en gezondheid, risico-inventarisatie en -evaluatie (RI&amp;E) alsook bedrijfshulpverlening </w:t>
                </w:r>
              </w:p>
            </w:tc>
            <w:tc>
              <w:tcPr>
                <w:tcW w:w="1384" w:type="dxa"/>
              </w:tcPr>
              <w:p w14:paraId="19A7FE7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w:t>
                </w:r>
              </w:p>
            </w:tc>
          </w:tr>
          <w:tr w:rsidR="008B7A26" w:rsidRPr="008B7A26" w14:paraId="5756ECF0" w14:textId="77777777" w:rsidTr="00A92576">
            <w:tc>
              <w:tcPr>
                <w:tcW w:w="534" w:type="dxa"/>
              </w:tcPr>
              <w:p w14:paraId="54D783E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18.</w:t>
                </w:r>
              </w:p>
            </w:tc>
            <w:tc>
              <w:tcPr>
                <w:tcW w:w="1842" w:type="dxa"/>
              </w:tcPr>
              <w:p w14:paraId="6AEB0F2D"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V&amp;G dossier</w:t>
                </w:r>
              </w:p>
            </w:tc>
            <w:tc>
              <w:tcPr>
                <w:tcW w:w="2127" w:type="dxa"/>
              </w:tcPr>
              <w:p w14:paraId="56B21347"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21 dagen na oplevering</w:t>
                </w:r>
              </w:p>
            </w:tc>
            <w:tc>
              <w:tcPr>
                <w:tcW w:w="1559" w:type="dxa"/>
              </w:tcPr>
              <w:p w14:paraId="089A7439"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V&amp;G dossier</w:t>
                </w:r>
              </w:p>
            </w:tc>
            <w:tc>
              <w:tcPr>
                <w:tcW w:w="1734" w:type="dxa"/>
              </w:tcPr>
              <w:p w14:paraId="286951A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V&amp;G plan, deelplannen, calamiteiten overzichten, inspectierapportages, </w:t>
                </w:r>
                <w:proofErr w:type="spellStart"/>
                <w:r w:rsidRPr="008B7A26">
                  <w:rPr>
                    <w:rFonts w:eastAsia="Arial" w:cs="Arial"/>
                    <w:spacing w:val="-2"/>
                    <w:szCs w:val="18"/>
                  </w:rPr>
                  <w:t>etc</w:t>
                </w:r>
                <w:proofErr w:type="spellEnd"/>
              </w:p>
            </w:tc>
            <w:tc>
              <w:tcPr>
                <w:tcW w:w="1384" w:type="dxa"/>
              </w:tcPr>
              <w:p w14:paraId="6B6D3353"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w:t>
                </w:r>
              </w:p>
            </w:tc>
          </w:tr>
          <w:tr w:rsidR="008B7A26" w:rsidRPr="008B7A26" w14:paraId="5967886E" w14:textId="77777777" w:rsidTr="00A92576">
            <w:tc>
              <w:tcPr>
                <w:tcW w:w="534" w:type="dxa"/>
              </w:tcPr>
              <w:p w14:paraId="3CCCA1B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19.</w:t>
                </w:r>
              </w:p>
            </w:tc>
            <w:tc>
              <w:tcPr>
                <w:tcW w:w="1842" w:type="dxa"/>
              </w:tcPr>
              <w:p w14:paraId="1164738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Opleverprotocol</w:t>
                </w:r>
              </w:p>
            </w:tc>
            <w:tc>
              <w:tcPr>
                <w:tcW w:w="2127" w:type="dxa"/>
              </w:tcPr>
              <w:p w14:paraId="55B09C3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60 dagen voor oplevering</w:t>
                </w:r>
              </w:p>
            </w:tc>
            <w:tc>
              <w:tcPr>
                <w:tcW w:w="1559" w:type="dxa"/>
              </w:tcPr>
              <w:p w14:paraId="7364ECB3"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Opleverprotocol</w:t>
                </w:r>
              </w:p>
            </w:tc>
            <w:tc>
              <w:tcPr>
                <w:tcW w:w="1734" w:type="dxa"/>
              </w:tcPr>
              <w:p w14:paraId="01D9744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Omschrijving procedure inzake oplevering (vooropname, controlerondes, betrokkenheid Opdrachtgever), etc. </w:t>
                </w:r>
              </w:p>
            </w:tc>
            <w:tc>
              <w:tcPr>
                <w:tcW w:w="1384" w:type="dxa"/>
              </w:tcPr>
              <w:p w14:paraId="0E4DCAB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r w:rsidR="008B7A26" w:rsidRPr="008B7A26" w14:paraId="48423E20" w14:textId="77777777" w:rsidTr="00A92576">
            <w:tc>
              <w:tcPr>
                <w:tcW w:w="534" w:type="dxa"/>
              </w:tcPr>
              <w:p w14:paraId="73E9D7A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20.</w:t>
                </w:r>
              </w:p>
            </w:tc>
            <w:tc>
              <w:tcPr>
                <w:tcW w:w="1842" w:type="dxa"/>
              </w:tcPr>
              <w:p w14:paraId="6D02E68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Rapport vooropname</w:t>
                </w:r>
              </w:p>
            </w:tc>
            <w:tc>
              <w:tcPr>
                <w:tcW w:w="2127" w:type="dxa"/>
              </w:tcPr>
              <w:p w14:paraId="2352A03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21 dagen voor oplevering</w:t>
                </w:r>
              </w:p>
            </w:tc>
            <w:tc>
              <w:tcPr>
                <w:tcW w:w="1559" w:type="dxa"/>
              </w:tcPr>
              <w:p w14:paraId="33D80E8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Rapport vooropname</w:t>
                </w:r>
              </w:p>
            </w:tc>
            <w:tc>
              <w:tcPr>
                <w:tcW w:w="1734" w:type="dxa"/>
              </w:tcPr>
              <w:p w14:paraId="02B1462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Compleetheid</w:t>
                </w:r>
              </w:p>
            </w:tc>
            <w:tc>
              <w:tcPr>
                <w:tcW w:w="1384" w:type="dxa"/>
              </w:tcPr>
              <w:p w14:paraId="65DC1C9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w:t>
                </w:r>
              </w:p>
            </w:tc>
          </w:tr>
          <w:tr w:rsidR="008B7A26" w:rsidRPr="008B7A26" w14:paraId="11665D18" w14:textId="77777777" w:rsidTr="00A92576">
            <w:tc>
              <w:tcPr>
                <w:tcW w:w="534" w:type="dxa"/>
              </w:tcPr>
              <w:p w14:paraId="30563DF9"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21.</w:t>
                </w:r>
              </w:p>
            </w:tc>
            <w:tc>
              <w:tcPr>
                <w:tcW w:w="1842" w:type="dxa"/>
              </w:tcPr>
              <w:p w14:paraId="779445F5"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Procesverbaal van oplevering en opnamelijst</w:t>
                </w:r>
              </w:p>
            </w:tc>
            <w:tc>
              <w:tcPr>
                <w:tcW w:w="2127" w:type="dxa"/>
              </w:tcPr>
              <w:p w14:paraId="0E4CB34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Dag van oplevering</w:t>
                </w:r>
              </w:p>
            </w:tc>
            <w:tc>
              <w:tcPr>
                <w:tcW w:w="1559" w:type="dxa"/>
              </w:tcPr>
              <w:p w14:paraId="2F876F0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Procesverbaal van oplevering en opnamelijst</w:t>
                </w:r>
              </w:p>
            </w:tc>
            <w:tc>
              <w:tcPr>
                <w:tcW w:w="1734" w:type="dxa"/>
              </w:tcPr>
              <w:p w14:paraId="79BA77FD"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Compleetheid en afdoende opgave maatregelen tot herstel</w:t>
                </w:r>
              </w:p>
            </w:tc>
            <w:tc>
              <w:tcPr>
                <w:tcW w:w="1384" w:type="dxa"/>
              </w:tcPr>
              <w:p w14:paraId="019A2411"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7 dagen</w:t>
                </w:r>
              </w:p>
            </w:tc>
          </w:tr>
          <w:tr w:rsidR="008B7A26" w:rsidRPr="008B7A26" w14:paraId="0A53F5A9" w14:textId="77777777" w:rsidTr="00A92576">
            <w:tc>
              <w:tcPr>
                <w:tcW w:w="534" w:type="dxa"/>
              </w:tcPr>
              <w:p w14:paraId="1F0E2F0C"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22.</w:t>
                </w:r>
              </w:p>
            </w:tc>
            <w:tc>
              <w:tcPr>
                <w:tcW w:w="1842" w:type="dxa"/>
              </w:tcPr>
              <w:p w14:paraId="7E2FAFB7"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 xml:space="preserve">Opleverdossier </w:t>
                </w:r>
              </w:p>
            </w:tc>
            <w:tc>
              <w:tcPr>
                <w:tcW w:w="2127" w:type="dxa"/>
              </w:tcPr>
              <w:p w14:paraId="06750B9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21 dagen na oplevering</w:t>
                </w:r>
              </w:p>
            </w:tc>
            <w:tc>
              <w:tcPr>
                <w:tcW w:w="1559" w:type="dxa"/>
              </w:tcPr>
              <w:p w14:paraId="534949C9"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Opleverdossier</w:t>
                </w:r>
              </w:p>
            </w:tc>
            <w:tc>
              <w:tcPr>
                <w:tcW w:w="1734" w:type="dxa"/>
              </w:tcPr>
              <w:p w14:paraId="3DA07FE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Compleetheid</w:t>
                </w:r>
              </w:p>
            </w:tc>
            <w:tc>
              <w:tcPr>
                <w:tcW w:w="1384" w:type="dxa"/>
              </w:tcPr>
              <w:p w14:paraId="5156CF1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21 dagen</w:t>
                </w:r>
              </w:p>
            </w:tc>
          </w:tr>
          <w:tr w:rsidR="008B7A26" w:rsidRPr="008B7A26" w14:paraId="25254A23" w14:textId="77777777" w:rsidTr="00A92576">
            <w:tc>
              <w:tcPr>
                <w:tcW w:w="534" w:type="dxa"/>
              </w:tcPr>
              <w:p w14:paraId="5204065F"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23.</w:t>
                </w:r>
              </w:p>
            </w:tc>
            <w:tc>
              <w:tcPr>
                <w:tcW w:w="1842" w:type="dxa"/>
              </w:tcPr>
              <w:p w14:paraId="7F754A44"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Meetprotocol</w:t>
                </w:r>
              </w:p>
            </w:tc>
            <w:tc>
              <w:tcPr>
                <w:tcW w:w="2127" w:type="dxa"/>
              </w:tcPr>
              <w:p w14:paraId="51AF182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21 dagen na oplevering</w:t>
                </w:r>
              </w:p>
            </w:tc>
            <w:tc>
              <w:tcPr>
                <w:tcW w:w="1559" w:type="dxa"/>
              </w:tcPr>
              <w:p w14:paraId="453E56FA"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Meetprotocol</w:t>
                </w:r>
              </w:p>
            </w:tc>
            <w:tc>
              <w:tcPr>
                <w:tcW w:w="1734" w:type="dxa"/>
              </w:tcPr>
              <w:p w14:paraId="039B8140"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zie annex XIII</w:t>
                </w:r>
              </w:p>
            </w:tc>
            <w:tc>
              <w:tcPr>
                <w:tcW w:w="1384" w:type="dxa"/>
              </w:tcPr>
              <w:p w14:paraId="7FBA323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r w:rsidR="008B7A26" w:rsidRPr="008B7A26" w14:paraId="7243DC67" w14:textId="77777777" w:rsidTr="00A92576">
            <w:tc>
              <w:tcPr>
                <w:tcW w:w="534" w:type="dxa"/>
              </w:tcPr>
              <w:p w14:paraId="2299F8C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24.</w:t>
                </w:r>
              </w:p>
            </w:tc>
            <w:tc>
              <w:tcPr>
                <w:tcW w:w="1842" w:type="dxa"/>
              </w:tcPr>
              <w:p w14:paraId="07E8EE5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Opname einde uitgestelde oplevering en onderhoudstermijn</w:t>
                </w:r>
              </w:p>
            </w:tc>
            <w:tc>
              <w:tcPr>
                <w:tcW w:w="2127" w:type="dxa"/>
              </w:tcPr>
              <w:p w14:paraId="0E0D2EFE"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18 maanden na oplevering</w:t>
                </w:r>
              </w:p>
            </w:tc>
            <w:tc>
              <w:tcPr>
                <w:tcW w:w="1559" w:type="dxa"/>
              </w:tcPr>
              <w:p w14:paraId="2AD08B82"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Procesverbaal van  uitgestelde oplevering en opnamelijst</w:t>
                </w:r>
              </w:p>
            </w:tc>
            <w:tc>
              <w:tcPr>
                <w:tcW w:w="1734" w:type="dxa"/>
              </w:tcPr>
              <w:p w14:paraId="1D84CDC6"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Compleetheid en afdoende opgave maatregelen tot finaal herstel</w:t>
                </w:r>
              </w:p>
            </w:tc>
            <w:tc>
              <w:tcPr>
                <w:tcW w:w="1384" w:type="dxa"/>
              </w:tcPr>
              <w:p w14:paraId="0AD6ECB7" w14:textId="77777777" w:rsidR="008B7A26" w:rsidRPr="008B7A26" w:rsidRDefault="008B7A26" w:rsidP="008B7A26">
                <w:pPr>
                  <w:spacing w:line="260" w:lineRule="exact"/>
                  <w:rPr>
                    <w:rFonts w:eastAsia="Arial" w:cs="Arial"/>
                    <w:spacing w:val="-2"/>
                    <w:szCs w:val="18"/>
                  </w:rPr>
                </w:pPr>
                <w:r w:rsidRPr="008B7A26">
                  <w:rPr>
                    <w:rFonts w:eastAsia="Arial" w:cs="Arial"/>
                    <w:spacing w:val="-2"/>
                    <w:szCs w:val="18"/>
                  </w:rPr>
                  <w:t>14 dagen</w:t>
                </w:r>
              </w:p>
            </w:tc>
          </w:tr>
        </w:tbl>
        <w:p w14:paraId="76E2DA56" w14:textId="77777777" w:rsidR="008B7A26" w:rsidRPr="008B7A26" w:rsidRDefault="008B7A26" w:rsidP="008B7A26">
          <w:pPr>
            <w:spacing w:after="0" w:line="260" w:lineRule="exact"/>
            <w:rPr>
              <w:rFonts w:eastAsia="Arial" w:cs="Arial"/>
              <w:spacing w:val="-2"/>
              <w:szCs w:val="18"/>
            </w:rPr>
          </w:pPr>
        </w:p>
        <w:p w14:paraId="32083E70"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lastRenderedPageBreak/>
            <w:t>Het bepaalde in §23 lid 12 tot en met 15 UAV-GC 2005 alsmede §23 lid 16 c) en d) UAV-GC 2005 is niet van toepassing. Ten aanzien van in §23 lid 16 a) en b) UAV-GC 2005 geldt dat vertraging in de acceptatieprocedure enkel kan leiden tot een eventuele termijnverlenging en derhalve niet tot een kostenvergoeding. Bij onderlinge geschillen wordt gehandeld conform de overeenkomst.</w:t>
          </w:r>
        </w:p>
        <w:p w14:paraId="66AB2055" w14:textId="08DFEF08" w:rsidR="008B7A26" w:rsidRPr="008B7A26" w:rsidRDefault="008B7A26" w:rsidP="008B7A26">
          <w:pPr>
            <w:spacing w:after="0" w:line="260" w:lineRule="exact"/>
            <w:rPr>
              <w:rFonts w:eastAsia="Arial" w:cs="Arial"/>
              <w:spacing w:val="-2"/>
              <w:szCs w:val="18"/>
            </w:rPr>
          </w:pPr>
        </w:p>
        <w:p w14:paraId="7AE34AAD" w14:textId="77777777" w:rsidR="008B7A26" w:rsidRPr="008B7A26" w:rsidRDefault="008B7A26" w:rsidP="008B7A26">
          <w:pPr>
            <w:spacing w:after="0" w:line="260" w:lineRule="exact"/>
            <w:rPr>
              <w:rFonts w:eastAsia="Arial" w:cs="Arial"/>
              <w:b/>
              <w:spacing w:val="-2"/>
              <w:szCs w:val="18"/>
            </w:rPr>
          </w:pPr>
          <w:r w:rsidRPr="008B7A26">
            <w:rPr>
              <w:rFonts w:eastAsia="Arial" w:cs="Arial"/>
              <w:spacing w:val="-2"/>
              <w:szCs w:val="18"/>
            </w:rPr>
            <w:t>* Het kwaliteitsplan omvat ten minste:</w:t>
          </w:r>
        </w:p>
        <w:p w14:paraId="7CB4D32B"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kwaliteitsdoelstellingen met betrekking tot de Opdracht, de organisatie en de toedeling van taken en bevoegdheden per fase;</w:t>
          </w:r>
        </w:p>
        <w:p w14:paraId="4016106F"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belangrijkste procedures en instructies voor de beheersing en borging van de kwaliteit, de planning en de inhoud van (eventuele) deelkwaliteitsplannen;</w:t>
          </w:r>
        </w:p>
        <w:p w14:paraId="298136E3"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belangrijkste procedures voor de beheersing en borging van de kwaliteit en het configuratiemanagement;</w:t>
          </w:r>
        </w:p>
        <w:p w14:paraId="5D235DA8"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 xml:space="preserve">De belangrijkste procedures die dienen om de afstemming tussen het Werk en de verschillende onderdelen daarbinnen alsook de afstemming met </w:t>
          </w:r>
          <w:proofErr w:type="spellStart"/>
          <w:r w:rsidRPr="008B7A26">
            <w:rPr>
              <w:rFonts w:eastAsia="Arial" w:cs="Arial"/>
              <w:spacing w:val="-2"/>
              <w:szCs w:val="18"/>
            </w:rPr>
            <w:t>nevenopdrachtnemers</w:t>
          </w:r>
          <w:proofErr w:type="spellEnd"/>
          <w:r w:rsidRPr="008B7A26">
            <w:rPr>
              <w:rFonts w:eastAsia="Arial" w:cs="Arial"/>
              <w:spacing w:val="-2"/>
              <w:szCs w:val="18"/>
            </w:rPr>
            <w:t xml:space="preserve"> te borgen zodanig dat het gehele project als één integrale opgave worden ontwikkeld in samenhang met de werkzaamheden van </w:t>
          </w:r>
          <w:proofErr w:type="spellStart"/>
          <w:r w:rsidRPr="008B7A26">
            <w:rPr>
              <w:rFonts w:eastAsia="Arial" w:cs="Arial"/>
              <w:spacing w:val="-2"/>
              <w:szCs w:val="18"/>
            </w:rPr>
            <w:t>nevenopdrachtnemers</w:t>
          </w:r>
          <w:proofErr w:type="spellEnd"/>
          <w:r w:rsidRPr="008B7A26">
            <w:rPr>
              <w:rFonts w:eastAsia="Arial" w:cs="Arial"/>
              <w:spacing w:val="-2"/>
              <w:szCs w:val="18"/>
            </w:rPr>
            <w:t>;</w:t>
          </w:r>
        </w:p>
        <w:p w14:paraId="30CCE2E7"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in de overeenkomst gestelde eisen en de van toepassing zijnde bepaling waarop het plan is gebaseerd;</w:t>
          </w:r>
        </w:p>
        <w:p w14:paraId="3F298ED6"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specifieke toewijzing van verantwoordelijkheden en bevoegdheden gedurende de verschillende stadia van de Opdracht en het Werk;</w:t>
          </w:r>
        </w:p>
        <w:p w14:paraId="38597631"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onderdelen van het Werk die in latere fase(n) niet meer of niet meer optimaal kunnen worden geïnspecteerd;</w:t>
          </w:r>
        </w:p>
        <w:p w14:paraId="5B181675"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De specifieke procedures, methoden en werkinstructies die moeten worden toegepast;</w:t>
          </w:r>
        </w:p>
        <w:p w14:paraId="46226C7B"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Nauwkeurige programma’s voor beproeving, keuringen, onderzoek, audits en supervisie, alsmede omschrijving van kwaliteitsgegevens die dienen te worden meegeleverd;</w:t>
          </w:r>
        </w:p>
        <w:p w14:paraId="31A88CB1"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Een methode voor het wijzigen of aanpassen van het kwaliteitsplan tijdens de Opdracht;</w:t>
          </w:r>
        </w:p>
        <w:p w14:paraId="2A2A2C42"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 xml:space="preserve">Een opgave van de te overleggen Kwaliteitsplannen en -adviezen, zoals schilderadviezen, </w:t>
          </w:r>
          <w:proofErr w:type="spellStart"/>
          <w:r w:rsidRPr="008B7A26">
            <w:rPr>
              <w:rFonts w:eastAsia="Arial" w:cs="Arial"/>
              <w:spacing w:val="-2"/>
              <w:szCs w:val="18"/>
            </w:rPr>
            <w:t>dakdekadviezen</w:t>
          </w:r>
          <w:proofErr w:type="spellEnd"/>
          <w:r w:rsidRPr="008B7A26">
            <w:rPr>
              <w:rFonts w:eastAsia="Arial" w:cs="Arial"/>
              <w:spacing w:val="-2"/>
              <w:szCs w:val="18"/>
            </w:rPr>
            <w:t>, et cetera;</w:t>
          </w:r>
        </w:p>
        <w:p w14:paraId="2EF09E2B" w14:textId="77777777" w:rsidR="008B7A26" w:rsidRPr="008B7A26" w:rsidRDefault="008B7A26" w:rsidP="006F28F2">
          <w:pPr>
            <w:numPr>
              <w:ilvl w:val="0"/>
              <w:numId w:val="10"/>
            </w:numPr>
            <w:spacing w:after="0" w:line="260" w:lineRule="exact"/>
            <w:rPr>
              <w:rFonts w:eastAsia="Arial" w:cs="Arial"/>
              <w:spacing w:val="-2"/>
              <w:szCs w:val="18"/>
            </w:rPr>
          </w:pPr>
          <w:r w:rsidRPr="008B7A26">
            <w:rPr>
              <w:rFonts w:eastAsia="Arial" w:cs="Arial"/>
              <w:spacing w:val="-2"/>
              <w:szCs w:val="18"/>
            </w:rPr>
            <w:t>Overige maatregelen die noodzakelijk zijn om de kwaliteitsdoelstellingen te bereiken.</w:t>
          </w:r>
        </w:p>
        <w:p w14:paraId="5FF0A851" w14:textId="77777777" w:rsidR="008B7A26" w:rsidRPr="008B7A26" w:rsidRDefault="008B7A26" w:rsidP="008B7A26">
          <w:pPr>
            <w:spacing w:after="0" w:line="260" w:lineRule="exact"/>
            <w:rPr>
              <w:rFonts w:eastAsia="Arial" w:cs="Arial"/>
              <w:spacing w:val="-2"/>
              <w:szCs w:val="18"/>
            </w:rPr>
          </w:pPr>
        </w:p>
        <w:p w14:paraId="2E761D51"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t>** De voortgangsrapportage heeft ten minste de volgende inhoud:</w:t>
          </w:r>
        </w:p>
        <w:p w14:paraId="044F89DE" w14:textId="77777777" w:rsidR="008B7A26" w:rsidRPr="008B7A26" w:rsidRDefault="008B7A26" w:rsidP="006F28F2">
          <w:pPr>
            <w:numPr>
              <w:ilvl w:val="0"/>
              <w:numId w:val="11"/>
            </w:numPr>
            <w:spacing w:after="0" w:line="260" w:lineRule="exact"/>
            <w:rPr>
              <w:rFonts w:eastAsia="Arial" w:cs="Arial"/>
              <w:spacing w:val="-2"/>
              <w:szCs w:val="18"/>
            </w:rPr>
          </w:pPr>
          <w:r w:rsidRPr="008B7A26">
            <w:rPr>
              <w:rFonts w:eastAsia="Arial" w:cs="Arial"/>
              <w:spacing w:val="-2"/>
              <w:szCs w:val="18"/>
            </w:rPr>
            <w:t xml:space="preserve">Projectmanagement: </w:t>
          </w:r>
        </w:p>
        <w:p w14:paraId="7A68AA2A" w14:textId="77777777" w:rsidR="008B7A26" w:rsidRPr="008B7A26" w:rsidRDefault="008B7A26" w:rsidP="006F28F2">
          <w:pPr>
            <w:numPr>
              <w:ilvl w:val="0"/>
              <w:numId w:val="12"/>
            </w:numPr>
            <w:spacing w:after="0" w:line="260" w:lineRule="exact"/>
            <w:rPr>
              <w:rFonts w:eastAsia="Arial" w:cs="Arial"/>
              <w:spacing w:val="-2"/>
              <w:szCs w:val="18"/>
            </w:rPr>
          </w:pPr>
          <w:r w:rsidRPr="008B7A26">
            <w:rPr>
              <w:rFonts w:eastAsia="Arial" w:cs="Arial"/>
              <w:spacing w:val="-2"/>
              <w:szCs w:val="18"/>
            </w:rPr>
            <w:t xml:space="preserve">voortgang op de projectdoelstellingen; </w:t>
          </w:r>
        </w:p>
        <w:p w14:paraId="1C550705" w14:textId="77777777" w:rsidR="008B7A26" w:rsidRPr="008B7A26" w:rsidRDefault="008B7A26" w:rsidP="006F28F2">
          <w:pPr>
            <w:numPr>
              <w:ilvl w:val="0"/>
              <w:numId w:val="12"/>
            </w:numPr>
            <w:spacing w:after="0" w:line="260" w:lineRule="exact"/>
            <w:rPr>
              <w:rFonts w:eastAsia="Arial" w:cs="Arial"/>
              <w:spacing w:val="-2"/>
              <w:szCs w:val="18"/>
            </w:rPr>
          </w:pPr>
          <w:r w:rsidRPr="008B7A26">
            <w:rPr>
              <w:rFonts w:eastAsia="Arial" w:cs="Arial"/>
              <w:spacing w:val="-2"/>
              <w:szCs w:val="18"/>
            </w:rPr>
            <w:t xml:space="preserve">te nemen besluiten door en/of acties van de Opdrachtgever. </w:t>
          </w:r>
        </w:p>
        <w:p w14:paraId="04FB04BD" w14:textId="77777777" w:rsidR="008B7A26" w:rsidRPr="008B7A26" w:rsidRDefault="008B7A26" w:rsidP="006F28F2">
          <w:pPr>
            <w:numPr>
              <w:ilvl w:val="0"/>
              <w:numId w:val="11"/>
            </w:numPr>
            <w:spacing w:after="0" w:line="260" w:lineRule="exact"/>
            <w:rPr>
              <w:rFonts w:eastAsia="Arial" w:cs="Arial"/>
              <w:spacing w:val="-2"/>
              <w:szCs w:val="18"/>
            </w:rPr>
          </w:pPr>
          <w:r w:rsidRPr="008B7A26">
            <w:rPr>
              <w:rFonts w:eastAsia="Arial" w:cs="Arial"/>
              <w:spacing w:val="-2"/>
              <w:szCs w:val="18"/>
            </w:rPr>
            <w:t xml:space="preserve">Projectbeheersing: </w:t>
          </w:r>
        </w:p>
        <w:p w14:paraId="2CF189CC"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 xml:space="preserve">overzicht en status van (voorstellen tot) afwijkingen van de Overeenkomst; </w:t>
          </w:r>
        </w:p>
        <w:p w14:paraId="4940275B"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voortgang (</w:t>
          </w:r>
          <w:proofErr w:type="spellStart"/>
          <w:r w:rsidRPr="008B7A26">
            <w:rPr>
              <w:rFonts w:eastAsia="Arial" w:cs="Arial"/>
              <w:spacing w:val="-2"/>
              <w:szCs w:val="18"/>
            </w:rPr>
            <w:t>standlijn</w:t>
          </w:r>
          <w:proofErr w:type="spellEnd"/>
          <w:r w:rsidRPr="008B7A26">
            <w:rPr>
              <w:rFonts w:eastAsia="Arial" w:cs="Arial"/>
              <w:spacing w:val="-2"/>
              <w:szCs w:val="18"/>
            </w:rPr>
            <w:t xml:space="preserve">) ten opzichte van de contractplanning; </w:t>
          </w:r>
        </w:p>
        <w:p w14:paraId="3D32BC81"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voortgang (</w:t>
          </w:r>
          <w:proofErr w:type="spellStart"/>
          <w:r w:rsidRPr="008B7A26">
            <w:rPr>
              <w:rFonts w:eastAsia="Arial" w:cs="Arial"/>
              <w:spacing w:val="-2"/>
              <w:szCs w:val="18"/>
            </w:rPr>
            <w:t>standlijn</w:t>
          </w:r>
          <w:proofErr w:type="spellEnd"/>
          <w:r w:rsidRPr="008B7A26">
            <w:rPr>
              <w:rFonts w:eastAsia="Arial" w:cs="Arial"/>
              <w:spacing w:val="-2"/>
              <w:szCs w:val="18"/>
            </w:rPr>
            <w:t xml:space="preserve">) ten opzichte van de detailplanning </w:t>
          </w:r>
        </w:p>
        <w:p w14:paraId="5E7670A9"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 xml:space="preserve">onderbouwing met beheersmaatregelen ten aanzien van de haalbaarheid van de mijlpalen </w:t>
          </w:r>
        </w:p>
        <w:p w14:paraId="00CCEE65"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 xml:space="preserve">verbeteracties ten aanzien van de door de Opdrachtgever geconstateerde tekortkomingen; </w:t>
          </w:r>
        </w:p>
        <w:p w14:paraId="50E25ADA"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 xml:space="preserve">belangrijkste risico’s inclusief beheersmaatregelen (incl. status van de voortgang); </w:t>
          </w:r>
        </w:p>
        <w:p w14:paraId="16C445F3"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 xml:space="preserve">overzicht en status documenten in de acceptatieprocedure; </w:t>
          </w:r>
        </w:p>
        <w:p w14:paraId="02BC37AC" w14:textId="77777777" w:rsidR="008B7A26" w:rsidRPr="008B7A26" w:rsidRDefault="008B7A26" w:rsidP="006F28F2">
          <w:pPr>
            <w:numPr>
              <w:ilvl w:val="0"/>
              <w:numId w:val="13"/>
            </w:numPr>
            <w:spacing w:after="0" w:line="260" w:lineRule="exact"/>
            <w:rPr>
              <w:rFonts w:eastAsia="Arial" w:cs="Arial"/>
              <w:spacing w:val="-2"/>
              <w:szCs w:val="18"/>
            </w:rPr>
          </w:pPr>
          <w:r w:rsidRPr="008B7A26">
            <w:rPr>
              <w:rFonts w:eastAsia="Arial" w:cs="Arial"/>
              <w:spacing w:val="-2"/>
              <w:szCs w:val="18"/>
            </w:rPr>
            <w:t xml:space="preserve">stand van zaken integrale Veiligheid, Gezondheid en Milieu (VGM) </w:t>
          </w:r>
        </w:p>
        <w:p w14:paraId="09B08466" w14:textId="77777777" w:rsidR="008B7A26" w:rsidRPr="008B7A26" w:rsidRDefault="008B7A26" w:rsidP="006F28F2">
          <w:pPr>
            <w:numPr>
              <w:ilvl w:val="0"/>
              <w:numId w:val="11"/>
            </w:numPr>
            <w:spacing w:after="0" w:line="260" w:lineRule="exact"/>
            <w:rPr>
              <w:rFonts w:eastAsia="Arial" w:cs="Arial"/>
              <w:spacing w:val="-2"/>
              <w:szCs w:val="18"/>
            </w:rPr>
          </w:pPr>
          <w:r w:rsidRPr="008B7A26">
            <w:rPr>
              <w:rFonts w:eastAsia="Arial" w:cs="Arial"/>
              <w:spacing w:val="-2"/>
              <w:szCs w:val="18"/>
            </w:rPr>
            <w:t xml:space="preserve">Omgevingsmanagement: </w:t>
          </w:r>
        </w:p>
        <w:p w14:paraId="53D3F866" w14:textId="77777777" w:rsidR="008B7A26" w:rsidRPr="008B7A26" w:rsidRDefault="008B7A26" w:rsidP="006F28F2">
          <w:pPr>
            <w:numPr>
              <w:ilvl w:val="0"/>
              <w:numId w:val="14"/>
            </w:numPr>
            <w:spacing w:after="0" w:line="260" w:lineRule="exact"/>
            <w:rPr>
              <w:rFonts w:eastAsia="Arial" w:cs="Arial"/>
              <w:spacing w:val="-2"/>
              <w:szCs w:val="18"/>
            </w:rPr>
          </w:pPr>
          <w:r w:rsidRPr="008B7A26">
            <w:rPr>
              <w:rFonts w:eastAsia="Arial" w:cs="Arial"/>
              <w:spacing w:val="-2"/>
              <w:szCs w:val="18"/>
            </w:rPr>
            <w:t xml:space="preserve">overzicht van knelpunten met betrekking tot omgevingsmanagement; </w:t>
          </w:r>
        </w:p>
        <w:p w14:paraId="05ED4C7F" w14:textId="77777777" w:rsidR="008B7A26" w:rsidRPr="008B7A26" w:rsidRDefault="008B7A26" w:rsidP="006F28F2">
          <w:pPr>
            <w:numPr>
              <w:ilvl w:val="0"/>
              <w:numId w:val="14"/>
            </w:numPr>
            <w:spacing w:after="0" w:line="260" w:lineRule="exact"/>
            <w:rPr>
              <w:rFonts w:eastAsia="Arial" w:cs="Arial"/>
              <w:spacing w:val="-2"/>
              <w:szCs w:val="18"/>
            </w:rPr>
          </w:pPr>
          <w:r w:rsidRPr="008B7A26">
            <w:rPr>
              <w:rFonts w:eastAsia="Arial" w:cs="Arial"/>
              <w:spacing w:val="-2"/>
              <w:szCs w:val="18"/>
            </w:rPr>
            <w:t xml:space="preserve">voorziene communicatie met derden; </w:t>
          </w:r>
        </w:p>
        <w:p w14:paraId="7B9C5A75" w14:textId="77777777" w:rsidR="008B7A26" w:rsidRPr="008B7A26" w:rsidRDefault="008B7A26" w:rsidP="006F28F2">
          <w:pPr>
            <w:numPr>
              <w:ilvl w:val="0"/>
              <w:numId w:val="14"/>
            </w:numPr>
            <w:spacing w:after="0" w:line="260" w:lineRule="exact"/>
            <w:rPr>
              <w:rFonts w:eastAsia="Arial" w:cs="Arial"/>
              <w:spacing w:val="-2"/>
              <w:szCs w:val="18"/>
            </w:rPr>
          </w:pPr>
          <w:r w:rsidRPr="008B7A26">
            <w:rPr>
              <w:rFonts w:eastAsia="Arial" w:cs="Arial"/>
              <w:spacing w:val="-2"/>
              <w:szCs w:val="18"/>
            </w:rPr>
            <w:t xml:space="preserve">alle klachten en maatregelen uit de voorgaande termijn. </w:t>
          </w:r>
        </w:p>
        <w:p w14:paraId="38472ECB" w14:textId="77777777" w:rsidR="008B7A26" w:rsidRPr="008B7A26" w:rsidRDefault="008B7A26" w:rsidP="006F28F2">
          <w:pPr>
            <w:numPr>
              <w:ilvl w:val="0"/>
              <w:numId w:val="11"/>
            </w:numPr>
            <w:spacing w:after="0" w:line="260" w:lineRule="exact"/>
            <w:rPr>
              <w:rFonts w:eastAsia="Arial" w:cs="Arial"/>
              <w:spacing w:val="-2"/>
              <w:szCs w:val="18"/>
            </w:rPr>
          </w:pPr>
          <w:r w:rsidRPr="008B7A26">
            <w:rPr>
              <w:rFonts w:eastAsia="Arial" w:cs="Arial"/>
              <w:spacing w:val="-2"/>
              <w:szCs w:val="18"/>
            </w:rPr>
            <w:t xml:space="preserve">Technisch management: </w:t>
          </w:r>
        </w:p>
        <w:p w14:paraId="1DDAF7FE" w14:textId="77777777" w:rsidR="008B7A26" w:rsidRPr="008B7A26" w:rsidRDefault="008B7A26" w:rsidP="006F28F2">
          <w:pPr>
            <w:numPr>
              <w:ilvl w:val="0"/>
              <w:numId w:val="15"/>
            </w:numPr>
            <w:spacing w:after="0" w:line="260" w:lineRule="exact"/>
            <w:rPr>
              <w:rFonts w:eastAsia="Arial" w:cs="Arial"/>
              <w:spacing w:val="-2"/>
              <w:szCs w:val="18"/>
            </w:rPr>
          </w:pPr>
          <w:r w:rsidRPr="008B7A26">
            <w:rPr>
              <w:rFonts w:eastAsia="Arial" w:cs="Arial"/>
              <w:spacing w:val="-2"/>
              <w:szCs w:val="18"/>
            </w:rPr>
            <w:t>overzicht van knelpunten in ontwerp en uitvoering.</w:t>
          </w:r>
        </w:p>
        <w:p w14:paraId="432F4F4C" w14:textId="0DCE4F7A" w:rsidR="008B7A26" w:rsidRDefault="008B7A26" w:rsidP="008B7A26">
          <w:pPr>
            <w:spacing w:after="0" w:line="260" w:lineRule="exact"/>
            <w:rPr>
              <w:rFonts w:eastAsia="Arial" w:cs="Arial"/>
              <w:spacing w:val="-2"/>
              <w:szCs w:val="18"/>
            </w:rPr>
          </w:pPr>
          <w:r w:rsidRPr="008B7A26">
            <w:rPr>
              <w:rFonts w:eastAsia="Arial" w:cs="Arial"/>
              <w:spacing w:val="-2"/>
              <w:szCs w:val="18"/>
            </w:rPr>
            <w:lastRenderedPageBreak/>
            <w:t>*** het Keuringsplan Uitvoeringswerkzaamheden borgt  een dusdanige beoordelingsmethodiek dat door Opdrachtgever systematisch en integraal wordt bewezen / kan worden bewezen dat Opdrachtgever krijgt wat hij vraagt en derhalve dat Opdrachtnemer levert wat in de Vraagspecificatie is vermeld. In de Vraagspecificatie staan de nodige criteria benoemd. Tevens dient het keuringsplan rekening te houden met (geaccepteerde) fasedocumenten/faseresultaten van Opdrachtgever, bijvoorbeeld Technisch Ontwerp en Uitvoeringsgereed Ontwerp. De keuringsplannen worden tevens beoordeeld op de methodiek waarmee beoordeling plaatsvindt en randvoorwaarden die aanwezig moeten zijn bij deze beoordeling (bijv. bij luchtdebietmeting of lichtmeting). Voorwaarde voor het accepteren van een keuringsplan is dat dit zorgvuldig en conform relevante en vigerende normen en regelgeving beschreven is.</w:t>
          </w:r>
        </w:p>
        <w:p w14:paraId="3ECBC4E6" w14:textId="2A4D93A2" w:rsidR="008B7A26" w:rsidRDefault="008B7A26" w:rsidP="008B7A26">
          <w:pPr>
            <w:spacing w:after="0" w:line="260" w:lineRule="exact"/>
            <w:rPr>
              <w:rFonts w:eastAsia="Arial" w:cs="Arial"/>
              <w:spacing w:val="-2"/>
              <w:szCs w:val="18"/>
            </w:rPr>
          </w:pPr>
        </w:p>
        <w:p w14:paraId="656F1720" w14:textId="77777777" w:rsidR="008B7A26" w:rsidRPr="008B7A26" w:rsidRDefault="008B7A26" w:rsidP="008B7A26">
          <w:pPr>
            <w:spacing w:after="0" w:line="260" w:lineRule="exact"/>
            <w:rPr>
              <w:rFonts w:eastAsia="Arial" w:cs="Arial"/>
              <w:spacing w:val="-2"/>
              <w:szCs w:val="18"/>
              <w:u w:val="single"/>
            </w:rPr>
          </w:pPr>
          <w:r w:rsidRPr="008B7A26">
            <w:rPr>
              <w:rFonts w:eastAsia="Arial" w:cs="Arial"/>
              <w:spacing w:val="-2"/>
              <w:szCs w:val="18"/>
              <w:u w:val="single"/>
            </w:rPr>
            <w:t xml:space="preserve">Gevolgen niet-acceptatie </w:t>
          </w:r>
        </w:p>
        <w:p w14:paraId="71D70A80" w14:textId="77777777" w:rsidR="008B7A26" w:rsidRPr="008B7A26" w:rsidRDefault="008B7A26" w:rsidP="006F28F2">
          <w:pPr>
            <w:numPr>
              <w:ilvl w:val="0"/>
              <w:numId w:val="16"/>
            </w:numPr>
            <w:spacing w:after="0" w:line="260" w:lineRule="exact"/>
            <w:rPr>
              <w:rFonts w:eastAsia="Arial" w:cs="Arial"/>
              <w:spacing w:val="-2"/>
              <w:szCs w:val="18"/>
            </w:rPr>
          </w:pPr>
          <w:r w:rsidRPr="008B7A26">
            <w:rPr>
              <w:rFonts w:eastAsia="Arial" w:cs="Arial"/>
              <w:spacing w:val="-2"/>
              <w:szCs w:val="18"/>
            </w:rPr>
            <w:t xml:space="preserve">Indien Opdrachtgever een Document niet accepteert, geeft zij terstond schriftelijk aan Opdrachtnemer de gebreken op die kleven aan het Document die hersteld moeten worden alvorens Opdrachtgever wel tot acceptatie kan overgaan. </w:t>
          </w:r>
        </w:p>
        <w:p w14:paraId="61BAD592" w14:textId="77777777" w:rsidR="008B7A26" w:rsidRPr="008B7A26" w:rsidRDefault="008B7A26" w:rsidP="006F28F2">
          <w:pPr>
            <w:numPr>
              <w:ilvl w:val="0"/>
              <w:numId w:val="16"/>
            </w:numPr>
            <w:spacing w:after="0" w:line="260" w:lineRule="exact"/>
            <w:rPr>
              <w:rFonts w:eastAsia="Arial" w:cs="Arial"/>
              <w:spacing w:val="-2"/>
              <w:szCs w:val="18"/>
            </w:rPr>
          </w:pPr>
          <w:r w:rsidRPr="008B7A26">
            <w:rPr>
              <w:rFonts w:eastAsia="Arial" w:cs="Arial"/>
              <w:spacing w:val="-2"/>
              <w:szCs w:val="18"/>
            </w:rPr>
            <w:t xml:space="preserve">Opdrachtnemer is verplicht zo spoedig mogelijk, en uiterlijk binnen twee weken na ontvangst van de schriftelijke mededeling zoals bedoeld in het vorige lid, de werkzaamheden te verrichten die nodig zijn om, met inachtneming van de door Opdrachtgever opgegeven punten waarop het Document niet voldoet, het betreffende Document zodanig aan te passen dat Opdrachtgever wel tot acceptatie kan overgaan. </w:t>
          </w:r>
        </w:p>
        <w:p w14:paraId="57A032A8" w14:textId="77777777" w:rsidR="008B7A26" w:rsidRPr="008B7A26" w:rsidRDefault="008B7A26" w:rsidP="006F28F2">
          <w:pPr>
            <w:numPr>
              <w:ilvl w:val="0"/>
              <w:numId w:val="16"/>
            </w:numPr>
            <w:spacing w:after="0" w:line="260" w:lineRule="exact"/>
            <w:rPr>
              <w:rFonts w:eastAsia="Arial" w:cs="Arial"/>
              <w:spacing w:val="-2"/>
              <w:szCs w:val="18"/>
            </w:rPr>
          </w:pPr>
          <w:r w:rsidRPr="008B7A26">
            <w:rPr>
              <w:rFonts w:eastAsia="Arial" w:cs="Arial"/>
              <w:spacing w:val="-2"/>
              <w:szCs w:val="18"/>
            </w:rPr>
            <w:t xml:space="preserve">Opdrachtnemer dient het aangepaste Document in bij Opdrachtgever. De voorgaande in deze annex genoemde bepalingen zijn vervolgens van overeenkomstige toepassing. </w:t>
          </w:r>
        </w:p>
        <w:p w14:paraId="37C43119" w14:textId="77777777" w:rsidR="008B7A26" w:rsidRPr="008B7A26" w:rsidRDefault="008B7A26" w:rsidP="006F28F2">
          <w:pPr>
            <w:numPr>
              <w:ilvl w:val="0"/>
              <w:numId w:val="16"/>
            </w:numPr>
            <w:spacing w:after="0" w:line="260" w:lineRule="exact"/>
            <w:rPr>
              <w:rFonts w:eastAsia="Arial" w:cs="Arial"/>
              <w:spacing w:val="-2"/>
              <w:szCs w:val="18"/>
            </w:rPr>
          </w:pPr>
          <w:r w:rsidRPr="008B7A26">
            <w:rPr>
              <w:rFonts w:eastAsia="Arial" w:cs="Arial"/>
              <w:spacing w:val="-2"/>
              <w:szCs w:val="18"/>
            </w:rPr>
            <w:t xml:space="preserve">De in de punten 2 en 3 bedoelde door Opdrachtnemer te verrichten werkzaamheden maken deel uit van de reeds aan Opdrachtnemer verstrekte opdracht en vormen geen additionele werkzaamheden, en geen aparte of nieuwe opdracht aan Opdrachtnemer, zodat Opdrachtnemer geen aanspraak kan maken op vergoeding van kosten voor die werkzaamheden. </w:t>
          </w:r>
        </w:p>
        <w:p w14:paraId="7C9C4C4B" w14:textId="77777777" w:rsidR="008B7A26" w:rsidRPr="008B7A26" w:rsidRDefault="008B7A26" w:rsidP="006F28F2">
          <w:pPr>
            <w:numPr>
              <w:ilvl w:val="0"/>
              <w:numId w:val="16"/>
            </w:numPr>
            <w:spacing w:after="0" w:line="260" w:lineRule="exact"/>
            <w:rPr>
              <w:rFonts w:eastAsia="Arial" w:cs="Arial"/>
              <w:spacing w:val="-2"/>
              <w:szCs w:val="18"/>
            </w:rPr>
          </w:pPr>
          <w:r w:rsidRPr="008B7A26">
            <w:rPr>
              <w:rFonts w:eastAsia="Arial" w:cs="Arial"/>
              <w:spacing w:val="-2"/>
              <w:szCs w:val="18"/>
            </w:rPr>
            <w:t>Het risico van overschrijding van tussen Partijen overeengekomen termijnen, waaronder de opleverdatum, doordat een Document niet goedgekeurd wordt, berust bij Opdrachtnemer tenzij een Document op onterechte gronden door Opdrachtgever niet wordt goedgekeurd.</w:t>
          </w:r>
        </w:p>
        <w:p w14:paraId="7D256CCA" w14:textId="779E5634" w:rsidR="008B7A26" w:rsidRDefault="008B7A26" w:rsidP="008B7A26">
          <w:pPr>
            <w:spacing w:after="0" w:line="260" w:lineRule="exact"/>
            <w:rPr>
              <w:rFonts w:eastAsia="Arial" w:cs="Arial"/>
              <w:spacing w:val="-2"/>
              <w:szCs w:val="18"/>
            </w:rPr>
          </w:pPr>
        </w:p>
        <w:p w14:paraId="0782BF63" w14:textId="77777777" w:rsidR="008B7A26" w:rsidRPr="008B7A26" w:rsidRDefault="008B7A26" w:rsidP="008B7A26">
          <w:pPr>
            <w:spacing w:after="0" w:line="260" w:lineRule="exact"/>
            <w:rPr>
              <w:rFonts w:eastAsia="Arial" w:cs="Arial"/>
              <w:spacing w:val="-2"/>
              <w:szCs w:val="18"/>
              <w:u w:val="single"/>
            </w:rPr>
          </w:pPr>
          <w:r w:rsidRPr="008B7A26">
            <w:rPr>
              <w:rFonts w:eastAsia="Arial" w:cs="Arial"/>
              <w:spacing w:val="-2"/>
              <w:szCs w:val="18"/>
              <w:u w:val="single"/>
            </w:rPr>
            <w:t>Hulppersonen</w:t>
          </w:r>
        </w:p>
        <w:p w14:paraId="3DF4E972"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t xml:space="preserve">Alle ontwerpwerkzaamheden dienen verricht te worden door hulppersonen van Opdrachtnemer die over de vereiste kwalificaties beschikken. </w:t>
          </w:r>
        </w:p>
        <w:p w14:paraId="77AC81E5" w14:textId="77777777" w:rsidR="008B7A26" w:rsidRPr="008B7A26" w:rsidRDefault="008B7A26" w:rsidP="008B7A26">
          <w:pPr>
            <w:spacing w:after="0" w:line="260" w:lineRule="exact"/>
            <w:rPr>
              <w:rFonts w:eastAsia="Arial" w:cs="Arial"/>
              <w:spacing w:val="-2"/>
              <w:szCs w:val="18"/>
            </w:rPr>
          </w:pPr>
          <w:r w:rsidRPr="008B7A26">
            <w:rPr>
              <w:rFonts w:eastAsia="Arial" w:cs="Arial"/>
              <w:spacing w:val="-2"/>
              <w:szCs w:val="18"/>
            </w:rPr>
            <w:br w:type="page"/>
          </w:r>
        </w:p>
        <w:p w14:paraId="098BFBB0" w14:textId="77777777" w:rsidR="00612676" w:rsidRPr="00612676" w:rsidRDefault="00612676" w:rsidP="00612676">
          <w:pPr>
            <w:spacing w:after="0" w:line="260" w:lineRule="exact"/>
            <w:rPr>
              <w:rFonts w:eastAsia="Arial" w:cs="Arial"/>
              <w:b/>
              <w:spacing w:val="-2"/>
              <w:szCs w:val="18"/>
            </w:rPr>
          </w:pPr>
          <w:r w:rsidRPr="00612676">
            <w:rPr>
              <w:rFonts w:eastAsia="Arial" w:cs="Arial"/>
              <w:b/>
              <w:spacing w:val="-2"/>
              <w:szCs w:val="18"/>
            </w:rPr>
            <w:lastRenderedPageBreak/>
            <w:t>Annex IV – Toetsingsplan Ontwerp- en uitvoeringswerkzaamheden</w:t>
          </w:r>
        </w:p>
        <w:p w14:paraId="5A434D20" w14:textId="77777777" w:rsidR="00612676" w:rsidRPr="00612676" w:rsidRDefault="00612676" w:rsidP="00612676">
          <w:pPr>
            <w:spacing w:after="0" w:line="260" w:lineRule="exact"/>
            <w:rPr>
              <w:rFonts w:eastAsia="Arial" w:cs="Arial"/>
              <w:spacing w:val="-2"/>
              <w:szCs w:val="18"/>
            </w:rPr>
          </w:pPr>
        </w:p>
        <w:p w14:paraId="62F2BBAF" w14:textId="1FB4EE1B" w:rsidR="00612676" w:rsidRDefault="00612676" w:rsidP="00612676">
          <w:pPr>
            <w:spacing w:after="0" w:line="260" w:lineRule="exact"/>
            <w:rPr>
              <w:rFonts w:eastAsia="Arial" w:cs="Arial"/>
              <w:spacing w:val="-2"/>
              <w:szCs w:val="18"/>
            </w:rPr>
          </w:pPr>
          <w:r w:rsidRPr="00612676">
            <w:rPr>
              <w:rFonts w:eastAsia="Arial" w:cs="Arial"/>
              <w:spacing w:val="-2"/>
              <w:szCs w:val="18"/>
            </w:rPr>
            <w:t>Deze annex bevat het Toetsingsplan, conform artikel 11 van de overeenkomst. Het begrip “toetsen” omvat een veelheid aan controlerende activiteiten die er allen op gericht zijn na te gaan of de Opdrachtnemer de werkzaamheden (heeft) verricht conform de bepalingen van de Vraagspecificatie en om te kunnen volgen en toetsen of het resultaat conform Vraagspecificatie tot stand komt. Toetsing vindt plaats op basis van het toetsingsplan dat in deze Annex wordt omschreven en waarin is aangegeven welke zaken getoetst kunnen worden door de Opdrachtgever. De toetsing leidt in geen geval tot het mede dragen van risico’s door Opdrachtgever die ontstaan als gevolg van de voorgelegde Documenten etc.</w:t>
          </w:r>
        </w:p>
        <w:p w14:paraId="7B1F562D" w14:textId="7C39EA6A" w:rsidR="00612676" w:rsidRDefault="00612676" w:rsidP="00612676">
          <w:pPr>
            <w:spacing w:after="0" w:line="260" w:lineRule="exact"/>
            <w:rPr>
              <w:rFonts w:eastAsia="Arial" w:cs="Arial"/>
              <w:spacing w:val="-2"/>
              <w:szCs w:val="18"/>
            </w:rPr>
          </w:pPr>
        </w:p>
        <w:p w14:paraId="6F696563"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 xml:space="preserve">In dit plan wordt beschreven wat de te overleggen Documenten of bewijsvoeringen zijn aangaande de vertaling van de Vraagspecificatie naar een </w:t>
          </w:r>
          <w:proofErr w:type="spellStart"/>
          <w:r w:rsidRPr="00612676">
            <w:rPr>
              <w:rFonts w:eastAsia="Arial" w:cs="Arial"/>
              <w:spacing w:val="-2"/>
              <w:szCs w:val="18"/>
            </w:rPr>
            <w:t>gebruiksgereed</w:t>
          </w:r>
          <w:proofErr w:type="spellEnd"/>
          <w:r w:rsidRPr="00612676">
            <w:rPr>
              <w:rFonts w:eastAsia="Arial" w:cs="Arial"/>
              <w:spacing w:val="-2"/>
              <w:szCs w:val="18"/>
            </w:rPr>
            <w:t xml:space="preserve"> Werk. Dit betreft dus zowel documenten in de engineeringsfase als de te overleggen ontwerpen, berekeningen, metingen, rapportages c.a. in de uitvoeringsfase. De werkzaamheden van Opdrachtnemer bestaan uiteraard tevens uit het op juiste, gecontroleerde en gecoördineerde wijze tot stand komen van deze Documenten, waar nodig in overleg met Opdrachtgever, (</w:t>
          </w:r>
          <w:proofErr w:type="spellStart"/>
          <w:r w:rsidRPr="00612676">
            <w:rPr>
              <w:rFonts w:eastAsia="Arial" w:cs="Arial"/>
              <w:spacing w:val="-2"/>
              <w:szCs w:val="18"/>
            </w:rPr>
            <w:t>overheids</w:t>
          </w:r>
          <w:proofErr w:type="spellEnd"/>
          <w:r w:rsidRPr="00612676">
            <w:rPr>
              <w:rFonts w:eastAsia="Arial" w:cs="Arial"/>
              <w:spacing w:val="-2"/>
              <w:szCs w:val="18"/>
            </w:rPr>
            <w:t>)instanties, omwonenden, belanghebbenden, en dergelijke.</w:t>
          </w:r>
        </w:p>
        <w:p w14:paraId="3D1C5063" w14:textId="77777777" w:rsidR="00612676" w:rsidRDefault="00612676" w:rsidP="00612676">
          <w:pPr>
            <w:spacing w:after="0" w:line="260" w:lineRule="exact"/>
            <w:rPr>
              <w:rFonts w:eastAsia="Arial" w:cs="Arial"/>
              <w:spacing w:val="-2"/>
              <w:szCs w:val="18"/>
            </w:rPr>
          </w:pPr>
        </w:p>
        <w:p w14:paraId="5EA0D870" w14:textId="6873CA14"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Alle documenten dienen zowel digitaal (in .PDF en in .DWG/.DXF) als in hard copy (in drievoud) te worden overhandigd aan een vertegenwoordiger van Opdrachtgever. In overleg met Opdrachtgever kan worden afgezien van de hard copy.</w:t>
          </w:r>
        </w:p>
        <w:p w14:paraId="54E2DE44" w14:textId="6331F102" w:rsidR="00612676" w:rsidRDefault="00612676" w:rsidP="00612676">
          <w:pPr>
            <w:spacing w:after="0" w:line="260" w:lineRule="exact"/>
            <w:rPr>
              <w:rFonts w:eastAsia="Arial" w:cs="Arial"/>
              <w:spacing w:val="-2"/>
              <w:szCs w:val="18"/>
            </w:rPr>
          </w:pPr>
        </w:p>
        <w:p w14:paraId="675E4081" w14:textId="77777777" w:rsidR="00612676" w:rsidRPr="00612676" w:rsidRDefault="00612676" w:rsidP="00612676">
          <w:pPr>
            <w:spacing w:after="0" w:line="260" w:lineRule="exact"/>
            <w:rPr>
              <w:rFonts w:eastAsia="Arial" w:cs="Arial"/>
              <w:spacing w:val="-2"/>
              <w:szCs w:val="18"/>
              <w:u w:val="single"/>
            </w:rPr>
          </w:pPr>
          <w:r w:rsidRPr="00612676">
            <w:rPr>
              <w:rFonts w:eastAsia="Arial" w:cs="Arial"/>
              <w:spacing w:val="-2"/>
              <w:szCs w:val="18"/>
              <w:u w:val="single"/>
            </w:rPr>
            <w:t>Rol Opdrachtnemer</w:t>
          </w:r>
        </w:p>
        <w:p w14:paraId="25DD9332"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 xml:space="preserve">De Opdrachtnemer dient aan te tonen dat de werkzaamheden voldoen aan de gestelde eisen. Aanvullend dient de Opdrachtnemer conform de NEN-EN-ISO 9001:2008 zelf de noodzaak te bepalen om nadere afgeleide eisen te bepalen en/of processen te beschrijven die noodzakelijk zijn voor de realisatie van het Werk. De Opdrachtnemer is verantwoordelijk voor het uitvoeren van (niet limitatief): verificaties, </w:t>
          </w:r>
          <w:proofErr w:type="spellStart"/>
          <w:r w:rsidRPr="00612676">
            <w:rPr>
              <w:rFonts w:eastAsia="Arial" w:cs="Arial"/>
              <w:spacing w:val="-2"/>
              <w:szCs w:val="18"/>
            </w:rPr>
            <w:t>validaties</w:t>
          </w:r>
          <w:proofErr w:type="spellEnd"/>
          <w:r w:rsidRPr="00612676">
            <w:rPr>
              <w:rFonts w:eastAsia="Arial" w:cs="Arial"/>
              <w:spacing w:val="-2"/>
              <w:szCs w:val="18"/>
            </w:rPr>
            <w:t>, registraties, toetsen en rapportages, en wat meer nodig is om doorlopend en in iedere fase van het project aan Opdrachtgever aan te tonen, dat zijn resultaten voldoen aan de eisen van de overeenkomst. De Opdrachtnemer dient afwijkingen te identificeren en binnen tien werkdagen na het constateren van een afwijking alle te treffen maatregelen inclusief een planning voor besluitvorming in een rapportage te hebben verwerkt. Indien de Opdrachtnemer meent dat een afwijking niet gecorrigeerd kan worden en van blijvende aard is dient hier een verzoek tot wijziging voor te worden ingediend. De Opdrachtnemer dient een afwijkingenregister bij te houden.</w:t>
          </w:r>
        </w:p>
        <w:p w14:paraId="0DF7C986" w14:textId="358BC8F4" w:rsidR="00612676" w:rsidRDefault="00612676" w:rsidP="00612676">
          <w:pPr>
            <w:spacing w:after="0" w:line="260" w:lineRule="exact"/>
            <w:rPr>
              <w:rFonts w:eastAsia="Arial" w:cs="Arial"/>
              <w:spacing w:val="-2"/>
              <w:szCs w:val="18"/>
            </w:rPr>
          </w:pPr>
        </w:p>
        <w:p w14:paraId="095D9B89"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De Opdrachtnemer wordt geacht bekend te zijn met alle relevante wetten, reglementen, normen, praktijkrichtlijnen, aanbevelingen, beoordelingsrichtlijnen, publicaties, contractstukken (inclusief inschrijving) die van belang zijn voor de door hem uit te voeren Opdracht en te leveren producten.</w:t>
          </w:r>
        </w:p>
        <w:p w14:paraId="4EA90CEF" w14:textId="77777777" w:rsidR="00612676" w:rsidRPr="00612676" w:rsidRDefault="00612676" w:rsidP="00612676">
          <w:pPr>
            <w:spacing w:after="0" w:line="260" w:lineRule="exact"/>
            <w:rPr>
              <w:rFonts w:eastAsia="Arial" w:cs="Arial"/>
              <w:spacing w:val="-2"/>
              <w:szCs w:val="18"/>
            </w:rPr>
          </w:pPr>
        </w:p>
        <w:p w14:paraId="063B1068"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De Opdrachtnemer dient het Werk op een integrale, aantoonbare en transparante wijze te beheersen op de aspecten Financiën, Planning, Kwaliteit, Afwijkingen, Risico’s en VGM en wel zodanig dat het Werk wordt gerealiseerd conform de uit de Overeenkomst voortvloeiende eisen.</w:t>
          </w:r>
        </w:p>
        <w:p w14:paraId="6E3B35D2" w14:textId="77777777" w:rsidR="00612676" w:rsidRPr="00612676" w:rsidRDefault="00612676" w:rsidP="00612676">
          <w:pPr>
            <w:spacing w:after="0" w:line="260" w:lineRule="exact"/>
            <w:rPr>
              <w:rFonts w:eastAsia="Arial" w:cs="Arial"/>
              <w:spacing w:val="-2"/>
              <w:szCs w:val="18"/>
            </w:rPr>
          </w:pPr>
        </w:p>
        <w:p w14:paraId="708CBD9C" w14:textId="18069573" w:rsidR="00612676" w:rsidRDefault="00612676" w:rsidP="00612676">
          <w:pPr>
            <w:spacing w:after="0" w:line="260" w:lineRule="exact"/>
            <w:rPr>
              <w:rFonts w:eastAsia="Arial" w:cs="Arial"/>
              <w:spacing w:val="-2"/>
              <w:szCs w:val="18"/>
            </w:rPr>
          </w:pPr>
          <w:r w:rsidRPr="00612676">
            <w:rPr>
              <w:rFonts w:eastAsia="Arial" w:cs="Arial"/>
              <w:spacing w:val="-2"/>
              <w:szCs w:val="18"/>
            </w:rPr>
            <w:t>De Opdrachtnemer dient de ruimtelijke kwaliteit en vormgeving gedurende de ontwerp-, engineerings- en voorbereidingsfase te borgen en dient zijn Werkzaamheden te verrichten, zodanig dat het Werk en de Opdracht, aantoonbaar en traceerbaar voldoen aan de eisen voortvloeiende uit de Vraagspecificatie. Aansluitend dient hij in de uitvoeringsfase de te realiseren en gerealiseerde kwaliteit te borgen, controleren en vast te stellen.</w:t>
          </w:r>
        </w:p>
        <w:p w14:paraId="4FA02B3A" w14:textId="4EA730BA" w:rsidR="00612676" w:rsidRDefault="00612676" w:rsidP="00612676">
          <w:pPr>
            <w:spacing w:after="0" w:line="260" w:lineRule="exact"/>
            <w:rPr>
              <w:rFonts w:eastAsia="Arial" w:cs="Arial"/>
              <w:spacing w:val="-2"/>
              <w:szCs w:val="18"/>
            </w:rPr>
          </w:pPr>
        </w:p>
        <w:p w14:paraId="7F05358B" w14:textId="05E41DDF" w:rsidR="00612676" w:rsidRDefault="00612676" w:rsidP="00612676">
          <w:pPr>
            <w:spacing w:after="0" w:line="260" w:lineRule="exact"/>
            <w:rPr>
              <w:rFonts w:eastAsia="Arial" w:cs="Arial"/>
              <w:spacing w:val="-2"/>
              <w:szCs w:val="18"/>
            </w:rPr>
          </w:pPr>
        </w:p>
        <w:p w14:paraId="4BB81E52"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lastRenderedPageBreak/>
            <w:t>De Opdrachtgever toetst de registratie van de Opdrachtnemer door middel van audits. Audits worden uitgevoerd ter controle of de registraties van de Opdrachtnemer betrouwbaar zijn. De Opdrachtgever kan naar aanleiding van de resultaten van de audits aanvullende eisen stellen aan de kwaliteitsborging van de Opdrachtnemer met als doel de betrouwbaarheid te vergroten. De Opdrachtnemer dient de Opdrachtgever te allen tijde medewerking te verlenen om een audit of toets (systeem-, proces- of product) te (laten) verrichten en de hiervoor benodigde documenten en informatie te leveren.</w:t>
          </w:r>
        </w:p>
        <w:p w14:paraId="1B5A979B" w14:textId="571C17C3" w:rsidR="00612676" w:rsidRDefault="00612676" w:rsidP="00612676">
          <w:pPr>
            <w:spacing w:after="0" w:line="260" w:lineRule="exact"/>
            <w:rPr>
              <w:rFonts w:eastAsia="Arial" w:cs="Arial"/>
              <w:spacing w:val="-2"/>
              <w:szCs w:val="18"/>
            </w:rPr>
          </w:pPr>
        </w:p>
        <w:p w14:paraId="64F6DD64" w14:textId="77777777" w:rsidR="00612676" w:rsidRPr="00612676" w:rsidRDefault="00612676" w:rsidP="00612676">
          <w:pPr>
            <w:spacing w:after="0" w:line="260" w:lineRule="exact"/>
            <w:rPr>
              <w:rFonts w:eastAsia="Arial" w:cs="Arial"/>
              <w:spacing w:val="-2"/>
              <w:szCs w:val="18"/>
              <w:u w:val="single"/>
            </w:rPr>
          </w:pPr>
          <w:r w:rsidRPr="00612676">
            <w:rPr>
              <w:rFonts w:eastAsia="Arial" w:cs="Arial"/>
              <w:spacing w:val="-2"/>
              <w:szCs w:val="18"/>
              <w:u w:val="single"/>
            </w:rPr>
            <w:t xml:space="preserve">Fit </w:t>
          </w:r>
          <w:proofErr w:type="spellStart"/>
          <w:r w:rsidRPr="00612676">
            <w:rPr>
              <w:rFonts w:eastAsia="Arial" w:cs="Arial"/>
              <w:spacing w:val="-2"/>
              <w:szCs w:val="18"/>
              <w:u w:val="single"/>
            </w:rPr>
            <w:t>for</w:t>
          </w:r>
          <w:proofErr w:type="spellEnd"/>
          <w:r w:rsidRPr="00612676">
            <w:rPr>
              <w:rFonts w:eastAsia="Arial" w:cs="Arial"/>
              <w:spacing w:val="-2"/>
              <w:szCs w:val="18"/>
              <w:u w:val="single"/>
            </w:rPr>
            <w:t xml:space="preserve"> </w:t>
          </w:r>
          <w:proofErr w:type="spellStart"/>
          <w:r w:rsidRPr="00612676">
            <w:rPr>
              <w:rFonts w:eastAsia="Arial" w:cs="Arial"/>
              <w:spacing w:val="-2"/>
              <w:szCs w:val="18"/>
              <w:u w:val="single"/>
            </w:rPr>
            <w:t>purpose</w:t>
          </w:r>
          <w:proofErr w:type="spellEnd"/>
        </w:p>
        <w:p w14:paraId="6D9830B3"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 xml:space="preserve">De Opdrachtnemer is verantwoordelijk voor een 'Fit </w:t>
          </w:r>
          <w:proofErr w:type="spellStart"/>
          <w:r w:rsidRPr="00612676">
            <w:rPr>
              <w:rFonts w:eastAsia="Arial" w:cs="Arial"/>
              <w:spacing w:val="-2"/>
              <w:szCs w:val="18"/>
            </w:rPr>
            <w:t>for</w:t>
          </w:r>
          <w:proofErr w:type="spellEnd"/>
          <w:r w:rsidRPr="00612676">
            <w:rPr>
              <w:rFonts w:eastAsia="Arial" w:cs="Arial"/>
              <w:spacing w:val="-2"/>
              <w:szCs w:val="18"/>
            </w:rPr>
            <w:t xml:space="preserve"> </w:t>
          </w:r>
          <w:proofErr w:type="spellStart"/>
          <w:r w:rsidRPr="00612676">
            <w:rPr>
              <w:rFonts w:eastAsia="Arial" w:cs="Arial"/>
              <w:spacing w:val="-2"/>
              <w:szCs w:val="18"/>
            </w:rPr>
            <w:t>purpose</w:t>
          </w:r>
          <w:proofErr w:type="spellEnd"/>
          <w:r w:rsidRPr="00612676">
            <w:rPr>
              <w:rFonts w:eastAsia="Arial" w:cs="Arial"/>
              <w:spacing w:val="-2"/>
              <w:szCs w:val="18"/>
            </w:rPr>
            <w:t xml:space="preserve">' ontwerp, realisatie en oplevering van het Werk. Het Werk functioneert naar behoren, is operationeel, is schoon en geschikt voor het bedoelde gebruik. Het Werk moet als eindresultaat hebben: </w:t>
          </w:r>
        </w:p>
        <w:p w14:paraId="02912809"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Alle ontwerpresultaten (inclusief materiaal- en productkeuzes) zijn geschikt voor het beoogde gebruik en voldoen aan de eisen van de Vraagspecificatie in de omstandigheden en situaties waarin ze moeten presteren. </w:t>
          </w:r>
        </w:p>
        <w:p w14:paraId="15B98F0E"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De vergunningverlenende instanties staan het in gebruik nemen toe. Alle keuringen zijn uitgevoerd en leveren geen beperkingen met betrekking tot het in gebruik nemen op. </w:t>
          </w:r>
        </w:p>
        <w:p w14:paraId="0AB1BEE5"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Alle veiligheidsvoorzieningen, veiligheidsinstallaties en ICT-infrastructuur zijn getest en akkoord bevonden. </w:t>
          </w:r>
        </w:p>
        <w:p w14:paraId="5FF50126"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Alle certificaten en attesten en rapportages zijn beschikbaar. </w:t>
          </w:r>
        </w:p>
        <w:p w14:paraId="553A0437"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Alle instructies en trainingen aan de gebruikers zijn succesvol gegeven. </w:t>
          </w:r>
        </w:p>
        <w:p w14:paraId="2DC0A406"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Het gehele gebouw is professioneel schoongemaakt, klaar voor direct gebruik. ‘Bezemschoon’ volstaat niet: het gehele gebouw en al haar onderdelen (inclusief installaties en gevel) moeten optisch en hygiënisch zo schoon zijn dat er naar algemeen gangbare maatstaven zonder verdere schoonmaakwerkzaamheden in de ruimten de kenmerkende werkzaamheden kunnen worden verricht hetgeen onder meer inhoudt dat:</w:t>
          </w:r>
        </w:p>
        <w:p w14:paraId="52613F30" w14:textId="77777777" w:rsidR="00612676" w:rsidRPr="00612676" w:rsidRDefault="00612676" w:rsidP="006F28F2">
          <w:pPr>
            <w:numPr>
              <w:ilvl w:val="1"/>
              <w:numId w:val="17"/>
            </w:numPr>
            <w:spacing w:after="0" w:line="260" w:lineRule="exact"/>
            <w:rPr>
              <w:rFonts w:eastAsia="Arial" w:cs="Arial"/>
              <w:spacing w:val="-2"/>
              <w:szCs w:val="18"/>
            </w:rPr>
          </w:pPr>
          <w:r w:rsidRPr="00612676">
            <w:rPr>
              <w:rFonts w:eastAsia="Arial" w:cs="Arial"/>
              <w:spacing w:val="-2"/>
              <w:szCs w:val="18"/>
            </w:rPr>
            <w:t>alle elementen en installaties in het zicht geheel vrij zijn van stof en andere vervuilingen;</w:t>
          </w:r>
        </w:p>
        <w:p w14:paraId="77C1F970" w14:textId="77777777" w:rsidR="00612676" w:rsidRPr="00612676" w:rsidRDefault="00612676" w:rsidP="006F28F2">
          <w:pPr>
            <w:numPr>
              <w:ilvl w:val="1"/>
              <w:numId w:val="17"/>
            </w:numPr>
            <w:spacing w:after="0" w:line="260" w:lineRule="exact"/>
            <w:rPr>
              <w:rFonts w:eastAsia="Arial" w:cs="Arial"/>
              <w:spacing w:val="-2"/>
              <w:szCs w:val="18"/>
            </w:rPr>
          </w:pPr>
          <w:r w:rsidRPr="00612676">
            <w:rPr>
              <w:rFonts w:eastAsia="Arial" w:cs="Arial"/>
              <w:spacing w:val="-2"/>
              <w:szCs w:val="18"/>
            </w:rPr>
            <w:t>stof en andere vervuilingen van/op alle elementen en installaties boven het plafond en/of in kabelgoten en/of in kruipruimten en/of anderszins aan het oog onttrokken in redelijke mate zijn verwijderd;</w:t>
          </w:r>
        </w:p>
        <w:p w14:paraId="678B3831" w14:textId="77777777" w:rsidR="00612676" w:rsidRPr="00612676" w:rsidRDefault="00612676" w:rsidP="006F28F2">
          <w:pPr>
            <w:numPr>
              <w:ilvl w:val="1"/>
              <w:numId w:val="17"/>
            </w:numPr>
            <w:spacing w:after="0" w:line="260" w:lineRule="exact"/>
            <w:rPr>
              <w:rFonts w:eastAsia="Arial" w:cs="Arial"/>
              <w:spacing w:val="-2"/>
              <w:szCs w:val="18"/>
            </w:rPr>
          </w:pPr>
          <w:r w:rsidRPr="00612676">
            <w:rPr>
              <w:rFonts w:eastAsia="Arial" w:cs="Arial"/>
              <w:spacing w:val="-2"/>
              <w:szCs w:val="18"/>
            </w:rPr>
            <w:t>afwerkingsmaterialen voor de eerst maal behandeld zijn conform voorschriften leveranciers waaronder het voorbereiden van alle vloer- en wandafwerkingen voor gebruik, zoals indien nodig het in de was zetten van alle linoleum vloeren en behandeling van al het tegelwerk met water- en vuilafstotend middel;</w:t>
          </w:r>
        </w:p>
        <w:p w14:paraId="62F7AF67" w14:textId="77777777" w:rsidR="00612676" w:rsidRPr="00612676" w:rsidRDefault="00612676" w:rsidP="006F28F2">
          <w:pPr>
            <w:numPr>
              <w:ilvl w:val="1"/>
              <w:numId w:val="17"/>
            </w:numPr>
            <w:spacing w:after="0" w:line="260" w:lineRule="exact"/>
            <w:rPr>
              <w:rFonts w:eastAsia="Arial" w:cs="Arial"/>
              <w:spacing w:val="-2"/>
              <w:szCs w:val="18"/>
            </w:rPr>
          </w:pPr>
          <w:r w:rsidRPr="00612676">
            <w:rPr>
              <w:rFonts w:eastAsia="Arial" w:cs="Arial"/>
              <w:spacing w:val="-2"/>
              <w:szCs w:val="18"/>
            </w:rPr>
            <w:t>eventueel aangrenzende dakgoten en sloten worden schoon opgeleverd;</w:t>
          </w:r>
        </w:p>
        <w:p w14:paraId="5310E912" w14:textId="77777777" w:rsidR="00612676" w:rsidRPr="00612676" w:rsidRDefault="00612676" w:rsidP="006F28F2">
          <w:pPr>
            <w:numPr>
              <w:ilvl w:val="1"/>
              <w:numId w:val="17"/>
            </w:numPr>
            <w:spacing w:after="0" w:line="260" w:lineRule="exact"/>
            <w:rPr>
              <w:rFonts w:eastAsia="Arial" w:cs="Arial"/>
              <w:spacing w:val="-2"/>
              <w:szCs w:val="18"/>
            </w:rPr>
          </w:pPr>
          <w:r w:rsidRPr="00612676">
            <w:rPr>
              <w:rFonts w:eastAsia="Arial" w:cs="Arial"/>
              <w:spacing w:val="-2"/>
              <w:szCs w:val="18"/>
            </w:rPr>
            <w:t>alle bouwresten, vlekken, vuil en overtolligheden worden verwijderd.</w:t>
          </w:r>
        </w:p>
        <w:p w14:paraId="4ACA2B89"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 xml:space="preserve">De schoonmaakwerkzaamheden dienen te zijn uitgevoerd, voordat en zodat het Werk kan worden gekeurd. Na afhandelen van de restpunten kan dit wederom van Opdrachtnemer worden geëist. </w:t>
          </w:r>
        </w:p>
        <w:p w14:paraId="48F4F1FF"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Losse inrichting kan worden geplaatst en apparatuur van gebruikers kan worden aangesloten. </w:t>
          </w:r>
        </w:p>
        <w:p w14:paraId="77F4AB8F"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 xml:space="preserve">Het droogstoken en </w:t>
          </w:r>
          <w:proofErr w:type="spellStart"/>
          <w:r w:rsidRPr="00612676">
            <w:rPr>
              <w:rFonts w:eastAsia="Arial" w:cs="Arial"/>
              <w:spacing w:val="-2"/>
              <w:szCs w:val="18"/>
            </w:rPr>
            <w:t>ontvochtigen</w:t>
          </w:r>
          <w:proofErr w:type="spellEnd"/>
          <w:r w:rsidRPr="00612676">
            <w:rPr>
              <w:rFonts w:eastAsia="Arial" w:cs="Arial"/>
              <w:spacing w:val="-2"/>
              <w:szCs w:val="18"/>
            </w:rPr>
            <w:t xml:space="preserve"> ten bate van de oplevering is voor rekening van de Opdrachtnemer. Voor het droogstoken en </w:t>
          </w:r>
          <w:proofErr w:type="spellStart"/>
          <w:r w:rsidRPr="00612676">
            <w:rPr>
              <w:rFonts w:eastAsia="Arial" w:cs="Arial"/>
              <w:spacing w:val="-2"/>
              <w:szCs w:val="18"/>
            </w:rPr>
            <w:t>ontvochtigen</w:t>
          </w:r>
          <w:proofErr w:type="spellEnd"/>
          <w:r w:rsidRPr="00612676">
            <w:rPr>
              <w:rFonts w:eastAsia="Arial" w:cs="Arial"/>
              <w:spacing w:val="-2"/>
              <w:szCs w:val="18"/>
            </w:rPr>
            <w:t xml:space="preserve"> van het Werk is het gebruik van de gebouwinstallaties niet toegestaan.</w:t>
          </w:r>
        </w:p>
        <w:p w14:paraId="00668AAF" w14:textId="77777777" w:rsidR="00612676" w:rsidRPr="00612676" w:rsidRDefault="00612676" w:rsidP="006F28F2">
          <w:pPr>
            <w:numPr>
              <w:ilvl w:val="0"/>
              <w:numId w:val="17"/>
            </w:numPr>
            <w:spacing w:after="0" w:line="260" w:lineRule="exact"/>
            <w:rPr>
              <w:rFonts w:eastAsia="Arial" w:cs="Arial"/>
              <w:spacing w:val="-2"/>
              <w:szCs w:val="18"/>
            </w:rPr>
          </w:pPr>
          <w:r w:rsidRPr="00612676">
            <w:rPr>
              <w:rFonts w:eastAsia="Arial" w:cs="Arial"/>
              <w:spacing w:val="-2"/>
              <w:szCs w:val="18"/>
            </w:rPr>
            <w:t>Er zijn geen belemmeringen voor de gebruikers om het gebouw verder in te richten, om te verhuizen en om in het gebouw te werken.</w:t>
          </w:r>
        </w:p>
        <w:p w14:paraId="6BC8856E" w14:textId="225DCFBE" w:rsidR="00612676" w:rsidRDefault="00612676" w:rsidP="00612676">
          <w:pPr>
            <w:spacing w:after="0" w:line="260" w:lineRule="exact"/>
            <w:rPr>
              <w:rFonts w:eastAsia="Arial" w:cs="Arial"/>
              <w:spacing w:val="-2"/>
              <w:szCs w:val="18"/>
            </w:rPr>
          </w:pPr>
        </w:p>
        <w:p w14:paraId="53E5C6EA" w14:textId="77777777" w:rsidR="00C456E5" w:rsidRPr="00C456E5" w:rsidRDefault="00C456E5" w:rsidP="00C456E5">
          <w:pPr>
            <w:spacing w:after="0" w:line="260" w:lineRule="exact"/>
            <w:rPr>
              <w:rFonts w:eastAsia="Arial" w:cs="Arial"/>
              <w:spacing w:val="-2"/>
              <w:szCs w:val="18"/>
              <w:u w:val="single"/>
            </w:rPr>
          </w:pPr>
          <w:proofErr w:type="spellStart"/>
          <w:r w:rsidRPr="00C456E5">
            <w:rPr>
              <w:rFonts w:eastAsia="Arial" w:cs="Arial"/>
              <w:spacing w:val="-2"/>
              <w:szCs w:val="18"/>
              <w:u w:val="single"/>
            </w:rPr>
            <w:t>Toetsmomenten</w:t>
          </w:r>
          <w:proofErr w:type="spellEnd"/>
          <w:r w:rsidRPr="00C456E5">
            <w:rPr>
              <w:rFonts w:eastAsia="Arial" w:cs="Arial"/>
              <w:spacing w:val="-2"/>
              <w:szCs w:val="18"/>
              <w:u w:val="single"/>
            </w:rPr>
            <w:t>:</w:t>
          </w:r>
        </w:p>
        <w:p w14:paraId="310CE5A9" w14:textId="77777777" w:rsidR="00C456E5" w:rsidRPr="00C456E5" w:rsidRDefault="00C456E5" w:rsidP="00C456E5">
          <w:pPr>
            <w:spacing w:after="0" w:line="260" w:lineRule="exact"/>
            <w:rPr>
              <w:rFonts w:eastAsia="Arial" w:cs="Arial"/>
              <w:spacing w:val="-2"/>
              <w:szCs w:val="18"/>
            </w:rPr>
          </w:pPr>
          <w:r w:rsidRPr="00C456E5">
            <w:rPr>
              <w:rFonts w:eastAsia="Arial" w:cs="Arial"/>
              <w:spacing w:val="-2"/>
              <w:szCs w:val="18"/>
            </w:rPr>
            <w:t xml:space="preserve">De volgende </w:t>
          </w:r>
          <w:proofErr w:type="spellStart"/>
          <w:r w:rsidRPr="00C456E5">
            <w:rPr>
              <w:rFonts w:eastAsia="Arial" w:cs="Arial"/>
              <w:spacing w:val="-2"/>
              <w:szCs w:val="18"/>
            </w:rPr>
            <w:t>toetsmomenten</w:t>
          </w:r>
          <w:proofErr w:type="spellEnd"/>
          <w:r w:rsidRPr="00C456E5">
            <w:rPr>
              <w:rFonts w:eastAsia="Arial" w:cs="Arial"/>
              <w:spacing w:val="-2"/>
              <w:szCs w:val="18"/>
            </w:rPr>
            <w:t xml:space="preserve"> worden onderscheiden:</w:t>
          </w:r>
        </w:p>
        <w:p w14:paraId="56D35863" w14:textId="6B800F93" w:rsidR="00C456E5" w:rsidRDefault="00C456E5" w:rsidP="00C456E5">
          <w:pPr>
            <w:numPr>
              <w:ilvl w:val="0"/>
              <w:numId w:val="43"/>
            </w:numPr>
            <w:spacing w:after="0" w:line="260" w:lineRule="exact"/>
            <w:rPr>
              <w:szCs w:val="18"/>
            </w:rPr>
          </w:pPr>
          <w:proofErr w:type="spellStart"/>
          <w:r w:rsidRPr="00C456E5">
            <w:rPr>
              <w:szCs w:val="18"/>
            </w:rPr>
            <w:t>Toetsmoment</w:t>
          </w:r>
          <w:proofErr w:type="spellEnd"/>
          <w:r w:rsidRPr="00C456E5">
            <w:rPr>
              <w:szCs w:val="18"/>
            </w:rPr>
            <w:t xml:space="preserve"> 1: Indienen van het</w:t>
          </w:r>
          <w:r w:rsidR="00367EF2">
            <w:rPr>
              <w:szCs w:val="18"/>
            </w:rPr>
            <w:t xml:space="preserve"> Voorlopig Ontwerp op basis van </w:t>
          </w:r>
          <w:r w:rsidRPr="00C456E5">
            <w:rPr>
              <w:szCs w:val="18"/>
            </w:rPr>
            <w:t>de Vraagspecificatie en de inschrijving in de aanbestedingsfase;</w:t>
          </w:r>
        </w:p>
        <w:p w14:paraId="49E8C7B3" w14:textId="5488F6BB" w:rsidR="00367EF2" w:rsidRPr="00C456E5" w:rsidRDefault="00367EF2" w:rsidP="00C456E5">
          <w:pPr>
            <w:numPr>
              <w:ilvl w:val="0"/>
              <w:numId w:val="43"/>
            </w:numPr>
            <w:spacing w:after="0" w:line="260" w:lineRule="exact"/>
            <w:rPr>
              <w:szCs w:val="18"/>
            </w:rPr>
          </w:pPr>
          <w:proofErr w:type="spellStart"/>
          <w:r>
            <w:rPr>
              <w:szCs w:val="18"/>
            </w:rPr>
            <w:t>Toetsmoment</w:t>
          </w:r>
          <w:proofErr w:type="spellEnd"/>
          <w:r>
            <w:rPr>
              <w:szCs w:val="18"/>
            </w:rPr>
            <w:t xml:space="preserve"> 2: Indienen van het Definitief ontwerp op basis van het Voorlopig Ontwerp, de vraagspecificatie en de inschrijving in de aanbestedingsfase; </w:t>
          </w:r>
        </w:p>
        <w:p w14:paraId="04F2BF8F" w14:textId="51EBA36B" w:rsidR="00C456E5" w:rsidRPr="00C456E5" w:rsidRDefault="00C456E5" w:rsidP="00C456E5">
          <w:pPr>
            <w:numPr>
              <w:ilvl w:val="0"/>
              <w:numId w:val="43"/>
            </w:numPr>
            <w:spacing w:after="0" w:line="260" w:lineRule="exact"/>
            <w:rPr>
              <w:szCs w:val="18"/>
            </w:rPr>
          </w:pPr>
          <w:proofErr w:type="spellStart"/>
          <w:r w:rsidRPr="00C456E5">
            <w:rPr>
              <w:szCs w:val="18"/>
            </w:rPr>
            <w:lastRenderedPageBreak/>
            <w:t>Toetsmoment</w:t>
          </w:r>
          <w:proofErr w:type="spellEnd"/>
          <w:r w:rsidRPr="00C456E5">
            <w:rPr>
              <w:szCs w:val="18"/>
            </w:rPr>
            <w:t xml:space="preserve"> 2: Indienen van het Uitvoeringsgereed Ontwerp op basis van het </w:t>
          </w:r>
          <w:r w:rsidR="00367EF2">
            <w:rPr>
              <w:szCs w:val="18"/>
            </w:rPr>
            <w:t>Definitief</w:t>
          </w:r>
          <w:r w:rsidRPr="00C456E5">
            <w:rPr>
              <w:szCs w:val="18"/>
            </w:rPr>
            <w:t xml:space="preserve"> Ontwerp, de Vraagspecificatie en de inschrijving in de aanbestedingsfase;</w:t>
          </w:r>
        </w:p>
        <w:p w14:paraId="6FAB9282" w14:textId="77777777" w:rsidR="00C456E5" w:rsidRPr="00C456E5" w:rsidRDefault="00C456E5" w:rsidP="00C456E5">
          <w:pPr>
            <w:numPr>
              <w:ilvl w:val="0"/>
              <w:numId w:val="43"/>
            </w:numPr>
            <w:spacing w:after="0" w:line="260" w:lineRule="exact"/>
            <w:rPr>
              <w:szCs w:val="18"/>
            </w:rPr>
          </w:pPr>
          <w:proofErr w:type="spellStart"/>
          <w:r w:rsidRPr="00C456E5">
            <w:rPr>
              <w:szCs w:val="18"/>
            </w:rPr>
            <w:t>Toetsmoment</w:t>
          </w:r>
          <w:proofErr w:type="spellEnd"/>
          <w:r w:rsidRPr="00C456E5">
            <w:rPr>
              <w:szCs w:val="18"/>
            </w:rPr>
            <w:t xml:space="preserve"> 3: Het </w:t>
          </w:r>
          <w:proofErr w:type="spellStart"/>
          <w:r w:rsidRPr="00C456E5">
            <w:rPr>
              <w:szCs w:val="18"/>
            </w:rPr>
            <w:t>bedrijfsgereed</w:t>
          </w:r>
          <w:proofErr w:type="spellEnd"/>
          <w:r w:rsidRPr="00C456E5">
            <w:rPr>
              <w:szCs w:val="18"/>
            </w:rPr>
            <w:t xml:space="preserve"> opleveren van het Werk;</w:t>
          </w:r>
        </w:p>
        <w:p w14:paraId="242082F5" w14:textId="77777777" w:rsidR="00C456E5" w:rsidRPr="00C456E5" w:rsidRDefault="00C456E5" w:rsidP="00C456E5">
          <w:pPr>
            <w:numPr>
              <w:ilvl w:val="0"/>
              <w:numId w:val="43"/>
            </w:numPr>
            <w:spacing w:after="0" w:line="260" w:lineRule="exact"/>
            <w:rPr>
              <w:szCs w:val="18"/>
            </w:rPr>
          </w:pPr>
          <w:proofErr w:type="spellStart"/>
          <w:r w:rsidRPr="00C456E5">
            <w:rPr>
              <w:szCs w:val="18"/>
            </w:rPr>
            <w:t>Toetsmoment</w:t>
          </w:r>
          <w:proofErr w:type="spellEnd"/>
          <w:r w:rsidRPr="00C456E5">
            <w:rPr>
              <w:szCs w:val="18"/>
            </w:rPr>
            <w:t xml:space="preserve"> 4: De </w:t>
          </w:r>
          <w:r w:rsidRPr="00367EF2">
            <w:rPr>
              <w:szCs w:val="18"/>
              <w:highlight w:val="lightGray"/>
            </w:rPr>
            <w:t>tweede oplevering en einde onderhoudstermijn</w:t>
          </w:r>
          <w:r w:rsidRPr="00C456E5">
            <w:rPr>
              <w:szCs w:val="18"/>
            </w:rPr>
            <w:t xml:space="preserve"> conform annex XIII.</w:t>
          </w:r>
        </w:p>
        <w:p w14:paraId="03F76C17" w14:textId="77777777" w:rsidR="00612676" w:rsidRPr="00612676" w:rsidRDefault="00612676" w:rsidP="00612676">
          <w:pPr>
            <w:spacing w:after="0" w:line="260" w:lineRule="exact"/>
            <w:rPr>
              <w:rFonts w:eastAsia="Arial" w:cs="Arial"/>
              <w:spacing w:val="-2"/>
              <w:szCs w:val="18"/>
            </w:rPr>
          </w:pPr>
        </w:p>
        <w:p w14:paraId="72187A62"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 xml:space="preserve">Vooruitlopend op formele toetsings- en acceptatie momenten staat het de Opdrachtnemer vrij om de Opdrachtgever en haar adviseurs te vragen de werkzaamheden ook tussentijds te toetsen </w:t>
          </w:r>
          <w:proofErr w:type="spellStart"/>
          <w:r w:rsidRPr="00612676">
            <w:rPr>
              <w:rFonts w:eastAsia="Arial" w:cs="Arial"/>
              <w:spacing w:val="-2"/>
              <w:szCs w:val="18"/>
            </w:rPr>
            <w:t>danwel</w:t>
          </w:r>
          <w:proofErr w:type="spellEnd"/>
          <w:r w:rsidRPr="00612676">
            <w:rPr>
              <w:rFonts w:eastAsia="Arial" w:cs="Arial"/>
              <w:spacing w:val="-2"/>
              <w:szCs w:val="18"/>
            </w:rPr>
            <w:t xml:space="preserve"> kan Opdrachtnemer Opdrachtgever tussentijds (concept) Documenten ter controle aanbieden. Tevens staat het Opdrachtnemer vrij overleggen te initiëren en de Opdrachtgever en haar adviseurs uit te nodigen om tijdig informatie in te winnen, geadviseerd te worden en/of visies te delen. Het behoeft de voorkeur van Opdrachtgever en haar adviseurs te worden betrokken bij </w:t>
          </w:r>
          <w:proofErr w:type="spellStart"/>
          <w:r w:rsidRPr="00612676">
            <w:rPr>
              <w:rFonts w:eastAsia="Arial" w:cs="Arial"/>
              <w:spacing w:val="-2"/>
              <w:szCs w:val="18"/>
            </w:rPr>
            <w:t>engineeringsoverleggen</w:t>
          </w:r>
          <w:proofErr w:type="spellEnd"/>
          <w:r w:rsidRPr="00612676">
            <w:rPr>
              <w:rFonts w:eastAsia="Arial" w:cs="Arial"/>
              <w:spacing w:val="-2"/>
              <w:szCs w:val="18"/>
            </w:rPr>
            <w:t xml:space="preserve"> ten behoeve van de vertaling van de ontwerpgedachte in de engineering. Opdrachtgever ziet baat bij het inzetten van de aanwezige kennis van het ontwerpteam en gelooft in samenwerking en dialoog. De Opdrachtgever wenst in goede samenwerking te komen tot realisatie van het plan en daar hoort een werkwijze met veelvuldige afstemming en open communicatie bij waarin respect is voor elkaars belangen.</w:t>
          </w:r>
        </w:p>
        <w:p w14:paraId="509CC608" w14:textId="670DC51A" w:rsidR="00612676" w:rsidRDefault="00612676" w:rsidP="008B7A26">
          <w:pPr>
            <w:spacing w:after="0" w:line="260" w:lineRule="exact"/>
            <w:rPr>
              <w:rFonts w:eastAsia="Arial" w:cs="Arial"/>
              <w:spacing w:val="-2"/>
              <w:szCs w:val="18"/>
            </w:rPr>
          </w:pPr>
        </w:p>
        <w:p w14:paraId="5F29BA14" w14:textId="77777777" w:rsidR="00612676" w:rsidRPr="00612676" w:rsidRDefault="00612676" w:rsidP="00612676">
          <w:pPr>
            <w:spacing w:after="0" w:line="260" w:lineRule="exact"/>
            <w:rPr>
              <w:rFonts w:eastAsia="Arial" w:cs="Arial"/>
              <w:spacing w:val="-2"/>
              <w:szCs w:val="18"/>
              <w:u w:val="single"/>
            </w:rPr>
          </w:pPr>
          <w:r w:rsidRPr="00612676">
            <w:rPr>
              <w:rFonts w:eastAsia="Arial" w:cs="Arial"/>
              <w:spacing w:val="-2"/>
              <w:szCs w:val="18"/>
              <w:u w:val="single"/>
            </w:rPr>
            <w:t>Te overhandigen documenten</w:t>
          </w:r>
        </w:p>
        <w:p w14:paraId="5ED48ADF" w14:textId="77777777" w:rsidR="00612676" w:rsidRPr="00612676" w:rsidRDefault="00612676" w:rsidP="00612676">
          <w:pPr>
            <w:spacing w:after="0" w:line="260" w:lineRule="exact"/>
            <w:rPr>
              <w:rFonts w:eastAsia="Arial" w:cs="Arial"/>
              <w:bCs/>
              <w:i/>
              <w:spacing w:val="-2"/>
              <w:szCs w:val="18"/>
            </w:rPr>
          </w:pPr>
          <w:r w:rsidRPr="00612676">
            <w:rPr>
              <w:rFonts w:eastAsia="Arial" w:cs="Arial"/>
              <w:spacing w:val="-2"/>
              <w:szCs w:val="18"/>
            </w:rPr>
            <w:t xml:space="preserve">De Documenten die de Opdrachtnemer (ter toetsing) dient te overleggen, de (ontwerp)werkzaamheden die Opdrachtnemer dient te verrichten, en wat de resultaten van de (ontwerp)werkzaamheden dienen te zijn, is aangegeven per afzonderlijk </w:t>
          </w:r>
          <w:proofErr w:type="spellStart"/>
          <w:r w:rsidRPr="00612676">
            <w:rPr>
              <w:rFonts w:eastAsia="Arial" w:cs="Arial"/>
              <w:spacing w:val="-2"/>
              <w:szCs w:val="18"/>
            </w:rPr>
            <w:t>toetsmoment</w:t>
          </w:r>
          <w:proofErr w:type="spellEnd"/>
          <w:r w:rsidRPr="00612676">
            <w:rPr>
              <w:rFonts w:eastAsia="Arial" w:cs="Arial"/>
              <w:spacing w:val="-2"/>
              <w:szCs w:val="18"/>
            </w:rPr>
            <w:t xml:space="preserve">, en toegevoegd als bijlage bij deze Annex. Daarbij is </w:t>
          </w:r>
          <w:r w:rsidRPr="00612676">
            <w:rPr>
              <w:rFonts w:eastAsia="Arial" w:cs="Arial"/>
              <w:bCs/>
              <w:spacing w:val="-2"/>
              <w:szCs w:val="18"/>
            </w:rPr>
            <w:t xml:space="preserve">tevens aangegeven welke documenten moeten worden overlegd (O) waarmee Opdrachtnemer aantoont te voldoen aan de gestelde eisen dan wel waarvoor (aanvullend) toetsing (T) door Opdrachtgever en goedkeuring naar aanleiding van deze toetsing noodzakelijk is. Wanneer gedurende  de opdracht blijkt dat andere documenten vereist of verlangd worden ten behoeve van een gedegen toetsing kunnen deze van Opdrachtnemer verlangd worden </w:t>
          </w:r>
          <w:proofErr w:type="spellStart"/>
          <w:r w:rsidRPr="00612676">
            <w:rPr>
              <w:rFonts w:eastAsia="Arial" w:cs="Arial"/>
              <w:bCs/>
              <w:spacing w:val="-2"/>
              <w:szCs w:val="18"/>
            </w:rPr>
            <w:t>danwel</w:t>
          </w:r>
          <w:proofErr w:type="spellEnd"/>
          <w:r w:rsidRPr="00612676">
            <w:rPr>
              <w:rFonts w:eastAsia="Arial" w:cs="Arial"/>
              <w:bCs/>
              <w:spacing w:val="-2"/>
              <w:szCs w:val="18"/>
            </w:rPr>
            <w:t xml:space="preserve"> door hem aangeboden. </w:t>
          </w:r>
          <w:r w:rsidRPr="00612676">
            <w:rPr>
              <w:rFonts w:eastAsia="Arial" w:cs="Arial"/>
              <w:bCs/>
              <w:i/>
              <w:spacing w:val="-2"/>
              <w:szCs w:val="18"/>
            </w:rPr>
            <w:t>Definitieve versies van documenten en/of bewijsvoering dienen ter acceptatie te worden overhandigd conform het acceptatieplan.</w:t>
          </w:r>
        </w:p>
        <w:p w14:paraId="164F71EE" w14:textId="77777777" w:rsidR="00612676" w:rsidRPr="008B7A26" w:rsidRDefault="00612676" w:rsidP="008B7A26">
          <w:pPr>
            <w:spacing w:after="0" w:line="260" w:lineRule="exact"/>
            <w:rPr>
              <w:rFonts w:eastAsia="Arial" w:cs="Arial"/>
              <w:spacing w:val="-2"/>
              <w:szCs w:val="18"/>
            </w:rPr>
          </w:pPr>
        </w:p>
        <w:p w14:paraId="797B47F3" w14:textId="6DFB0AEC" w:rsidR="00612676" w:rsidRDefault="00612676" w:rsidP="00612676">
          <w:pPr>
            <w:spacing w:after="0" w:line="260" w:lineRule="exact"/>
            <w:rPr>
              <w:rFonts w:eastAsia="Arial" w:cs="Arial"/>
              <w:spacing w:val="-2"/>
              <w:szCs w:val="18"/>
            </w:rPr>
          </w:pPr>
          <w:r w:rsidRPr="00612676">
            <w:rPr>
              <w:rFonts w:eastAsia="Arial" w:cs="Arial"/>
              <w:spacing w:val="-2"/>
              <w:szCs w:val="18"/>
            </w:rPr>
            <w:t>Aanvullend geldt dat Opdrachtnemer alle ontwerpwerkzaamheden dient uit te voeren die noodzakelijk zijn voor het uitvoeren van het Werk. Niet genoemde werkzaamheden, die redelijkerwijs wel vanzelfsprekend zijn, maken ook deel uit van het Werk van de Opdrachtnemer.</w:t>
          </w:r>
        </w:p>
        <w:p w14:paraId="52DEE44A" w14:textId="4BE8BBBB" w:rsidR="00612676" w:rsidRDefault="00612676" w:rsidP="00612676">
          <w:pPr>
            <w:spacing w:after="0" w:line="260" w:lineRule="exact"/>
            <w:rPr>
              <w:rFonts w:eastAsia="Arial" w:cs="Arial"/>
              <w:spacing w:val="-2"/>
              <w:szCs w:val="18"/>
            </w:rPr>
          </w:pPr>
        </w:p>
        <w:p w14:paraId="252DA293"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De Opdrachtnemer dient de ontwerpwerkzaamheden iteratief en in onderlinge samenhang te verrichten. De Opdrachtnemer dient oplossingen te generen zodanig dat een oplossing wordt verkregen die optimaal past binnen de uit de Overeenkomst voortvloeiende eisen. De Opdrachtnemer dient alle Documenten die hij aan de Opdrachtgever aanbiedt eerst zelf aantoonbaar te beoordelen en goed te keuren.</w:t>
          </w:r>
        </w:p>
        <w:p w14:paraId="3A76CE66" w14:textId="6CAE5213" w:rsidR="00612676" w:rsidRDefault="00612676" w:rsidP="00612676">
          <w:pPr>
            <w:spacing w:after="0" w:line="260" w:lineRule="exact"/>
            <w:rPr>
              <w:rFonts w:eastAsia="Arial" w:cs="Arial"/>
              <w:spacing w:val="-2"/>
              <w:szCs w:val="18"/>
            </w:rPr>
          </w:pPr>
        </w:p>
        <w:p w14:paraId="5F04CE14"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Bij het ontwerp moet de Opdrachtnemer algemeen gehanteerde en erkende rekenmethodieken en state-of-</w:t>
          </w:r>
          <w:proofErr w:type="spellStart"/>
          <w:r w:rsidRPr="00612676">
            <w:rPr>
              <w:rFonts w:eastAsia="Arial" w:cs="Arial"/>
              <w:spacing w:val="-2"/>
              <w:szCs w:val="18"/>
            </w:rPr>
            <w:t>the</w:t>
          </w:r>
          <w:proofErr w:type="spellEnd"/>
          <w:r w:rsidRPr="00612676">
            <w:rPr>
              <w:rFonts w:eastAsia="Arial" w:cs="Arial"/>
              <w:spacing w:val="-2"/>
              <w:szCs w:val="18"/>
            </w:rPr>
            <w:t>-art rekenmodellen gebruiken.</w:t>
          </w:r>
        </w:p>
        <w:p w14:paraId="5662B805" w14:textId="77777777" w:rsidR="00612676" w:rsidRPr="00612676" w:rsidRDefault="00612676" w:rsidP="00612676">
          <w:pPr>
            <w:spacing w:after="0" w:line="260" w:lineRule="exact"/>
            <w:rPr>
              <w:rFonts w:eastAsia="Arial" w:cs="Arial"/>
              <w:spacing w:val="-2"/>
              <w:szCs w:val="18"/>
            </w:rPr>
          </w:pPr>
        </w:p>
        <w:p w14:paraId="243A8118" w14:textId="77777777" w:rsidR="00612676" w:rsidRPr="00612676" w:rsidRDefault="00612676" w:rsidP="00612676">
          <w:pPr>
            <w:spacing w:after="0" w:line="260" w:lineRule="exact"/>
            <w:rPr>
              <w:rFonts w:eastAsia="Arial" w:cs="Arial"/>
              <w:spacing w:val="-2"/>
              <w:szCs w:val="18"/>
              <w:u w:val="single"/>
            </w:rPr>
          </w:pPr>
          <w:r w:rsidRPr="00612676">
            <w:rPr>
              <w:rFonts w:eastAsia="Arial" w:cs="Arial"/>
              <w:spacing w:val="-2"/>
              <w:szCs w:val="18"/>
              <w:u w:val="single"/>
            </w:rPr>
            <w:t xml:space="preserve">Tijdstip indiening Documenten </w:t>
          </w:r>
        </w:p>
        <w:p w14:paraId="7377310F"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 xml:space="preserve">In ieder geval uiterlijk twee (2) weken vóór de datum waarop de Documenten ten behoeve van het </w:t>
          </w:r>
          <w:proofErr w:type="spellStart"/>
          <w:r w:rsidRPr="00612676">
            <w:rPr>
              <w:rFonts w:eastAsia="Arial" w:cs="Arial"/>
              <w:spacing w:val="-2"/>
              <w:szCs w:val="18"/>
            </w:rPr>
            <w:t>toetsmoment</w:t>
          </w:r>
          <w:proofErr w:type="spellEnd"/>
          <w:r w:rsidRPr="00612676">
            <w:rPr>
              <w:rFonts w:eastAsia="Arial" w:cs="Arial"/>
              <w:spacing w:val="-2"/>
              <w:szCs w:val="18"/>
            </w:rPr>
            <w:t xml:space="preserve">, volgens de planning uiterlijk dienen te zijn afgerond, dient Opdrachtnemer de bij dat onderdeel behorende Document ter toetsing te hebben ingediend bij Opdrachtgever. </w:t>
          </w:r>
        </w:p>
        <w:p w14:paraId="3EA20742" w14:textId="77777777" w:rsidR="00612676" w:rsidRPr="00612676" w:rsidRDefault="00612676" w:rsidP="00612676">
          <w:pPr>
            <w:spacing w:after="0" w:line="260" w:lineRule="exact"/>
            <w:rPr>
              <w:rFonts w:eastAsia="Arial" w:cs="Arial"/>
              <w:spacing w:val="-2"/>
              <w:szCs w:val="18"/>
            </w:rPr>
          </w:pPr>
        </w:p>
        <w:p w14:paraId="68FD3DB9" w14:textId="77777777" w:rsidR="00612676" w:rsidRPr="00612676" w:rsidRDefault="00612676" w:rsidP="00612676">
          <w:pPr>
            <w:spacing w:after="0" w:line="260" w:lineRule="exact"/>
            <w:rPr>
              <w:rFonts w:eastAsia="Arial" w:cs="Arial"/>
              <w:spacing w:val="-2"/>
              <w:szCs w:val="18"/>
              <w:u w:val="single"/>
            </w:rPr>
          </w:pPr>
          <w:r w:rsidRPr="00612676">
            <w:rPr>
              <w:rFonts w:eastAsia="Arial" w:cs="Arial"/>
              <w:spacing w:val="-2"/>
              <w:szCs w:val="18"/>
              <w:u w:val="single"/>
            </w:rPr>
            <w:t xml:space="preserve">Toetsingstermijn Opdrachtgever </w:t>
          </w:r>
        </w:p>
        <w:p w14:paraId="5635DEBD"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De toetsingstermijn zal ingaan vanaf het moment van de schriftelijke overhandiging. Uiterlijk twee (2) weken na indiening door de Opdrachtnemer van een Ontwerpdocument deelt de Opdrachtgever aan de Aanbieder mede of het betreffende Document is geaccepteerd.</w:t>
          </w:r>
        </w:p>
        <w:p w14:paraId="6BAECE27" w14:textId="77777777" w:rsidR="00612676" w:rsidRPr="00612676" w:rsidRDefault="00612676" w:rsidP="00612676">
          <w:pPr>
            <w:spacing w:after="0" w:line="260" w:lineRule="exact"/>
            <w:rPr>
              <w:rFonts w:eastAsia="Arial" w:cs="Arial"/>
              <w:spacing w:val="-2"/>
              <w:szCs w:val="18"/>
            </w:rPr>
          </w:pPr>
        </w:p>
        <w:p w14:paraId="2C2791AD" w14:textId="77777777" w:rsidR="00612676" w:rsidRPr="00612676" w:rsidRDefault="00612676" w:rsidP="00612676">
          <w:pPr>
            <w:spacing w:after="0" w:line="260" w:lineRule="exact"/>
            <w:rPr>
              <w:rFonts w:eastAsia="Arial" w:cs="Arial"/>
              <w:spacing w:val="-2"/>
              <w:szCs w:val="18"/>
              <w:u w:val="single"/>
            </w:rPr>
          </w:pPr>
          <w:r w:rsidRPr="00612676">
            <w:rPr>
              <w:rFonts w:eastAsia="Arial" w:cs="Arial"/>
              <w:spacing w:val="-2"/>
              <w:szCs w:val="18"/>
              <w:u w:val="single"/>
            </w:rPr>
            <w:lastRenderedPageBreak/>
            <w:t xml:space="preserve">Toetsing Ontwerpfasen </w:t>
          </w:r>
        </w:p>
        <w:p w14:paraId="050C55B8" w14:textId="77777777" w:rsidR="00612676" w:rsidRPr="00612676" w:rsidRDefault="00612676" w:rsidP="00612676">
          <w:pPr>
            <w:spacing w:after="0" w:line="260" w:lineRule="exact"/>
            <w:rPr>
              <w:rFonts w:eastAsia="Arial" w:cs="Arial"/>
              <w:spacing w:val="-2"/>
              <w:szCs w:val="18"/>
            </w:rPr>
          </w:pPr>
          <w:r w:rsidRPr="00612676">
            <w:rPr>
              <w:rFonts w:eastAsia="Arial" w:cs="Arial"/>
              <w:spacing w:val="-2"/>
              <w:szCs w:val="18"/>
            </w:rPr>
            <w:t>In de ontwerpfase (Engineeringsfase/ Technisch Ontwerp en Uitvoeringsgereed Ontwerp) wordt beoordeeld in hoeverre de randvoorwaarden en uitwerking van het Definitief Ontwerp toereikend zijn om de aan de Vraagspecificatie en de daarin vermelde (functionele, ruimtelijke en technische) prestaties te realiseren. Toetsing zal plaatsvinden aan de hand van de Vraagspecificatie met bijbehorende documenten c.q. de eerder geaccepteerde Documenten.</w:t>
          </w:r>
        </w:p>
        <w:p w14:paraId="45412C57" w14:textId="77777777" w:rsidR="00612676" w:rsidRPr="00612676" w:rsidRDefault="00612676" w:rsidP="00612676">
          <w:pPr>
            <w:spacing w:after="0" w:line="260" w:lineRule="exact"/>
            <w:rPr>
              <w:rFonts w:eastAsia="Arial" w:cs="Arial"/>
              <w:spacing w:val="-2"/>
              <w:szCs w:val="18"/>
            </w:rPr>
          </w:pPr>
        </w:p>
        <w:p w14:paraId="768F9E9B" w14:textId="7CC4E2BB" w:rsidR="00612676" w:rsidRDefault="00612676" w:rsidP="00612676">
          <w:pPr>
            <w:spacing w:after="0" w:line="260" w:lineRule="exact"/>
            <w:rPr>
              <w:rFonts w:eastAsia="Arial" w:cs="Arial"/>
              <w:spacing w:val="-2"/>
              <w:szCs w:val="18"/>
            </w:rPr>
          </w:pPr>
          <w:r w:rsidRPr="00612676">
            <w:rPr>
              <w:rFonts w:eastAsia="Arial" w:cs="Arial"/>
              <w:spacing w:val="-2"/>
              <w:szCs w:val="18"/>
            </w:rPr>
            <w:t xml:space="preserve">Voor deze beoordeling wordt gelet op fit </w:t>
          </w:r>
          <w:proofErr w:type="spellStart"/>
          <w:r w:rsidRPr="00612676">
            <w:rPr>
              <w:rFonts w:eastAsia="Arial" w:cs="Arial"/>
              <w:spacing w:val="-2"/>
              <w:szCs w:val="18"/>
            </w:rPr>
            <w:t>for</w:t>
          </w:r>
          <w:proofErr w:type="spellEnd"/>
          <w:r w:rsidRPr="00612676">
            <w:rPr>
              <w:rFonts w:eastAsia="Arial" w:cs="Arial"/>
              <w:spacing w:val="-2"/>
              <w:szCs w:val="18"/>
            </w:rPr>
            <w:t xml:space="preserve"> </w:t>
          </w:r>
          <w:proofErr w:type="spellStart"/>
          <w:r w:rsidRPr="00612676">
            <w:rPr>
              <w:rFonts w:eastAsia="Arial" w:cs="Arial"/>
              <w:spacing w:val="-2"/>
              <w:szCs w:val="18"/>
            </w:rPr>
            <w:t>purpose</w:t>
          </w:r>
          <w:proofErr w:type="spellEnd"/>
          <w:r w:rsidRPr="00612676">
            <w:rPr>
              <w:rFonts w:eastAsia="Arial" w:cs="Arial"/>
              <w:spacing w:val="-2"/>
              <w:szCs w:val="18"/>
            </w:rPr>
            <w:t xml:space="preserve"> en worden, zonder uitputtende te zijn de volgende aspecten beoordeeld:</w:t>
          </w:r>
          <w:r w:rsidR="00DF6F8B">
            <w:rPr>
              <w:rFonts w:eastAsia="Arial" w:cs="Arial"/>
              <w:spacing w:val="-2"/>
              <w:szCs w:val="18"/>
            </w:rPr>
            <w:br/>
          </w:r>
        </w:p>
        <w:p w14:paraId="3EEE8E02" w14:textId="77777777" w:rsidR="00DF6F8B" w:rsidRPr="00DF6F8B" w:rsidRDefault="00DF6F8B" w:rsidP="006F28F2">
          <w:pPr>
            <w:numPr>
              <w:ilvl w:val="0"/>
              <w:numId w:val="19"/>
            </w:numPr>
            <w:spacing w:after="0" w:line="260" w:lineRule="exact"/>
            <w:rPr>
              <w:rFonts w:eastAsia="Arial" w:cs="Arial"/>
              <w:spacing w:val="-2"/>
              <w:szCs w:val="18"/>
            </w:rPr>
          </w:pPr>
          <w:r w:rsidRPr="00DF6F8B">
            <w:rPr>
              <w:rFonts w:eastAsia="Arial" w:cs="Arial"/>
              <w:spacing w:val="-2"/>
              <w:szCs w:val="18"/>
            </w:rPr>
            <w:t>De plankwaliteit:</w:t>
          </w:r>
        </w:p>
        <w:p w14:paraId="60CAC6E7"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Functionele aspecten: van de terrein- en gebouwindeling (ruimtebestemming/reservering voor verkeersgebieden, verblijfsruimten, ruimten voor transport en installaties, clustering en compartimentering in relatie tot het ruimtelijk programma);</w:t>
          </w:r>
        </w:p>
        <w:p w14:paraId="5E3D8680"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Flexibiliteit en aanpasbaarheid voor indelingsmogelijkheden;</w:t>
          </w:r>
        </w:p>
        <w:p w14:paraId="795DBCA1"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 xml:space="preserve">Beveiliging- en </w:t>
          </w:r>
          <w:proofErr w:type="spellStart"/>
          <w:r w:rsidRPr="00DF6F8B">
            <w:rPr>
              <w:rFonts w:eastAsia="Arial" w:cs="Arial"/>
              <w:spacing w:val="-2"/>
              <w:szCs w:val="18"/>
            </w:rPr>
            <w:t>beheersaspecten</w:t>
          </w:r>
          <w:proofErr w:type="spellEnd"/>
          <w:r w:rsidRPr="00DF6F8B">
            <w:rPr>
              <w:rFonts w:eastAsia="Arial" w:cs="Arial"/>
              <w:spacing w:val="-2"/>
              <w:szCs w:val="18"/>
            </w:rPr>
            <w:t xml:space="preserve"> in relatie tot de bouwkundige infrastructuur;</w:t>
          </w:r>
        </w:p>
        <w:p w14:paraId="1C1A6E6B"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Definitieve toetsing van leer- en werkplekken, verblijfs- en verkeersruimten aan het ruimteprogramma;</w:t>
          </w:r>
        </w:p>
        <w:p w14:paraId="3D0AB126"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Afstemming tussen bouwkundige elementen onderling, installatievoorzieningen onderling en tussen bouwkundige elementen en installatievoorzieningen;</w:t>
          </w:r>
        </w:p>
        <w:p w14:paraId="5E3AD412"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 xml:space="preserve">Materialisatie, </w:t>
          </w:r>
          <w:proofErr w:type="spellStart"/>
          <w:r w:rsidRPr="00DF6F8B">
            <w:rPr>
              <w:rFonts w:eastAsia="Arial" w:cs="Arial"/>
              <w:spacing w:val="-2"/>
              <w:szCs w:val="18"/>
            </w:rPr>
            <w:t>onderhoudbaarheid</w:t>
          </w:r>
          <w:proofErr w:type="spellEnd"/>
          <w:r w:rsidRPr="00DF6F8B">
            <w:rPr>
              <w:rFonts w:eastAsia="Arial" w:cs="Arial"/>
              <w:spacing w:val="-2"/>
              <w:szCs w:val="18"/>
            </w:rPr>
            <w:t xml:space="preserve"> en visuele belevingen van afwerkingen;</w:t>
          </w:r>
        </w:p>
        <w:p w14:paraId="11E6AB81"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Het voldoen aan de prestaties voor bouwdelen, zoals neergelegd in de Vraagspecificatie;</w:t>
          </w:r>
        </w:p>
        <w:p w14:paraId="594E3C18"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Toetsing van detaillering i.r.t. prestaties en functionaliteit.</w:t>
          </w:r>
        </w:p>
        <w:p w14:paraId="29644275" w14:textId="77777777" w:rsidR="00DF6F8B" w:rsidRPr="00DF6F8B" w:rsidRDefault="00DF6F8B" w:rsidP="006F28F2">
          <w:pPr>
            <w:numPr>
              <w:ilvl w:val="0"/>
              <w:numId w:val="19"/>
            </w:numPr>
            <w:spacing w:after="0" w:line="260" w:lineRule="exact"/>
            <w:rPr>
              <w:rFonts w:eastAsia="Arial" w:cs="Arial"/>
              <w:spacing w:val="-2"/>
              <w:szCs w:val="18"/>
            </w:rPr>
          </w:pPr>
          <w:r w:rsidRPr="00DF6F8B">
            <w:rPr>
              <w:rFonts w:eastAsia="Arial" w:cs="Arial"/>
              <w:spacing w:val="-2"/>
              <w:szCs w:val="18"/>
            </w:rPr>
            <w:t>De bouwtechniek:</w:t>
          </w:r>
        </w:p>
        <w:p w14:paraId="06563EE6"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Materialisatie van de draagconstructie, bouwkundige elementen en hun onderlinge aansluitingen en aansluitingen op installaties in relatie tot functionele, visuele en technische prestaties;</w:t>
          </w:r>
        </w:p>
        <w:p w14:paraId="35B7C077"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Beperkingen en mogelijkheden voor realisatie van bouwfysische, energetische, onderhoudsprestaties en overige prestatie-eisen als verwoord in de Vraagspecificatie door bouwtechniek;</w:t>
          </w:r>
        </w:p>
        <w:p w14:paraId="655F76EF"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 xml:space="preserve">Duurzaamheid, milieubewustheid en </w:t>
          </w:r>
          <w:proofErr w:type="spellStart"/>
          <w:r w:rsidRPr="00DF6F8B">
            <w:rPr>
              <w:rFonts w:eastAsia="Arial" w:cs="Arial"/>
              <w:spacing w:val="-2"/>
              <w:szCs w:val="18"/>
            </w:rPr>
            <w:t>onderhoudbaarheid</w:t>
          </w:r>
          <w:proofErr w:type="spellEnd"/>
          <w:r w:rsidRPr="00DF6F8B">
            <w:rPr>
              <w:rFonts w:eastAsia="Arial" w:cs="Arial"/>
              <w:spacing w:val="-2"/>
              <w:szCs w:val="18"/>
            </w:rPr>
            <w:t xml:space="preserve"> van bouwdelen.</w:t>
          </w:r>
        </w:p>
        <w:p w14:paraId="1A62A9A2" w14:textId="77777777" w:rsidR="00DF6F8B" w:rsidRPr="00DF6F8B" w:rsidRDefault="00DF6F8B" w:rsidP="006F28F2">
          <w:pPr>
            <w:numPr>
              <w:ilvl w:val="0"/>
              <w:numId w:val="19"/>
            </w:numPr>
            <w:spacing w:after="0" w:line="260" w:lineRule="exact"/>
            <w:rPr>
              <w:rFonts w:eastAsia="Arial" w:cs="Arial"/>
              <w:spacing w:val="-2"/>
              <w:szCs w:val="18"/>
            </w:rPr>
          </w:pPr>
          <w:r w:rsidRPr="00DF6F8B">
            <w:rPr>
              <w:rFonts w:eastAsia="Arial" w:cs="Arial"/>
              <w:spacing w:val="-2"/>
              <w:szCs w:val="18"/>
            </w:rPr>
            <w:t>De installatietechniek:</w:t>
          </w:r>
        </w:p>
        <w:p w14:paraId="56127A86"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Infrastructurele opzet van alle installatievoorzieningen, intern en extern, lay-out van hoofd- en subsystemen;</w:t>
          </w:r>
        </w:p>
        <w:p w14:paraId="1DF35C3F"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Materialisatie van de installaties hun onderlinge aansluitingen en aansluitingen op bouwkundige en constructieve elementen in relatie tot functionele, visuele en technische prestaties;</w:t>
          </w:r>
        </w:p>
        <w:p w14:paraId="1C269024"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Beperkingen en mogelijkheden voor realisatie van bouwfysische, energetische, onderhoudsprestaties en overige prestatie-eisen als verwoord in de Vraagspecificatie door installaties;</w:t>
          </w:r>
        </w:p>
        <w:p w14:paraId="0E7471D9"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 xml:space="preserve">Installatieconcept inzake het </w:t>
          </w:r>
          <w:proofErr w:type="spellStart"/>
          <w:r w:rsidRPr="00DF6F8B">
            <w:rPr>
              <w:rFonts w:eastAsia="Arial" w:cs="Arial"/>
              <w:spacing w:val="-2"/>
              <w:szCs w:val="18"/>
            </w:rPr>
            <w:t>seizoensafhankelijke</w:t>
          </w:r>
          <w:proofErr w:type="spellEnd"/>
          <w:r w:rsidRPr="00DF6F8B">
            <w:rPr>
              <w:rFonts w:eastAsia="Arial" w:cs="Arial"/>
              <w:spacing w:val="-2"/>
              <w:szCs w:val="18"/>
            </w:rPr>
            <w:t xml:space="preserve"> comfort in relatie tot de bouwkundige opzet en het gebouwgebruik;</w:t>
          </w:r>
        </w:p>
        <w:p w14:paraId="24405139"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Capaciteitsberekeningen in relatie tot de gevraagde huisvestingsprestatie;</w:t>
          </w:r>
        </w:p>
        <w:p w14:paraId="5278C4CF"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 xml:space="preserve">Duurzaamheid, energiezuinigheid en </w:t>
          </w:r>
          <w:proofErr w:type="spellStart"/>
          <w:r w:rsidRPr="00DF6F8B">
            <w:rPr>
              <w:rFonts w:eastAsia="Arial" w:cs="Arial"/>
              <w:spacing w:val="-2"/>
              <w:szCs w:val="18"/>
            </w:rPr>
            <w:t>onderhoudbaarheid</w:t>
          </w:r>
          <w:proofErr w:type="spellEnd"/>
          <w:r w:rsidRPr="00DF6F8B">
            <w:rPr>
              <w:rFonts w:eastAsia="Arial" w:cs="Arial"/>
              <w:spacing w:val="-2"/>
              <w:szCs w:val="18"/>
            </w:rPr>
            <w:t xml:space="preserve"> van installatiecomponenten.</w:t>
          </w:r>
        </w:p>
        <w:p w14:paraId="7E230F83" w14:textId="77777777" w:rsidR="00DF6F8B" w:rsidRPr="00DF6F8B" w:rsidRDefault="00DF6F8B" w:rsidP="006F28F2">
          <w:pPr>
            <w:numPr>
              <w:ilvl w:val="0"/>
              <w:numId w:val="19"/>
            </w:numPr>
            <w:spacing w:after="0" w:line="260" w:lineRule="exact"/>
            <w:rPr>
              <w:rFonts w:eastAsia="Arial" w:cs="Arial"/>
              <w:spacing w:val="-2"/>
              <w:szCs w:val="18"/>
            </w:rPr>
          </w:pPr>
          <w:r w:rsidRPr="00DF6F8B">
            <w:rPr>
              <w:rFonts w:eastAsia="Arial" w:cs="Arial"/>
              <w:spacing w:val="-2"/>
              <w:szCs w:val="18"/>
            </w:rPr>
            <w:t>De beveiliging:</w:t>
          </w:r>
        </w:p>
        <w:p w14:paraId="22171E63"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Doelmatigheid van de bouwkundige planopzet inzake de beveiliging en beheersbaarheid van het gebouw.</w:t>
          </w:r>
        </w:p>
        <w:p w14:paraId="6BF570F0" w14:textId="77777777" w:rsidR="00DF6F8B" w:rsidRPr="00DF6F8B" w:rsidRDefault="00DF6F8B" w:rsidP="006F28F2">
          <w:pPr>
            <w:numPr>
              <w:ilvl w:val="0"/>
              <w:numId w:val="19"/>
            </w:numPr>
            <w:spacing w:after="0" w:line="260" w:lineRule="exact"/>
            <w:rPr>
              <w:rFonts w:eastAsia="Arial" w:cs="Arial"/>
              <w:spacing w:val="-2"/>
              <w:szCs w:val="18"/>
            </w:rPr>
          </w:pPr>
          <w:r w:rsidRPr="00DF6F8B">
            <w:rPr>
              <w:rFonts w:eastAsia="Arial" w:cs="Arial"/>
              <w:spacing w:val="-2"/>
              <w:szCs w:val="18"/>
            </w:rPr>
            <w:t>De bouwfysica:</w:t>
          </w:r>
        </w:p>
        <w:p w14:paraId="41FA9123"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Onderlinge afstemming van het gebouw- en installatieconcept in relatie tot het gebouwgebruik en de gebouwexterne energetische invloeden per seizoen;</w:t>
          </w:r>
        </w:p>
        <w:p w14:paraId="449EBF8F"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lastRenderedPageBreak/>
            <w:t>Knelpunten inzake de gebouwindeling en de materialisatie samenhangend met interne en externe akoestische aspecten;</w:t>
          </w:r>
        </w:p>
        <w:p w14:paraId="1927B49B"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Energetische aspecten van gebouw en de installaties in relatie tot het gebouwconcept en de materialisatie (EPC);</w:t>
          </w:r>
        </w:p>
        <w:p w14:paraId="2348681D" w14:textId="77777777" w:rsidR="00DF6F8B" w:rsidRPr="00DF6F8B" w:rsidRDefault="00DF6F8B" w:rsidP="006F28F2">
          <w:pPr>
            <w:numPr>
              <w:ilvl w:val="1"/>
              <w:numId w:val="20"/>
            </w:numPr>
            <w:spacing w:after="0" w:line="260" w:lineRule="exact"/>
            <w:rPr>
              <w:rFonts w:eastAsia="Arial" w:cs="Arial"/>
              <w:spacing w:val="-2"/>
              <w:szCs w:val="18"/>
            </w:rPr>
          </w:pPr>
          <w:r w:rsidRPr="00DF6F8B">
            <w:rPr>
              <w:rFonts w:eastAsia="Arial" w:cs="Arial"/>
              <w:spacing w:val="-2"/>
              <w:szCs w:val="18"/>
            </w:rPr>
            <w:t>Beperkingen en mogelijkheden ten aanzien van arbeidsomstandigheden op ruimteniveau en, zo mogelijk, op werkplekniveau.</w:t>
          </w:r>
        </w:p>
        <w:p w14:paraId="445C020F" w14:textId="47BD27CD" w:rsidR="00DF6F8B" w:rsidRDefault="00DF6F8B" w:rsidP="00612676">
          <w:pPr>
            <w:spacing w:after="0" w:line="260" w:lineRule="exact"/>
            <w:rPr>
              <w:rFonts w:eastAsia="Arial" w:cs="Arial"/>
              <w:spacing w:val="-2"/>
              <w:szCs w:val="18"/>
            </w:rPr>
          </w:pPr>
        </w:p>
        <w:p w14:paraId="060A4949" w14:textId="77777777" w:rsidR="00DF6F8B" w:rsidRPr="00DF6F8B" w:rsidRDefault="00DF6F8B" w:rsidP="00DF6F8B">
          <w:pPr>
            <w:spacing w:after="0" w:line="260" w:lineRule="exact"/>
            <w:rPr>
              <w:rFonts w:eastAsia="Arial" w:cs="Arial"/>
              <w:spacing w:val="-2"/>
              <w:szCs w:val="18"/>
              <w:u w:val="single"/>
            </w:rPr>
          </w:pPr>
          <w:r w:rsidRPr="00DF6F8B">
            <w:rPr>
              <w:rFonts w:eastAsia="Arial" w:cs="Arial"/>
              <w:spacing w:val="-2"/>
              <w:szCs w:val="18"/>
              <w:u w:val="single"/>
            </w:rPr>
            <w:t>Toetsing Uitvoeringsfase</w:t>
          </w:r>
        </w:p>
        <w:p w14:paraId="53AA19A2" w14:textId="77777777" w:rsidR="00DF6F8B" w:rsidRPr="00DF6F8B" w:rsidRDefault="00DF6F8B" w:rsidP="00DF6F8B">
          <w:pPr>
            <w:spacing w:after="0" w:line="260" w:lineRule="exact"/>
            <w:rPr>
              <w:rFonts w:eastAsia="Arial" w:cs="Arial"/>
              <w:spacing w:val="-2"/>
              <w:szCs w:val="18"/>
            </w:rPr>
          </w:pPr>
          <w:r w:rsidRPr="00DF6F8B">
            <w:rPr>
              <w:rFonts w:eastAsia="Arial" w:cs="Arial"/>
              <w:spacing w:val="-2"/>
              <w:szCs w:val="18"/>
            </w:rPr>
            <w:t>In de uitvoeringsfase wordt getoetst op nakoming van het Technisch Ontwerp en Uitvoeringsgereed Ontwerp en bijbehorende stukken, respectievelijk overeengekomen wijzigingen daarop en de Vraagspecificatie. Opdrachtnemer dient, in overleg en ter acceptatie van Opdrachtgever een keuringsplan uitvoeringswerkzaamheden te overleggen.</w:t>
          </w:r>
        </w:p>
        <w:p w14:paraId="3EACC7BA" w14:textId="6A6D9942" w:rsidR="00DF6F8B" w:rsidRDefault="00DF6F8B" w:rsidP="00612676">
          <w:pPr>
            <w:spacing w:after="0" w:line="260" w:lineRule="exact"/>
            <w:rPr>
              <w:rFonts w:eastAsia="Arial" w:cs="Arial"/>
              <w:spacing w:val="-2"/>
              <w:szCs w:val="18"/>
            </w:rPr>
          </w:pPr>
        </w:p>
        <w:p w14:paraId="4917FDF4" w14:textId="77777777" w:rsidR="00DF6F8B" w:rsidRPr="00DF6F8B" w:rsidRDefault="00DF6F8B" w:rsidP="00DF6F8B">
          <w:pPr>
            <w:spacing w:after="0" w:line="260" w:lineRule="exact"/>
            <w:rPr>
              <w:rFonts w:eastAsia="Arial" w:cs="Arial"/>
              <w:spacing w:val="-2"/>
              <w:szCs w:val="18"/>
            </w:rPr>
          </w:pPr>
          <w:r w:rsidRPr="00DF6F8B">
            <w:rPr>
              <w:rFonts w:eastAsia="Arial" w:cs="Arial"/>
              <w:spacing w:val="-2"/>
              <w:szCs w:val="18"/>
            </w:rPr>
            <w:t>De uitvoering dient voorts te zijn:</w:t>
          </w:r>
        </w:p>
        <w:p w14:paraId="3876562E" w14:textId="77777777" w:rsidR="00DF6F8B" w:rsidRPr="00DF6F8B" w:rsidRDefault="00DF6F8B" w:rsidP="006F28F2">
          <w:pPr>
            <w:numPr>
              <w:ilvl w:val="0"/>
              <w:numId w:val="21"/>
            </w:numPr>
            <w:spacing w:after="0" w:line="260" w:lineRule="exact"/>
            <w:rPr>
              <w:rFonts w:eastAsia="Arial" w:cs="Arial"/>
              <w:spacing w:val="-2"/>
              <w:szCs w:val="18"/>
            </w:rPr>
          </w:pPr>
          <w:r w:rsidRPr="00DF6F8B">
            <w:rPr>
              <w:rFonts w:eastAsia="Arial" w:cs="Arial"/>
              <w:spacing w:val="-2"/>
              <w:szCs w:val="18"/>
            </w:rPr>
            <w:t>overeenkomstig de bepalingen in de overeenkomst waartoe behoren de planning en de Opdrachtsom;</w:t>
          </w:r>
        </w:p>
        <w:p w14:paraId="2ED4E2B3" w14:textId="77777777" w:rsidR="00DF6F8B" w:rsidRPr="00DF6F8B" w:rsidRDefault="00DF6F8B" w:rsidP="006F28F2">
          <w:pPr>
            <w:numPr>
              <w:ilvl w:val="0"/>
              <w:numId w:val="21"/>
            </w:numPr>
            <w:spacing w:after="0" w:line="260" w:lineRule="exact"/>
            <w:rPr>
              <w:rFonts w:eastAsia="Arial" w:cs="Arial"/>
              <w:spacing w:val="-2"/>
              <w:szCs w:val="18"/>
            </w:rPr>
          </w:pPr>
          <w:r w:rsidRPr="00DF6F8B">
            <w:rPr>
              <w:rFonts w:eastAsia="Arial" w:cs="Arial"/>
              <w:spacing w:val="-2"/>
              <w:szCs w:val="18"/>
            </w:rPr>
            <w:t>overeenkomstig de eisen van goed en deugdelijk werk, met gebruikmaking van deugdelijke bouwstoffen en zodanig dat het Werk geschikt zal zijn voor het doel waarvoor het is bestemd, alsmede;</w:t>
          </w:r>
        </w:p>
        <w:p w14:paraId="3809CB83" w14:textId="77777777" w:rsidR="00DF6F8B" w:rsidRPr="00DF6F8B" w:rsidRDefault="00DF6F8B" w:rsidP="006F28F2">
          <w:pPr>
            <w:numPr>
              <w:ilvl w:val="0"/>
              <w:numId w:val="21"/>
            </w:numPr>
            <w:spacing w:after="0" w:line="260" w:lineRule="exact"/>
            <w:rPr>
              <w:rFonts w:eastAsia="Arial" w:cs="Arial"/>
              <w:spacing w:val="-2"/>
              <w:szCs w:val="18"/>
            </w:rPr>
          </w:pPr>
          <w:r w:rsidRPr="00DF6F8B">
            <w:rPr>
              <w:rFonts w:eastAsia="Arial" w:cs="Arial"/>
              <w:spacing w:val="-2"/>
              <w:szCs w:val="18"/>
            </w:rPr>
            <w:t>in overeenstemming te zijn met alle van toepassing zijnde wet- en regelgeving, normbladen en standaardbepalingen, voorschriften en instructies van overheidsinstanties en diensten, nutsbedrijven of norminstituten, zoals gelden op het tijdstip dat met de uitvoering van de Opdracht wordt aangevangen en</w:t>
          </w:r>
        </w:p>
        <w:p w14:paraId="6AD13C4D" w14:textId="77777777" w:rsidR="00DF6F8B" w:rsidRPr="00DF6F8B" w:rsidRDefault="00DF6F8B" w:rsidP="006F28F2">
          <w:pPr>
            <w:numPr>
              <w:ilvl w:val="0"/>
              <w:numId w:val="21"/>
            </w:numPr>
            <w:spacing w:after="0" w:line="260" w:lineRule="exact"/>
            <w:rPr>
              <w:rFonts w:eastAsia="Arial" w:cs="Arial"/>
              <w:spacing w:val="-2"/>
              <w:szCs w:val="18"/>
            </w:rPr>
          </w:pPr>
          <w:r w:rsidRPr="00DF6F8B">
            <w:rPr>
              <w:rFonts w:eastAsia="Arial" w:cs="Arial"/>
              <w:spacing w:val="-2"/>
              <w:szCs w:val="18"/>
            </w:rPr>
            <w:t>te voldoen aan de eisen die op het moment van ondertekening van onderhavige overeenkomst in economische en technische zin gebruikelijk  zijn bij gelijksoortige projecten in Nederland uitgevoerd onder vergelijkbare omstandigheden;</w:t>
          </w:r>
        </w:p>
        <w:p w14:paraId="78033C66" w14:textId="5EA872CC" w:rsidR="00DF6F8B" w:rsidRDefault="00DF6F8B" w:rsidP="006F28F2">
          <w:pPr>
            <w:numPr>
              <w:ilvl w:val="0"/>
              <w:numId w:val="21"/>
            </w:numPr>
            <w:spacing w:after="0" w:line="260" w:lineRule="exact"/>
            <w:rPr>
              <w:rFonts w:eastAsia="Arial" w:cs="Arial"/>
              <w:spacing w:val="-2"/>
              <w:szCs w:val="18"/>
            </w:rPr>
          </w:pPr>
          <w:r w:rsidRPr="00DF6F8B">
            <w:rPr>
              <w:rFonts w:eastAsia="Arial" w:cs="Arial"/>
              <w:spacing w:val="-2"/>
              <w:szCs w:val="18"/>
            </w:rPr>
            <w:t xml:space="preserve">fit </w:t>
          </w:r>
          <w:proofErr w:type="spellStart"/>
          <w:r w:rsidRPr="00DF6F8B">
            <w:rPr>
              <w:rFonts w:eastAsia="Arial" w:cs="Arial"/>
              <w:spacing w:val="-2"/>
              <w:szCs w:val="18"/>
            </w:rPr>
            <w:t>for</w:t>
          </w:r>
          <w:proofErr w:type="spellEnd"/>
          <w:r w:rsidRPr="00DF6F8B">
            <w:rPr>
              <w:rFonts w:eastAsia="Arial" w:cs="Arial"/>
              <w:spacing w:val="-2"/>
              <w:szCs w:val="18"/>
            </w:rPr>
            <w:t xml:space="preserve"> </w:t>
          </w:r>
          <w:proofErr w:type="spellStart"/>
          <w:r w:rsidRPr="00DF6F8B">
            <w:rPr>
              <w:rFonts w:eastAsia="Arial" w:cs="Arial"/>
              <w:spacing w:val="-2"/>
              <w:szCs w:val="18"/>
            </w:rPr>
            <w:t>purpose</w:t>
          </w:r>
          <w:proofErr w:type="spellEnd"/>
          <w:r w:rsidRPr="00DF6F8B">
            <w:rPr>
              <w:rFonts w:eastAsia="Arial" w:cs="Arial"/>
              <w:spacing w:val="-2"/>
              <w:szCs w:val="18"/>
            </w:rPr>
            <w:t>.</w:t>
          </w:r>
        </w:p>
        <w:p w14:paraId="7F48DEF0" w14:textId="299D8D6F" w:rsidR="00DF6F8B" w:rsidRDefault="00DF6F8B" w:rsidP="00DF6F8B">
          <w:pPr>
            <w:spacing w:after="0" w:line="260" w:lineRule="exact"/>
            <w:rPr>
              <w:rFonts w:eastAsia="Arial" w:cs="Arial"/>
              <w:spacing w:val="-2"/>
              <w:szCs w:val="18"/>
            </w:rPr>
          </w:pPr>
        </w:p>
        <w:p w14:paraId="32CBC3D5" w14:textId="77777777" w:rsidR="00DF6F8B" w:rsidRPr="00DF6F8B" w:rsidRDefault="00DF6F8B" w:rsidP="00DF6F8B">
          <w:pPr>
            <w:spacing w:after="0" w:line="260" w:lineRule="exact"/>
            <w:rPr>
              <w:rFonts w:eastAsia="Arial" w:cs="Arial"/>
              <w:spacing w:val="-2"/>
              <w:szCs w:val="18"/>
            </w:rPr>
          </w:pPr>
          <w:r w:rsidRPr="00DF6F8B">
            <w:rPr>
              <w:rFonts w:eastAsia="Arial" w:cs="Arial"/>
              <w:spacing w:val="-2"/>
              <w:szCs w:val="18"/>
            </w:rPr>
            <w:t>Als referentie voor de uitvoeringskwaliteit wordt de STABU standaard 2012 - Technische bepalingen gehanteerd. Daarnaast zijn de kwaliteitsverklaringen voor de bouw, uitgegeven door de Stichting Bouwkwaliteit (SBK) van toepassing. Uiteraard zijn (ten behoeve van ontwerp en uitvoering) van toepassing zijnde NEN, NPR, BRL, KOMO-attesten, euro-codes, DIN, etc. De Opdrachtnemer dient per bouw- of installatiedeel keuringsplannen op te stellen, zodat aantoonbaar kan worden gemaakt dat de delen voldoen aan de eisen. De Opdrachtnemer dient tijdens de realisatie keuringen uit te voeren en de resultaten hiervan schriftelijk vast te leggen om aan te tonen dat de gerealiseerde bouwdelen voldoen aan de eisen. De technische installaties dienen voorafgaand aan de oplevering te zijn gekeurd. De Opdrachtnemer dient eventuele testen sequentieel uit te voeren, wat betekent dat hij niet eerder start met een volgende test dan wanneer de voorgaande test succesvol is afgesloten.</w:t>
          </w:r>
        </w:p>
        <w:p w14:paraId="1C4792B3" w14:textId="6E2259CC" w:rsidR="00DF6F8B" w:rsidRDefault="00DF6F8B" w:rsidP="00DF6F8B">
          <w:pPr>
            <w:spacing w:after="0" w:line="260" w:lineRule="exact"/>
            <w:rPr>
              <w:rFonts w:eastAsia="Arial" w:cs="Arial"/>
              <w:spacing w:val="-2"/>
              <w:szCs w:val="18"/>
            </w:rPr>
          </w:pPr>
        </w:p>
        <w:p w14:paraId="4460199D" w14:textId="77777777" w:rsidR="00DF6F8B" w:rsidRPr="00DF6F8B" w:rsidRDefault="00DF6F8B" w:rsidP="00DF6F8B">
          <w:pPr>
            <w:spacing w:after="0" w:line="260" w:lineRule="exact"/>
            <w:rPr>
              <w:rFonts w:eastAsia="Arial" w:cs="Arial"/>
              <w:spacing w:val="-2"/>
              <w:szCs w:val="18"/>
            </w:rPr>
          </w:pPr>
          <w:r w:rsidRPr="00DF6F8B">
            <w:rPr>
              <w:rFonts w:eastAsia="Arial" w:cs="Arial"/>
              <w:spacing w:val="-2"/>
              <w:szCs w:val="18"/>
            </w:rPr>
            <w:t xml:space="preserve">Bijlage: tabel met te overleggen documenten per </w:t>
          </w:r>
          <w:proofErr w:type="spellStart"/>
          <w:r w:rsidRPr="00DF6F8B">
            <w:rPr>
              <w:rFonts w:eastAsia="Arial" w:cs="Arial"/>
              <w:spacing w:val="-2"/>
              <w:szCs w:val="18"/>
            </w:rPr>
            <w:t>Toetsmoment</w:t>
          </w:r>
          <w:proofErr w:type="spellEnd"/>
          <w:r w:rsidRPr="00DF6F8B">
            <w:rPr>
              <w:rFonts w:eastAsia="Arial" w:cs="Arial"/>
              <w:spacing w:val="-2"/>
              <w:szCs w:val="18"/>
            </w:rPr>
            <w:t xml:space="preserve">. </w:t>
          </w:r>
        </w:p>
        <w:p w14:paraId="36DBEB49" w14:textId="19C02015" w:rsidR="00DF6F8B" w:rsidRDefault="00DF6F8B" w:rsidP="00DF6F8B">
          <w:pPr>
            <w:spacing w:after="0" w:line="260" w:lineRule="exact"/>
            <w:rPr>
              <w:rFonts w:eastAsia="Arial" w:cs="Arial"/>
              <w:spacing w:val="-2"/>
              <w:szCs w:val="18"/>
            </w:rPr>
          </w:pPr>
        </w:p>
        <w:p w14:paraId="7A9B96C6" w14:textId="3DF41F45" w:rsidR="00DF6F8B" w:rsidRDefault="00DF6F8B" w:rsidP="00DF6F8B">
          <w:pPr>
            <w:spacing w:after="0" w:line="260" w:lineRule="exact"/>
            <w:rPr>
              <w:rFonts w:eastAsia="Arial" w:cs="Arial"/>
              <w:spacing w:val="-2"/>
              <w:szCs w:val="18"/>
            </w:rPr>
          </w:pPr>
        </w:p>
        <w:p w14:paraId="59605EED" w14:textId="6126812A" w:rsidR="00DF6F8B" w:rsidRDefault="00DF6F8B" w:rsidP="00DF6F8B">
          <w:pPr>
            <w:spacing w:after="0" w:line="260" w:lineRule="exact"/>
            <w:rPr>
              <w:rFonts w:eastAsia="Arial" w:cs="Arial"/>
              <w:spacing w:val="-2"/>
              <w:szCs w:val="18"/>
            </w:rPr>
          </w:pPr>
        </w:p>
        <w:p w14:paraId="1D3604A6" w14:textId="3C5D065B" w:rsidR="00DF6F8B" w:rsidRDefault="00DF6F8B" w:rsidP="00DF6F8B">
          <w:pPr>
            <w:spacing w:after="0" w:line="260" w:lineRule="exact"/>
            <w:rPr>
              <w:rFonts w:eastAsia="Arial" w:cs="Arial"/>
              <w:spacing w:val="-2"/>
              <w:szCs w:val="18"/>
            </w:rPr>
          </w:pPr>
        </w:p>
        <w:p w14:paraId="57C9B7C9" w14:textId="709C74FB" w:rsidR="00DF6F8B" w:rsidRDefault="00DF6F8B" w:rsidP="00DF6F8B">
          <w:pPr>
            <w:spacing w:after="0" w:line="260" w:lineRule="exact"/>
            <w:rPr>
              <w:rFonts w:eastAsia="Arial" w:cs="Arial"/>
              <w:spacing w:val="-2"/>
              <w:szCs w:val="18"/>
            </w:rPr>
          </w:pPr>
        </w:p>
        <w:p w14:paraId="3D40AEA8" w14:textId="7579250A" w:rsidR="00DF6F8B" w:rsidRDefault="00DF6F8B" w:rsidP="00DF6F8B">
          <w:pPr>
            <w:spacing w:after="0" w:line="260" w:lineRule="exact"/>
            <w:rPr>
              <w:rFonts w:eastAsia="Arial" w:cs="Arial"/>
              <w:spacing w:val="-2"/>
              <w:szCs w:val="18"/>
            </w:rPr>
          </w:pPr>
        </w:p>
        <w:p w14:paraId="438EF1CF" w14:textId="5DDF71BB" w:rsidR="00DF6F8B" w:rsidRDefault="00DF6F8B" w:rsidP="00DF6F8B">
          <w:pPr>
            <w:spacing w:after="0" w:line="260" w:lineRule="exact"/>
            <w:rPr>
              <w:rFonts w:eastAsia="Arial" w:cs="Arial"/>
              <w:spacing w:val="-2"/>
              <w:szCs w:val="18"/>
            </w:rPr>
          </w:pPr>
        </w:p>
        <w:p w14:paraId="601B0379" w14:textId="0761326B" w:rsidR="00DF6F8B" w:rsidRDefault="00DF6F8B" w:rsidP="00DF6F8B">
          <w:pPr>
            <w:spacing w:after="0" w:line="260" w:lineRule="exact"/>
            <w:rPr>
              <w:rFonts w:eastAsia="Arial" w:cs="Arial"/>
              <w:spacing w:val="-2"/>
              <w:szCs w:val="18"/>
            </w:rPr>
          </w:pPr>
        </w:p>
        <w:p w14:paraId="36D7F735" w14:textId="163378E9" w:rsidR="00DF6F8B" w:rsidRDefault="00DF6F8B" w:rsidP="00DF6F8B">
          <w:pPr>
            <w:spacing w:after="0" w:line="260" w:lineRule="exact"/>
            <w:rPr>
              <w:rFonts w:eastAsia="Arial" w:cs="Arial"/>
              <w:spacing w:val="-2"/>
              <w:szCs w:val="18"/>
            </w:rPr>
          </w:pPr>
        </w:p>
        <w:p w14:paraId="4BC7EC5D" w14:textId="4FC38A45" w:rsidR="00DF6F8B" w:rsidRDefault="00DF6F8B" w:rsidP="00DF6F8B">
          <w:pPr>
            <w:spacing w:after="0" w:line="260" w:lineRule="exact"/>
            <w:rPr>
              <w:rFonts w:eastAsia="Arial" w:cs="Arial"/>
              <w:spacing w:val="-2"/>
              <w:szCs w:val="18"/>
            </w:rPr>
          </w:pPr>
        </w:p>
        <w:p w14:paraId="06F15437" w14:textId="77777777" w:rsidR="00A92576" w:rsidRPr="00A92576" w:rsidRDefault="00A92576" w:rsidP="00A92576">
          <w:pPr>
            <w:spacing w:after="0" w:line="260" w:lineRule="exact"/>
            <w:rPr>
              <w:rFonts w:eastAsia="Arial" w:cs="Arial"/>
              <w:spacing w:val="-2"/>
              <w:szCs w:val="18"/>
            </w:rPr>
          </w:pPr>
          <w:r w:rsidRPr="00A92576">
            <w:rPr>
              <w:rFonts w:eastAsia="Arial" w:cs="Arial"/>
              <w:b/>
              <w:spacing w:val="-2"/>
              <w:szCs w:val="18"/>
            </w:rPr>
            <w:lastRenderedPageBreak/>
            <w:t>Annex V - Vrijkomende materialen</w:t>
          </w:r>
          <w:r w:rsidRPr="00A92576">
            <w:rPr>
              <w:rFonts w:eastAsia="Arial" w:cs="Arial"/>
              <w:spacing w:val="-2"/>
              <w:szCs w:val="18"/>
            </w:rPr>
            <w:t xml:space="preserve"> </w:t>
          </w:r>
        </w:p>
        <w:p w14:paraId="7338780A" w14:textId="77777777" w:rsidR="00A92576" w:rsidRPr="00A92576" w:rsidRDefault="00A92576" w:rsidP="00A92576">
          <w:pPr>
            <w:spacing w:after="0" w:line="260" w:lineRule="exact"/>
            <w:rPr>
              <w:rFonts w:eastAsia="Arial" w:cs="Arial"/>
              <w:spacing w:val="-2"/>
              <w:szCs w:val="18"/>
            </w:rPr>
          </w:pPr>
        </w:p>
        <w:p w14:paraId="586206B6"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Materialen die tijdens de uitvoeringswerkzaamheden en die conform het bepaalde in de Vraagspecificatie niet dienen te worden hergebruikt, dienen door Opdrachtnemer binnen zijn opdrachtsom volgens de wettelijke regelingen te worden afgevoerd. Ten aanzien van een eventuele kostenvergoeding en/of termijnverlenging wordt verwezen naar artikel 8 lid 3 van de overeenkomst.</w:t>
          </w:r>
        </w:p>
        <w:p w14:paraId="1B9C54C8" w14:textId="7B871D35" w:rsidR="00DF6F8B" w:rsidRDefault="00DF6F8B" w:rsidP="00DF6F8B">
          <w:pPr>
            <w:spacing w:after="0" w:line="260" w:lineRule="exact"/>
            <w:rPr>
              <w:rFonts w:eastAsia="Arial" w:cs="Arial"/>
              <w:spacing w:val="-2"/>
              <w:szCs w:val="18"/>
            </w:rPr>
          </w:pPr>
        </w:p>
        <w:p w14:paraId="09787344" w14:textId="6CEAB8AA" w:rsidR="00A92576" w:rsidRDefault="00A92576" w:rsidP="00DF6F8B">
          <w:pPr>
            <w:spacing w:after="0" w:line="260" w:lineRule="exact"/>
            <w:rPr>
              <w:rFonts w:eastAsia="Arial" w:cs="Arial"/>
              <w:spacing w:val="-2"/>
              <w:szCs w:val="18"/>
            </w:rPr>
          </w:pPr>
        </w:p>
        <w:p w14:paraId="03BB3E1C" w14:textId="414A5E76" w:rsidR="00A92576" w:rsidRDefault="00A92576" w:rsidP="00DF6F8B">
          <w:pPr>
            <w:spacing w:after="0" w:line="260" w:lineRule="exact"/>
            <w:rPr>
              <w:rFonts w:eastAsia="Arial" w:cs="Arial"/>
              <w:spacing w:val="-2"/>
              <w:szCs w:val="18"/>
            </w:rPr>
          </w:pPr>
        </w:p>
        <w:p w14:paraId="5D16A7BD" w14:textId="492DD374" w:rsidR="00A92576" w:rsidRDefault="00A92576" w:rsidP="00DF6F8B">
          <w:pPr>
            <w:spacing w:after="0" w:line="260" w:lineRule="exact"/>
            <w:rPr>
              <w:rFonts w:eastAsia="Arial" w:cs="Arial"/>
              <w:spacing w:val="-2"/>
              <w:szCs w:val="18"/>
            </w:rPr>
          </w:pPr>
        </w:p>
        <w:p w14:paraId="7E15E227" w14:textId="2891EA48" w:rsidR="00A92576" w:rsidRDefault="00A92576" w:rsidP="00DF6F8B">
          <w:pPr>
            <w:spacing w:after="0" w:line="260" w:lineRule="exact"/>
            <w:rPr>
              <w:rFonts w:eastAsia="Arial" w:cs="Arial"/>
              <w:spacing w:val="-2"/>
              <w:szCs w:val="18"/>
            </w:rPr>
          </w:pPr>
        </w:p>
        <w:p w14:paraId="00D5863B" w14:textId="1A8B3025" w:rsidR="00A92576" w:rsidRDefault="00A92576" w:rsidP="00DF6F8B">
          <w:pPr>
            <w:spacing w:after="0" w:line="260" w:lineRule="exact"/>
            <w:rPr>
              <w:rFonts w:eastAsia="Arial" w:cs="Arial"/>
              <w:spacing w:val="-2"/>
              <w:szCs w:val="18"/>
            </w:rPr>
          </w:pPr>
        </w:p>
        <w:p w14:paraId="68C2C372" w14:textId="12D0E71D" w:rsidR="00A92576" w:rsidRDefault="00A92576" w:rsidP="00DF6F8B">
          <w:pPr>
            <w:spacing w:after="0" w:line="260" w:lineRule="exact"/>
            <w:rPr>
              <w:rFonts w:eastAsia="Arial" w:cs="Arial"/>
              <w:spacing w:val="-2"/>
              <w:szCs w:val="18"/>
            </w:rPr>
          </w:pPr>
        </w:p>
        <w:p w14:paraId="733EF489" w14:textId="51382407" w:rsidR="00A92576" w:rsidRDefault="00A92576" w:rsidP="00DF6F8B">
          <w:pPr>
            <w:spacing w:after="0" w:line="260" w:lineRule="exact"/>
            <w:rPr>
              <w:rFonts w:eastAsia="Arial" w:cs="Arial"/>
              <w:spacing w:val="-2"/>
              <w:szCs w:val="18"/>
            </w:rPr>
          </w:pPr>
        </w:p>
        <w:p w14:paraId="71CB0EE9" w14:textId="1607EFD7" w:rsidR="00A92576" w:rsidRDefault="00A92576" w:rsidP="00DF6F8B">
          <w:pPr>
            <w:spacing w:after="0" w:line="260" w:lineRule="exact"/>
            <w:rPr>
              <w:rFonts w:eastAsia="Arial" w:cs="Arial"/>
              <w:spacing w:val="-2"/>
              <w:szCs w:val="18"/>
            </w:rPr>
          </w:pPr>
        </w:p>
        <w:p w14:paraId="4988D3DC" w14:textId="21348713" w:rsidR="00A92576" w:rsidRDefault="00A92576" w:rsidP="00DF6F8B">
          <w:pPr>
            <w:spacing w:after="0" w:line="260" w:lineRule="exact"/>
            <w:rPr>
              <w:rFonts w:eastAsia="Arial" w:cs="Arial"/>
              <w:spacing w:val="-2"/>
              <w:szCs w:val="18"/>
            </w:rPr>
          </w:pPr>
        </w:p>
        <w:p w14:paraId="772EA9CF" w14:textId="54355618" w:rsidR="00A92576" w:rsidRDefault="00A92576" w:rsidP="00DF6F8B">
          <w:pPr>
            <w:spacing w:after="0" w:line="260" w:lineRule="exact"/>
            <w:rPr>
              <w:rFonts w:eastAsia="Arial" w:cs="Arial"/>
              <w:spacing w:val="-2"/>
              <w:szCs w:val="18"/>
            </w:rPr>
          </w:pPr>
        </w:p>
        <w:p w14:paraId="1D34C624" w14:textId="0CA20A61" w:rsidR="00A92576" w:rsidRDefault="00A92576" w:rsidP="00DF6F8B">
          <w:pPr>
            <w:spacing w:after="0" w:line="260" w:lineRule="exact"/>
            <w:rPr>
              <w:rFonts w:eastAsia="Arial" w:cs="Arial"/>
              <w:spacing w:val="-2"/>
              <w:szCs w:val="18"/>
            </w:rPr>
          </w:pPr>
        </w:p>
        <w:p w14:paraId="3F74E0AA" w14:textId="01DBA0CB" w:rsidR="00A92576" w:rsidRDefault="00A92576" w:rsidP="00DF6F8B">
          <w:pPr>
            <w:spacing w:after="0" w:line="260" w:lineRule="exact"/>
            <w:rPr>
              <w:rFonts w:eastAsia="Arial" w:cs="Arial"/>
              <w:spacing w:val="-2"/>
              <w:szCs w:val="18"/>
            </w:rPr>
          </w:pPr>
        </w:p>
        <w:p w14:paraId="61B446B7" w14:textId="5C09B272" w:rsidR="00A92576" w:rsidRDefault="00A92576" w:rsidP="00DF6F8B">
          <w:pPr>
            <w:spacing w:after="0" w:line="260" w:lineRule="exact"/>
            <w:rPr>
              <w:rFonts w:eastAsia="Arial" w:cs="Arial"/>
              <w:spacing w:val="-2"/>
              <w:szCs w:val="18"/>
            </w:rPr>
          </w:pPr>
        </w:p>
        <w:p w14:paraId="7B0FB9B2" w14:textId="2553CC4A" w:rsidR="00A92576" w:rsidRDefault="00A92576" w:rsidP="00DF6F8B">
          <w:pPr>
            <w:spacing w:after="0" w:line="260" w:lineRule="exact"/>
            <w:rPr>
              <w:rFonts w:eastAsia="Arial" w:cs="Arial"/>
              <w:spacing w:val="-2"/>
              <w:szCs w:val="18"/>
            </w:rPr>
          </w:pPr>
        </w:p>
        <w:p w14:paraId="1AD0F8A5" w14:textId="5DDF8989" w:rsidR="00A92576" w:rsidRDefault="00A92576" w:rsidP="00DF6F8B">
          <w:pPr>
            <w:spacing w:after="0" w:line="260" w:lineRule="exact"/>
            <w:rPr>
              <w:rFonts w:eastAsia="Arial" w:cs="Arial"/>
              <w:spacing w:val="-2"/>
              <w:szCs w:val="18"/>
            </w:rPr>
          </w:pPr>
        </w:p>
        <w:p w14:paraId="63AC446E" w14:textId="62CA0CDF" w:rsidR="00A92576" w:rsidRDefault="00A92576" w:rsidP="00DF6F8B">
          <w:pPr>
            <w:spacing w:after="0" w:line="260" w:lineRule="exact"/>
            <w:rPr>
              <w:rFonts w:eastAsia="Arial" w:cs="Arial"/>
              <w:spacing w:val="-2"/>
              <w:szCs w:val="18"/>
            </w:rPr>
          </w:pPr>
        </w:p>
        <w:p w14:paraId="7C5CA9D7" w14:textId="09EC8D5A" w:rsidR="00A92576" w:rsidRDefault="00A92576" w:rsidP="00DF6F8B">
          <w:pPr>
            <w:spacing w:after="0" w:line="260" w:lineRule="exact"/>
            <w:rPr>
              <w:rFonts w:eastAsia="Arial" w:cs="Arial"/>
              <w:spacing w:val="-2"/>
              <w:szCs w:val="18"/>
            </w:rPr>
          </w:pPr>
        </w:p>
        <w:p w14:paraId="52F76D11" w14:textId="792007EE" w:rsidR="00A92576" w:rsidRDefault="00A92576" w:rsidP="00DF6F8B">
          <w:pPr>
            <w:spacing w:after="0" w:line="260" w:lineRule="exact"/>
            <w:rPr>
              <w:rFonts w:eastAsia="Arial" w:cs="Arial"/>
              <w:spacing w:val="-2"/>
              <w:szCs w:val="18"/>
            </w:rPr>
          </w:pPr>
        </w:p>
        <w:p w14:paraId="5CDD1EBC" w14:textId="29F0F414" w:rsidR="00A92576" w:rsidRDefault="00A92576" w:rsidP="00DF6F8B">
          <w:pPr>
            <w:spacing w:after="0" w:line="260" w:lineRule="exact"/>
            <w:rPr>
              <w:rFonts w:eastAsia="Arial" w:cs="Arial"/>
              <w:spacing w:val="-2"/>
              <w:szCs w:val="18"/>
            </w:rPr>
          </w:pPr>
        </w:p>
        <w:p w14:paraId="1BD07EAE" w14:textId="2898A3C4" w:rsidR="00A92576" w:rsidRDefault="00A92576" w:rsidP="00DF6F8B">
          <w:pPr>
            <w:spacing w:after="0" w:line="260" w:lineRule="exact"/>
            <w:rPr>
              <w:rFonts w:eastAsia="Arial" w:cs="Arial"/>
              <w:spacing w:val="-2"/>
              <w:szCs w:val="18"/>
            </w:rPr>
          </w:pPr>
        </w:p>
        <w:p w14:paraId="02CF65C8" w14:textId="69805962" w:rsidR="00A92576" w:rsidRDefault="00A92576" w:rsidP="00DF6F8B">
          <w:pPr>
            <w:spacing w:after="0" w:line="260" w:lineRule="exact"/>
            <w:rPr>
              <w:rFonts w:eastAsia="Arial" w:cs="Arial"/>
              <w:spacing w:val="-2"/>
              <w:szCs w:val="18"/>
            </w:rPr>
          </w:pPr>
        </w:p>
        <w:p w14:paraId="7BF1F97D" w14:textId="0CFD2F0B" w:rsidR="00A92576" w:rsidRDefault="00A92576" w:rsidP="00DF6F8B">
          <w:pPr>
            <w:spacing w:after="0" w:line="260" w:lineRule="exact"/>
            <w:rPr>
              <w:rFonts w:eastAsia="Arial" w:cs="Arial"/>
              <w:spacing w:val="-2"/>
              <w:szCs w:val="18"/>
            </w:rPr>
          </w:pPr>
        </w:p>
        <w:p w14:paraId="68026B92" w14:textId="3FE5B12E" w:rsidR="00A92576" w:rsidRDefault="00A92576" w:rsidP="00DF6F8B">
          <w:pPr>
            <w:spacing w:after="0" w:line="260" w:lineRule="exact"/>
            <w:rPr>
              <w:rFonts w:eastAsia="Arial" w:cs="Arial"/>
              <w:spacing w:val="-2"/>
              <w:szCs w:val="18"/>
            </w:rPr>
          </w:pPr>
        </w:p>
        <w:p w14:paraId="69CB1630" w14:textId="2F1F1F88" w:rsidR="00A92576" w:rsidRDefault="00A92576" w:rsidP="00DF6F8B">
          <w:pPr>
            <w:spacing w:after="0" w:line="260" w:lineRule="exact"/>
            <w:rPr>
              <w:rFonts w:eastAsia="Arial" w:cs="Arial"/>
              <w:spacing w:val="-2"/>
              <w:szCs w:val="18"/>
            </w:rPr>
          </w:pPr>
        </w:p>
        <w:p w14:paraId="5809740E" w14:textId="7DB61A25" w:rsidR="00A92576" w:rsidRDefault="00A92576" w:rsidP="00DF6F8B">
          <w:pPr>
            <w:spacing w:after="0" w:line="260" w:lineRule="exact"/>
            <w:rPr>
              <w:rFonts w:eastAsia="Arial" w:cs="Arial"/>
              <w:spacing w:val="-2"/>
              <w:szCs w:val="18"/>
            </w:rPr>
          </w:pPr>
        </w:p>
        <w:p w14:paraId="4E15EE35" w14:textId="3A604F54" w:rsidR="00A92576" w:rsidRDefault="00A92576" w:rsidP="00DF6F8B">
          <w:pPr>
            <w:spacing w:after="0" w:line="260" w:lineRule="exact"/>
            <w:rPr>
              <w:rFonts w:eastAsia="Arial" w:cs="Arial"/>
              <w:spacing w:val="-2"/>
              <w:szCs w:val="18"/>
            </w:rPr>
          </w:pPr>
        </w:p>
        <w:p w14:paraId="1BD02ED2" w14:textId="1CA0F7F2" w:rsidR="00A92576" w:rsidRDefault="00A92576" w:rsidP="00DF6F8B">
          <w:pPr>
            <w:spacing w:after="0" w:line="260" w:lineRule="exact"/>
            <w:rPr>
              <w:rFonts w:eastAsia="Arial" w:cs="Arial"/>
              <w:spacing w:val="-2"/>
              <w:szCs w:val="18"/>
            </w:rPr>
          </w:pPr>
        </w:p>
        <w:p w14:paraId="6654C798" w14:textId="5D79F366" w:rsidR="00A92576" w:rsidRDefault="00A92576" w:rsidP="00DF6F8B">
          <w:pPr>
            <w:spacing w:after="0" w:line="260" w:lineRule="exact"/>
            <w:rPr>
              <w:rFonts w:eastAsia="Arial" w:cs="Arial"/>
              <w:spacing w:val="-2"/>
              <w:szCs w:val="18"/>
            </w:rPr>
          </w:pPr>
        </w:p>
        <w:p w14:paraId="2A7B8073" w14:textId="5EFB80EF" w:rsidR="00A92576" w:rsidRDefault="00A92576" w:rsidP="00DF6F8B">
          <w:pPr>
            <w:spacing w:after="0" w:line="260" w:lineRule="exact"/>
            <w:rPr>
              <w:rFonts w:eastAsia="Arial" w:cs="Arial"/>
              <w:spacing w:val="-2"/>
              <w:szCs w:val="18"/>
            </w:rPr>
          </w:pPr>
        </w:p>
        <w:p w14:paraId="718E43C3" w14:textId="79CA821A" w:rsidR="00A92576" w:rsidRDefault="00A92576" w:rsidP="00DF6F8B">
          <w:pPr>
            <w:spacing w:after="0" w:line="260" w:lineRule="exact"/>
            <w:rPr>
              <w:rFonts w:eastAsia="Arial" w:cs="Arial"/>
              <w:spacing w:val="-2"/>
              <w:szCs w:val="18"/>
            </w:rPr>
          </w:pPr>
        </w:p>
        <w:p w14:paraId="68EE1FCC" w14:textId="1246B4CC" w:rsidR="00A92576" w:rsidRDefault="00A92576" w:rsidP="00DF6F8B">
          <w:pPr>
            <w:spacing w:after="0" w:line="260" w:lineRule="exact"/>
            <w:rPr>
              <w:rFonts w:eastAsia="Arial" w:cs="Arial"/>
              <w:spacing w:val="-2"/>
              <w:szCs w:val="18"/>
            </w:rPr>
          </w:pPr>
        </w:p>
        <w:p w14:paraId="3D92A7DD" w14:textId="3E3E9424" w:rsidR="00A92576" w:rsidRDefault="00A92576" w:rsidP="00DF6F8B">
          <w:pPr>
            <w:spacing w:after="0" w:line="260" w:lineRule="exact"/>
            <w:rPr>
              <w:rFonts w:eastAsia="Arial" w:cs="Arial"/>
              <w:spacing w:val="-2"/>
              <w:szCs w:val="18"/>
            </w:rPr>
          </w:pPr>
        </w:p>
        <w:p w14:paraId="01C5EE2B" w14:textId="214E86DE" w:rsidR="00A92576" w:rsidRDefault="00A92576" w:rsidP="00DF6F8B">
          <w:pPr>
            <w:spacing w:after="0" w:line="260" w:lineRule="exact"/>
            <w:rPr>
              <w:rFonts w:eastAsia="Arial" w:cs="Arial"/>
              <w:spacing w:val="-2"/>
              <w:szCs w:val="18"/>
            </w:rPr>
          </w:pPr>
        </w:p>
        <w:p w14:paraId="5C98C2AC" w14:textId="6B713106" w:rsidR="00A92576" w:rsidRDefault="00A92576" w:rsidP="00DF6F8B">
          <w:pPr>
            <w:spacing w:after="0" w:line="260" w:lineRule="exact"/>
            <w:rPr>
              <w:rFonts w:eastAsia="Arial" w:cs="Arial"/>
              <w:spacing w:val="-2"/>
              <w:szCs w:val="18"/>
            </w:rPr>
          </w:pPr>
        </w:p>
        <w:p w14:paraId="7072ACA3" w14:textId="7A55D3FC" w:rsidR="00A92576" w:rsidRDefault="00A92576" w:rsidP="00DF6F8B">
          <w:pPr>
            <w:spacing w:after="0" w:line="260" w:lineRule="exact"/>
            <w:rPr>
              <w:rFonts w:eastAsia="Arial" w:cs="Arial"/>
              <w:spacing w:val="-2"/>
              <w:szCs w:val="18"/>
            </w:rPr>
          </w:pPr>
        </w:p>
        <w:p w14:paraId="49B2649B" w14:textId="5BCA641A" w:rsidR="00A92576" w:rsidRDefault="00A92576" w:rsidP="00DF6F8B">
          <w:pPr>
            <w:spacing w:after="0" w:line="260" w:lineRule="exact"/>
            <w:rPr>
              <w:rFonts w:eastAsia="Arial" w:cs="Arial"/>
              <w:spacing w:val="-2"/>
              <w:szCs w:val="18"/>
            </w:rPr>
          </w:pPr>
        </w:p>
        <w:p w14:paraId="7E6F1275" w14:textId="06240A9E" w:rsidR="00A92576" w:rsidRDefault="00A92576" w:rsidP="00DF6F8B">
          <w:pPr>
            <w:spacing w:after="0" w:line="260" w:lineRule="exact"/>
            <w:rPr>
              <w:rFonts w:eastAsia="Arial" w:cs="Arial"/>
              <w:spacing w:val="-2"/>
              <w:szCs w:val="18"/>
            </w:rPr>
          </w:pPr>
        </w:p>
        <w:p w14:paraId="2FB80978" w14:textId="425011AB" w:rsidR="00A92576" w:rsidRDefault="00A92576" w:rsidP="00DF6F8B">
          <w:pPr>
            <w:spacing w:after="0" w:line="260" w:lineRule="exact"/>
            <w:rPr>
              <w:rFonts w:eastAsia="Arial" w:cs="Arial"/>
              <w:spacing w:val="-2"/>
              <w:szCs w:val="18"/>
            </w:rPr>
          </w:pPr>
        </w:p>
        <w:p w14:paraId="14C29521" w14:textId="07DFDBD3" w:rsidR="00A92576" w:rsidRDefault="00A92576" w:rsidP="00DF6F8B">
          <w:pPr>
            <w:spacing w:after="0" w:line="260" w:lineRule="exact"/>
            <w:rPr>
              <w:rFonts w:eastAsia="Arial" w:cs="Arial"/>
              <w:spacing w:val="-2"/>
              <w:szCs w:val="18"/>
            </w:rPr>
          </w:pPr>
        </w:p>
        <w:p w14:paraId="3200D00C" w14:textId="643A1E25" w:rsidR="00A92576" w:rsidRDefault="00A92576" w:rsidP="00DF6F8B">
          <w:pPr>
            <w:spacing w:after="0" w:line="260" w:lineRule="exact"/>
            <w:rPr>
              <w:rFonts w:eastAsia="Arial" w:cs="Arial"/>
              <w:spacing w:val="-2"/>
              <w:szCs w:val="18"/>
            </w:rPr>
          </w:pPr>
        </w:p>
        <w:p w14:paraId="24A35DB7" w14:textId="2A4EFB04" w:rsidR="00A92576" w:rsidRDefault="00A92576" w:rsidP="00DF6F8B">
          <w:pPr>
            <w:spacing w:after="0" w:line="260" w:lineRule="exact"/>
            <w:rPr>
              <w:rFonts w:eastAsia="Arial" w:cs="Arial"/>
              <w:spacing w:val="-2"/>
              <w:szCs w:val="18"/>
            </w:rPr>
          </w:pPr>
        </w:p>
        <w:p w14:paraId="33009182" w14:textId="37DB05E3" w:rsidR="00A92576" w:rsidRDefault="00A92576" w:rsidP="00DF6F8B">
          <w:pPr>
            <w:spacing w:after="0" w:line="260" w:lineRule="exact"/>
            <w:rPr>
              <w:rFonts w:eastAsia="Arial" w:cs="Arial"/>
              <w:spacing w:val="-2"/>
              <w:szCs w:val="18"/>
            </w:rPr>
          </w:pPr>
        </w:p>
        <w:p w14:paraId="6098F3F6" w14:textId="77777777" w:rsidR="00A92576" w:rsidRPr="00A92576" w:rsidRDefault="00A92576" w:rsidP="00A92576">
          <w:pPr>
            <w:spacing w:after="0" w:line="260" w:lineRule="exact"/>
            <w:rPr>
              <w:rFonts w:eastAsia="Arial" w:cs="Arial"/>
              <w:b/>
              <w:spacing w:val="-2"/>
              <w:szCs w:val="18"/>
            </w:rPr>
          </w:pPr>
          <w:r w:rsidRPr="00A92576">
            <w:rPr>
              <w:rFonts w:eastAsia="Arial" w:cs="Arial"/>
              <w:b/>
              <w:spacing w:val="-2"/>
              <w:szCs w:val="18"/>
            </w:rPr>
            <w:lastRenderedPageBreak/>
            <w:t xml:space="preserve">Annex VI – Overzicht werkzaamheden door </w:t>
          </w:r>
          <w:proofErr w:type="spellStart"/>
          <w:r w:rsidRPr="00A92576">
            <w:rPr>
              <w:rFonts w:eastAsia="Arial" w:cs="Arial"/>
              <w:b/>
              <w:spacing w:val="-2"/>
              <w:szCs w:val="18"/>
            </w:rPr>
            <w:t>nevenopdrachtnemers</w:t>
          </w:r>
          <w:proofErr w:type="spellEnd"/>
        </w:p>
        <w:p w14:paraId="66D40433" w14:textId="77777777" w:rsidR="00A92576" w:rsidRPr="00A92576" w:rsidRDefault="00A92576" w:rsidP="00A92576">
          <w:pPr>
            <w:spacing w:after="0" w:line="260" w:lineRule="exact"/>
            <w:rPr>
              <w:rFonts w:eastAsia="Arial" w:cs="Arial"/>
              <w:spacing w:val="-2"/>
              <w:szCs w:val="18"/>
            </w:rPr>
          </w:pPr>
        </w:p>
        <w:p w14:paraId="6EB1FE94"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 xml:space="preserve">Deze annex geeft het overzicht van werkzaamheden die door </w:t>
          </w:r>
          <w:proofErr w:type="spellStart"/>
          <w:r w:rsidRPr="00A92576">
            <w:rPr>
              <w:rFonts w:eastAsia="Arial" w:cs="Arial"/>
              <w:spacing w:val="-2"/>
              <w:szCs w:val="18"/>
            </w:rPr>
            <w:t>nevenopdrachtnemers</w:t>
          </w:r>
          <w:proofErr w:type="spellEnd"/>
          <w:r w:rsidRPr="00A92576">
            <w:rPr>
              <w:rFonts w:eastAsia="Arial" w:cs="Arial"/>
              <w:spacing w:val="-2"/>
              <w:szCs w:val="18"/>
            </w:rPr>
            <w:t xml:space="preserve"> worden verricht alsmede van de tijdstippen waarop zij worden uitgevoerd. Deze </w:t>
          </w:r>
          <w:proofErr w:type="spellStart"/>
          <w:r w:rsidRPr="00A92576">
            <w:rPr>
              <w:rFonts w:eastAsia="Arial" w:cs="Arial"/>
              <w:spacing w:val="-2"/>
              <w:szCs w:val="18"/>
            </w:rPr>
            <w:t>nevenopdrachtnemers</w:t>
          </w:r>
          <w:proofErr w:type="spellEnd"/>
          <w:r w:rsidRPr="00A92576">
            <w:rPr>
              <w:rFonts w:eastAsia="Arial" w:cs="Arial"/>
              <w:spacing w:val="-2"/>
              <w:szCs w:val="18"/>
            </w:rPr>
            <w:t xml:space="preserve"> werken een aantal gevallen in directe opdracht van Opdrachtgever aan de totstandkoming van onderdelen of gerelateerde onderdelen van het Werk. Dit betreffen dus ook verbanden met andere werken. </w:t>
          </w:r>
        </w:p>
        <w:p w14:paraId="3D805CBE" w14:textId="77777777" w:rsidR="00A92576" w:rsidRPr="00A92576" w:rsidRDefault="00A92576" w:rsidP="00A92576">
          <w:pPr>
            <w:spacing w:after="0" w:line="260" w:lineRule="exact"/>
            <w:rPr>
              <w:rFonts w:eastAsia="Arial" w:cs="Arial"/>
              <w:spacing w:val="-2"/>
              <w:szCs w:val="18"/>
            </w:rPr>
          </w:pPr>
        </w:p>
        <w:p w14:paraId="0072AAF0"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 xml:space="preserve">Opdrachtnemer heeft de verantwoording deze werkzaamheden (in overleg met de Opdrachtgever) binnen zijn planning en opdrachtsom te coördineren zodanig dat (ontwerp en) uitvoering van genoemde werkzaamheden op tijd gerealiseerd kunnen worden. Het in overleg met de Opdrachtgever en </w:t>
          </w:r>
          <w:proofErr w:type="spellStart"/>
          <w:r w:rsidRPr="00A92576">
            <w:rPr>
              <w:rFonts w:eastAsia="Arial" w:cs="Arial"/>
              <w:spacing w:val="-2"/>
              <w:szCs w:val="18"/>
            </w:rPr>
            <w:t>nevenopdrachtnemers</w:t>
          </w:r>
          <w:proofErr w:type="spellEnd"/>
          <w:r w:rsidRPr="00A92576">
            <w:rPr>
              <w:rFonts w:eastAsia="Arial" w:cs="Arial"/>
              <w:spacing w:val="-2"/>
              <w:szCs w:val="18"/>
            </w:rPr>
            <w:t xml:space="preserve"> op onderdelen aanpassen van de eigen planning om de eigen tijdige oplevering maar ook die van de </w:t>
          </w:r>
          <w:proofErr w:type="spellStart"/>
          <w:r w:rsidRPr="00A92576">
            <w:rPr>
              <w:rFonts w:eastAsia="Arial" w:cs="Arial"/>
              <w:spacing w:val="-2"/>
              <w:szCs w:val="18"/>
            </w:rPr>
            <w:t>nevenopdrachtnemers</w:t>
          </w:r>
          <w:proofErr w:type="spellEnd"/>
          <w:r w:rsidRPr="00A92576">
            <w:rPr>
              <w:rFonts w:eastAsia="Arial" w:cs="Arial"/>
              <w:spacing w:val="-2"/>
              <w:szCs w:val="18"/>
            </w:rPr>
            <w:t xml:space="preserve"> mogelijk te maken behoort tot de Opdracht.</w:t>
          </w:r>
        </w:p>
        <w:p w14:paraId="4A14585B" w14:textId="77777777" w:rsidR="00A92576" w:rsidRPr="00A92576" w:rsidRDefault="00A92576" w:rsidP="00A92576">
          <w:pPr>
            <w:spacing w:after="0" w:line="260" w:lineRule="exact"/>
            <w:rPr>
              <w:rFonts w:eastAsia="Arial" w:cs="Arial"/>
              <w:spacing w:val="-2"/>
              <w:szCs w:val="18"/>
            </w:rPr>
          </w:pPr>
        </w:p>
        <w:tbl>
          <w:tblPr>
            <w:tblStyle w:val="Tabelraster"/>
            <w:tblW w:w="0" w:type="auto"/>
            <w:tblLook w:val="04A0" w:firstRow="1" w:lastRow="0" w:firstColumn="1" w:lastColumn="0" w:noHBand="0" w:noVBand="1"/>
          </w:tblPr>
          <w:tblGrid>
            <w:gridCol w:w="534"/>
            <w:gridCol w:w="3827"/>
            <w:gridCol w:w="2303"/>
            <w:gridCol w:w="2303"/>
          </w:tblGrid>
          <w:tr w:rsidR="00A92576" w:rsidRPr="00A92576" w14:paraId="4864F8C2" w14:textId="77777777" w:rsidTr="00A92576">
            <w:tc>
              <w:tcPr>
                <w:tcW w:w="534" w:type="dxa"/>
              </w:tcPr>
              <w:p w14:paraId="755F232F"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Nr.</w:t>
                </w:r>
              </w:p>
            </w:tc>
            <w:tc>
              <w:tcPr>
                <w:tcW w:w="3827" w:type="dxa"/>
              </w:tcPr>
              <w:p w14:paraId="5DD5A6ED"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Aard van de werkzaamheden</w:t>
                </w:r>
              </w:p>
            </w:tc>
            <w:tc>
              <w:tcPr>
                <w:tcW w:w="2303" w:type="dxa"/>
              </w:tcPr>
              <w:p w14:paraId="6871BED1"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Uitvoering van de werkzaamheden door</w:t>
                </w:r>
              </w:p>
            </w:tc>
            <w:tc>
              <w:tcPr>
                <w:tcW w:w="2303" w:type="dxa"/>
              </w:tcPr>
              <w:p w14:paraId="6EB24744"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Voorziene tijdstip van de uitvoering</w:t>
                </w:r>
              </w:p>
            </w:tc>
          </w:tr>
          <w:tr w:rsidR="00A92576" w:rsidRPr="00A92576" w14:paraId="51616815" w14:textId="77777777" w:rsidTr="00A92576">
            <w:tc>
              <w:tcPr>
                <w:tcW w:w="534" w:type="dxa"/>
              </w:tcPr>
              <w:p w14:paraId="64A80A75"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1.</w:t>
                </w:r>
              </w:p>
            </w:tc>
            <w:tc>
              <w:tcPr>
                <w:tcW w:w="3827" w:type="dxa"/>
              </w:tcPr>
              <w:p w14:paraId="1DA61E7F" w14:textId="51E3A22F"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Aanleg speelterrein</w:t>
                </w:r>
              </w:p>
            </w:tc>
            <w:tc>
              <w:tcPr>
                <w:tcW w:w="2303" w:type="dxa"/>
              </w:tcPr>
              <w:p w14:paraId="08ECA882" w14:textId="1FB8FFFC"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p>
            </w:tc>
            <w:tc>
              <w:tcPr>
                <w:tcW w:w="2303" w:type="dxa"/>
              </w:tcPr>
              <w:p w14:paraId="7A0949CE" w14:textId="77777777" w:rsidR="00A92576" w:rsidRPr="00A92576" w:rsidRDefault="00A92576" w:rsidP="00A92576">
                <w:pPr>
                  <w:spacing w:line="260" w:lineRule="exact"/>
                  <w:rPr>
                    <w:rFonts w:eastAsia="Arial" w:cs="Arial"/>
                    <w:spacing w:val="-2"/>
                    <w:szCs w:val="18"/>
                  </w:rPr>
                </w:pPr>
              </w:p>
            </w:tc>
          </w:tr>
          <w:tr w:rsidR="00A92576" w:rsidRPr="00A92576" w14:paraId="0EFBDE95" w14:textId="77777777" w:rsidTr="00A92576">
            <w:tc>
              <w:tcPr>
                <w:tcW w:w="534" w:type="dxa"/>
              </w:tcPr>
              <w:p w14:paraId="20E2DE66"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2.</w:t>
                </w:r>
              </w:p>
            </w:tc>
            <w:tc>
              <w:tcPr>
                <w:tcW w:w="3827" w:type="dxa"/>
              </w:tcPr>
              <w:p w14:paraId="3A7AB0B1" w14:textId="00573CCE"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Groenvoorzieningen</w:t>
                </w:r>
              </w:p>
            </w:tc>
            <w:tc>
              <w:tcPr>
                <w:tcW w:w="2303" w:type="dxa"/>
              </w:tcPr>
              <w:p w14:paraId="0FD954A4" w14:textId="0EFFEECB"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r w:rsidRPr="00AD4888">
                  <w:rPr>
                    <w:rFonts w:eastAsia="Arial" w:cs="Arial"/>
                    <w:spacing w:val="-2"/>
                    <w:szCs w:val="18"/>
                    <w:highlight w:val="lightGray"/>
                  </w:rPr>
                  <w:t xml:space="preserve"> </w:t>
                </w:r>
              </w:p>
            </w:tc>
            <w:tc>
              <w:tcPr>
                <w:tcW w:w="2303" w:type="dxa"/>
              </w:tcPr>
              <w:p w14:paraId="1F90BEFE" w14:textId="77777777" w:rsidR="00A92576" w:rsidRPr="00A92576" w:rsidRDefault="00A92576" w:rsidP="00A92576">
                <w:pPr>
                  <w:spacing w:line="260" w:lineRule="exact"/>
                  <w:rPr>
                    <w:rFonts w:eastAsia="Arial" w:cs="Arial"/>
                    <w:spacing w:val="-2"/>
                    <w:szCs w:val="18"/>
                  </w:rPr>
                </w:pPr>
              </w:p>
            </w:tc>
          </w:tr>
          <w:tr w:rsidR="00A92576" w:rsidRPr="00A92576" w14:paraId="1271CDA4" w14:textId="77777777" w:rsidTr="00A92576">
            <w:tc>
              <w:tcPr>
                <w:tcW w:w="534" w:type="dxa"/>
              </w:tcPr>
              <w:p w14:paraId="6F96B877"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3.</w:t>
                </w:r>
              </w:p>
            </w:tc>
            <w:tc>
              <w:tcPr>
                <w:tcW w:w="3827" w:type="dxa"/>
              </w:tcPr>
              <w:p w14:paraId="042FB23B" w14:textId="2629B19D"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Afvalvoorzieningen</w:t>
                </w:r>
              </w:p>
            </w:tc>
            <w:tc>
              <w:tcPr>
                <w:tcW w:w="2303" w:type="dxa"/>
              </w:tcPr>
              <w:p w14:paraId="34D544CC" w14:textId="1634DF21"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p>
            </w:tc>
            <w:tc>
              <w:tcPr>
                <w:tcW w:w="2303" w:type="dxa"/>
              </w:tcPr>
              <w:p w14:paraId="74BD04E5" w14:textId="77777777" w:rsidR="00A92576" w:rsidRPr="00A92576" w:rsidRDefault="00A92576" w:rsidP="00A92576">
                <w:pPr>
                  <w:spacing w:line="260" w:lineRule="exact"/>
                  <w:rPr>
                    <w:rFonts w:eastAsia="Arial" w:cs="Arial"/>
                    <w:spacing w:val="-2"/>
                    <w:szCs w:val="18"/>
                  </w:rPr>
                </w:pPr>
              </w:p>
            </w:tc>
          </w:tr>
          <w:tr w:rsidR="00A92576" w:rsidRPr="00A92576" w14:paraId="6FE05674" w14:textId="77777777" w:rsidTr="00A92576">
            <w:tc>
              <w:tcPr>
                <w:tcW w:w="534" w:type="dxa"/>
              </w:tcPr>
              <w:p w14:paraId="32EAB737"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4.</w:t>
                </w:r>
              </w:p>
            </w:tc>
            <w:tc>
              <w:tcPr>
                <w:tcW w:w="3827" w:type="dxa"/>
              </w:tcPr>
              <w:p w14:paraId="71837A04" w14:textId="3876720E"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Afrasteringen</w:t>
                </w:r>
              </w:p>
            </w:tc>
            <w:tc>
              <w:tcPr>
                <w:tcW w:w="2303" w:type="dxa"/>
              </w:tcPr>
              <w:p w14:paraId="5BECDEC4" w14:textId="3F1D7813"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r w:rsidRPr="00AD4888">
                  <w:rPr>
                    <w:rFonts w:eastAsia="Arial" w:cs="Arial"/>
                    <w:spacing w:val="-2"/>
                    <w:szCs w:val="18"/>
                    <w:highlight w:val="lightGray"/>
                  </w:rPr>
                  <w:t xml:space="preserve"> </w:t>
                </w:r>
              </w:p>
            </w:tc>
            <w:tc>
              <w:tcPr>
                <w:tcW w:w="2303" w:type="dxa"/>
              </w:tcPr>
              <w:p w14:paraId="292AF406" w14:textId="77777777" w:rsidR="00A92576" w:rsidRPr="00A92576" w:rsidRDefault="00A92576" w:rsidP="00A92576">
                <w:pPr>
                  <w:spacing w:line="260" w:lineRule="exact"/>
                  <w:rPr>
                    <w:rFonts w:eastAsia="Arial" w:cs="Arial"/>
                    <w:spacing w:val="-2"/>
                    <w:szCs w:val="18"/>
                  </w:rPr>
                </w:pPr>
              </w:p>
            </w:tc>
          </w:tr>
          <w:tr w:rsidR="00A92576" w:rsidRPr="00A92576" w14:paraId="4CF13BC5" w14:textId="77777777" w:rsidTr="00A92576">
            <w:tc>
              <w:tcPr>
                <w:tcW w:w="534" w:type="dxa"/>
              </w:tcPr>
              <w:p w14:paraId="0C619CE6"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5.</w:t>
                </w:r>
              </w:p>
            </w:tc>
            <w:tc>
              <w:tcPr>
                <w:tcW w:w="3827" w:type="dxa"/>
              </w:tcPr>
              <w:p w14:paraId="17CCE7AB" w14:textId="585338EE"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Aanpassing openbare ruimte</w:t>
                </w:r>
              </w:p>
            </w:tc>
            <w:tc>
              <w:tcPr>
                <w:tcW w:w="2303" w:type="dxa"/>
              </w:tcPr>
              <w:p w14:paraId="2AE042DF" w14:textId="78ED0DDD"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p>
            </w:tc>
            <w:tc>
              <w:tcPr>
                <w:tcW w:w="2303" w:type="dxa"/>
              </w:tcPr>
              <w:p w14:paraId="78721DE1" w14:textId="77777777" w:rsidR="00A92576" w:rsidRPr="00A92576" w:rsidRDefault="00A92576" w:rsidP="00A92576">
                <w:pPr>
                  <w:spacing w:line="260" w:lineRule="exact"/>
                  <w:rPr>
                    <w:rFonts w:eastAsia="Arial" w:cs="Arial"/>
                    <w:spacing w:val="-2"/>
                    <w:szCs w:val="18"/>
                  </w:rPr>
                </w:pPr>
              </w:p>
            </w:tc>
          </w:tr>
          <w:tr w:rsidR="00A92576" w:rsidRPr="00A92576" w14:paraId="22E5B650" w14:textId="77777777" w:rsidTr="00A92576">
            <w:tc>
              <w:tcPr>
                <w:tcW w:w="534" w:type="dxa"/>
              </w:tcPr>
              <w:p w14:paraId="5D8ED84B"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6.</w:t>
                </w:r>
              </w:p>
            </w:tc>
            <w:tc>
              <w:tcPr>
                <w:tcW w:w="3827" w:type="dxa"/>
              </w:tcPr>
              <w:p w14:paraId="4C0CAC62" w14:textId="068270CC"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Fietsenrekken</w:t>
                </w:r>
              </w:p>
            </w:tc>
            <w:tc>
              <w:tcPr>
                <w:tcW w:w="2303" w:type="dxa"/>
              </w:tcPr>
              <w:p w14:paraId="1D3DFE1A" w14:textId="4C57DAC1"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p>
            </w:tc>
            <w:tc>
              <w:tcPr>
                <w:tcW w:w="2303" w:type="dxa"/>
              </w:tcPr>
              <w:p w14:paraId="6E49DE65" w14:textId="77777777" w:rsidR="00A92576" w:rsidRPr="00A92576" w:rsidRDefault="00A92576" w:rsidP="00A92576">
                <w:pPr>
                  <w:spacing w:line="260" w:lineRule="exact"/>
                  <w:rPr>
                    <w:rFonts w:eastAsia="Arial" w:cs="Arial"/>
                    <w:spacing w:val="-2"/>
                    <w:szCs w:val="18"/>
                  </w:rPr>
                </w:pPr>
              </w:p>
            </w:tc>
          </w:tr>
          <w:tr w:rsidR="00A92576" w:rsidRPr="00A92576" w14:paraId="7FD52394" w14:textId="77777777" w:rsidTr="00A92576">
            <w:tc>
              <w:tcPr>
                <w:tcW w:w="534" w:type="dxa"/>
              </w:tcPr>
              <w:p w14:paraId="618FEB02"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7.</w:t>
                </w:r>
              </w:p>
            </w:tc>
            <w:tc>
              <w:tcPr>
                <w:tcW w:w="3827" w:type="dxa"/>
              </w:tcPr>
              <w:p w14:paraId="6937A4A9" w14:textId="432C9A70" w:rsidR="00A92576" w:rsidRPr="00AD4888" w:rsidRDefault="00AD4888" w:rsidP="00A92576">
                <w:pPr>
                  <w:spacing w:line="260" w:lineRule="exact"/>
                  <w:rPr>
                    <w:rFonts w:eastAsia="Arial" w:cs="Arial"/>
                    <w:spacing w:val="-2"/>
                    <w:szCs w:val="18"/>
                    <w:highlight w:val="lightGray"/>
                  </w:rPr>
                </w:pPr>
                <w:r w:rsidRPr="00AD4888">
                  <w:rPr>
                    <w:rFonts w:eastAsia="Arial" w:cs="Arial"/>
                    <w:spacing w:val="-2"/>
                    <w:szCs w:val="18"/>
                    <w:highlight w:val="lightGray"/>
                  </w:rPr>
                  <w:t>Openbare verlichting</w:t>
                </w:r>
              </w:p>
            </w:tc>
            <w:tc>
              <w:tcPr>
                <w:tcW w:w="2303" w:type="dxa"/>
              </w:tcPr>
              <w:p w14:paraId="16B4C7AE" w14:textId="4FB87F5C" w:rsidR="00A92576" w:rsidRPr="00AD4888" w:rsidRDefault="00AD4888" w:rsidP="00A92576">
                <w:pPr>
                  <w:spacing w:line="260" w:lineRule="exact"/>
                  <w:rPr>
                    <w:rFonts w:eastAsia="Arial" w:cs="Arial"/>
                    <w:spacing w:val="-2"/>
                    <w:szCs w:val="18"/>
                    <w:highlight w:val="lightGray"/>
                  </w:rPr>
                </w:pPr>
                <w:proofErr w:type="spellStart"/>
                <w:r w:rsidRPr="00AD4888">
                  <w:rPr>
                    <w:rFonts w:eastAsia="Arial" w:cs="Arial"/>
                    <w:spacing w:val="-2"/>
                    <w:szCs w:val="18"/>
                    <w:highlight w:val="lightGray"/>
                  </w:rPr>
                  <w:t>Ntb</w:t>
                </w:r>
                <w:proofErr w:type="spellEnd"/>
              </w:p>
            </w:tc>
            <w:tc>
              <w:tcPr>
                <w:tcW w:w="2303" w:type="dxa"/>
              </w:tcPr>
              <w:p w14:paraId="305D2159" w14:textId="77777777" w:rsidR="00A92576" w:rsidRPr="00A92576" w:rsidRDefault="00A92576" w:rsidP="00A92576">
                <w:pPr>
                  <w:spacing w:line="260" w:lineRule="exact"/>
                  <w:rPr>
                    <w:rFonts w:eastAsia="Arial" w:cs="Arial"/>
                    <w:spacing w:val="-2"/>
                    <w:szCs w:val="18"/>
                  </w:rPr>
                </w:pPr>
              </w:p>
            </w:tc>
          </w:tr>
          <w:tr w:rsidR="00A92576" w:rsidRPr="00A92576" w14:paraId="76425A1C" w14:textId="77777777" w:rsidTr="00A92576">
            <w:tc>
              <w:tcPr>
                <w:tcW w:w="534" w:type="dxa"/>
              </w:tcPr>
              <w:p w14:paraId="2EC2D336"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 xml:space="preserve">8. </w:t>
                </w:r>
              </w:p>
            </w:tc>
            <w:tc>
              <w:tcPr>
                <w:tcW w:w="3827" w:type="dxa"/>
              </w:tcPr>
              <w:p w14:paraId="032D8E92" w14:textId="77777777" w:rsidR="00A92576" w:rsidRPr="00A92576" w:rsidRDefault="00A92576" w:rsidP="00A92576">
                <w:pPr>
                  <w:spacing w:line="260" w:lineRule="exact"/>
                  <w:rPr>
                    <w:rFonts w:eastAsia="Arial" w:cs="Arial"/>
                    <w:spacing w:val="-2"/>
                    <w:szCs w:val="18"/>
                  </w:rPr>
                </w:pPr>
              </w:p>
            </w:tc>
            <w:tc>
              <w:tcPr>
                <w:tcW w:w="2303" w:type="dxa"/>
              </w:tcPr>
              <w:p w14:paraId="05C32340" w14:textId="77777777" w:rsidR="00A92576" w:rsidRPr="00A92576" w:rsidRDefault="00A92576" w:rsidP="00A92576">
                <w:pPr>
                  <w:spacing w:line="260" w:lineRule="exact"/>
                  <w:rPr>
                    <w:rFonts w:eastAsia="Arial" w:cs="Arial"/>
                    <w:spacing w:val="-2"/>
                    <w:szCs w:val="18"/>
                  </w:rPr>
                </w:pPr>
              </w:p>
            </w:tc>
            <w:tc>
              <w:tcPr>
                <w:tcW w:w="2303" w:type="dxa"/>
              </w:tcPr>
              <w:p w14:paraId="2A2C082C" w14:textId="77777777" w:rsidR="00A92576" w:rsidRPr="00A92576" w:rsidRDefault="00A92576" w:rsidP="00A92576">
                <w:pPr>
                  <w:spacing w:line="260" w:lineRule="exact"/>
                  <w:rPr>
                    <w:rFonts w:eastAsia="Arial" w:cs="Arial"/>
                    <w:spacing w:val="-2"/>
                    <w:szCs w:val="18"/>
                  </w:rPr>
                </w:pPr>
              </w:p>
            </w:tc>
          </w:tr>
          <w:tr w:rsidR="00A92576" w:rsidRPr="00A92576" w14:paraId="517CE7D5" w14:textId="77777777" w:rsidTr="00A92576">
            <w:tc>
              <w:tcPr>
                <w:tcW w:w="534" w:type="dxa"/>
              </w:tcPr>
              <w:p w14:paraId="6A87E8D5"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9.</w:t>
                </w:r>
              </w:p>
            </w:tc>
            <w:tc>
              <w:tcPr>
                <w:tcW w:w="3827" w:type="dxa"/>
              </w:tcPr>
              <w:p w14:paraId="7AFC10F6" w14:textId="77777777" w:rsidR="00A92576" w:rsidRPr="00A92576" w:rsidRDefault="00A92576" w:rsidP="00A92576">
                <w:pPr>
                  <w:spacing w:line="260" w:lineRule="exact"/>
                  <w:rPr>
                    <w:rFonts w:eastAsia="Arial" w:cs="Arial"/>
                    <w:spacing w:val="-2"/>
                    <w:szCs w:val="18"/>
                  </w:rPr>
                </w:pPr>
              </w:p>
            </w:tc>
            <w:tc>
              <w:tcPr>
                <w:tcW w:w="2303" w:type="dxa"/>
              </w:tcPr>
              <w:p w14:paraId="3323A88D" w14:textId="77777777" w:rsidR="00A92576" w:rsidRPr="00A92576" w:rsidRDefault="00A92576" w:rsidP="00A92576">
                <w:pPr>
                  <w:spacing w:line="260" w:lineRule="exact"/>
                  <w:rPr>
                    <w:rFonts w:eastAsia="Arial" w:cs="Arial"/>
                    <w:spacing w:val="-2"/>
                    <w:szCs w:val="18"/>
                  </w:rPr>
                </w:pPr>
              </w:p>
            </w:tc>
            <w:tc>
              <w:tcPr>
                <w:tcW w:w="2303" w:type="dxa"/>
              </w:tcPr>
              <w:p w14:paraId="7A05F45F" w14:textId="77777777" w:rsidR="00A92576" w:rsidRPr="00A92576" w:rsidRDefault="00A92576" w:rsidP="00A92576">
                <w:pPr>
                  <w:spacing w:line="260" w:lineRule="exact"/>
                  <w:rPr>
                    <w:rFonts w:eastAsia="Arial" w:cs="Arial"/>
                    <w:spacing w:val="-2"/>
                    <w:szCs w:val="18"/>
                  </w:rPr>
                </w:pPr>
              </w:p>
            </w:tc>
          </w:tr>
          <w:tr w:rsidR="00A92576" w:rsidRPr="00A92576" w14:paraId="2194E546" w14:textId="77777777" w:rsidTr="00A92576">
            <w:tc>
              <w:tcPr>
                <w:tcW w:w="534" w:type="dxa"/>
              </w:tcPr>
              <w:p w14:paraId="3FD6B204" w14:textId="77777777" w:rsidR="00A92576" w:rsidRPr="00A92576" w:rsidRDefault="00A92576" w:rsidP="00A92576">
                <w:pPr>
                  <w:spacing w:line="260" w:lineRule="exact"/>
                  <w:rPr>
                    <w:rFonts w:eastAsia="Arial" w:cs="Arial"/>
                    <w:spacing w:val="-2"/>
                    <w:szCs w:val="18"/>
                  </w:rPr>
                </w:pPr>
              </w:p>
            </w:tc>
            <w:tc>
              <w:tcPr>
                <w:tcW w:w="3827" w:type="dxa"/>
              </w:tcPr>
              <w:p w14:paraId="2A7822EA" w14:textId="77777777" w:rsidR="00A92576" w:rsidRPr="00A92576" w:rsidRDefault="00A92576" w:rsidP="00A92576">
                <w:pPr>
                  <w:spacing w:line="260" w:lineRule="exact"/>
                  <w:rPr>
                    <w:rFonts w:eastAsia="Arial" w:cs="Arial"/>
                    <w:spacing w:val="-2"/>
                    <w:szCs w:val="18"/>
                  </w:rPr>
                </w:pPr>
              </w:p>
            </w:tc>
            <w:tc>
              <w:tcPr>
                <w:tcW w:w="2303" w:type="dxa"/>
              </w:tcPr>
              <w:p w14:paraId="5DE02E38" w14:textId="77777777" w:rsidR="00A92576" w:rsidRPr="00A92576" w:rsidRDefault="00A92576" w:rsidP="00A92576">
                <w:pPr>
                  <w:spacing w:line="260" w:lineRule="exact"/>
                  <w:rPr>
                    <w:rFonts w:eastAsia="Arial" w:cs="Arial"/>
                    <w:spacing w:val="-2"/>
                    <w:szCs w:val="18"/>
                  </w:rPr>
                </w:pPr>
              </w:p>
            </w:tc>
            <w:tc>
              <w:tcPr>
                <w:tcW w:w="2303" w:type="dxa"/>
              </w:tcPr>
              <w:p w14:paraId="7C59F18F" w14:textId="77777777" w:rsidR="00A92576" w:rsidRPr="00A92576" w:rsidRDefault="00A92576" w:rsidP="00A92576">
                <w:pPr>
                  <w:spacing w:line="260" w:lineRule="exact"/>
                  <w:rPr>
                    <w:rFonts w:eastAsia="Arial" w:cs="Arial"/>
                    <w:spacing w:val="-2"/>
                    <w:szCs w:val="18"/>
                  </w:rPr>
                </w:pPr>
              </w:p>
            </w:tc>
          </w:tr>
        </w:tbl>
        <w:p w14:paraId="687DB140" w14:textId="70D57AF4" w:rsidR="00A92576" w:rsidRDefault="00A92576" w:rsidP="00DF6F8B">
          <w:pPr>
            <w:spacing w:after="0" w:line="260" w:lineRule="exact"/>
            <w:rPr>
              <w:rFonts w:eastAsia="Arial" w:cs="Arial"/>
              <w:spacing w:val="-2"/>
              <w:szCs w:val="18"/>
            </w:rPr>
          </w:pPr>
        </w:p>
        <w:p w14:paraId="48DAC3BF" w14:textId="0B945FD0" w:rsidR="00A92576" w:rsidRDefault="00A92576" w:rsidP="00DF6F8B">
          <w:pPr>
            <w:spacing w:after="0" w:line="260" w:lineRule="exact"/>
            <w:rPr>
              <w:rFonts w:eastAsia="Arial" w:cs="Arial"/>
              <w:spacing w:val="-2"/>
              <w:szCs w:val="18"/>
            </w:rPr>
          </w:pPr>
        </w:p>
        <w:p w14:paraId="562C77D7" w14:textId="02FE65AD" w:rsidR="00A92576" w:rsidRDefault="00A92576" w:rsidP="00DF6F8B">
          <w:pPr>
            <w:spacing w:after="0" w:line="260" w:lineRule="exact"/>
            <w:rPr>
              <w:rFonts w:eastAsia="Arial" w:cs="Arial"/>
              <w:spacing w:val="-2"/>
              <w:szCs w:val="18"/>
            </w:rPr>
          </w:pPr>
        </w:p>
        <w:p w14:paraId="748F46E8" w14:textId="37A020CE" w:rsidR="00A92576" w:rsidRDefault="00A92576" w:rsidP="00DF6F8B">
          <w:pPr>
            <w:spacing w:after="0" w:line="260" w:lineRule="exact"/>
            <w:rPr>
              <w:rFonts w:eastAsia="Arial" w:cs="Arial"/>
              <w:spacing w:val="-2"/>
              <w:szCs w:val="18"/>
            </w:rPr>
          </w:pPr>
        </w:p>
        <w:p w14:paraId="1517463F" w14:textId="38EE9656" w:rsidR="00A92576" w:rsidRDefault="00A92576" w:rsidP="00DF6F8B">
          <w:pPr>
            <w:spacing w:after="0" w:line="260" w:lineRule="exact"/>
            <w:rPr>
              <w:rFonts w:eastAsia="Arial" w:cs="Arial"/>
              <w:spacing w:val="-2"/>
              <w:szCs w:val="18"/>
            </w:rPr>
          </w:pPr>
        </w:p>
        <w:p w14:paraId="340A249B" w14:textId="042B0D1A" w:rsidR="00A92576" w:rsidRDefault="00A92576" w:rsidP="00DF6F8B">
          <w:pPr>
            <w:spacing w:after="0" w:line="260" w:lineRule="exact"/>
            <w:rPr>
              <w:rFonts w:eastAsia="Arial" w:cs="Arial"/>
              <w:spacing w:val="-2"/>
              <w:szCs w:val="18"/>
            </w:rPr>
          </w:pPr>
        </w:p>
        <w:p w14:paraId="02A25A2B" w14:textId="2969CE2F" w:rsidR="00A92576" w:rsidRDefault="00A92576" w:rsidP="00DF6F8B">
          <w:pPr>
            <w:spacing w:after="0" w:line="260" w:lineRule="exact"/>
            <w:rPr>
              <w:rFonts w:eastAsia="Arial" w:cs="Arial"/>
              <w:spacing w:val="-2"/>
              <w:szCs w:val="18"/>
            </w:rPr>
          </w:pPr>
        </w:p>
        <w:p w14:paraId="5B179B25" w14:textId="33A7C285" w:rsidR="00A92576" w:rsidRDefault="00A92576" w:rsidP="00DF6F8B">
          <w:pPr>
            <w:spacing w:after="0" w:line="260" w:lineRule="exact"/>
            <w:rPr>
              <w:rFonts w:eastAsia="Arial" w:cs="Arial"/>
              <w:spacing w:val="-2"/>
              <w:szCs w:val="18"/>
            </w:rPr>
          </w:pPr>
        </w:p>
        <w:p w14:paraId="45DE2742" w14:textId="7694D8A1" w:rsidR="00A92576" w:rsidRDefault="00A92576" w:rsidP="00DF6F8B">
          <w:pPr>
            <w:spacing w:after="0" w:line="260" w:lineRule="exact"/>
            <w:rPr>
              <w:rFonts w:eastAsia="Arial" w:cs="Arial"/>
              <w:spacing w:val="-2"/>
              <w:szCs w:val="18"/>
            </w:rPr>
          </w:pPr>
        </w:p>
        <w:p w14:paraId="47478788" w14:textId="1E274DBE" w:rsidR="00A92576" w:rsidRDefault="00A92576" w:rsidP="00DF6F8B">
          <w:pPr>
            <w:spacing w:after="0" w:line="260" w:lineRule="exact"/>
            <w:rPr>
              <w:rFonts w:eastAsia="Arial" w:cs="Arial"/>
              <w:spacing w:val="-2"/>
              <w:szCs w:val="18"/>
            </w:rPr>
          </w:pPr>
        </w:p>
        <w:p w14:paraId="64DE23A0" w14:textId="39099468" w:rsidR="00A92576" w:rsidRDefault="00A92576" w:rsidP="00DF6F8B">
          <w:pPr>
            <w:spacing w:after="0" w:line="260" w:lineRule="exact"/>
            <w:rPr>
              <w:rFonts w:eastAsia="Arial" w:cs="Arial"/>
              <w:spacing w:val="-2"/>
              <w:szCs w:val="18"/>
            </w:rPr>
          </w:pPr>
        </w:p>
        <w:p w14:paraId="3F8F271C" w14:textId="71DC2207" w:rsidR="00A92576" w:rsidRDefault="00A92576" w:rsidP="00DF6F8B">
          <w:pPr>
            <w:spacing w:after="0" w:line="260" w:lineRule="exact"/>
            <w:rPr>
              <w:rFonts w:eastAsia="Arial" w:cs="Arial"/>
              <w:spacing w:val="-2"/>
              <w:szCs w:val="18"/>
            </w:rPr>
          </w:pPr>
        </w:p>
        <w:p w14:paraId="251263FA" w14:textId="4D9223FE" w:rsidR="00A92576" w:rsidRDefault="00A92576" w:rsidP="00DF6F8B">
          <w:pPr>
            <w:spacing w:after="0" w:line="260" w:lineRule="exact"/>
            <w:rPr>
              <w:rFonts w:eastAsia="Arial" w:cs="Arial"/>
              <w:spacing w:val="-2"/>
              <w:szCs w:val="18"/>
            </w:rPr>
          </w:pPr>
        </w:p>
        <w:p w14:paraId="7A7BAD9F" w14:textId="75C0B19B" w:rsidR="00A92576" w:rsidRDefault="00A92576" w:rsidP="00DF6F8B">
          <w:pPr>
            <w:spacing w:after="0" w:line="260" w:lineRule="exact"/>
            <w:rPr>
              <w:rFonts w:eastAsia="Arial" w:cs="Arial"/>
              <w:spacing w:val="-2"/>
              <w:szCs w:val="18"/>
            </w:rPr>
          </w:pPr>
        </w:p>
        <w:p w14:paraId="7C6A8975" w14:textId="1E283AFA" w:rsidR="00A92576" w:rsidRDefault="00A92576" w:rsidP="00DF6F8B">
          <w:pPr>
            <w:spacing w:after="0" w:line="260" w:lineRule="exact"/>
            <w:rPr>
              <w:rFonts w:eastAsia="Arial" w:cs="Arial"/>
              <w:spacing w:val="-2"/>
              <w:szCs w:val="18"/>
            </w:rPr>
          </w:pPr>
        </w:p>
        <w:p w14:paraId="086B4AD6" w14:textId="1722A832" w:rsidR="00A92576" w:rsidRDefault="00A92576" w:rsidP="00DF6F8B">
          <w:pPr>
            <w:spacing w:after="0" w:line="260" w:lineRule="exact"/>
            <w:rPr>
              <w:rFonts w:eastAsia="Arial" w:cs="Arial"/>
              <w:spacing w:val="-2"/>
              <w:szCs w:val="18"/>
            </w:rPr>
          </w:pPr>
        </w:p>
        <w:p w14:paraId="279B3F56" w14:textId="09D9906D" w:rsidR="00A92576" w:rsidRDefault="00A92576" w:rsidP="00DF6F8B">
          <w:pPr>
            <w:spacing w:after="0" w:line="260" w:lineRule="exact"/>
            <w:rPr>
              <w:rFonts w:eastAsia="Arial" w:cs="Arial"/>
              <w:spacing w:val="-2"/>
              <w:szCs w:val="18"/>
            </w:rPr>
          </w:pPr>
        </w:p>
        <w:p w14:paraId="7A865254" w14:textId="0E114B38" w:rsidR="00A92576" w:rsidRDefault="00A92576" w:rsidP="00DF6F8B">
          <w:pPr>
            <w:spacing w:after="0" w:line="260" w:lineRule="exact"/>
            <w:rPr>
              <w:rFonts w:eastAsia="Arial" w:cs="Arial"/>
              <w:spacing w:val="-2"/>
              <w:szCs w:val="18"/>
            </w:rPr>
          </w:pPr>
        </w:p>
        <w:p w14:paraId="487F49A2" w14:textId="56389EB9" w:rsidR="00A92576" w:rsidRDefault="00A92576" w:rsidP="00DF6F8B">
          <w:pPr>
            <w:spacing w:after="0" w:line="260" w:lineRule="exact"/>
            <w:rPr>
              <w:rFonts w:eastAsia="Arial" w:cs="Arial"/>
              <w:spacing w:val="-2"/>
              <w:szCs w:val="18"/>
            </w:rPr>
          </w:pPr>
        </w:p>
        <w:p w14:paraId="552DF500" w14:textId="5F1CDA03" w:rsidR="00A92576" w:rsidRDefault="00A92576" w:rsidP="00DF6F8B">
          <w:pPr>
            <w:spacing w:after="0" w:line="260" w:lineRule="exact"/>
            <w:rPr>
              <w:rFonts w:eastAsia="Arial" w:cs="Arial"/>
              <w:spacing w:val="-2"/>
              <w:szCs w:val="18"/>
            </w:rPr>
          </w:pPr>
        </w:p>
        <w:p w14:paraId="70E49D32" w14:textId="0D6F8DE3" w:rsidR="00A92576" w:rsidRDefault="00A92576" w:rsidP="00DF6F8B">
          <w:pPr>
            <w:spacing w:after="0" w:line="260" w:lineRule="exact"/>
            <w:rPr>
              <w:rFonts w:eastAsia="Arial" w:cs="Arial"/>
              <w:spacing w:val="-2"/>
              <w:szCs w:val="18"/>
            </w:rPr>
          </w:pPr>
        </w:p>
        <w:p w14:paraId="0BA307B9" w14:textId="086BF7E9" w:rsidR="00A92576" w:rsidRDefault="00A92576" w:rsidP="00DF6F8B">
          <w:pPr>
            <w:spacing w:after="0" w:line="260" w:lineRule="exact"/>
            <w:rPr>
              <w:rFonts w:eastAsia="Arial" w:cs="Arial"/>
              <w:spacing w:val="-2"/>
              <w:szCs w:val="18"/>
            </w:rPr>
          </w:pPr>
        </w:p>
        <w:p w14:paraId="311265DC" w14:textId="29DA75F3" w:rsidR="00A92576" w:rsidRDefault="00A92576" w:rsidP="00DF6F8B">
          <w:pPr>
            <w:spacing w:after="0" w:line="260" w:lineRule="exact"/>
            <w:rPr>
              <w:rFonts w:eastAsia="Arial" w:cs="Arial"/>
              <w:spacing w:val="-2"/>
              <w:szCs w:val="18"/>
            </w:rPr>
          </w:pPr>
        </w:p>
        <w:p w14:paraId="1BE98688" w14:textId="68DAE2E0" w:rsidR="00A92576" w:rsidRDefault="00A92576" w:rsidP="00DF6F8B">
          <w:pPr>
            <w:spacing w:after="0" w:line="260" w:lineRule="exact"/>
            <w:rPr>
              <w:rFonts w:eastAsia="Arial" w:cs="Arial"/>
              <w:spacing w:val="-2"/>
              <w:szCs w:val="18"/>
            </w:rPr>
          </w:pPr>
        </w:p>
        <w:p w14:paraId="49FEFA9A" w14:textId="77777777" w:rsidR="00A92576" w:rsidRPr="00A92576" w:rsidRDefault="00A92576" w:rsidP="00A92576">
          <w:pPr>
            <w:spacing w:after="0" w:line="260" w:lineRule="exact"/>
            <w:rPr>
              <w:rFonts w:eastAsia="Arial" w:cs="Arial"/>
              <w:b/>
              <w:spacing w:val="-2"/>
              <w:szCs w:val="18"/>
            </w:rPr>
          </w:pPr>
          <w:r w:rsidRPr="00A92576">
            <w:rPr>
              <w:rFonts w:eastAsia="Arial" w:cs="Arial"/>
              <w:b/>
              <w:spacing w:val="-2"/>
              <w:szCs w:val="18"/>
            </w:rPr>
            <w:lastRenderedPageBreak/>
            <w:t xml:space="preserve">Annex VII - Verrekening van wijzigingen van lonen, sociale lasten, prijzen, huren en vrachten </w:t>
          </w:r>
        </w:p>
        <w:p w14:paraId="55E0BD89" w14:textId="77777777" w:rsidR="00A92576" w:rsidRPr="00A92576" w:rsidRDefault="00A92576" w:rsidP="00A92576">
          <w:pPr>
            <w:spacing w:after="0" w:line="260" w:lineRule="exact"/>
            <w:rPr>
              <w:rFonts w:eastAsia="Arial" w:cs="Arial"/>
              <w:spacing w:val="-2"/>
              <w:szCs w:val="18"/>
            </w:rPr>
          </w:pPr>
        </w:p>
        <w:p w14:paraId="29D41793"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 xml:space="preserve">Verrekening van de in § 11 lid 3 UAV-GC 2005 bedoelde wijzigingen van lonen, sociale lasten, prijzen, huren en vrachten vindt niet plaats. </w:t>
          </w:r>
        </w:p>
        <w:p w14:paraId="48991DF8" w14:textId="77777777" w:rsidR="00A92576" w:rsidRPr="00A92576" w:rsidRDefault="00A92576" w:rsidP="00A92576">
          <w:pPr>
            <w:spacing w:after="0" w:line="260" w:lineRule="exact"/>
            <w:rPr>
              <w:rFonts w:eastAsia="Arial" w:cs="Arial"/>
              <w:spacing w:val="-2"/>
              <w:szCs w:val="18"/>
            </w:rPr>
          </w:pPr>
        </w:p>
        <w:p w14:paraId="351F9C72"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Onder niet verrekenbare wijzigingen van prijzen vallen in ieder geval (niet limitatief):</w:t>
          </w:r>
        </w:p>
        <w:p w14:paraId="18C183BA" w14:textId="77777777" w:rsidR="00A92576" w:rsidRPr="00A92576" w:rsidRDefault="00A92576" w:rsidP="006F28F2">
          <w:pPr>
            <w:numPr>
              <w:ilvl w:val="1"/>
              <w:numId w:val="22"/>
            </w:numPr>
            <w:spacing w:after="0" w:line="260" w:lineRule="exact"/>
            <w:rPr>
              <w:rFonts w:eastAsia="Arial" w:cs="Arial"/>
              <w:spacing w:val="-2"/>
              <w:szCs w:val="18"/>
            </w:rPr>
          </w:pPr>
          <w:r w:rsidRPr="00A92576">
            <w:rPr>
              <w:rFonts w:eastAsia="Arial" w:cs="Arial"/>
              <w:spacing w:val="-2"/>
              <w:szCs w:val="18"/>
            </w:rPr>
            <w:t>Materiaalprijzen;</w:t>
          </w:r>
        </w:p>
        <w:p w14:paraId="52E746E5" w14:textId="77777777" w:rsidR="00A92576" w:rsidRPr="00A92576" w:rsidRDefault="00A92576" w:rsidP="006F28F2">
          <w:pPr>
            <w:numPr>
              <w:ilvl w:val="1"/>
              <w:numId w:val="22"/>
            </w:numPr>
            <w:spacing w:after="0" w:line="260" w:lineRule="exact"/>
            <w:rPr>
              <w:rFonts w:eastAsia="Arial" w:cs="Arial"/>
              <w:spacing w:val="-2"/>
              <w:szCs w:val="18"/>
            </w:rPr>
          </w:pPr>
          <w:r w:rsidRPr="00A92576">
            <w:rPr>
              <w:rFonts w:eastAsia="Arial" w:cs="Arial"/>
              <w:spacing w:val="-2"/>
              <w:szCs w:val="18"/>
            </w:rPr>
            <w:t>Brandstofprijzen;</w:t>
          </w:r>
        </w:p>
        <w:p w14:paraId="0D978E3F" w14:textId="77777777" w:rsidR="00A92576" w:rsidRPr="00A92576" w:rsidRDefault="00A92576" w:rsidP="006F28F2">
          <w:pPr>
            <w:numPr>
              <w:ilvl w:val="1"/>
              <w:numId w:val="22"/>
            </w:numPr>
            <w:spacing w:after="0" w:line="260" w:lineRule="exact"/>
            <w:rPr>
              <w:rFonts w:eastAsia="Arial" w:cs="Arial"/>
              <w:spacing w:val="-2"/>
              <w:szCs w:val="18"/>
            </w:rPr>
          </w:pPr>
          <w:r w:rsidRPr="00A92576">
            <w:rPr>
              <w:rFonts w:eastAsia="Arial" w:cs="Arial"/>
              <w:spacing w:val="-2"/>
              <w:szCs w:val="18"/>
            </w:rPr>
            <w:t>Materieelprijzen;</w:t>
          </w:r>
        </w:p>
        <w:p w14:paraId="0A38AC34" w14:textId="77777777" w:rsidR="00A92576" w:rsidRPr="00A92576" w:rsidRDefault="00A92576" w:rsidP="006F28F2">
          <w:pPr>
            <w:numPr>
              <w:ilvl w:val="1"/>
              <w:numId w:val="22"/>
            </w:numPr>
            <w:spacing w:after="0" w:line="260" w:lineRule="exact"/>
            <w:rPr>
              <w:rFonts w:eastAsia="Arial" w:cs="Arial"/>
              <w:spacing w:val="-2"/>
              <w:szCs w:val="18"/>
            </w:rPr>
          </w:pPr>
          <w:r w:rsidRPr="00A92576">
            <w:rPr>
              <w:rFonts w:eastAsia="Arial" w:cs="Arial"/>
              <w:spacing w:val="-2"/>
              <w:szCs w:val="18"/>
            </w:rPr>
            <w:t>Stortkosten;</w:t>
          </w:r>
        </w:p>
        <w:p w14:paraId="3B330BE6" w14:textId="77777777" w:rsidR="00A92576" w:rsidRPr="00A92576" w:rsidRDefault="00A92576" w:rsidP="006F28F2">
          <w:pPr>
            <w:numPr>
              <w:ilvl w:val="1"/>
              <w:numId w:val="22"/>
            </w:numPr>
            <w:spacing w:after="0" w:line="260" w:lineRule="exact"/>
            <w:rPr>
              <w:rFonts w:eastAsia="Arial" w:cs="Arial"/>
              <w:spacing w:val="-2"/>
              <w:szCs w:val="18"/>
            </w:rPr>
          </w:pPr>
          <w:r w:rsidRPr="00A92576">
            <w:rPr>
              <w:rFonts w:eastAsia="Arial" w:cs="Arial"/>
              <w:spacing w:val="-2"/>
              <w:szCs w:val="18"/>
            </w:rPr>
            <w:t>Valuta- en koerswijzigingen;</w:t>
          </w:r>
        </w:p>
        <w:p w14:paraId="305C5B8F" w14:textId="77777777" w:rsidR="00A92576" w:rsidRPr="00A92576" w:rsidRDefault="00A92576" w:rsidP="006F28F2">
          <w:pPr>
            <w:numPr>
              <w:ilvl w:val="1"/>
              <w:numId w:val="22"/>
            </w:numPr>
            <w:spacing w:after="0" w:line="260" w:lineRule="exact"/>
            <w:rPr>
              <w:rFonts w:eastAsia="Arial" w:cs="Arial"/>
              <w:spacing w:val="-2"/>
              <w:szCs w:val="18"/>
            </w:rPr>
          </w:pPr>
          <w:r w:rsidRPr="00A92576">
            <w:rPr>
              <w:rFonts w:eastAsia="Arial" w:cs="Arial"/>
              <w:spacing w:val="-2"/>
              <w:szCs w:val="18"/>
            </w:rPr>
            <w:t>Tarieven nutsbedrijven.</w:t>
          </w:r>
        </w:p>
        <w:p w14:paraId="62315118"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br w:type="page"/>
          </w:r>
        </w:p>
        <w:p w14:paraId="702D3E68" w14:textId="77777777" w:rsidR="00A92576" w:rsidRPr="00A92576" w:rsidRDefault="00A92576" w:rsidP="00A92576">
          <w:pPr>
            <w:spacing w:after="0" w:line="260" w:lineRule="exact"/>
            <w:rPr>
              <w:rFonts w:eastAsia="Arial" w:cs="Arial"/>
              <w:b/>
              <w:spacing w:val="-2"/>
              <w:szCs w:val="18"/>
            </w:rPr>
          </w:pPr>
          <w:r w:rsidRPr="00672C07">
            <w:rPr>
              <w:rFonts w:eastAsia="Arial" w:cs="Arial"/>
              <w:b/>
              <w:spacing w:val="-2"/>
              <w:szCs w:val="18"/>
              <w:highlight w:val="lightGray"/>
            </w:rPr>
            <w:lastRenderedPageBreak/>
            <w:t>Annex VIII - Stelposten</w:t>
          </w:r>
          <w:r w:rsidRPr="00A92576">
            <w:rPr>
              <w:rFonts w:eastAsia="Arial" w:cs="Arial"/>
              <w:b/>
              <w:spacing w:val="-2"/>
              <w:szCs w:val="18"/>
            </w:rPr>
            <w:t xml:space="preserve"> </w:t>
          </w:r>
        </w:p>
        <w:p w14:paraId="12C01F95" w14:textId="77777777" w:rsidR="00A92576" w:rsidRPr="00A92576" w:rsidRDefault="00A92576" w:rsidP="00A92576">
          <w:pPr>
            <w:spacing w:after="0" w:line="260" w:lineRule="exact"/>
            <w:rPr>
              <w:rFonts w:eastAsia="Arial" w:cs="Arial"/>
              <w:spacing w:val="-2"/>
              <w:szCs w:val="18"/>
            </w:rPr>
          </w:pPr>
        </w:p>
        <w:p w14:paraId="6F885E15"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Opdrachtnemer dient rekening te houden met onderstaande stelposten voor het Werk:</w:t>
          </w:r>
        </w:p>
        <w:p w14:paraId="303E928D" w14:textId="219C1848" w:rsidR="00A92576" w:rsidRDefault="00A92576" w:rsidP="00DF6F8B">
          <w:pPr>
            <w:spacing w:after="0" w:line="260" w:lineRule="exact"/>
            <w:rPr>
              <w:rFonts w:eastAsia="Arial" w:cs="Arial"/>
              <w:spacing w:val="-2"/>
              <w:szCs w:val="18"/>
            </w:rPr>
          </w:pPr>
        </w:p>
        <w:tbl>
          <w:tblPr>
            <w:tblStyle w:val="Tabelraster"/>
            <w:tblW w:w="0" w:type="auto"/>
            <w:tblLook w:val="04A0" w:firstRow="1" w:lastRow="0" w:firstColumn="1" w:lastColumn="0" w:noHBand="0" w:noVBand="1"/>
          </w:tblPr>
          <w:tblGrid>
            <w:gridCol w:w="534"/>
            <w:gridCol w:w="5103"/>
            <w:gridCol w:w="3071"/>
          </w:tblGrid>
          <w:tr w:rsidR="00A92576" w:rsidRPr="00A92576" w14:paraId="69B7EB8A" w14:textId="77777777" w:rsidTr="00A92576">
            <w:tc>
              <w:tcPr>
                <w:tcW w:w="534" w:type="dxa"/>
              </w:tcPr>
              <w:p w14:paraId="53191A29" w14:textId="77777777" w:rsidR="00A92576" w:rsidRPr="00A92576" w:rsidRDefault="00A92576" w:rsidP="00A92576">
                <w:pPr>
                  <w:spacing w:line="260" w:lineRule="exact"/>
                  <w:rPr>
                    <w:rFonts w:eastAsia="Arial" w:cs="Arial"/>
                    <w:spacing w:val="-2"/>
                    <w:szCs w:val="18"/>
                  </w:rPr>
                </w:pPr>
              </w:p>
            </w:tc>
            <w:tc>
              <w:tcPr>
                <w:tcW w:w="5103" w:type="dxa"/>
              </w:tcPr>
              <w:p w14:paraId="050D85F1"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Onderdeel</w:t>
                </w:r>
              </w:p>
            </w:tc>
            <w:tc>
              <w:tcPr>
                <w:tcW w:w="3071" w:type="dxa"/>
              </w:tcPr>
              <w:p w14:paraId="72D8295E"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Stelpost (€, exclusief btw)</w:t>
                </w:r>
              </w:p>
            </w:tc>
          </w:tr>
          <w:tr w:rsidR="00A92576" w:rsidRPr="00A92576" w14:paraId="07583652" w14:textId="77777777" w:rsidTr="00A92576">
            <w:tc>
              <w:tcPr>
                <w:tcW w:w="534" w:type="dxa"/>
              </w:tcPr>
              <w:p w14:paraId="4FD3F8A7"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1</w:t>
                </w:r>
              </w:p>
            </w:tc>
            <w:tc>
              <w:tcPr>
                <w:tcW w:w="5103" w:type="dxa"/>
                <w:shd w:val="clear" w:color="auto" w:fill="auto"/>
              </w:tcPr>
              <w:p w14:paraId="11F7119C" w14:textId="77777777" w:rsidR="00A92576" w:rsidRPr="00A92576" w:rsidRDefault="00A92576" w:rsidP="00A92576">
                <w:pPr>
                  <w:spacing w:line="260" w:lineRule="exact"/>
                  <w:rPr>
                    <w:rFonts w:eastAsia="Arial" w:cs="Arial"/>
                    <w:spacing w:val="-2"/>
                    <w:szCs w:val="18"/>
                  </w:rPr>
                </w:pPr>
              </w:p>
            </w:tc>
            <w:tc>
              <w:tcPr>
                <w:tcW w:w="3071" w:type="dxa"/>
                <w:shd w:val="clear" w:color="auto" w:fill="auto"/>
              </w:tcPr>
              <w:p w14:paraId="4E6B5993" w14:textId="77777777" w:rsidR="00A92576" w:rsidRPr="00A92576" w:rsidRDefault="00A92576" w:rsidP="00A92576">
                <w:pPr>
                  <w:spacing w:line="260" w:lineRule="exact"/>
                  <w:rPr>
                    <w:rFonts w:eastAsia="Arial" w:cs="Arial"/>
                    <w:spacing w:val="-2"/>
                    <w:szCs w:val="18"/>
                  </w:rPr>
                </w:pPr>
              </w:p>
            </w:tc>
          </w:tr>
          <w:tr w:rsidR="00A92576" w:rsidRPr="00A92576" w14:paraId="5A8C60AF" w14:textId="77777777" w:rsidTr="00A92576">
            <w:tc>
              <w:tcPr>
                <w:tcW w:w="534" w:type="dxa"/>
              </w:tcPr>
              <w:p w14:paraId="5E289A10"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2</w:t>
                </w:r>
              </w:p>
            </w:tc>
            <w:tc>
              <w:tcPr>
                <w:tcW w:w="5103" w:type="dxa"/>
                <w:shd w:val="clear" w:color="auto" w:fill="auto"/>
              </w:tcPr>
              <w:p w14:paraId="56AB5371" w14:textId="77777777" w:rsidR="00A92576" w:rsidRPr="00A92576" w:rsidRDefault="00A92576" w:rsidP="00A92576">
                <w:pPr>
                  <w:spacing w:line="260" w:lineRule="exact"/>
                  <w:rPr>
                    <w:rFonts w:eastAsia="Arial" w:cs="Arial"/>
                    <w:spacing w:val="-2"/>
                    <w:szCs w:val="18"/>
                  </w:rPr>
                </w:pPr>
              </w:p>
            </w:tc>
            <w:tc>
              <w:tcPr>
                <w:tcW w:w="3071" w:type="dxa"/>
                <w:shd w:val="clear" w:color="auto" w:fill="auto"/>
              </w:tcPr>
              <w:p w14:paraId="05AD0B05" w14:textId="77777777" w:rsidR="00A92576" w:rsidRPr="00A92576" w:rsidRDefault="00A92576" w:rsidP="00A92576">
                <w:pPr>
                  <w:spacing w:line="260" w:lineRule="exact"/>
                  <w:rPr>
                    <w:rFonts w:eastAsia="Arial" w:cs="Arial"/>
                    <w:spacing w:val="-2"/>
                    <w:szCs w:val="18"/>
                  </w:rPr>
                </w:pPr>
              </w:p>
            </w:tc>
          </w:tr>
          <w:tr w:rsidR="00A92576" w:rsidRPr="00A92576" w14:paraId="70341736" w14:textId="77777777" w:rsidTr="00A92576">
            <w:tc>
              <w:tcPr>
                <w:tcW w:w="534" w:type="dxa"/>
              </w:tcPr>
              <w:p w14:paraId="5665F74F"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3</w:t>
                </w:r>
              </w:p>
            </w:tc>
            <w:tc>
              <w:tcPr>
                <w:tcW w:w="5103" w:type="dxa"/>
                <w:shd w:val="clear" w:color="auto" w:fill="auto"/>
              </w:tcPr>
              <w:p w14:paraId="20CD7475" w14:textId="77777777" w:rsidR="00A92576" w:rsidRPr="00A92576" w:rsidRDefault="00A92576" w:rsidP="00A92576">
                <w:pPr>
                  <w:spacing w:line="260" w:lineRule="exact"/>
                  <w:rPr>
                    <w:rFonts w:eastAsia="Arial" w:cs="Arial"/>
                    <w:spacing w:val="-2"/>
                    <w:szCs w:val="18"/>
                  </w:rPr>
                </w:pPr>
              </w:p>
            </w:tc>
            <w:tc>
              <w:tcPr>
                <w:tcW w:w="3071" w:type="dxa"/>
                <w:shd w:val="clear" w:color="auto" w:fill="auto"/>
              </w:tcPr>
              <w:p w14:paraId="04F96F6B" w14:textId="77777777" w:rsidR="00A92576" w:rsidRPr="00A92576" w:rsidRDefault="00A92576" w:rsidP="00A92576">
                <w:pPr>
                  <w:spacing w:line="260" w:lineRule="exact"/>
                  <w:rPr>
                    <w:rFonts w:eastAsia="Arial" w:cs="Arial"/>
                    <w:spacing w:val="-2"/>
                    <w:szCs w:val="18"/>
                  </w:rPr>
                </w:pPr>
              </w:p>
            </w:tc>
          </w:tr>
          <w:tr w:rsidR="00A92576" w:rsidRPr="00A92576" w14:paraId="42E064FE" w14:textId="77777777" w:rsidTr="00A92576">
            <w:tc>
              <w:tcPr>
                <w:tcW w:w="534" w:type="dxa"/>
              </w:tcPr>
              <w:p w14:paraId="196B6D6D" w14:textId="77777777" w:rsidR="00A92576" w:rsidRPr="00A92576" w:rsidRDefault="00A92576" w:rsidP="00A92576">
                <w:pPr>
                  <w:spacing w:line="260" w:lineRule="exact"/>
                  <w:rPr>
                    <w:rFonts w:eastAsia="Arial" w:cs="Arial"/>
                    <w:spacing w:val="-2"/>
                    <w:szCs w:val="18"/>
                  </w:rPr>
                </w:pPr>
                <w:r w:rsidRPr="00A92576">
                  <w:rPr>
                    <w:rFonts w:eastAsia="Arial" w:cs="Arial"/>
                    <w:spacing w:val="-2"/>
                    <w:szCs w:val="18"/>
                  </w:rPr>
                  <w:t>4</w:t>
                </w:r>
              </w:p>
            </w:tc>
            <w:tc>
              <w:tcPr>
                <w:tcW w:w="5103" w:type="dxa"/>
              </w:tcPr>
              <w:p w14:paraId="4951BD59" w14:textId="77777777" w:rsidR="00A92576" w:rsidRPr="00A92576" w:rsidRDefault="00A92576" w:rsidP="00A92576">
                <w:pPr>
                  <w:spacing w:line="260" w:lineRule="exact"/>
                  <w:rPr>
                    <w:rFonts w:eastAsia="Arial" w:cs="Arial"/>
                    <w:spacing w:val="-2"/>
                    <w:szCs w:val="18"/>
                  </w:rPr>
                </w:pPr>
              </w:p>
            </w:tc>
            <w:tc>
              <w:tcPr>
                <w:tcW w:w="3071" w:type="dxa"/>
              </w:tcPr>
              <w:p w14:paraId="5FD9D57F" w14:textId="77777777" w:rsidR="00A92576" w:rsidRPr="00A92576" w:rsidRDefault="00A92576" w:rsidP="00A92576">
                <w:pPr>
                  <w:spacing w:line="260" w:lineRule="exact"/>
                  <w:rPr>
                    <w:rFonts w:eastAsia="Arial" w:cs="Arial"/>
                    <w:spacing w:val="-2"/>
                    <w:szCs w:val="18"/>
                  </w:rPr>
                </w:pPr>
              </w:p>
            </w:tc>
          </w:tr>
        </w:tbl>
        <w:p w14:paraId="7C5C46F0" w14:textId="54EC1024" w:rsidR="00A92576" w:rsidRDefault="00A92576" w:rsidP="00DF6F8B">
          <w:pPr>
            <w:spacing w:after="0" w:line="260" w:lineRule="exact"/>
            <w:rPr>
              <w:rFonts w:eastAsia="Arial" w:cs="Arial"/>
              <w:spacing w:val="-2"/>
              <w:szCs w:val="18"/>
            </w:rPr>
          </w:pPr>
        </w:p>
        <w:p w14:paraId="5C8EC384"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Voor alle stelpostopdrachten geldt een aannemingsvergoeding conform het gestelde §34 lid 3 van de</w:t>
          </w:r>
        </w:p>
        <w:p w14:paraId="6BEF871A"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UAV-GC 2005.</w:t>
          </w:r>
        </w:p>
        <w:p w14:paraId="5F1EDCB7" w14:textId="77777777" w:rsidR="00A92576" w:rsidRPr="00A92576" w:rsidRDefault="00A92576" w:rsidP="00A92576">
          <w:pPr>
            <w:spacing w:after="0" w:line="260" w:lineRule="exact"/>
            <w:rPr>
              <w:rFonts w:eastAsia="Arial" w:cs="Arial"/>
              <w:spacing w:val="-2"/>
              <w:szCs w:val="18"/>
            </w:rPr>
          </w:pPr>
        </w:p>
        <w:p w14:paraId="3E064474" w14:textId="77777777" w:rsidR="00A92576" w:rsidRPr="00A92576" w:rsidRDefault="00A92576" w:rsidP="00A92576">
          <w:pPr>
            <w:spacing w:after="0" w:line="260" w:lineRule="exact"/>
            <w:rPr>
              <w:rFonts w:eastAsia="Arial" w:cs="Arial"/>
              <w:spacing w:val="-2"/>
              <w:szCs w:val="18"/>
            </w:rPr>
          </w:pPr>
          <w:r w:rsidRPr="00A92576">
            <w:rPr>
              <w:rFonts w:eastAsia="Arial" w:cs="Arial"/>
              <w:spacing w:val="-2"/>
              <w:szCs w:val="18"/>
            </w:rPr>
            <w:t>Verrekening van deze kosten zullen slechts tegen overlegging van gewaarmerkte leveringsbewijzen plaatsvinden.</w:t>
          </w:r>
        </w:p>
        <w:p w14:paraId="7F341B34" w14:textId="2063B3EE" w:rsidR="00A92576" w:rsidRDefault="00A92576" w:rsidP="00DF6F8B">
          <w:pPr>
            <w:spacing w:after="0" w:line="260" w:lineRule="exact"/>
            <w:rPr>
              <w:rFonts w:eastAsia="Arial" w:cs="Arial"/>
              <w:spacing w:val="-2"/>
              <w:szCs w:val="18"/>
            </w:rPr>
          </w:pPr>
        </w:p>
        <w:p w14:paraId="2BFA83CF" w14:textId="449F6794" w:rsidR="00A92576" w:rsidRDefault="00A92576" w:rsidP="00DF6F8B">
          <w:pPr>
            <w:spacing w:after="0" w:line="260" w:lineRule="exact"/>
            <w:rPr>
              <w:rFonts w:eastAsia="Arial" w:cs="Arial"/>
              <w:spacing w:val="-2"/>
              <w:szCs w:val="18"/>
            </w:rPr>
          </w:pPr>
        </w:p>
        <w:p w14:paraId="32556844" w14:textId="118DC7D5" w:rsidR="00A92576" w:rsidRDefault="00A92576" w:rsidP="00DF6F8B">
          <w:pPr>
            <w:spacing w:after="0" w:line="260" w:lineRule="exact"/>
            <w:rPr>
              <w:rFonts w:eastAsia="Arial" w:cs="Arial"/>
              <w:spacing w:val="-2"/>
              <w:szCs w:val="18"/>
            </w:rPr>
          </w:pPr>
        </w:p>
        <w:p w14:paraId="0737E2AA" w14:textId="05FF54A6" w:rsidR="00A92576" w:rsidRDefault="00A92576" w:rsidP="00DF6F8B">
          <w:pPr>
            <w:spacing w:after="0" w:line="260" w:lineRule="exact"/>
            <w:rPr>
              <w:rFonts w:eastAsia="Arial" w:cs="Arial"/>
              <w:spacing w:val="-2"/>
              <w:szCs w:val="18"/>
            </w:rPr>
          </w:pPr>
        </w:p>
        <w:p w14:paraId="2F5F2352" w14:textId="6FDAD169" w:rsidR="00A92576" w:rsidRDefault="00A92576" w:rsidP="00DF6F8B">
          <w:pPr>
            <w:spacing w:after="0" w:line="260" w:lineRule="exact"/>
            <w:rPr>
              <w:rFonts w:eastAsia="Arial" w:cs="Arial"/>
              <w:spacing w:val="-2"/>
              <w:szCs w:val="18"/>
            </w:rPr>
          </w:pPr>
        </w:p>
        <w:p w14:paraId="38A09411" w14:textId="035D31D0" w:rsidR="00A92576" w:rsidRDefault="00A92576" w:rsidP="00DF6F8B">
          <w:pPr>
            <w:spacing w:after="0" w:line="260" w:lineRule="exact"/>
            <w:rPr>
              <w:rFonts w:eastAsia="Arial" w:cs="Arial"/>
              <w:spacing w:val="-2"/>
              <w:szCs w:val="18"/>
            </w:rPr>
          </w:pPr>
        </w:p>
        <w:p w14:paraId="294C9FAD" w14:textId="7B9682A4" w:rsidR="00A92576" w:rsidRDefault="00A92576" w:rsidP="00DF6F8B">
          <w:pPr>
            <w:spacing w:after="0" w:line="260" w:lineRule="exact"/>
            <w:rPr>
              <w:rFonts w:eastAsia="Arial" w:cs="Arial"/>
              <w:spacing w:val="-2"/>
              <w:szCs w:val="18"/>
            </w:rPr>
          </w:pPr>
        </w:p>
        <w:p w14:paraId="581EC2C4" w14:textId="2F22B657" w:rsidR="00A92576" w:rsidRDefault="00A92576" w:rsidP="00DF6F8B">
          <w:pPr>
            <w:spacing w:after="0" w:line="260" w:lineRule="exact"/>
            <w:rPr>
              <w:rFonts w:eastAsia="Arial" w:cs="Arial"/>
              <w:spacing w:val="-2"/>
              <w:szCs w:val="18"/>
            </w:rPr>
          </w:pPr>
        </w:p>
        <w:p w14:paraId="61B9F8FA" w14:textId="369172B3" w:rsidR="00A92576" w:rsidRDefault="00A92576" w:rsidP="00DF6F8B">
          <w:pPr>
            <w:spacing w:after="0" w:line="260" w:lineRule="exact"/>
            <w:rPr>
              <w:rFonts w:eastAsia="Arial" w:cs="Arial"/>
              <w:spacing w:val="-2"/>
              <w:szCs w:val="18"/>
            </w:rPr>
          </w:pPr>
        </w:p>
        <w:p w14:paraId="04EA1BBE" w14:textId="2436EBEB" w:rsidR="00A92576" w:rsidRDefault="00A92576" w:rsidP="00DF6F8B">
          <w:pPr>
            <w:spacing w:after="0" w:line="260" w:lineRule="exact"/>
            <w:rPr>
              <w:rFonts w:eastAsia="Arial" w:cs="Arial"/>
              <w:spacing w:val="-2"/>
              <w:szCs w:val="18"/>
            </w:rPr>
          </w:pPr>
        </w:p>
        <w:p w14:paraId="6A054A12" w14:textId="67F77B1D" w:rsidR="00A92576" w:rsidRDefault="00A92576" w:rsidP="00DF6F8B">
          <w:pPr>
            <w:spacing w:after="0" w:line="260" w:lineRule="exact"/>
            <w:rPr>
              <w:rFonts w:eastAsia="Arial" w:cs="Arial"/>
              <w:spacing w:val="-2"/>
              <w:szCs w:val="18"/>
            </w:rPr>
          </w:pPr>
        </w:p>
        <w:p w14:paraId="1C3AFAED" w14:textId="1DB92573" w:rsidR="00A92576" w:rsidRDefault="00A92576" w:rsidP="00DF6F8B">
          <w:pPr>
            <w:spacing w:after="0" w:line="260" w:lineRule="exact"/>
            <w:rPr>
              <w:rFonts w:eastAsia="Arial" w:cs="Arial"/>
              <w:spacing w:val="-2"/>
              <w:szCs w:val="18"/>
            </w:rPr>
          </w:pPr>
        </w:p>
        <w:p w14:paraId="62DE6DF7" w14:textId="0A2D779F" w:rsidR="00A92576" w:rsidRDefault="00A92576" w:rsidP="00DF6F8B">
          <w:pPr>
            <w:spacing w:after="0" w:line="260" w:lineRule="exact"/>
            <w:rPr>
              <w:rFonts w:eastAsia="Arial" w:cs="Arial"/>
              <w:spacing w:val="-2"/>
              <w:szCs w:val="18"/>
            </w:rPr>
          </w:pPr>
        </w:p>
        <w:p w14:paraId="0D52CEE7" w14:textId="3CD839FA" w:rsidR="00A92576" w:rsidRDefault="00A92576" w:rsidP="00DF6F8B">
          <w:pPr>
            <w:spacing w:after="0" w:line="260" w:lineRule="exact"/>
            <w:rPr>
              <w:rFonts w:eastAsia="Arial" w:cs="Arial"/>
              <w:spacing w:val="-2"/>
              <w:szCs w:val="18"/>
            </w:rPr>
          </w:pPr>
        </w:p>
        <w:p w14:paraId="4E34FF4A" w14:textId="6232A10F" w:rsidR="00A92576" w:rsidRDefault="00A92576" w:rsidP="00DF6F8B">
          <w:pPr>
            <w:spacing w:after="0" w:line="260" w:lineRule="exact"/>
            <w:rPr>
              <w:rFonts w:eastAsia="Arial" w:cs="Arial"/>
              <w:spacing w:val="-2"/>
              <w:szCs w:val="18"/>
            </w:rPr>
          </w:pPr>
        </w:p>
        <w:p w14:paraId="4B599ADC" w14:textId="4796BEAA" w:rsidR="00A92576" w:rsidRDefault="00A92576" w:rsidP="00DF6F8B">
          <w:pPr>
            <w:spacing w:after="0" w:line="260" w:lineRule="exact"/>
            <w:rPr>
              <w:rFonts w:eastAsia="Arial" w:cs="Arial"/>
              <w:spacing w:val="-2"/>
              <w:szCs w:val="18"/>
            </w:rPr>
          </w:pPr>
        </w:p>
        <w:p w14:paraId="7D1D6A4D" w14:textId="6C841769" w:rsidR="00A92576" w:rsidRDefault="00A92576" w:rsidP="00DF6F8B">
          <w:pPr>
            <w:spacing w:after="0" w:line="260" w:lineRule="exact"/>
            <w:rPr>
              <w:rFonts w:eastAsia="Arial" w:cs="Arial"/>
              <w:spacing w:val="-2"/>
              <w:szCs w:val="18"/>
            </w:rPr>
          </w:pPr>
        </w:p>
        <w:p w14:paraId="228318B3" w14:textId="1A5740C1" w:rsidR="00A92576" w:rsidRDefault="00A92576" w:rsidP="00DF6F8B">
          <w:pPr>
            <w:spacing w:after="0" w:line="260" w:lineRule="exact"/>
            <w:rPr>
              <w:rFonts w:eastAsia="Arial" w:cs="Arial"/>
              <w:spacing w:val="-2"/>
              <w:szCs w:val="18"/>
            </w:rPr>
          </w:pPr>
        </w:p>
        <w:p w14:paraId="205BE8A8" w14:textId="00F945E2" w:rsidR="00A92576" w:rsidRDefault="00A92576" w:rsidP="00DF6F8B">
          <w:pPr>
            <w:spacing w:after="0" w:line="260" w:lineRule="exact"/>
            <w:rPr>
              <w:rFonts w:eastAsia="Arial" w:cs="Arial"/>
              <w:spacing w:val="-2"/>
              <w:szCs w:val="18"/>
            </w:rPr>
          </w:pPr>
        </w:p>
        <w:p w14:paraId="75FAA233" w14:textId="2B2D7A16" w:rsidR="00A92576" w:rsidRDefault="00A92576" w:rsidP="00DF6F8B">
          <w:pPr>
            <w:spacing w:after="0" w:line="260" w:lineRule="exact"/>
            <w:rPr>
              <w:rFonts w:eastAsia="Arial" w:cs="Arial"/>
              <w:spacing w:val="-2"/>
              <w:szCs w:val="18"/>
            </w:rPr>
          </w:pPr>
        </w:p>
        <w:p w14:paraId="0AB1713E" w14:textId="5452036E" w:rsidR="00A92576" w:rsidRDefault="00A92576" w:rsidP="00DF6F8B">
          <w:pPr>
            <w:spacing w:after="0" w:line="260" w:lineRule="exact"/>
            <w:rPr>
              <w:rFonts w:eastAsia="Arial" w:cs="Arial"/>
              <w:spacing w:val="-2"/>
              <w:szCs w:val="18"/>
            </w:rPr>
          </w:pPr>
        </w:p>
        <w:p w14:paraId="695A7DBB" w14:textId="4F9668EB" w:rsidR="00A92576" w:rsidRDefault="00A92576" w:rsidP="00DF6F8B">
          <w:pPr>
            <w:spacing w:after="0" w:line="260" w:lineRule="exact"/>
            <w:rPr>
              <w:rFonts w:eastAsia="Arial" w:cs="Arial"/>
              <w:spacing w:val="-2"/>
              <w:szCs w:val="18"/>
            </w:rPr>
          </w:pPr>
        </w:p>
        <w:p w14:paraId="5843CE1F" w14:textId="3C47516E" w:rsidR="00A92576" w:rsidRDefault="00A92576" w:rsidP="00DF6F8B">
          <w:pPr>
            <w:spacing w:after="0" w:line="260" w:lineRule="exact"/>
            <w:rPr>
              <w:rFonts w:eastAsia="Arial" w:cs="Arial"/>
              <w:spacing w:val="-2"/>
              <w:szCs w:val="18"/>
            </w:rPr>
          </w:pPr>
        </w:p>
        <w:p w14:paraId="170BBE75" w14:textId="38964BA5" w:rsidR="00A92576" w:rsidRDefault="00A92576" w:rsidP="00DF6F8B">
          <w:pPr>
            <w:spacing w:after="0" w:line="260" w:lineRule="exact"/>
            <w:rPr>
              <w:rFonts w:eastAsia="Arial" w:cs="Arial"/>
              <w:spacing w:val="-2"/>
              <w:szCs w:val="18"/>
            </w:rPr>
          </w:pPr>
        </w:p>
        <w:p w14:paraId="78E0DB2B" w14:textId="654505D7" w:rsidR="00A92576" w:rsidRDefault="00A92576" w:rsidP="00DF6F8B">
          <w:pPr>
            <w:spacing w:after="0" w:line="260" w:lineRule="exact"/>
            <w:rPr>
              <w:rFonts w:eastAsia="Arial" w:cs="Arial"/>
              <w:spacing w:val="-2"/>
              <w:szCs w:val="18"/>
            </w:rPr>
          </w:pPr>
        </w:p>
        <w:p w14:paraId="23FE07D0" w14:textId="637E6FF5" w:rsidR="00A92576" w:rsidRDefault="00A92576" w:rsidP="00DF6F8B">
          <w:pPr>
            <w:spacing w:after="0" w:line="260" w:lineRule="exact"/>
            <w:rPr>
              <w:rFonts w:eastAsia="Arial" w:cs="Arial"/>
              <w:spacing w:val="-2"/>
              <w:szCs w:val="18"/>
            </w:rPr>
          </w:pPr>
        </w:p>
        <w:p w14:paraId="0499E918" w14:textId="1F8FDE17" w:rsidR="00A92576" w:rsidRDefault="00A92576" w:rsidP="00DF6F8B">
          <w:pPr>
            <w:spacing w:after="0" w:line="260" w:lineRule="exact"/>
            <w:rPr>
              <w:rFonts w:eastAsia="Arial" w:cs="Arial"/>
              <w:spacing w:val="-2"/>
              <w:szCs w:val="18"/>
            </w:rPr>
          </w:pPr>
        </w:p>
        <w:p w14:paraId="6D47DDD0" w14:textId="79155D02" w:rsidR="00A92576" w:rsidRDefault="00A92576" w:rsidP="00DF6F8B">
          <w:pPr>
            <w:spacing w:after="0" w:line="260" w:lineRule="exact"/>
            <w:rPr>
              <w:rFonts w:eastAsia="Arial" w:cs="Arial"/>
              <w:spacing w:val="-2"/>
              <w:szCs w:val="18"/>
            </w:rPr>
          </w:pPr>
        </w:p>
        <w:p w14:paraId="439E1E05" w14:textId="23F28F3E" w:rsidR="00A92576" w:rsidRDefault="00A92576" w:rsidP="00DF6F8B">
          <w:pPr>
            <w:spacing w:after="0" w:line="260" w:lineRule="exact"/>
            <w:rPr>
              <w:rFonts w:eastAsia="Arial" w:cs="Arial"/>
              <w:spacing w:val="-2"/>
              <w:szCs w:val="18"/>
            </w:rPr>
          </w:pPr>
        </w:p>
        <w:p w14:paraId="2B6E06CE" w14:textId="3707D90A" w:rsidR="00A92576" w:rsidRDefault="00A92576" w:rsidP="00DF6F8B">
          <w:pPr>
            <w:spacing w:after="0" w:line="260" w:lineRule="exact"/>
            <w:rPr>
              <w:rFonts w:eastAsia="Arial" w:cs="Arial"/>
              <w:spacing w:val="-2"/>
              <w:szCs w:val="18"/>
            </w:rPr>
          </w:pPr>
        </w:p>
        <w:p w14:paraId="431E240F" w14:textId="765A1B9A" w:rsidR="00A92576" w:rsidRDefault="00A92576" w:rsidP="00DF6F8B">
          <w:pPr>
            <w:spacing w:after="0" w:line="260" w:lineRule="exact"/>
            <w:rPr>
              <w:rFonts w:eastAsia="Arial" w:cs="Arial"/>
              <w:spacing w:val="-2"/>
              <w:szCs w:val="18"/>
            </w:rPr>
          </w:pPr>
        </w:p>
        <w:p w14:paraId="79E1E013" w14:textId="695E1FED" w:rsidR="00A92576" w:rsidRDefault="00A92576" w:rsidP="00DF6F8B">
          <w:pPr>
            <w:spacing w:after="0" w:line="260" w:lineRule="exact"/>
            <w:rPr>
              <w:rFonts w:eastAsia="Arial" w:cs="Arial"/>
              <w:spacing w:val="-2"/>
              <w:szCs w:val="18"/>
            </w:rPr>
          </w:pPr>
        </w:p>
        <w:p w14:paraId="5AFBBE02" w14:textId="06B536AF" w:rsidR="00A92576" w:rsidRDefault="00A92576" w:rsidP="00DF6F8B">
          <w:pPr>
            <w:spacing w:after="0" w:line="260" w:lineRule="exact"/>
            <w:rPr>
              <w:rFonts w:eastAsia="Arial" w:cs="Arial"/>
              <w:spacing w:val="-2"/>
              <w:szCs w:val="18"/>
            </w:rPr>
          </w:pPr>
        </w:p>
        <w:p w14:paraId="58D9B004" w14:textId="32427B7F" w:rsidR="00A92576" w:rsidRDefault="00A92576" w:rsidP="00DF6F8B">
          <w:pPr>
            <w:spacing w:after="0" w:line="260" w:lineRule="exact"/>
            <w:rPr>
              <w:rFonts w:eastAsia="Arial" w:cs="Arial"/>
              <w:spacing w:val="-2"/>
              <w:szCs w:val="18"/>
            </w:rPr>
          </w:pPr>
        </w:p>
        <w:p w14:paraId="40DAF66C" w14:textId="77777777" w:rsidR="00675699" w:rsidRPr="00675699" w:rsidRDefault="00675699" w:rsidP="00675699">
          <w:pPr>
            <w:spacing w:after="0" w:line="260" w:lineRule="exact"/>
            <w:rPr>
              <w:rFonts w:eastAsia="Arial" w:cs="Arial"/>
              <w:b/>
              <w:spacing w:val="-2"/>
              <w:szCs w:val="18"/>
            </w:rPr>
          </w:pPr>
          <w:r w:rsidRPr="00675699">
            <w:rPr>
              <w:rFonts w:eastAsia="Arial" w:cs="Arial"/>
              <w:b/>
              <w:spacing w:val="-2"/>
              <w:szCs w:val="18"/>
            </w:rPr>
            <w:lastRenderedPageBreak/>
            <w:t>Annex IX - Bankgarantie</w:t>
          </w:r>
        </w:p>
        <w:p w14:paraId="2B2C6307" w14:textId="77777777" w:rsidR="00675699" w:rsidRPr="00675699" w:rsidRDefault="00675699" w:rsidP="00675699">
          <w:pPr>
            <w:spacing w:after="0" w:line="260" w:lineRule="exact"/>
            <w:rPr>
              <w:rFonts w:eastAsia="Arial" w:cs="Arial"/>
              <w:spacing w:val="-2"/>
              <w:szCs w:val="18"/>
            </w:rPr>
          </w:pPr>
        </w:p>
        <w:p w14:paraId="60DFDC8E"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De ondergetekende</w:t>
          </w:r>
        </w:p>
        <w:p w14:paraId="071D2BB3"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1"/>
          </w:r>
        </w:p>
        <w:p w14:paraId="05222C07" w14:textId="77777777" w:rsidR="00675699" w:rsidRPr="00675699" w:rsidRDefault="00675699" w:rsidP="00675699">
          <w:pPr>
            <w:spacing w:after="0" w:line="260" w:lineRule="exact"/>
            <w:rPr>
              <w:rFonts w:eastAsia="Arial" w:cs="Arial"/>
              <w:spacing w:val="-2"/>
              <w:szCs w:val="18"/>
            </w:rPr>
          </w:pPr>
        </w:p>
        <w:p w14:paraId="0AFFAC4A"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Gevestigd te</w:t>
          </w:r>
        </w:p>
        <w:p w14:paraId="0D8138A6"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2"/>
          </w:r>
        </w:p>
        <w:p w14:paraId="316700C3" w14:textId="77777777" w:rsidR="00675699" w:rsidRPr="00675699" w:rsidRDefault="00675699" w:rsidP="00675699">
          <w:pPr>
            <w:spacing w:after="0" w:line="260" w:lineRule="exact"/>
            <w:rPr>
              <w:rFonts w:eastAsia="Arial" w:cs="Arial"/>
              <w:spacing w:val="-2"/>
              <w:szCs w:val="18"/>
            </w:rPr>
          </w:pPr>
        </w:p>
        <w:p w14:paraId="5795051E"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hierna te noemen ‘de borg’,</w:t>
          </w:r>
        </w:p>
        <w:p w14:paraId="0AF2264B" w14:textId="77777777" w:rsidR="00675699" w:rsidRPr="00675699" w:rsidRDefault="00675699" w:rsidP="00675699">
          <w:pPr>
            <w:spacing w:after="0" w:line="260" w:lineRule="exact"/>
            <w:rPr>
              <w:rFonts w:eastAsia="Arial" w:cs="Arial"/>
              <w:spacing w:val="-2"/>
              <w:szCs w:val="18"/>
            </w:rPr>
          </w:pPr>
        </w:p>
        <w:p w14:paraId="06B3CF49"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xml:space="preserve">stelt zich hierbij, onder </w:t>
          </w:r>
          <w:proofErr w:type="spellStart"/>
          <w:r w:rsidRPr="00675699">
            <w:rPr>
              <w:rFonts w:eastAsia="Arial" w:cs="Arial"/>
              <w:spacing w:val="-2"/>
              <w:szCs w:val="18"/>
            </w:rPr>
            <w:t>afstanddoening</w:t>
          </w:r>
          <w:proofErr w:type="spellEnd"/>
          <w:r w:rsidRPr="00675699">
            <w:rPr>
              <w:rFonts w:eastAsia="Arial" w:cs="Arial"/>
              <w:spacing w:val="-2"/>
              <w:szCs w:val="18"/>
            </w:rPr>
            <w:t xml:space="preserve"> van alle bij de wet aan borgen toegekende verweermiddelen, tegenover</w:t>
          </w:r>
        </w:p>
        <w:p w14:paraId="3B23D44C" w14:textId="41ACB683"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3"/>
          </w:r>
        </w:p>
        <w:p w14:paraId="68944AF6" w14:textId="77777777" w:rsidR="00675699" w:rsidRPr="00675699" w:rsidRDefault="00675699" w:rsidP="00675699">
          <w:pPr>
            <w:spacing w:after="0" w:line="260" w:lineRule="exact"/>
            <w:rPr>
              <w:rFonts w:eastAsia="Arial" w:cs="Arial"/>
              <w:spacing w:val="-2"/>
              <w:szCs w:val="18"/>
            </w:rPr>
          </w:pPr>
        </w:p>
        <w:p w14:paraId="1C0CBA07"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Gevestigd te</w:t>
          </w:r>
        </w:p>
        <w:p w14:paraId="2F495F48"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4"/>
          </w:r>
        </w:p>
        <w:p w14:paraId="2CD92499" w14:textId="77777777" w:rsidR="00675699" w:rsidRPr="00675699" w:rsidRDefault="00675699" w:rsidP="00675699">
          <w:pPr>
            <w:spacing w:after="0" w:line="260" w:lineRule="exact"/>
            <w:rPr>
              <w:rFonts w:eastAsia="Arial" w:cs="Arial"/>
              <w:spacing w:val="-2"/>
              <w:szCs w:val="18"/>
            </w:rPr>
          </w:pPr>
        </w:p>
        <w:p w14:paraId="215DDA73"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hierna te noemen ‘de Opdrachtgever’,</w:t>
          </w:r>
        </w:p>
        <w:p w14:paraId="28923197"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xml:space="preserve">tot borg voor de </w:t>
          </w:r>
          <w:proofErr w:type="spellStart"/>
          <w:r w:rsidRPr="00675699">
            <w:rPr>
              <w:rFonts w:eastAsia="Arial" w:cs="Arial"/>
              <w:spacing w:val="-2"/>
              <w:szCs w:val="18"/>
            </w:rPr>
            <w:t>richtige</w:t>
          </w:r>
          <w:proofErr w:type="spellEnd"/>
          <w:r w:rsidRPr="00675699">
            <w:rPr>
              <w:rFonts w:eastAsia="Arial" w:cs="Arial"/>
              <w:spacing w:val="-2"/>
              <w:szCs w:val="18"/>
            </w:rPr>
            <w:t xml:space="preserve"> nakoming door</w:t>
          </w:r>
        </w:p>
        <w:p w14:paraId="0B853018"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5"/>
          </w:r>
        </w:p>
        <w:p w14:paraId="0F92D214" w14:textId="77777777" w:rsidR="00675699" w:rsidRPr="00675699" w:rsidRDefault="00675699" w:rsidP="00675699">
          <w:pPr>
            <w:spacing w:after="0" w:line="260" w:lineRule="exact"/>
            <w:rPr>
              <w:rFonts w:eastAsia="Arial" w:cs="Arial"/>
              <w:spacing w:val="-2"/>
              <w:szCs w:val="18"/>
            </w:rPr>
          </w:pPr>
        </w:p>
        <w:p w14:paraId="0E91F613"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Gevestigd te</w:t>
          </w:r>
        </w:p>
        <w:p w14:paraId="109A0235"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6"/>
          </w:r>
        </w:p>
        <w:p w14:paraId="7F5373C8" w14:textId="77777777" w:rsidR="00675699" w:rsidRPr="00675699" w:rsidRDefault="00675699" w:rsidP="00675699">
          <w:pPr>
            <w:spacing w:after="0" w:line="260" w:lineRule="exact"/>
            <w:rPr>
              <w:rFonts w:eastAsia="Arial" w:cs="Arial"/>
              <w:spacing w:val="-2"/>
              <w:szCs w:val="18"/>
            </w:rPr>
          </w:pPr>
        </w:p>
        <w:p w14:paraId="3F8DB944"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hierna te noemen ‘de Opdrachtnemer’,</w:t>
          </w:r>
        </w:p>
        <w:p w14:paraId="3B09380D" w14:textId="77777777" w:rsidR="00675699" w:rsidRPr="00675699" w:rsidRDefault="00675699" w:rsidP="00675699">
          <w:pPr>
            <w:spacing w:after="0" w:line="260" w:lineRule="exact"/>
            <w:rPr>
              <w:rFonts w:eastAsia="Arial" w:cs="Arial"/>
              <w:spacing w:val="-2"/>
              <w:szCs w:val="18"/>
            </w:rPr>
          </w:pPr>
        </w:p>
        <w:p w14:paraId="6BB81619"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xml:space="preserve">van diens verplichtingen, voortvloeiend uit de Overeenkomst met kenmerk </w:t>
          </w:r>
        </w:p>
        <w:p w14:paraId="1034B2F3"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7"/>
          </w:r>
        </w:p>
        <w:p w14:paraId="50C1BD1D" w14:textId="77777777" w:rsidR="00675699" w:rsidRPr="00675699" w:rsidRDefault="00675699" w:rsidP="00675699">
          <w:pPr>
            <w:spacing w:after="0" w:line="260" w:lineRule="exact"/>
            <w:rPr>
              <w:rFonts w:eastAsia="Arial" w:cs="Arial"/>
              <w:spacing w:val="-2"/>
              <w:szCs w:val="18"/>
            </w:rPr>
          </w:pPr>
        </w:p>
        <w:p w14:paraId="3380DB27" w14:textId="0E015132"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xml:space="preserve">betreffende het navolgende door Opdrachtgever opgedragen en door Opdrachtnemer te realiseren Werk, te weten </w:t>
          </w:r>
          <w:r w:rsidR="00367EF2">
            <w:rPr>
              <w:rFonts w:eastAsia="Arial" w:cs="Arial"/>
              <w:spacing w:val="-2"/>
              <w:szCs w:val="18"/>
            </w:rPr>
            <w:t>de</w:t>
          </w:r>
          <w:r w:rsidRPr="00675699">
            <w:rPr>
              <w:rFonts w:eastAsia="Arial" w:cs="Arial"/>
              <w:spacing w:val="-2"/>
              <w:szCs w:val="18"/>
            </w:rPr>
            <w:t xml:space="preserve">, </w:t>
          </w:r>
        </w:p>
        <w:p w14:paraId="716423EF" w14:textId="239AA030" w:rsidR="00675699" w:rsidRPr="00675699" w:rsidRDefault="00367EF2" w:rsidP="00675699">
          <w:pPr>
            <w:spacing w:after="0" w:line="260" w:lineRule="exact"/>
            <w:rPr>
              <w:rFonts w:eastAsia="Arial" w:cs="Arial"/>
              <w:spacing w:val="-2"/>
              <w:szCs w:val="18"/>
            </w:rPr>
          </w:pPr>
          <w:r>
            <w:rPr>
              <w:rFonts w:eastAsia="Arial" w:cs="Arial"/>
              <w:spacing w:val="-2"/>
              <w:szCs w:val="18"/>
            </w:rPr>
            <w:t xml:space="preserve">Tijdelijke Huisvesting Richard </w:t>
          </w:r>
          <w:proofErr w:type="spellStart"/>
          <w:r>
            <w:rPr>
              <w:rFonts w:eastAsia="Arial" w:cs="Arial"/>
              <w:spacing w:val="-2"/>
              <w:szCs w:val="18"/>
            </w:rPr>
            <w:t>Hollaan</w:t>
          </w:r>
          <w:proofErr w:type="spellEnd"/>
          <w:r>
            <w:rPr>
              <w:rFonts w:eastAsia="Arial" w:cs="Arial"/>
              <w:spacing w:val="-2"/>
              <w:szCs w:val="18"/>
            </w:rPr>
            <w:t xml:space="preserve"> te Maassluis</w:t>
          </w:r>
          <w:r w:rsidR="00675699" w:rsidRPr="00675699">
            <w:rPr>
              <w:rFonts w:eastAsia="Arial" w:cs="Arial"/>
              <w:spacing w:val="-2"/>
              <w:szCs w:val="18"/>
              <w:vertAlign w:val="superscript"/>
            </w:rPr>
            <w:footnoteReference w:id="8"/>
          </w:r>
        </w:p>
        <w:p w14:paraId="29C36D94" w14:textId="77777777" w:rsidR="00675699" w:rsidRPr="00675699" w:rsidRDefault="00675699" w:rsidP="00675699">
          <w:pPr>
            <w:spacing w:after="0" w:line="260" w:lineRule="exact"/>
            <w:rPr>
              <w:rFonts w:eastAsia="Arial" w:cs="Arial"/>
              <w:spacing w:val="-2"/>
              <w:szCs w:val="18"/>
            </w:rPr>
          </w:pPr>
        </w:p>
        <w:p w14:paraId="494F9404"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xml:space="preserve">zulks tot een bedrag van € .............................., zegge </w:t>
          </w:r>
        </w:p>
        <w:p w14:paraId="0CEE41B6"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9"/>
          </w:r>
        </w:p>
        <w:p w14:paraId="099D707E" w14:textId="7D712566" w:rsidR="00DF6F8B" w:rsidRDefault="00DF6F8B" w:rsidP="00612676">
          <w:pPr>
            <w:spacing w:after="0" w:line="260" w:lineRule="exact"/>
            <w:rPr>
              <w:color w:val="000000"/>
              <w:szCs w:val="18"/>
            </w:rPr>
          </w:pPr>
        </w:p>
        <w:p w14:paraId="3F7B1BC9" w14:textId="77777777" w:rsidR="00675699" w:rsidRPr="00675699" w:rsidRDefault="00675699" w:rsidP="006F28F2">
          <w:pPr>
            <w:numPr>
              <w:ilvl w:val="0"/>
              <w:numId w:val="23"/>
            </w:numPr>
            <w:spacing w:after="0" w:line="260" w:lineRule="exact"/>
            <w:rPr>
              <w:rFonts w:eastAsia="Arial" w:cs="Arial"/>
              <w:spacing w:val="-2"/>
              <w:szCs w:val="18"/>
            </w:rPr>
          </w:pPr>
          <w:r w:rsidRPr="00675699">
            <w:rPr>
              <w:rFonts w:eastAsia="Arial" w:cs="Arial"/>
              <w:spacing w:val="-2"/>
              <w:szCs w:val="18"/>
            </w:rPr>
            <w:t xml:space="preserve">Op grond van deze bankgarantie verbindt de borg zich op eerste schriftelijk verzoek van Opdrachtgever, onder mededeling dat Opdrachtnemer in gebreke is gebleven met de </w:t>
          </w:r>
          <w:proofErr w:type="spellStart"/>
          <w:r w:rsidRPr="00675699">
            <w:rPr>
              <w:rFonts w:eastAsia="Arial" w:cs="Arial"/>
              <w:spacing w:val="-2"/>
              <w:szCs w:val="18"/>
            </w:rPr>
            <w:t>richtige</w:t>
          </w:r>
          <w:proofErr w:type="spellEnd"/>
          <w:r w:rsidRPr="00675699">
            <w:rPr>
              <w:rFonts w:eastAsia="Arial" w:cs="Arial"/>
              <w:spacing w:val="-2"/>
              <w:szCs w:val="18"/>
            </w:rPr>
            <w:t xml:space="preserve"> nakoming van de in de Overeenkomst omschreven verplichtingen, ten hoogste bovengenoemd bedrag aan Opdrachtgever te voldoen, indien de borg van Opdrachtgever een afschrift heeft ontvangen van een door Opdrachtgever </w:t>
          </w:r>
          <w:r w:rsidRPr="00675699">
            <w:rPr>
              <w:rFonts w:eastAsia="Arial" w:cs="Arial"/>
              <w:spacing w:val="-2"/>
              <w:szCs w:val="18"/>
            </w:rPr>
            <w:lastRenderedPageBreak/>
            <w:t>aan Opdrachtnemer gerichte aangetekende brief waarin Opdrachtgever Opdrachtnemer kennis geeft van zijn voornemen de bankgarantie in te roepen en waarvan de verzenddatum ten minste 14 dagen is verstreken</w:t>
          </w:r>
        </w:p>
        <w:p w14:paraId="70E5D56B"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en</w:t>
          </w:r>
        </w:p>
        <w:p w14:paraId="3C395D30" w14:textId="77777777" w:rsidR="00675699" w:rsidRPr="00675699" w:rsidRDefault="00675699" w:rsidP="006F28F2">
          <w:pPr>
            <w:numPr>
              <w:ilvl w:val="0"/>
              <w:numId w:val="23"/>
            </w:numPr>
            <w:spacing w:after="0" w:line="260" w:lineRule="exact"/>
            <w:rPr>
              <w:rFonts w:eastAsia="Arial" w:cs="Arial"/>
              <w:spacing w:val="-2"/>
              <w:szCs w:val="18"/>
            </w:rPr>
          </w:pPr>
          <w:r w:rsidRPr="00675699">
            <w:rPr>
              <w:rFonts w:eastAsia="Arial" w:cs="Arial"/>
              <w:spacing w:val="-2"/>
              <w:szCs w:val="18"/>
            </w:rPr>
            <w:t>indien door Opdrachtnemer voorafgaand aan het verstrijken van de hiervoor genoemde termijn van 14 dagen geen bewijs aan de borg is overgelegd dat door hem een kort geding bij de daartoe bevoegde Nederlandse voorzieningenrechter aanhangig is gemaakt.</w:t>
          </w:r>
        </w:p>
        <w:p w14:paraId="7FB8C2E4" w14:textId="77777777" w:rsidR="00675699" w:rsidRPr="00675699" w:rsidRDefault="00675699" w:rsidP="00675699">
          <w:pPr>
            <w:spacing w:after="0" w:line="260" w:lineRule="exact"/>
            <w:rPr>
              <w:rFonts w:eastAsia="Arial" w:cs="Arial"/>
              <w:spacing w:val="-2"/>
              <w:szCs w:val="18"/>
            </w:rPr>
          </w:pPr>
        </w:p>
        <w:p w14:paraId="6E199777" w14:textId="77777777" w:rsidR="00675699" w:rsidRPr="00675699" w:rsidRDefault="00675699" w:rsidP="00675699">
          <w:pPr>
            <w:spacing w:after="0" w:line="260" w:lineRule="exact"/>
            <w:ind w:left="360"/>
            <w:rPr>
              <w:rFonts w:eastAsia="Arial" w:cs="Arial"/>
              <w:spacing w:val="-2"/>
              <w:szCs w:val="18"/>
            </w:rPr>
          </w:pPr>
          <w:r w:rsidRPr="00675699">
            <w:rPr>
              <w:rFonts w:eastAsia="Arial" w:cs="Arial"/>
              <w:spacing w:val="-2"/>
              <w:szCs w:val="18"/>
            </w:rPr>
            <w:t>Indien Opdrachtnemer voorafgaand aan het verstrijken van de meergenoemde termijn een bewijs aan de borg heeft overgelegd dat hij een kort geding bij de daartoe bevoegde Nederlandse voorzieningenrechter aanhangig heeft gemaakt, is Opdrachtgever slechts gerechtigd de bankgarantie in te roepen nadat de bevoegde voorzieningenrechter in eerste aanleg dienovereenkomstig heeft beslist.</w:t>
          </w:r>
        </w:p>
        <w:p w14:paraId="78B4C412" w14:textId="704AA924" w:rsidR="00675699" w:rsidRDefault="00675699" w:rsidP="00612676">
          <w:pPr>
            <w:spacing w:after="0" w:line="260" w:lineRule="exact"/>
            <w:rPr>
              <w:rFonts w:eastAsia="Arial" w:cs="Arial"/>
              <w:spacing w:val="-2"/>
              <w:szCs w:val="18"/>
            </w:rPr>
          </w:pPr>
        </w:p>
        <w:p w14:paraId="32CC25BB"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Deze zekerheidstelling blijft overeenkomstig het bepaalde in § 38 UAV-GC 2005 van kracht totdat Opdrachtnemer aan zijn verplichtingen voortvloeiend uit de Overeenkomst heeft voldaan.</w:t>
          </w:r>
        </w:p>
        <w:p w14:paraId="5CD04801" w14:textId="77777777" w:rsidR="00675699" w:rsidRPr="00675699" w:rsidRDefault="00675699" w:rsidP="00675699">
          <w:pPr>
            <w:spacing w:after="0" w:line="260" w:lineRule="exact"/>
            <w:rPr>
              <w:rFonts w:eastAsia="Arial" w:cs="Arial"/>
              <w:spacing w:val="-2"/>
              <w:szCs w:val="18"/>
            </w:rPr>
          </w:pPr>
        </w:p>
        <w:p w14:paraId="3D673CBC"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Indien Opdrachtgever nalaat de ten behoeve van deze zekerheidstelling overgelegde bescheiden aan Opdrachtnemer te retourneren, is Opdrachtnemer gerechtigd de borg schriftelijk te verzoeken deze zekerheidstelling te beëindigen.</w:t>
          </w:r>
        </w:p>
        <w:p w14:paraId="3C91C121" w14:textId="77777777" w:rsidR="00675699" w:rsidRPr="00675699" w:rsidRDefault="00675699" w:rsidP="00675699">
          <w:pPr>
            <w:spacing w:after="0" w:line="260" w:lineRule="exact"/>
            <w:rPr>
              <w:rFonts w:eastAsia="Arial" w:cs="Arial"/>
              <w:spacing w:val="-2"/>
              <w:szCs w:val="18"/>
            </w:rPr>
          </w:pPr>
        </w:p>
        <w:p w14:paraId="3EAAD7BE"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De borg is gerechtigd deze zekerheidstelling te beëindigen, indien Opdrachtnemer een afschrift van dit verzoek per aangetekende brief heeft gezonden aan Opdrachtgever en laatstgenoemde niet binnen een maand na dagtekening van de aangetekende brief aan de borg schriftelijk heeft meegedeeld daarmee niet in te stemmen.</w:t>
          </w:r>
        </w:p>
        <w:p w14:paraId="3B237C2D"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w:t>
          </w:r>
        </w:p>
        <w:p w14:paraId="0516AA37"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Plaats                                 </w:t>
          </w:r>
        </w:p>
        <w:p w14:paraId="518CB747"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10"/>
          </w:r>
        </w:p>
        <w:p w14:paraId="1E5FFA95" w14:textId="77777777" w:rsidR="00675699" w:rsidRPr="00675699" w:rsidRDefault="00675699" w:rsidP="00675699">
          <w:pPr>
            <w:spacing w:after="0" w:line="260" w:lineRule="exact"/>
            <w:rPr>
              <w:rFonts w:eastAsia="Arial" w:cs="Arial"/>
              <w:spacing w:val="-2"/>
              <w:szCs w:val="18"/>
            </w:rPr>
          </w:pPr>
        </w:p>
        <w:p w14:paraId="631CED29"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Datum</w:t>
          </w:r>
        </w:p>
        <w:p w14:paraId="67C31F39"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11"/>
          </w:r>
        </w:p>
        <w:p w14:paraId="4391CC09" w14:textId="77777777" w:rsidR="00675699" w:rsidRPr="00675699" w:rsidRDefault="00675699" w:rsidP="00675699">
          <w:pPr>
            <w:spacing w:after="0" w:line="260" w:lineRule="exact"/>
            <w:rPr>
              <w:rFonts w:eastAsia="Arial" w:cs="Arial"/>
              <w:spacing w:val="-2"/>
              <w:szCs w:val="18"/>
            </w:rPr>
          </w:pPr>
        </w:p>
        <w:p w14:paraId="4B4D588D"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Borg</w:t>
          </w:r>
        </w:p>
        <w:p w14:paraId="714AE68C"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12"/>
          </w:r>
        </w:p>
        <w:p w14:paraId="617B7414" w14:textId="77777777" w:rsidR="00675699" w:rsidRPr="00675699" w:rsidRDefault="00675699" w:rsidP="00675699">
          <w:pPr>
            <w:spacing w:after="0" w:line="260" w:lineRule="exact"/>
            <w:rPr>
              <w:rFonts w:eastAsia="Arial" w:cs="Arial"/>
              <w:spacing w:val="-2"/>
              <w:szCs w:val="18"/>
            </w:rPr>
          </w:pPr>
        </w:p>
        <w:p w14:paraId="582120C5"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Handtekening</w:t>
          </w:r>
        </w:p>
        <w:p w14:paraId="09F308ED"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w:t>
          </w:r>
          <w:r w:rsidRPr="00675699">
            <w:rPr>
              <w:rFonts w:eastAsia="Arial" w:cs="Arial"/>
              <w:spacing w:val="-2"/>
              <w:szCs w:val="18"/>
              <w:vertAlign w:val="superscript"/>
            </w:rPr>
            <w:footnoteReference w:id="13"/>
          </w:r>
        </w:p>
        <w:p w14:paraId="7B47B79F" w14:textId="6FABA1EB" w:rsidR="00675699" w:rsidRDefault="00675699" w:rsidP="00612676">
          <w:pPr>
            <w:spacing w:after="0" w:line="260" w:lineRule="exact"/>
            <w:rPr>
              <w:rFonts w:eastAsia="Arial" w:cs="Arial"/>
              <w:spacing w:val="-2"/>
              <w:szCs w:val="18"/>
            </w:rPr>
          </w:pPr>
        </w:p>
        <w:p w14:paraId="266FB866" w14:textId="2701D6A1" w:rsidR="00675699" w:rsidRDefault="00675699" w:rsidP="00612676">
          <w:pPr>
            <w:spacing w:after="0" w:line="260" w:lineRule="exact"/>
            <w:rPr>
              <w:rFonts w:eastAsia="Arial" w:cs="Arial"/>
              <w:spacing w:val="-2"/>
              <w:szCs w:val="18"/>
            </w:rPr>
          </w:pPr>
        </w:p>
        <w:p w14:paraId="0C93B376" w14:textId="19586899" w:rsidR="00675699" w:rsidRDefault="00675699" w:rsidP="00612676">
          <w:pPr>
            <w:spacing w:after="0" w:line="260" w:lineRule="exact"/>
            <w:rPr>
              <w:rFonts w:eastAsia="Arial" w:cs="Arial"/>
              <w:spacing w:val="-2"/>
              <w:szCs w:val="18"/>
            </w:rPr>
          </w:pPr>
        </w:p>
        <w:p w14:paraId="6FB167EE" w14:textId="03ED1811" w:rsidR="00675699" w:rsidRDefault="00675699" w:rsidP="00612676">
          <w:pPr>
            <w:spacing w:after="0" w:line="260" w:lineRule="exact"/>
            <w:rPr>
              <w:rFonts w:eastAsia="Arial" w:cs="Arial"/>
              <w:spacing w:val="-2"/>
              <w:szCs w:val="18"/>
            </w:rPr>
          </w:pPr>
        </w:p>
        <w:p w14:paraId="39C0E85E" w14:textId="389F2DB9" w:rsidR="00675699" w:rsidRDefault="00675699" w:rsidP="00612676">
          <w:pPr>
            <w:spacing w:after="0" w:line="260" w:lineRule="exact"/>
            <w:rPr>
              <w:rFonts w:eastAsia="Arial" w:cs="Arial"/>
              <w:spacing w:val="-2"/>
              <w:szCs w:val="18"/>
            </w:rPr>
          </w:pPr>
        </w:p>
        <w:p w14:paraId="4DA9E84D" w14:textId="0A41A080" w:rsidR="00675699" w:rsidRDefault="00675699" w:rsidP="00612676">
          <w:pPr>
            <w:spacing w:after="0" w:line="260" w:lineRule="exact"/>
            <w:rPr>
              <w:rFonts w:eastAsia="Arial" w:cs="Arial"/>
              <w:spacing w:val="-2"/>
              <w:szCs w:val="18"/>
            </w:rPr>
          </w:pPr>
        </w:p>
        <w:p w14:paraId="12B70FC4" w14:textId="13E48DB3" w:rsidR="00675699" w:rsidRDefault="00675699" w:rsidP="00612676">
          <w:pPr>
            <w:spacing w:after="0" w:line="260" w:lineRule="exact"/>
            <w:rPr>
              <w:rFonts w:eastAsia="Arial" w:cs="Arial"/>
              <w:spacing w:val="-2"/>
              <w:szCs w:val="18"/>
            </w:rPr>
          </w:pPr>
        </w:p>
        <w:p w14:paraId="5EC572CB" w14:textId="57D1CFE1" w:rsidR="00675699" w:rsidRDefault="00675699" w:rsidP="00612676">
          <w:pPr>
            <w:spacing w:after="0" w:line="260" w:lineRule="exact"/>
            <w:rPr>
              <w:rFonts w:eastAsia="Arial" w:cs="Arial"/>
              <w:spacing w:val="-2"/>
              <w:szCs w:val="18"/>
            </w:rPr>
          </w:pPr>
        </w:p>
        <w:p w14:paraId="402DE631" w14:textId="77777777" w:rsidR="00675699" w:rsidRPr="00675699" w:rsidRDefault="00675699" w:rsidP="00675699">
          <w:pPr>
            <w:spacing w:after="0" w:line="260" w:lineRule="exact"/>
            <w:rPr>
              <w:rFonts w:eastAsia="Arial" w:cs="Arial"/>
              <w:b/>
              <w:spacing w:val="-2"/>
              <w:szCs w:val="18"/>
            </w:rPr>
          </w:pPr>
          <w:r w:rsidRPr="00675699">
            <w:rPr>
              <w:rFonts w:eastAsia="Arial" w:cs="Arial"/>
              <w:b/>
              <w:spacing w:val="-2"/>
              <w:szCs w:val="18"/>
            </w:rPr>
            <w:lastRenderedPageBreak/>
            <w:t>Annex X - Verzekeringen</w:t>
          </w:r>
        </w:p>
        <w:p w14:paraId="3BE4A950" w14:textId="77777777" w:rsidR="00675699" w:rsidRPr="00675699" w:rsidRDefault="00675699" w:rsidP="00675699">
          <w:pPr>
            <w:spacing w:after="0" w:line="260" w:lineRule="exact"/>
            <w:rPr>
              <w:rFonts w:eastAsia="Arial" w:cs="Arial"/>
              <w:spacing w:val="-2"/>
              <w:szCs w:val="18"/>
            </w:rPr>
          </w:pPr>
        </w:p>
        <w:p w14:paraId="4E402ECA" w14:textId="77777777" w:rsidR="00675699" w:rsidRPr="00675699" w:rsidRDefault="00675699" w:rsidP="00675699">
          <w:pPr>
            <w:spacing w:after="0" w:line="260" w:lineRule="exact"/>
            <w:rPr>
              <w:rFonts w:eastAsia="Arial" w:cs="Arial"/>
              <w:spacing w:val="-2"/>
              <w:szCs w:val="18"/>
            </w:rPr>
          </w:pPr>
          <w:r w:rsidRPr="00675699">
            <w:rPr>
              <w:rFonts w:eastAsia="Arial" w:cs="Arial"/>
              <w:spacing w:val="-2"/>
              <w:szCs w:val="18"/>
            </w:rPr>
            <w:t xml:space="preserve">Deze annex omschrijft de verplichtingen die Opdrachtnemer heeft ten aanzien van de noodzakelijke verzekeringen. </w:t>
          </w:r>
        </w:p>
        <w:p w14:paraId="0F4FD53A" w14:textId="77777777" w:rsidR="00675699" w:rsidRPr="00675699" w:rsidRDefault="00675699" w:rsidP="00675699">
          <w:pPr>
            <w:spacing w:after="0" w:line="260" w:lineRule="exact"/>
            <w:rPr>
              <w:rFonts w:eastAsia="Arial" w:cs="Arial"/>
              <w:spacing w:val="-2"/>
              <w:szCs w:val="18"/>
            </w:rPr>
          </w:pPr>
        </w:p>
        <w:p w14:paraId="3D07090A" w14:textId="77777777" w:rsidR="00213810" w:rsidRDefault="00213810" w:rsidP="00213810">
          <w:pPr>
            <w:spacing w:after="0" w:line="260" w:lineRule="exact"/>
            <w:rPr>
              <w:rFonts w:ascii="Trebuchet MS" w:eastAsia="Arial" w:hAnsi="Trebuchet MS" w:cs="Arial"/>
              <w:spacing w:val="-2"/>
              <w:sz w:val="20"/>
              <w:szCs w:val="20"/>
            </w:rPr>
          </w:pPr>
        </w:p>
        <w:p w14:paraId="51F28F7C" w14:textId="77777777" w:rsidR="00213810" w:rsidRPr="00213810" w:rsidRDefault="00213810" w:rsidP="006F28F2">
          <w:pPr>
            <w:pStyle w:val="Lijstalinea"/>
            <w:numPr>
              <w:ilvl w:val="0"/>
              <w:numId w:val="24"/>
            </w:numPr>
            <w:spacing w:after="0" w:line="260" w:lineRule="exact"/>
            <w:rPr>
              <w:rFonts w:eastAsia="Arial" w:cs="Arial"/>
              <w:spacing w:val="-2"/>
              <w:szCs w:val="18"/>
            </w:rPr>
          </w:pPr>
          <w:r w:rsidRPr="00213810">
            <w:rPr>
              <w:rFonts w:eastAsia="Arial" w:cs="Arial"/>
              <w:spacing w:val="-2"/>
              <w:szCs w:val="18"/>
            </w:rPr>
            <w:t xml:space="preserve">Onverminderd de aansprakelijkheid uit de overeenkomst en de wet, is Opdrachtnemer gehouden voor de uitvoeringsduur van de Opdracht een CAR-verzekering zonder regres af te (doen) sluiten en in stand te (doen) houden voor de gehele duur van de uitvoering tot en met de dag van oplevering op de bij Nederlandse schadeverzekeringsmaatschappijen gebruikelijke voorwaarden en bij een te goeder naam en faam bekend staande verzekeringsmaatschappij. Het Werk dient verzekerd te worden tegen minimaal de vervangingswaarde. Opdrachtgever dient als </w:t>
          </w:r>
          <w:proofErr w:type="spellStart"/>
          <w:r w:rsidRPr="00213810">
            <w:rPr>
              <w:rFonts w:eastAsia="Arial" w:cs="Arial"/>
              <w:spacing w:val="-2"/>
              <w:szCs w:val="18"/>
            </w:rPr>
            <w:t>eerstbegunstigde</w:t>
          </w:r>
          <w:proofErr w:type="spellEnd"/>
          <w:r w:rsidRPr="00213810">
            <w:rPr>
              <w:rFonts w:eastAsia="Arial" w:cs="Arial"/>
              <w:spacing w:val="-2"/>
              <w:szCs w:val="18"/>
            </w:rPr>
            <w:t xml:space="preserve"> in de polis te worden vermeld voor zover dit door de verzekeraar is toegestaan en voor zover Opdrachtgever rechthebbende is op de schadevergoeding. Opdrachtnemer, (onder-) Opdrachtnemer(s), leveranciers, architect en andere adviseurs, Opdrachtgever inclusief diens vertegenwoordigers (aangesteld door Opdrachtgever) zijn meeverzekerd. </w:t>
          </w:r>
        </w:p>
        <w:p w14:paraId="6177737E" w14:textId="77777777" w:rsidR="00213810" w:rsidRPr="00213810" w:rsidRDefault="00213810" w:rsidP="00213810">
          <w:pPr>
            <w:pStyle w:val="Lijstalinea"/>
            <w:spacing w:after="0" w:line="260" w:lineRule="exact"/>
            <w:ind w:left="360"/>
            <w:rPr>
              <w:rFonts w:eastAsia="Arial" w:cs="Arial"/>
              <w:spacing w:val="-2"/>
              <w:szCs w:val="18"/>
            </w:rPr>
          </w:pPr>
        </w:p>
        <w:p w14:paraId="3E9694BF" w14:textId="77777777" w:rsidR="00213810" w:rsidRPr="00213810" w:rsidRDefault="00213810" w:rsidP="00213810">
          <w:pPr>
            <w:pStyle w:val="Lijstalinea"/>
            <w:spacing w:after="0" w:line="260" w:lineRule="exact"/>
            <w:ind w:left="360"/>
            <w:rPr>
              <w:rFonts w:eastAsia="Arial" w:cs="Arial"/>
              <w:spacing w:val="-2"/>
              <w:szCs w:val="18"/>
            </w:rPr>
          </w:pPr>
          <w:r w:rsidRPr="00213810">
            <w:rPr>
              <w:rFonts w:eastAsia="Arial" w:cs="Arial"/>
              <w:spacing w:val="-2"/>
              <w:szCs w:val="18"/>
            </w:rPr>
            <w:t>De dekking omvat minimaal de volgende rubrieken 1. het werk, 2. aansprakelijkheid, 3. bestaande eigendommen van de Opdrachtgever (waaronder verstaan alle materiële schade en verlies of vernietiging), 4. persoonlijke eigendommen van de verzekerden en van personeel van de verzekerden, 5. keten/loodsen/gereedschappen en hulpmaterieel, 6. transport van bouwstoffen, allen met een eigen risico van minimaal € 2.500,- exclusief BTW.</w:t>
          </w:r>
        </w:p>
        <w:p w14:paraId="31D53369" w14:textId="77777777" w:rsidR="00213810" w:rsidRPr="00213810" w:rsidRDefault="00213810" w:rsidP="006F28F2">
          <w:pPr>
            <w:pStyle w:val="Lijstalinea"/>
            <w:numPr>
              <w:ilvl w:val="0"/>
              <w:numId w:val="24"/>
            </w:numPr>
            <w:spacing w:after="0" w:line="260" w:lineRule="exact"/>
            <w:rPr>
              <w:rFonts w:eastAsia="Arial" w:cs="Arial"/>
              <w:spacing w:val="-2"/>
              <w:szCs w:val="18"/>
            </w:rPr>
          </w:pPr>
          <w:r w:rsidRPr="00213810">
            <w:rPr>
              <w:rFonts w:eastAsia="Arial" w:cs="Arial"/>
              <w:spacing w:val="-2"/>
              <w:szCs w:val="18"/>
            </w:rPr>
            <w:t>Opdrachtnemer heeft zich voor de uitvoering van de Opdracht en de daarbij behorende aansprakelijkheid adequaat verzekerd middels een bedrijfs-/beroepsaansprakelijkheidsverzekering conform het bepaalde in de UAV-GC 2005 en dient deze gesloten te houden. Met deze verzekering worden zowel ontwerp- als uitvoeringsrisico’s gedekt</w:t>
          </w:r>
          <w:r w:rsidRPr="002A5AED">
            <w:rPr>
              <w:rFonts w:eastAsia="Arial" w:cs="Arial"/>
              <w:spacing w:val="-2"/>
              <w:szCs w:val="18"/>
            </w:rPr>
            <w:t xml:space="preserve">. De aansprakelijkheidsverzekering dekt per geval een minimumbedrag van € 2.500.000,- exclusief BTW per aanspraak en € 5.000.000,- per jaar. </w:t>
          </w:r>
          <w:r w:rsidRPr="002A5AED">
            <w:rPr>
              <w:color w:val="000000"/>
              <w:szCs w:val="18"/>
            </w:rPr>
            <w:t>Het</w:t>
          </w:r>
          <w:r w:rsidRPr="00213810">
            <w:rPr>
              <w:color w:val="000000"/>
              <w:szCs w:val="18"/>
            </w:rPr>
            <w:t xml:space="preserve"> eigen </w:t>
          </w:r>
          <w:r w:rsidRPr="00213810">
            <w:rPr>
              <w:rFonts w:eastAsia="Arial" w:cs="Arial"/>
              <w:spacing w:val="-2"/>
              <w:szCs w:val="18"/>
            </w:rPr>
            <w:t xml:space="preserve">risico is minimaal € 2.500,- per aanspraak. De verzekering heeft een looptijd tot minimaal 60 maanden na oplevering. De aansprakelijkheidslimiet / schadevergoeding is per geval gemaximeerd op genoemde bedragen. </w:t>
          </w:r>
        </w:p>
        <w:p w14:paraId="5B221CAF" w14:textId="77777777" w:rsidR="00213810" w:rsidRPr="00213810" w:rsidRDefault="00213810" w:rsidP="006F28F2">
          <w:pPr>
            <w:pStyle w:val="Lijstalinea"/>
            <w:numPr>
              <w:ilvl w:val="0"/>
              <w:numId w:val="24"/>
            </w:numPr>
            <w:spacing w:after="0" w:line="260" w:lineRule="exact"/>
            <w:rPr>
              <w:rFonts w:eastAsia="Arial" w:cs="Arial"/>
              <w:spacing w:val="-2"/>
              <w:szCs w:val="18"/>
            </w:rPr>
          </w:pPr>
          <w:r w:rsidRPr="00213810">
            <w:rPr>
              <w:rFonts w:eastAsia="Arial" w:cs="Arial"/>
              <w:spacing w:val="-2"/>
              <w:szCs w:val="18"/>
            </w:rPr>
            <w:t>Opdrachtnemer is voorts verplicht zich toereikend WA/BA en WAM te (doen) verzekeren.</w:t>
          </w:r>
        </w:p>
        <w:p w14:paraId="46B341BC" w14:textId="77777777" w:rsidR="00213810" w:rsidRPr="00213810" w:rsidRDefault="00213810" w:rsidP="006F28F2">
          <w:pPr>
            <w:pStyle w:val="Lijstalinea"/>
            <w:numPr>
              <w:ilvl w:val="0"/>
              <w:numId w:val="24"/>
            </w:numPr>
            <w:spacing w:after="0" w:line="260" w:lineRule="exact"/>
            <w:rPr>
              <w:rFonts w:eastAsia="Arial" w:cs="Arial"/>
              <w:spacing w:val="-2"/>
              <w:szCs w:val="18"/>
            </w:rPr>
          </w:pPr>
          <w:r w:rsidRPr="00213810">
            <w:rPr>
              <w:rFonts w:eastAsia="Arial" w:cs="Arial"/>
              <w:spacing w:val="-2"/>
              <w:szCs w:val="18"/>
            </w:rPr>
            <w:t>De CAR-polis/voorwaarden en de polis voor de Aansprakelijkheidsverzekering zijn ter goedkeuring van Opdrachtgever of diens vertegenwoordiging. Kopieën van de betreffende polissen/voorwaarden zijn aan Opdrachtgever overhandigd evenals een bewijs van betaling van de premie voor de betreffende polissen.</w:t>
          </w:r>
        </w:p>
        <w:p w14:paraId="65EDB32B" w14:textId="77777777" w:rsidR="00213810" w:rsidRPr="00213810" w:rsidRDefault="00213810" w:rsidP="006F28F2">
          <w:pPr>
            <w:pStyle w:val="Lijstalinea"/>
            <w:numPr>
              <w:ilvl w:val="0"/>
              <w:numId w:val="24"/>
            </w:numPr>
            <w:spacing w:after="0" w:line="260" w:lineRule="exact"/>
            <w:rPr>
              <w:rFonts w:eastAsia="Arial" w:cs="Arial"/>
              <w:spacing w:val="-2"/>
              <w:szCs w:val="18"/>
            </w:rPr>
          </w:pPr>
          <w:r w:rsidRPr="00213810">
            <w:rPr>
              <w:rFonts w:eastAsia="Arial" w:cs="Arial"/>
              <w:spacing w:val="-2"/>
              <w:szCs w:val="18"/>
            </w:rPr>
            <w:t>Naast genoemde verzekeringen is lid 1 van §39 van de UAV-GC 2005 van toepassing.</w:t>
          </w:r>
        </w:p>
        <w:p w14:paraId="2720C76D" w14:textId="77777777" w:rsidR="00675699" w:rsidRPr="00612676" w:rsidRDefault="00675699" w:rsidP="00612676">
          <w:pPr>
            <w:spacing w:after="0" w:line="260" w:lineRule="exact"/>
            <w:rPr>
              <w:rFonts w:eastAsia="Arial" w:cs="Arial"/>
              <w:spacing w:val="-2"/>
              <w:szCs w:val="18"/>
            </w:rPr>
          </w:pPr>
        </w:p>
        <w:p w14:paraId="1A96B95D" w14:textId="1452DCCB" w:rsidR="00675699" w:rsidRDefault="00504898" w:rsidP="00612676">
          <w:pPr>
            <w:spacing w:after="0" w:line="260" w:lineRule="exact"/>
            <w:rPr>
              <w:rFonts w:eastAsia="Arial" w:cs="Arial"/>
              <w:spacing w:val="-2"/>
              <w:szCs w:val="18"/>
            </w:rPr>
          </w:pPr>
          <w:r w:rsidRPr="00612676">
            <w:rPr>
              <w:rFonts w:eastAsia="Arial" w:cs="Arial"/>
              <w:spacing w:val="-2"/>
              <w:szCs w:val="18"/>
            </w:rPr>
            <w:br w:type="page"/>
          </w:r>
        </w:p>
        <w:p w14:paraId="17CB097A" w14:textId="177F49C9" w:rsidR="00213810" w:rsidRPr="00213810" w:rsidRDefault="00213810" w:rsidP="00213810">
          <w:pPr>
            <w:rPr>
              <w:rFonts w:eastAsia="Arial" w:cs="Arial"/>
              <w:b/>
              <w:spacing w:val="-2"/>
              <w:szCs w:val="18"/>
            </w:rPr>
          </w:pPr>
          <w:r w:rsidRPr="00213810">
            <w:rPr>
              <w:rFonts w:eastAsia="Arial" w:cs="Arial"/>
              <w:b/>
              <w:spacing w:val="-2"/>
              <w:szCs w:val="18"/>
            </w:rPr>
            <w:lastRenderedPageBreak/>
            <w:t xml:space="preserve">Annex XI - Geschillenregeling Raad van Deskundigen </w:t>
          </w:r>
        </w:p>
        <w:p w14:paraId="394F6029" w14:textId="77777777" w:rsidR="00213810" w:rsidRDefault="00213810" w:rsidP="00213810">
          <w:pPr>
            <w:rPr>
              <w:rFonts w:eastAsia="Arial" w:cs="Arial"/>
              <w:spacing w:val="-2"/>
              <w:szCs w:val="18"/>
            </w:rPr>
          </w:pPr>
          <w:r w:rsidRPr="00213810">
            <w:rPr>
              <w:rFonts w:eastAsia="Arial" w:cs="Arial"/>
              <w:spacing w:val="-2"/>
              <w:szCs w:val="18"/>
            </w:rPr>
            <w:t>De geschillenregeling Raad van Deskundigen is niet van toepassing.</w:t>
          </w:r>
        </w:p>
        <w:p w14:paraId="7A12B9B1" w14:textId="77777777" w:rsidR="00213810" w:rsidRDefault="00213810" w:rsidP="00213810">
          <w:pPr>
            <w:rPr>
              <w:rFonts w:eastAsia="Arial" w:cs="Arial"/>
              <w:spacing w:val="-2"/>
              <w:szCs w:val="18"/>
            </w:rPr>
          </w:pPr>
        </w:p>
        <w:p w14:paraId="41342B46" w14:textId="77777777" w:rsidR="00213810" w:rsidRDefault="00213810" w:rsidP="00213810">
          <w:pPr>
            <w:rPr>
              <w:rFonts w:eastAsia="Arial" w:cs="Arial"/>
              <w:spacing w:val="-2"/>
              <w:szCs w:val="18"/>
            </w:rPr>
          </w:pPr>
        </w:p>
        <w:p w14:paraId="35447A53" w14:textId="77777777" w:rsidR="00213810" w:rsidRDefault="00213810">
          <w:pPr>
            <w:rPr>
              <w:rFonts w:eastAsia="Arial" w:cs="Arial"/>
              <w:spacing w:val="-2"/>
              <w:szCs w:val="18"/>
            </w:rPr>
          </w:pPr>
          <w:r>
            <w:rPr>
              <w:rFonts w:eastAsia="Arial" w:cs="Arial"/>
              <w:spacing w:val="-2"/>
              <w:szCs w:val="18"/>
            </w:rPr>
            <w:br w:type="page"/>
          </w:r>
        </w:p>
        <w:p w14:paraId="64E682AA" w14:textId="77777777" w:rsidR="00BB23E1" w:rsidRPr="00BB23E1" w:rsidRDefault="00BB23E1" w:rsidP="00BB23E1">
          <w:pPr>
            <w:spacing w:after="0" w:line="260" w:lineRule="exact"/>
            <w:rPr>
              <w:rFonts w:eastAsia="Arial" w:cs="Arial"/>
              <w:b/>
              <w:spacing w:val="-2"/>
              <w:szCs w:val="18"/>
            </w:rPr>
          </w:pPr>
          <w:r w:rsidRPr="00AD02AF">
            <w:rPr>
              <w:rFonts w:eastAsia="Arial" w:cs="Arial"/>
              <w:b/>
              <w:spacing w:val="-2"/>
              <w:szCs w:val="18"/>
              <w:highlight w:val="red"/>
            </w:rPr>
            <w:lastRenderedPageBreak/>
            <w:t>Annex XII - Betalingsregeling</w:t>
          </w:r>
        </w:p>
        <w:p w14:paraId="7A2FA738" w14:textId="77777777" w:rsidR="00BB23E1" w:rsidRPr="00BB23E1" w:rsidRDefault="00BB23E1" w:rsidP="00BB23E1">
          <w:pPr>
            <w:spacing w:after="0" w:line="260" w:lineRule="exact"/>
            <w:rPr>
              <w:rFonts w:eastAsia="Arial" w:cs="Arial"/>
              <w:spacing w:val="-2"/>
              <w:szCs w:val="18"/>
            </w:rPr>
          </w:pPr>
        </w:p>
        <w:p w14:paraId="112F0C07" w14:textId="77777777" w:rsidR="00BB23E1" w:rsidRPr="00BB23E1" w:rsidRDefault="00BB23E1" w:rsidP="00BB23E1">
          <w:pPr>
            <w:spacing w:after="0" w:line="260" w:lineRule="exact"/>
            <w:rPr>
              <w:rFonts w:eastAsia="Arial" w:cs="Arial"/>
              <w:spacing w:val="-2"/>
              <w:szCs w:val="18"/>
            </w:rPr>
          </w:pPr>
          <w:r w:rsidRPr="00BB23E1">
            <w:rPr>
              <w:rFonts w:eastAsia="Arial" w:cs="Arial"/>
              <w:spacing w:val="-2"/>
              <w:szCs w:val="18"/>
            </w:rPr>
            <w:t xml:space="preserve">Deze annex omschrijft de betalingsregeling. </w:t>
          </w:r>
        </w:p>
        <w:p w14:paraId="54ED259C" w14:textId="77777777" w:rsidR="00BB23E1" w:rsidRPr="00BB23E1" w:rsidRDefault="00BB23E1" w:rsidP="00BB23E1">
          <w:pPr>
            <w:spacing w:after="0" w:line="260" w:lineRule="exact"/>
            <w:rPr>
              <w:rFonts w:eastAsia="Arial" w:cs="Arial"/>
              <w:spacing w:val="-2"/>
              <w:szCs w:val="18"/>
            </w:rPr>
          </w:pPr>
        </w:p>
        <w:p w14:paraId="28C8ACF0" w14:textId="77777777" w:rsidR="00BB23E1" w:rsidRPr="00BB23E1" w:rsidRDefault="00BB23E1" w:rsidP="006F28F2">
          <w:pPr>
            <w:pStyle w:val="Lijstalinea"/>
            <w:numPr>
              <w:ilvl w:val="0"/>
              <w:numId w:val="23"/>
            </w:numPr>
            <w:spacing w:after="0" w:line="260" w:lineRule="exact"/>
            <w:rPr>
              <w:rFonts w:eastAsia="Arial" w:cs="Arial"/>
              <w:spacing w:val="-2"/>
              <w:szCs w:val="18"/>
            </w:rPr>
          </w:pPr>
          <w:r w:rsidRPr="00BB23E1">
            <w:rPr>
              <w:rFonts w:eastAsia="Arial" w:cs="Arial"/>
              <w:spacing w:val="-2"/>
              <w:szCs w:val="18"/>
            </w:rPr>
            <w:t xml:space="preserve">De betalingen zullen in termijnen plaatsvinden overeenkomstig de stand van het werk volgens onderstaande betalingsschema’s per (deel)fase. </w:t>
          </w:r>
        </w:p>
        <w:p w14:paraId="359F2FCE" w14:textId="77777777" w:rsidR="00BB23E1" w:rsidRPr="00BB23E1" w:rsidRDefault="00BB23E1" w:rsidP="006F28F2">
          <w:pPr>
            <w:pStyle w:val="Lijstalinea"/>
            <w:numPr>
              <w:ilvl w:val="0"/>
              <w:numId w:val="23"/>
            </w:numPr>
            <w:spacing w:after="0" w:line="260" w:lineRule="exact"/>
            <w:rPr>
              <w:rFonts w:eastAsia="Arial" w:cs="Arial"/>
              <w:spacing w:val="-2"/>
              <w:szCs w:val="18"/>
            </w:rPr>
          </w:pPr>
          <w:r w:rsidRPr="00BB23E1">
            <w:rPr>
              <w:rFonts w:eastAsia="Arial" w:cs="Arial"/>
              <w:spacing w:val="-2"/>
              <w:szCs w:val="18"/>
            </w:rPr>
            <w:t>De vergoeding voor de ontwerpfase /</w:t>
          </w:r>
          <w:r w:rsidRPr="00BB23E1">
            <w:rPr>
              <w:szCs w:val="18"/>
            </w:rPr>
            <w:t xml:space="preserve"> </w:t>
          </w:r>
          <w:r w:rsidRPr="00BB23E1">
            <w:rPr>
              <w:rFonts w:eastAsia="Arial" w:cs="Arial"/>
              <w:spacing w:val="-2"/>
              <w:szCs w:val="18"/>
            </w:rPr>
            <w:t xml:space="preserve">deelopdrachtsom Engineeringswerkzaamheden bedraagt maximaal </w:t>
          </w:r>
          <w:r w:rsidRPr="00BB23E1">
            <w:rPr>
              <w:rFonts w:eastAsia="Arial" w:cs="Arial"/>
              <w:spacing w:val="-2"/>
              <w:szCs w:val="18"/>
              <w:highlight w:val="yellow"/>
            </w:rPr>
            <w:t>5%</w:t>
          </w:r>
          <w:r w:rsidRPr="00BB23E1">
            <w:rPr>
              <w:rFonts w:eastAsia="Arial" w:cs="Arial"/>
              <w:spacing w:val="-2"/>
              <w:szCs w:val="18"/>
            </w:rPr>
            <w:t xml:space="preserve"> van de vergoeding van de uitvoeringsfase.</w:t>
          </w:r>
        </w:p>
        <w:p w14:paraId="36F9C9A7" w14:textId="77777777" w:rsidR="00BB23E1" w:rsidRPr="00BB23E1" w:rsidRDefault="00BB23E1" w:rsidP="006F28F2">
          <w:pPr>
            <w:pStyle w:val="Lijstalinea"/>
            <w:numPr>
              <w:ilvl w:val="0"/>
              <w:numId w:val="23"/>
            </w:numPr>
            <w:spacing w:after="0" w:line="260" w:lineRule="exact"/>
            <w:rPr>
              <w:rFonts w:eastAsia="Arial" w:cs="Arial"/>
              <w:spacing w:val="-2"/>
              <w:szCs w:val="18"/>
            </w:rPr>
          </w:pPr>
          <w:r w:rsidRPr="00BB23E1">
            <w:rPr>
              <w:rFonts w:eastAsia="Arial" w:cs="Arial"/>
              <w:spacing w:val="-2"/>
              <w:szCs w:val="18"/>
            </w:rPr>
            <w:t xml:space="preserve">Bij de opname van de stand van het werk wordt geen rekening gehouden met bouwstoffen die nog niet of zeer vroegtijdig op de bouwplaats aanwezig zijn </w:t>
          </w:r>
          <w:proofErr w:type="spellStart"/>
          <w:r w:rsidRPr="00BB23E1">
            <w:rPr>
              <w:rFonts w:eastAsia="Arial" w:cs="Arial"/>
              <w:spacing w:val="-2"/>
              <w:szCs w:val="18"/>
            </w:rPr>
            <w:t>danwel</w:t>
          </w:r>
          <w:proofErr w:type="spellEnd"/>
          <w:r w:rsidRPr="00BB23E1">
            <w:rPr>
              <w:rFonts w:eastAsia="Arial" w:cs="Arial"/>
              <w:spacing w:val="-2"/>
              <w:szCs w:val="18"/>
            </w:rPr>
            <w:t xml:space="preserve"> met vooruitbetalingen aan onderaannemers en leveranciers.</w:t>
          </w:r>
        </w:p>
        <w:p w14:paraId="27B9E103" w14:textId="755C576C" w:rsidR="00BB23E1" w:rsidRDefault="00BB23E1" w:rsidP="006F28F2">
          <w:pPr>
            <w:pStyle w:val="Lijstalinea"/>
            <w:numPr>
              <w:ilvl w:val="0"/>
              <w:numId w:val="23"/>
            </w:numPr>
            <w:spacing w:after="0" w:line="260" w:lineRule="exact"/>
            <w:rPr>
              <w:rFonts w:eastAsia="Arial" w:cs="Arial"/>
              <w:spacing w:val="-2"/>
              <w:szCs w:val="18"/>
            </w:rPr>
          </w:pPr>
          <w:r w:rsidRPr="00BB23E1">
            <w:rPr>
              <w:rFonts w:eastAsia="Arial" w:cs="Arial"/>
              <w:spacing w:val="-2"/>
              <w:szCs w:val="18"/>
            </w:rPr>
            <w:t xml:space="preserve">Verrekening van prijsaanbiedingen als bedoeld in § 45.2 UAV-GC 2005, geschiedt bij eindafrekening van het Werk of op enig ander moment wanneer dat per geval tussen Opdrachtnemer en Opdrachtgever is overeengekomen. </w:t>
          </w:r>
        </w:p>
        <w:p w14:paraId="7292C317" w14:textId="7C5A54C0" w:rsidR="00BB23E1" w:rsidRDefault="00BB23E1" w:rsidP="00BB23E1">
          <w:pPr>
            <w:spacing w:after="0" w:line="260" w:lineRule="exact"/>
            <w:rPr>
              <w:rFonts w:eastAsia="Arial" w:cs="Arial"/>
              <w:spacing w:val="-2"/>
              <w:szCs w:val="18"/>
            </w:rPr>
          </w:pPr>
        </w:p>
        <w:p w14:paraId="7FA55D06" w14:textId="77777777" w:rsidR="00BB23E1" w:rsidRPr="00D81433" w:rsidRDefault="00BB23E1" w:rsidP="00BB23E1">
          <w:pPr>
            <w:pStyle w:val="Kop5"/>
            <w:numPr>
              <w:ilvl w:val="0"/>
              <w:numId w:val="0"/>
            </w:numPr>
            <w:spacing w:before="0" w:line="260" w:lineRule="exact"/>
            <w:ind w:left="1008" w:hanging="1008"/>
            <w:rPr>
              <w:rFonts w:asciiTheme="minorHAnsi" w:hAnsiTheme="minorHAnsi"/>
              <w:color w:val="auto"/>
              <w:szCs w:val="18"/>
              <w:u w:val="single"/>
            </w:rPr>
          </w:pPr>
          <w:r w:rsidRPr="00D81433">
            <w:rPr>
              <w:rFonts w:asciiTheme="minorHAnsi" w:hAnsiTheme="minorHAnsi"/>
              <w:color w:val="auto"/>
              <w:szCs w:val="18"/>
              <w:u w:val="single"/>
            </w:rPr>
            <w:t>Ontwerpfase/deelopdrachtsom engineeringswerkzaamheden</w:t>
          </w:r>
        </w:p>
        <w:p w14:paraId="30725771" w14:textId="77777777" w:rsidR="00BB23E1" w:rsidRPr="00D81433" w:rsidRDefault="00BB23E1" w:rsidP="00BB23E1">
          <w:pPr>
            <w:spacing w:after="0" w:line="260" w:lineRule="exact"/>
            <w:rPr>
              <w:rFonts w:eastAsia="Arial" w:cs="Arial"/>
              <w:spacing w:val="-2"/>
              <w:sz w:val="16"/>
              <w:szCs w:val="16"/>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701"/>
            <w:gridCol w:w="1701"/>
          </w:tblGrid>
          <w:tr w:rsidR="00D81433" w:rsidRPr="00D81433" w14:paraId="586684F6" w14:textId="77777777" w:rsidTr="00300181">
            <w:tc>
              <w:tcPr>
                <w:tcW w:w="4786" w:type="dxa"/>
                <w:shd w:val="clear" w:color="auto" w:fill="auto"/>
              </w:tcPr>
              <w:p w14:paraId="22113190"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Voortgang werk</w:t>
                </w:r>
              </w:p>
            </w:tc>
            <w:tc>
              <w:tcPr>
                <w:tcW w:w="1701" w:type="dxa"/>
                <w:shd w:val="clear" w:color="auto" w:fill="auto"/>
              </w:tcPr>
              <w:p w14:paraId="08A71684" w14:textId="77777777" w:rsidR="00D81433" w:rsidRPr="00D81433" w:rsidRDefault="00D81433" w:rsidP="00D81433">
                <w:pPr>
                  <w:widowControl w:val="0"/>
                  <w:autoSpaceDE w:val="0"/>
                  <w:autoSpaceDN w:val="0"/>
                  <w:adjustRightInd w:val="0"/>
                  <w:spacing w:after="0" w:line="260" w:lineRule="exact"/>
                  <w:rPr>
                    <w:rFonts w:eastAsia="Calibri" w:cs="Times New Roman"/>
                    <w:szCs w:val="18"/>
                  </w:rPr>
                </w:pPr>
                <w:r w:rsidRPr="00D81433">
                  <w:rPr>
                    <w:rFonts w:eastAsia="Calibri" w:cs="Times New Roman"/>
                    <w:szCs w:val="18"/>
                    <w:lang w:val="x-none"/>
                  </w:rPr>
                  <w:t>Percentage van totaal</w:t>
                </w:r>
                <w:r w:rsidRPr="00D81433">
                  <w:rPr>
                    <w:rFonts w:eastAsia="Calibri" w:cs="Times New Roman"/>
                    <w:szCs w:val="18"/>
                  </w:rPr>
                  <w:t xml:space="preserve"> per ontwerpfase</w:t>
                </w:r>
              </w:p>
            </w:tc>
            <w:tc>
              <w:tcPr>
                <w:tcW w:w="1701" w:type="dxa"/>
                <w:shd w:val="clear" w:color="auto" w:fill="auto"/>
              </w:tcPr>
              <w:p w14:paraId="0D177815"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Bedrag (excl. btw, inclusief opslagen</w:t>
                </w:r>
              </w:p>
            </w:tc>
          </w:tr>
          <w:tr w:rsidR="00D81433" w:rsidRPr="00D81433" w14:paraId="18DD3358" w14:textId="77777777" w:rsidTr="00300181">
            <w:tc>
              <w:tcPr>
                <w:tcW w:w="4786" w:type="dxa"/>
                <w:shd w:val="clear" w:color="auto" w:fill="auto"/>
              </w:tcPr>
              <w:p w14:paraId="7007A835" w14:textId="77777777" w:rsidR="00D81433" w:rsidRPr="00D81433" w:rsidRDefault="00D81433" w:rsidP="00D81433">
                <w:pPr>
                  <w:widowControl w:val="0"/>
                  <w:autoSpaceDE w:val="0"/>
                  <w:autoSpaceDN w:val="0"/>
                  <w:adjustRightInd w:val="0"/>
                  <w:spacing w:after="0" w:line="260" w:lineRule="exact"/>
                  <w:rPr>
                    <w:rFonts w:eastAsia="Calibri" w:cs="Times New Roman"/>
                    <w:i/>
                    <w:szCs w:val="18"/>
                  </w:rPr>
                </w:pPr>
                <w:proofErr w:type="spellStart"/>
                <w:r w:rsidRPr="00D81433">
                  <w:rPr>
                    <w:rFonts w:eastAsia="Calibri" w:cs="Times New Roman"/>
                    <w:i/>
                    <w:szCs w:val="18"/>
                  </w:rPr>
                  <w:t>Vooro</w:t>
                </w:r>
                <w:r w:rsidRPr="00D81433">
                  <w:rPr>
                    <w:rFonts w:eastAsia="Calibri" w:cs="Times New Roman"/>
                    <w:i/>
                    <w:szCs w:val="18"/>
                    <w:lang w:val="x-none"/>
                  </w:rPr>
                  <w:t>ntwerp</w:t>
                </w:r>
                <w:proofErr w:type="spellEnd"/>
                <w:r w:rsidRPr="00D81433">
                  <w:rPr>
                    <w:rFonts w:eastAsia="Calibri" w:cs="Times New Roman"/>
                    <w:i/>
                    <w:szCs w:val="18"/>
                  </w:rPr>
                  <w:t xml:space="preserve"> </w:t>
                </w:r>
              </w:p>
            </w:tc>
            <w:tc>
              <w:tcPr>
                <w:tcW w:w="1701" w:type="dxa"/>
                <w:shd w:val="clear" w:color="auto" w:fill="auto"/>
              </w:tcPr>
              <w:p w14:paraId="70CCE719"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p>
            </w:tc>
            <w:tc>
              <w:tcPr>
                <w:tcW w:w="1701" w:type="dxa"/>
                <w:shd w:val="clear" w:color="auto" w:fill="auto"/>
              </w:tcPr>
              <w:p w14:paraId="7FCA8F02" w14:textId="77777777" w:rsidR="00D81433" w:rsidRPr="00D81433" w:rsidRDefault="00D81433" w:rsidP="00D81433">
                <w:pPr>
                  <w:widowControl w:val="0"/>
                  <w:autoSpaceDE w:val="0"/>
                  <w:autoSpaceDN w:val="0"/>
                  <w:adjustRightInd w:val="0"/>
                  <w:spacing w:after="0" w:line="260" w:lineRule="exact"/>
                  <w:jc w:val="right"/>
                  <w:rPr>
                    <w:rFonts w:eastAsia="Calibri" w:cs="Arial"/>
                    <w:color w:val="FF0000"/>
                    <w:szCs w:val="18"/>
                    <w:lang w:val="x-none"/>
                  </w:rPr>
                </w:pPr>
              </w:p>
            </w:tc>
          </w:tr>
          <w:tr w:rsidR="00D81433" w:rsidRPr="00D81433" w14:paraId="6032FBF4" w14:textId="77777777" w:rsidTr="00300181">
            <w:tc>
              <w:tcPr>
                <w:tcW w:w="4786" w:type="dxa"/>
                <w:shd w:val="clear" w:color="auto" w:fill="auto"/>
              </w:tcPr>
              <w:p w14:paraId="790774EE"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Aanvang werkzaamheden</w:t>
                </w:r>
              </w:p>
            </w:tc>
            <w:tc>
              <w:tcPr>
                <w:tcW w:w="1701" w:type="dxa"/>
                <w:shd w:val="clear" w:color="auto" w:fill="auto"/>
              </w:tcPr>
              <w:p w14:paraId="2E1DD6FB"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30%</w:t>
                </w:r>
              </w:p>
            </w:tc>
            <w:tc>
              <w:tcPr>
                <w:tcW w:w="1701" w:type="dxa"/>
                <w:shd w:val="clear" w:color="auto" w:fill="auto"/>
              </w:tcPr>
              <w:p w14:paraId="49CD3339"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29C42DCE" w14:textId="77777777" w:rsidTr="00300181">
            <w:trPr>
              <w:trHeight w:val="70"/>
            </w:trPr>
            <w:tc>
              <w:tcPr>
                <w:tcW w:w="4786" w:type="dxa"/>
                <w:shd w:val="clear" w:color="auto" w:fill="auto"/>
              </w:tcPr>
              <w:p w14:paraId="1EF8AF36"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 xml:space="preserve">Concept </w:t>
                </w:r>
                <w:r w:rsidRPr="00D81433">
                  <w:rPr>
                    <w:rFonts w:eastAsia="Calibri" w:cs="Times New Roman"/>
                    <w:szCs w:val="18"/>
                  </w:rPr>
                  <w:t xml:space="preserve">Technisch </w:t>
                </w:r>
                <w:r w:rsidRPr="00D81433">
                  <w:rPr>
                    <w:rFonts w:eastAsia="Calibri" w:cs="Times New Roman"/>
                    <w:szCs w:val="18"/>
                    <w:lang w:val="x-none"/>
                  </w:rPr>
                  <w:t>Ontwerp gereed</w:t>
                </w:r>
              </w:p>
            </w:tc>
            <w:tc>
              <w:tcPr>
                <w:tcW w:w="1701" w:type="dxa"/>
                <w:shd w:val="clear" w:color="auto" w:fill="auto"/>
              </w:tcPr>
              <w:p w14:paraId="45666FDA"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30%</w:t>
                </w:r>
              </w:p>
            </w:tc>
            <w:tc>
              <w:tcPr>
                <w:tcW w:w="1701" w:type="dxa"/>
                <w:shd w:val="clear" w:color="auto" w:fill="auto"/>
              </w:tcPr>
              <w:p w14:paraId="05DDD1BF"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13F39D33" w14:textId="77777777" w:rsidTr="00300181">
            <w:tc>
              <w:tcPr>
                <w:tcW w:w="4786" w:type="dxa"/>
                <w:tcBorders>
                  <w:bottom w:val="single" w:sz="4" w:space="0" w:color="auto"/>
                </w:tcBorders>
                <w:shd w:val="clear" w:color="auto" w:fill="auto"/>
              </w:tcPr>
              <w:p w14:paraId="661E121F"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rPr>
                  <w:t xml:space="preserve">Technisch </w:t>
                </w:r>
                <w:r w:rsidRPr="00D81433">
                  <w:rPr>
                    <w:rFonts w:eastAsia="Calibri" w:cs="Times New Roman"/>
                    <w:szCs w:val="18"/>
                    <w:lang w:val="x-none"/>
                  </w:rPr>
                  <w:t>Ontwerp goedgekeurd</w:t>
                </w:r>
              </w:p>
            </w:tc>
            <w:tc>
              <w:tcPr>
                <w:tcW w:w="1701" w:type="dxa"/>
                <w:tcBorders>
                  <w:bottom w:val="single" w:sz="4" w:space="0" w:color="auto"/>
                </w:tcBorders>
                <w:shd w:val="clear" w:color="auto" w:fill="auto"/>
              </w:tcPr>
              <w:p w14:paraId="2AAA2ABF"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40%</w:t>
                </w:r>
              </w:p>
            </w:tc>
            <w:tc>
              <w:tcPr>
                <w:tcW w:w="1701" w:type="dxa"/>
                <w:shd w:val="clear" w:color="auto" w:fill="auto"/>
              </w:tcPr>
              <w:p w14:paraId="5D36A20C"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4FBA1123" w14:textId="77777777" w:rsidTr="00300181">
            <w:tc>
              <w:tcPr>
                <w:tcW w:w="4786" w:type="dxa"/>
                <w:shd w:val="clear" w:color="auto" w:fill="auto"/>
              </w:tcPr>
              <w:p w14:paraId="03E26427" w14:textId="77777777" w:rsidR="00D81433" w:rsidRPr="00D81433" w:rsidRDefault="00D81433" w:rsidP="00D81433">
                <w:pPr>
                  <w:widowControl w:val="0"/>
                  <w:autoSpaceDE w:val="0"/>
                  <w:autoSpaceDN w:val="0"/>
                  <w:adjustRightInd w:val="0"/>
                  <w:spacing w:after="0" w:line="260" w:lineRule="exact"/>
                  <w:rPr>
                    <w:rFonts w:eastAsia="Calibri" w:cs="Times New Roman"/>
                    <w:i/>
                    <w:szCs w:val="18"/>
                  </w:rPr>
                </w:pPr>
              </w:p>
            </w:tc>
            <w:tc>
              <w:tcPr>
                <w:tcW w:w="1701" w:type="dxa"/>
                <w:shd w:val="clear" w:color="auto" w:fill="auto"/>
              </w:tcPr>
              <w:p w14:paraId="1F28EF9B"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p>
            </w:tc>
            <w:tc>
              <w:tcPr>
                <w:tcW w:w="1701" w:type="dxa"/>
                <w:shd w:val="clear" w:color="auto" w:fill="auto"/>
              </w:tcPr>
              <w:p w14:paraId="007CD312" w14:textId="77777777" w:rsidR="00D81433" w:rsidRPr="00D81433" w:rsidRDefault="00D81433" w:rsidP="00D81433">
                <w:pPr>
                  <w:widowControl w:val="0"/>
                  <w:autoSpaceDE w:val="0"/>
                  <w:autoSpaceDN w:val="0"/>
                  <w:adjustRightInd w:val="0"/>
                  <w:spacing w:after="0" w:line="260" w:lineRule="exact"/>
                  <w:jc w:val="right"/>
                  <w:rPr>
                    <w:rFonts w:eastAsia="Calibri" w:cs="Arial"/>
                    <w:color w:val="FF0000"/>
                    <w:szCs w:val="18"/>
                    <w:lang w:val="x-none"/>
                  </w:rPr>
                </w:pPr>
              </w:p>
            </w:tc>
          </w:tr>
          <w:tr w:rsidR="00D81433" w:rsidRPr="00D81433" w14:paraId="69991987" w14:textId="77777777" w:rsidTr="00300181">
            <w:tc>
              <w:tcPr>
                <w:tcW w:w="4786" w:type="dxa"/>
                <w:shd w:val="clear" w:color="auto" w:fill="auto"/>
              </w:tcPr>
              <w:p w14:paraId="30303D04" w14:textId="77777777" w:rsidR="00D81433" w:rsidRPr="00D81433" w:rsidRDefault="00D81433" w:rsidP="00D81433">
                <w:pPr>
                  <w:widowControl w:val="0"/>
                  <w:autoSpaceDE w:val="0"/>
                  <w:autoSpaceDN w:val="0"/>
                  <w:adjustRightInd w:val="0"/>
                  <w:spacing w:after="0" w:line="260" w:lineRule="exact"/>
                  <w:rPr>
                    <w:rFonts w:eastAsia="Calibri" w:cs="Times New Roman"/>
                    <w:i/>
                    <w:szCs w:val="18"/>
                  </w:rPr>
                </w:pPr>
                <w:r w:rsidRPr="00D81433">
                  <w:rPr>
                    <w:rFonts w:eastAsia="Calibri" w:cs="Times New Roman"/>
                    <w:i/>
                    <w:szCs w:val="18"/>
                  </w:rPr>
                  <w:t xml:space="preserve">Definitief </w:t>
                </w:r>
                <w:r w:rsidRPr="00D81433">
                  <w:rPr>
                    <w:rFonts w:eastAsia="Calibri" w:cs="Times New Roman"/>
                    <w:i/>
                    <w:szCs w:val="18"/>
                    <w:lang w:val="x-none"/>
                  </w:rPr>
                  <w:t>Ontwerp</w:t>
                </w:r>
                <w:r w:rsidRPr="00D81433">
                  <w:rPr>
                    <w:rFonts w:eastAsia="Calibri" w:cs="Times New Roman"/>
                    <w:i/>
                    <w:szCs w:val="18"/>
                  </w:rPr>
                  <w:t xml:space="preserve"> </w:t>
                </w:r>
              </w:p>
            </w:tc>
            <w:tc>
              <w:tcPr>
                <w:tcW w:w="1701" w:type="dxa"/>
                <w:shd w:val="clear" w:color="auto" w:fill="auto"/>
              </w:tcPr>
              <w:p w14:paraId="45A18477"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p>
            </w:tc>
            <w:tc>
              <w:tcPr>
                <w:tcW w:w="1701" w:type="dxa"/>
                <w:shd w:val="clear" w:color="auto" w:fill="auto"/>
              </w:tcPr>
              <w:p w14:paraId="6063A40B" w14:textId="77777777" w:rsidR="00D81433" w:rsidRPr="00D81433" w:rsidRDefault="00D81433" w:rsidP="00D81433">
                <w:pPr>
                  <w:widowControl w:val="0"/>
                  <w:autoSpaceDE w:val="0"/>
                  <w:autoSpaceDN w:val="0"/>
                  <w:adjustRightInd w:val="0"/>
                  <w:spacing w:after="0" w:line="260" w:lineRule="exact"/>
                  <w:jc w:val="right"/>
                  <w:rPr>
                    <w:rFonts w:eastAsia="Calibri" w:cs="Arial"/>
                    <w:color w:val="FF0000"/>
                    <w:szCs w:val="18"/>
                    <w:lang w:val="x-none"/>
                  </w:rPr>
                </w:pPr>
              </w:p>
            </w:tc>
          </w:tr>
          <w:tr w:rsidR="00D81433" w:rsidRPr="00D81433" w14:paraId="5AC88A73" w14:textId="77777777" w:rsidTr="00300181">
            <w:tc>
              <w:tcPr>
                <w:tcW w:w="4786" w:type="dxa"/>
                <w:shd w:val="clear" w:color="auto" w:fill="auto"/>
              </w:tcPr>
              <w:p w14:paraId="31754096"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Aanvang werkzaamheden</w:t>
                </w:r>
              </w:p>
            </w:tc>
            <w:tc>
              <w:tcPr>
                <w:tcW w:w="1701" w:type="dxa"/>
                <w:shd w:val="clear" w:color="auto" w:fill="auto"/>
              </w:tcPr>
              <w:p w14:paraId="7A3B8D96"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30%</w:t>
                </w:r>
              </w:p>
            </w:tc>
            <w:tc>
              <w:tcPr>
                <w:tcW w:w="1701" w:type="dxa"/>
                <w:shd w:val="clear" w:color="auto" w:fill="auto"/>
              </w:tcPr>
              <w:p w14:paraId="59B39E30"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0B0706A6" w14:textId="77777777" w:rsidTr="00300181">
            <w:trPr>
              <w:trHeight w:val="70"/>
            </w:trPr>
            <w:tc>
              <w:tcPr>
                <w:tcW w:w="4786" w:type="dxa"/>
                <w:shd w:val="clear" w:color="auto" w:fill="auto"/>
              </w:tcPr>
              <w:p w14:paraId="5A745703"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 xml:space="preserve">Concept </w:t>
                </w:r>
                <w:r w:rsidRPr="00D81433">
                  <w:rPr>
                    <w:rFonts w:eastAsia="Calibri" w:cs="Times New Roman"/>
                    <w:szCs w:val="18"/>
                  </w:rPr>
                  <w:t xml:space="preserve">Technisch </w:t>
                </w:r>
                <w:r w:rsidRPr="00D81433">
                  <w:rPr>
                    <w:rFonts w:eastAsia="Calibri" w:cs="Times New Roman"/>
                    <w:szCs w:val="18"/>
                    <w:lang w:val="x-none"/>
                  </w:rPr>
                  <w:t>Ontwerp gereed</w:t>
                </w:r>
              </w:p>
            </w:tc>
            <w:tc>
              <w:tcPr>
                <w:tcW w:w="1701" w:type="dxa"/>
                <w:shd w:val="clear" w:color="auto" w:fill="auto"/>
              </w:tcPr>
              <w:p w14:paraId="3C3AE3E2"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30%</w:t>
                </w:r>
              </w:p>
            </w:tc>
            <w:tc>
              <w:tcPr>
                <w:tcW w:w="1701" w:type="dxa"/>
                <w:shd w:val="clear" w:color="auto" w:fill="auto"/>
              </w:tcPr>
              <w:p w14:paraId="3A452E1E"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1A4A8626" w14:textId="77777777" w:rsidTr="00300181">
            <w:tc>
              <w:tcPr>
                <w:tcW w:w="4786" w:type="dxa"/>
                <w:tcBorders>
                  <w:bottom w:val="single" w:sz="4" w:space="0" w:color="auto"/>
                </w:tcBorders>
                <w:shd w:val="clear" w:color="auto" w:fill="auto"/>
              </w:tcPr>
              <w:p w14:paraId="2796C84D"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rPr>
                  <w:t xml:space="preserve">Technisch </w:t>
                </w:r>
                <w:r w:rsidRPr="00D81433">
                  <w:rPr>
                    <w:rFonts w:eastAsia="Calibri" w:cs="Times New Roman"/>
                    <w:szCs w:val="18"/>
                    <w:lang w:val="x-none"/>
                  </w:rPr>
                  <w:t>Ontwerp goedgekeurd</w:t>
                </w:r>
              </w:p>
            </w:tc>
            <w:tc>
              <w:tcPr>
                <w:tcW w:w="1701" w:type="dxa"/>
                <w:tcBorders>
                  <w:bottom w:val="single" w:sz="4" w:space="0" w:color="auto"/>
                </w:tcBorders>
                <w:shd w:val="clear" w:color="auto" w:fill="auto"/>
              </w:tcPr>
              <w:p w14:paraId="5E8EFC13"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40%</w:t>
                </w:r>
              </w:p>
            </w:tc>
            <w:tc>
              <w:tcPr>
                <w:tcW w:w="1701" w:type="dxa"/>
                <w:shd w:val="clear" w:color="auto" w:fill="auto"/>
              </w:tcPr>
              <w:p w14:paraId="2E695765"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0D6E8F20" w14:textId="77777777" w:rsidTr="00300181">
            <w:tc>
              <w:tcPr>
                <w:tcW w:w="4786" w:type="dxa"/>
                <w:shd w:val="clear" w:color="auto" w:fill="auto"/>
              </w:tcPr>
              <w:p w14:paraId="38092C15" w14:textId="77777777" w:rsidR="00D81433" w:rsidRPr="00D81433" w:rsidRDefault="00D81433" w:rsidP="00D81433">
                <w:pPr>
                  <w:widowControl w:val="0"/>
                  <w:autoSpaceDE w:val="0"/>
                  <w:autoSpaceDN w:val="0"/>
                  <w:adjustRightInd w:val="0"/>
                  <w:spacing w:after="0" w:line="260" w:lineRule="exact"/>
                  <w:rPr>
                    <w:rFonts w:eastAsia="Calibri" w:cs="Times New Roman"/>
                    <w:i/>
                    <w:szCs w:val="18"/>
                  </w:rPr>
                </w:pPr>
              </w:p>
            </w:tc>
            <w:tc>
              <w:tcPr>
                <w:tcW w:w="1701" w:type="dxa"/>
                <w:shd w:val="clear" w:color="auto" w:fill="auto"/>
              </w:tcPr>
              <w:p w14:paraId="52ECF805"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p>
            </w:tc>
            <w:tc>
              <w:tcPr>
                <w:tcW w:w="1701" w:type="dxa"/>
                <w:shd w:val="clear" w:color="auto" w:fill="auto"/>
              </w:tcPr>
              <w:p w14:paraId="67F3C236" w14:textId="77777777" w:rsidR="00D81433" w:rsidRPr="00D81433" w:rsidRDefault="00D81433" w:rsidP="00D81433">
                <w:pPr>
                  <w:widowControl w:val="0"/>
                  <w:autoSpaceDE w:val="0"/>
                  <w:autoSpaceDN w:val="0"/>
                  <w:adjustRightInd w:val="0"/>
                  <w:spacing w:after="0" w:line="260" w:lineRule="exact"/>
                  <w:jc w:val="right"/>
                  <w:rPr>
                    <w:rFonts w:eastAsia="Calibri" w:cs="Arial"/>
                    <w:color w:val="FF0000"/>
                    <w:szCs w:val="18"/>
                    <w:lang w:val="x-none"/>
                  </w:rPr>
                </w:pPr>
              </w:p>
            </w:tc>
          </w:tr>
          <w:tr w:rsidR="00D81433" w:rsidRPr="00D81433" w14:paraId="78E68FDB" w14:textId="77777777" w:rsidTr="00300181">
            <w:tc>
              <w:tcPr>
                <w:tcW w:w="4786" w:type="dxa"/>
                <w:shd w:val="clear" w:color="auto" w:fill="auto"/>
              </w:tcPr>
              <w:p w14:paraId="65757B9D" w14:textId="77777777" w:rsidR="00D81433" w:rsidRPr="00D81433" w:rsidRDefault="00D81433" w:rsidP="00D81433">
                <w:pPr>
                  <w:widowControl w:val="0"/>
                  <w:autoSpaceDE w:val="0"/>
                  <w:autoSpaceDN w:val="0"/>
                  <w:adjustRightInd w:val="0"/>
                  <w:spacing w:after="0" w:line="260" w:lineRule="exact"/>
                  <w:rPr>
                    <w:rFonts w:eastAsia="Calibri" w:cs="Times New Roman"/>
                    <w:i/>
                    <w:szCs w:val="18"/>
                  </w:rPr>
                </w:pPr>
                <w:r w:rsidRPr="00D81433">
                  <w:rPr>
                    <w:rFonts w:eastAsia="Calibri" w:cs="Times New Roman"/>
                    <w:i/>
                    <w:szCs w:val="18"/>
                  </w:rPr>
                  <w:t xml:space="preserve">Technisch Ontwerp / Uitvoeringsgereed </w:t>
                </w:r>
                <w:r w:rsidRPr="00D81433">
                  <w:rPr>
                    <w:rFonts w:eastAsia="Calibri" w:cs="Times New Roman"/>
                    <w:i/>
                    <w:szCs w:val="18"/>
                    <w:lang w:val="x-none"/>
                  </w:rPr>
                  <w:t>Ontwerp</w:t>
                </w:r>
                <w:r w:rsidRPr="00D81433">
                  <w:rPr>
                    <w:rFonts w:eastAsia="Calibri" w:cs="Times New Roman"/>
                    <w:i/>
                    <w:szCs w:val="18"/>
                  </w:rPr>
                  <w:t xml:space="preserve"> </w:t>
                </w:r>
              </w:p>
            </w:tc>
            <w:tc>
              <w:tcPr>
                <w:tcW w:w="1701" w:type="dxa"/>
                <w:shd w:val="clear" w:color="auto" w:fill="auto"/>
              </w:tcPr>
              <w:p w14:paraId="671430B1"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p>
            </w:tc>
            <w:tc>
              <w:tcPr>
                <w:tcW w:w="1701" w:type="dxa"/>
                <w:shd w:val="clear" w:color="auto" w:fill="auto"/>
              </w:tcPr>
              <w:p w14:paraId="0C9CDD68" w14:textId="77777777" w:rsidR="00D81433" w:rsidRPr="00D81433" w:rsidRDefault="00D81433" w:rsidP="00D81433">
                <w:pPr>
                  <w:widowControl w:val="0"/>
                  <w:autoSpaceDE w:val="0"/>
                  <w:autoSpaceDN w:val="0"/>
                  <w:adjustRightInd w:val="0"/>
                  <w:spacing w:after="0" w:line="260" w:lineRule="exact"/>
                  <w:jc w:val="right"/>
                  <w:rPr>
                    <w:rFonts w:eastAsia="Calibri" w:cs="Arial"/>
                    <w:color w:val="FF0000"/>
                    <w:szCs w:val="18"/>
                    <w:lang w:val="x-none"/>
                  </w:rPr>
                </w:pPr>
              </w:p>
            </w:tc>
          </w:tr>
          <w:tr w:rsidR="00D81433" w:rsidRPr="00D81433" w14:paraId="3B1C2C8E" w14:textId="77777777" w:rsidTr="00300181">
            <w:tc>
              <w:tcPr>
                <w:tcW w:w="4786" w:type="dxa"/>
                <w:shd w:val="clear" w:color="auto" w:fill="auto"/>
              </w:tcPr>
              <w:p w14:paraId="4029C3CA"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Aanvang werkzaamheden</w:t>
                </w:r>
              </w:p>
            </w:tc>
            <w:tc>
              <w:tcPr>
                <w:tcW w:w="1701" w:type="dxa"/>
                <w:shd w:val="clear" w:color="auto" w:fill="auto"/>
              </w:tcPr>
              <w:p w14:paraId="1D48E058"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30%</w:t>
                </w:r>
              </w:p>
            </w:tc>
            <w:tc>
              <w:tcPr>
                <w:tcW w:w="1701" w:type="dxa"/>
                <w:shd w:val="clear" w:color="auto" w:fill="auto"/>
              </w:tcPr>
              <w:p w14:paraId="0FD36025"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43F336B6" w14:textId="77777777" w:rsidTr="00300181">
            <w:trPr>
              <w:trHeight w:val="70"/>
            </w:trPr>
            <w:tc>
              <w:tcPr>
                <w:tcW w:w="4786" w:type="dxa"/>
                <w:shd w:val="clear" w:color="auto" w:fill="auto"/>
              </w:tcPr>
              <w:p w14:paraId="42E61781"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 xml:space="preserve">Concept </w:t>
                </w:r>
                <w:r w:rsidRPr="00D81433">
                  <w:rPr>
                    <w:rFonts w:eastAsia="Calibri" w:cs="Times New Roman"/>
                    <w:szCs w:val="18"/>
                  </w:rPr>
                  <w:t xml:space="preserve">Uitvoerings-gereed </w:t>
                </w:r>
                <w:r w:rsidRPr="00D81433">
                  <w:rPr>
                    <w:rFonts w:eastAsia="Calibri" w:cs="Times New Roman"/>
                    <w:szCs w:val="18"/>
                    <w:lang w:val="x-none"/>
                  </w:rPr>
                  <w:t>Ontwerp gereed</w:t>
                </w:r>
              </w:p>
            </w:tc>
            <w:tc>
              <w:tcPr>
                <w:tcW w:w="1701" w:type="dxa"/>
                <w:shd w:val="clear" w:color="auto" w:fill="auto"/>
              </w:tcPr>
              <w:p w14:paraId="10209A7D"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30%</w:t>
                </w:r>
              </w:p>
            </w:tc>
            <w:tc>
              <w:tcPr>
                <w:tcW w:w="1701" w:type="dxa"/>
                <w:shd w:val="clear" w:color="auto" w:fill="auto"/>
              </w:tcPr>
              <w:p w14:paraId="4DD37318"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5B8EDD6C" w14:textId="77777777" w:rsidTr="00300181">
            <w:tc>
              <w:tcPr>
                <w:tcW w:w="4786" w:type="dxa"/>
                <w:tcBorders>
                  <w:bottom w:val="single" w:sz="4" w:space="0" w:color="auto"/>
                </w:tcBorders>
                <w:shd w:val="clear" w:color="auto" w:fill="auto"/>
              </w:tcPr>
              <w:p w14:paraId="6486B989" w14:textId="77777777" w:rsidR="00D81433" w:rsidRPr="00D81433" w:rsidRDefault="00D81433" w:rsidP="006F28F2">
                <w:pPr>
                  <w:widowControl w:val="0"/>
                  <w:numPr>
                    <w:ilvl w:val="0"/>
                    <w:numId w:val="25"/>
                  </w:numPr>
                  <w:autoSpaceDE w:val="0"/>
                  <w:autoSpaceDN w:val="0"/>
                  <w:adjustRightInd w:val="0"/>
                  <w:spacing w:after="0" w:line="260" w:lineRule="exact"/>
                  <w:rPr>
                    <w:rFonts w:eastAsia="Calibri" w:cs="Times New Roman"/>
                    <w:szCs w:val="18"/>
                    <w:lang w:val="x-none"/>
                  </w:rPr>
                </w:pPr>
                <w:r w:rsidRPr="00D81433">
                  <w:rPr>
                    <w:rFonts w:eastAsia="Calibri" w:cs="Times New Roman"/>
                    <w:szCs w:val="18"/>
                  </w:rPr>
                  <w:t>Uitvoerings-gereed Ontwerp</w:t>
                </w:r>
                <w:r w:rsidRPr="00D81433">
                  <w:rPr>
                    <w:rFonts w:eastAsia="Calibri" w:cs="Times New Roman"/>
                    <w:szCs w:val="18"/>
                    <w:lang w:val="x-none"/>
                  </w:rPr>
                  <w:t xml:space="preserve"> goedgekeurd</w:t>
                </w:r>
              </w:p>
            </w:tc>
            <w:tc>
              <w:tcPr>
                <w:tcW w:w="1701" w:type="dxa"/>
                <w:tcBorders>
                  <w:bottom w:val="single" w:sz="4" w:space="0" w:color="auto"/>
                </w:tcBorders>
                <w:shd w:val="clear" w:color="auto" w:fill="auto"/>
              </w:tcPr>
              <w:p w14:paraId="1F88994F"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r w:rsidRPr="00D81433">
                  <w:rPr>
                    <w:rFonts w:eastAsia="Calibri" w:cs="Times New Roman"/>
                    <w:szCs w:val="18"/>
                    <w:lang w:val="x-none"/>
                  </w:rPr>
                  <w:t>40%</w:t>
                </w:r>
              </w:p>
            </w:tc>
            <w:tc>
              <w:tcPr>
                <w:tcW w:w="1701" w:type="dxa"/>
                <w:shd w:val="clear" w:color="auto" w:fill="auto"/>
              </w:tcPr>
              <w:p w14:paraId="566E2BB0"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r w:rsidRPr="00D81433">
                  <w:rPr>
                    <w:rFonts w:eastAsia="Calibri" w:cs="Arial"/>
                    <w:szCs w:val="18"/>
                    <w:lang w:val="x-none"/>
                  </w:rPr>
                  <w:t xml:space="preserve">€ </w:t>
                </w:r>
                <w:r w:rsidRPr="00D81433">
                  <w:rPr>
                    <w:rFonts w:eastAsia="Calibri" w:cs="Times New Roman"/>
                    <w:szCs w:val="18"/>
                    <w:highlight w:val="lightGray"/>
                  </w:rPr>
                  <w:t>bedrag</w:t>
                </w:r>
              </w:p>
            </w:tc>
          </w:tr>
          <w:tr w:rsidR="00D81433" w:rsidRPr="00D81433" w14:paraId="187F830B" w14:textId="77777777" w:rsidTr="00300181">
            <w:tc>
              <w:tcPr>
                <w:tcW w:w="4786" w:type="dxa"/>
                <w:tcBorders>
                  <w:left w:val="nil"/>
                  <w:bottom w:val="nil"/>
                  <w:right w:val="nil"/>
                </w:tcBorders>
                <w:shd w:val="clear" w:color="auto" w:fill="auto"/>
              </w:tcPr>
              <w:p w14:paraId="12D153F3" w14:textId="77777777" w:rsidR="00D81433" w:rsidRPr="00D81433" w:rsidRDefault="00D81433" w:rsidP="00D81433">
                <w:pPr>
                  <w:widowControl w:val="0"/>
                  <w:autoSpaceDE w:val="0"/>
                  <w:autoSpaceDN w:val="0"/>
                  <w:adjustRightInd w:val="0"/>
                  <w:spacing w:after="0" w:line="260" w:lineRule="exact"/>
                  <w:rPr>
                    <w:rFonts w:eastAsia="Calibri" w:cs="Times New Roman"/>
                    <w:szCs w:val="18"/>
                    <w:lang w:val="x-none"/>
                  </w:rPr>
                </w:pPr>
              </w:p>
            </w:tc>
            <w:tc>
              <w:tcPr>
                <w:tcW w:w="1701" w:type="dxa"/>
                <w:tcBorders>
                  <w:left w:val="nil"/>
                  <w:bottom w:val="nil"/>
                </w:tcBorders>
                <w:shd w:val="clear" w:color="auto" w:fill="auto"/>
              </w:tcPr>
              <w:p w14:paraId="038E5158"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lang w:val="x-none"/>
                  </w:rPr>
                </w:pPr>
                <w:r w:rsidRPr="00D81433">
                  <w:rPr>
                    <w:rFonts w:eastAsia="Calibri" w:cs="Times New Roman"/>
                    <w:szCs w:val="18"/>
                    <w:lang w:val="x-none"/>
                  </w:rPr>
                  <w:t>TOTAAL</w:t>
                </w:r>
              </w:p>
            </w:tc>
            <w:tc>
              <w:tcPr>
                <w:tcW w:w="1701" w:type="dxa"/>
                <w:shd w:val="clear" w:color="auto" w:fill="auto"/>
              </w:tcPr>
              <w:p w14:paraId="05D35C10" w14:textId="77777777" w:rsidR="00D81433" w:rsidRPr="00D81433" w:rsidRDefault="00D81433" w:rsidP="00D81433">
                <w:pPr>
                  <w:widowControl w:val="0"/>
                  <w:autoSpaceDE w:val="0"/>
                  <w:autoSpaceDN w:val="0"/>
                  <w:adjustRightInd w:val="0"/>
                  <w:spacing w:after="0" w:line="260" w:lineRule="exact"/>
                  <w:jc w:val="right"/>
                  <w:rPr>
                    <w:rFonts w:eastAsia="Calibri" w:cs="Times New Roman"/>
                    <w:szCs w:val="18"/>
                  </w:rPr>
                </w:pPr>
              </w:p>
            </w:tc>
          </w:tr>
        </w:tbl>
        <w:p w14:paraId="5B2139D3" w14:textId="77777777" w:rsidR="00EE45CE" w:rsidRPr="00EE45CE" w:rsidRDefault="00EE45CE" w:rsidP="00EE45CE">
          <w:pPr>
            <w:pStyle w:val="Kop5"/>
            <w:numPr>
              <w:ilvl w:val="0"/>
              <w:numId w:val="0"/>
            </w:numPr>
            <w:spacing w:before="0" w:line="260" w:lineRule="exact"/>
            <w:ind w:left="1008"/>
            <w:rPr>
              <w:rFonts w:asciiTheme="minorHAnsi" w:hAnsiTheme="minorHAnsi"/>
              <w:color w:val="auto"/>
              <w:szCs w:val="18"/>
              <w:u w:val="single"/>
            </w:rPr>
          </w:pPr>
          <w:r>
            <w:rPr>
              <w:rFonts w:eastAsia="Arial" w:cs="Arial"/>
              <w:spacing w:val="-2"/>
              <w:szCs w:val="18"/>
            </w:rPr>
            <w:br/>
          </w:r>
          <w:r w:rsidRPr="00EE45CE">
            <w:rPr>
              <w:rFonts w:asciiTheme="minorHAnsi" w:hAnsiTheme="minorHAnsi"/>
              <w:color w:val="auto"/>
              <w:szCs w:val="18"/>
              <w:u w:val="single"/>
            </w:rPr>
            <w:t>Uitvoeringsfase / deelopdrachtsom Uitvoeringswerkzaamheden</w:t>
          </w:r>
        </w:p>
        <w:p w14:paraId="24B43CEE" w14:textId="77777777" w:rsidR="00EE45CE" w:rsidRPr="00EE45CE" w:rsidRDefault="00EE45CE" w:rsidP="006F28F2">
          <w:pPr>
            <w:pStyle w:val="Lijstopsomteken"/>
            <w:numPr>
              <w:ilvl w:val="0"/>
              <w:numId w:val="27"/>
            </w:numPr>
            <w:spacing w:after="0" w:line="260" w:lineRule="exact"/>
            <w:contextualSpacing w:val="0"/>
            <w:rPr>
              <w:sz w:val="18"/>
              <w:szCs w:val="18"/>
            </w:rPr>
          </w:pPr>
          <w:r w:rsidRPr="00EE45CE">
            <w:rPr>
              <w:sz w:val="18"/>
              <w:szCs w:val="18"/>
            </w:rPr>
            <w:t>Maandelijkse termijnen (t/m negentig (90%) procent) op basis van voortgang van het werk;</w:t>
          </w:r>
        </w:p>
        <w:p w14:paraId="319231CE" w14:textId="77777777" w:rsidR="00EE45CE" w:rsidRPr="00EE45CE" w:rsidRDefault="00EE45CE" w:rsidP="006F28F2">
          <w:pPr>
            <w:pStyle w:val="Lijstopsomteken"/>
            <w:numPr>
              <w:ilvl w:val="0"/>
              <w:numId w:val="27"/>
            </w:numPr>
            <w:spacing w:after="0" w:line="260" w:lineRule="exact"/>
            <w:contextualSpacing w:val="0"/>
            <w:rPr>
              <w:sz w:val="18"/>
              <w:szCs w:val="18"/>
            </w:rPr>
          </w:pPr>
          <w:r w:rsidRPr="00EE45CE">
            <w:rPr>
              <w:sz w:val="18"/>
              <w:szCs w:val="18"/>
            </w:rPr>
            <w:t>Opleveringstermijn ad 5% van de deelopdrachtsom (valt vrij bij oplevering);</w:t>
          </w:r>
        </w:p>
        <w:p w14:paraId="508D8048" w14:textId="77777777" w:rsidR="00EE45CE" w:rsidRPr="00EE45CE" w:rsidRDefault="00EE45CE" w:rsidP="006F28F2">
          <w:pPr>
            <w:pStyle w:val="Lijstopsomteken"/>
            <w:numPr>
              <w:ilvl w:val="0"/>
              <w:numId w:val="27"/>
            </w:numPr>
            <w:spacing w:after="0" w:line="260" w:lineRule="exact"/>
            <w:contextualSpacing w:val="0"/>
            <w:rPr>
              <w:sz w:val="18"/>
              <w:szCs w:val="18"/>
              <w:highlight w:val="yellow"/>
            </w:rPr>
          </w:pPr>
          <w:r w:rsidRPr="00EE45CE">
            <w:rPr>
              <w:sz w:val="18"/>
              <w:szCs w:val="18"/>
              <w:highlight w:val="yellow"/>
            </w:rPr>
            <w:t>Einde onderhoudstermijn van zowel het bouwkundig gedeelte als de technische installaties ad 5% procent van de deelopdrachtsom.</w:t>
          </w:r>
        </w:p>
        <w:p w14:paraId="7D301B65" w14:textId="3E95185E" w:rsidR="00EE45CE" w:rsidRPr="00EE45CE" w:rsidRDefault="00675699" w:rsidP="00213810">
          <w:pPr>
            <w:rPr>
              <w:rFonts w:eastAsia="Arial" w:cs="Arial"/>
              <w:spacing w:val="-2"/>
              <w:sz w:val="16"/>
              <w:szCs w:val="16"/>
            </w:rPr>
          </w:pPr>
          <w:r w:rsidRPr="00EE45CE">
            <w:rPr>
              <w:rFonts w:eastAsia="Arial" w:cs="Arial"/>
              <w:spacing w:val="-2"/>
              <w:sz w:val="16"/>
              <w:szCs w:val="16"/>
            </w:rPr>
            <w:br w:type="page"/>
          </w:r>
        </w:p>
        <w:p w14:paraId="6B41C3FF" w14:textId="77777777" w:rsidR="00472158" w:rsidRPr="00472158" w:rsidRDefault="00472158" w:rsidP="00472158">
          <w:pPr>
            <w:spacing w:after="0" w:line="260" w:lineRule="exact"/>
            <w:rPr>
              <w:rFonts w:eastAsia="Arial" w:cs="Arial"/>
              <w:b/>
              <w:spacing w:val="-2"/>
              <w:szCs w:val="18"/>
            </w:rPr>
          </w:pPr>
          <w:r w:rsidRPr="00472158">
            <w:rPr>
              <w:rFonts w:eastAsia="Arial" w:cs="Arial"/>
              <w:b/>
              <w:spacing w:val="-2"/>
              <w:szCs w:val="18"/>
            </w:rPr>
            <w:lastRenderedPageBreak/>
            <w:t>Annex XIII – Onderhoudstermijnen en Garanties</w:t>
          </w:r>
        </w:p>
        <w:p w14:paraId="550906F2" w14:textId="77777777" w:rsidR="00472158" w:rsidRPr="00472158" w:rsidRDefault="00472158" w:rsidP="00472158">
          <w:pPr>
            <w:spacing w:after="0" w:line="260" w:lineRule="exact"/>
            <w:rPr>
              <w:rFonts w:eastAsia="Arial" w:cs="Arial"/>
              <w:spacing w:val="-2"/>
              <w:szCs w:val="18"/>
              <w:u w:val="single"/>
            </w:rPr>
          </w:pPr>
        </w:p>
        <w:p w14:paraId="565C4EC0" w14:textId="77777777" w:rsidR="00472158" w:rsidRPr="00472158" w:rsidRDefault="00472158" w:rsidP="00472158">
          <w:pPr>
            <w:spacing w:after="0" w:line="260" w:lineRule="exact"/>
            <w:rPr>
              <w:rFonts w:eastAsia="Arial" w:cs="Arial"/>
              <w:spacing w:val="-2"/>
              <w:szCs w:val="18"/>
              <w:u w:val="single"/>
            </w:rPr>
          </w:pPr>
          <w:r w:rsidRPr="00472158">
            <w:rPr>
              <w:rFonts w:eastAsia="Arial" w:cs="Arial"/>
              <w:spacing w:val="-2"/>
              <w:szCs w:val="18"/>
              <w:u w:val="single"/>
            </w:rPr>
            <w:t>Onderhoudstermijnen</w:t>
          </w:r>
        </w:p>
        <w:p w14:paraId="2E45F79D" w14:textId="77777777" w:rsidR="00472158" w:rsidRPr="00F8235B" w:rsidRDefault="00472158" w:rsidP="006F28F2">
          <w:pPr>
            <w:pStyle w:val="Plattetekst"/>
            <w:numPr>
              <w:ilvl w:val="0"/>
              <w:numId w:val="28"/>
            </w:numPr>
            <w:spacing w:after="0" w:line="260" w:lineRule="exact"/>
            <w:rPr>
              <w:rFonts w:asciiTheme="minorHAnsi" w:hAnsiTheme="minorHAnsi"/>
              <w:sz w:val="18"/>
              <w:szCs w:val="18"/>
            </w:rPr>
          </w:pPr>
          <w:r w:rsidRPr="00472158">
            <w:rPr>
              <w:rFonts w:asciiTheme="minorHAnsi" w:hAnsiTheme="minorHAnsi"/>
              <w:sz w:val="18"/>
              <w:szCs w:val="18"/>
            </w:rPr>
            <w:t xml:space="preserve">Voor het Werk geldt dat – minimaal - </w:t>
          </w:r>
          <w:r w:rsidRPr="00F8235B">
            <w:rPr>
              <w:rFonts w:asciiTheme="minorHAnsi" w:hAnsiTheme="minorHAnsi"/>
              <w:sz w:val="18"/>
              <w:szCs w:val="18"/>
            </w:rPr>
            <w:t>achttien maanden na de oplevering een tweede oplevering plaatsvindt. Die tweede oplevering is bedoeld om vast te stellen of het Werk daadwerkelijk voldoet aan het gestelde in de Vraagspecificatie. Deze bepaling is ingegeven door het feit dat veel aspecten pas worden geconstateerd nadat sprake is van een langere periode van ingebruikname.</w:t>
          </w:r>
        </w:p>
        <w:p w14:paraId="4D391009" w14:textId="77777777" w:rsidR="00472158" w:rsidRPr="00F8235B" w:rsidRDefault="00472158" w:rsidP="00472158">
          <w:pPr>
            <w:pStyle w:val="Plattetekst"/>
            <w:spacing w:after="0" w:line="260" w:lineRule="exact"/>
            <w:rPr>
              <w:rFonts w:asciiTheme="minorHAnsi" w:hAnsiTheme="minorHAnsi"/>
              <w:sz w:val="18"/>
              <w:szCs w:val="18"/>
            </w:rPr>
          </w:pPr>
        </w:p>
        <w:p w14:paraId="2129067C" w14:textId="219E28B8" w:rsidR="00472158" w:rsidRDefault="00472158" w:rsidP="00472158">
          <w:pPr>
            <w:pStyle w:val="Plattetekst"/>
            <w:spacing w:after="0" w:line="260" w:lineRule="exact"/>
            <w:ind w:left="360"/>
            <w:rPr>
              <w:rFonts w:asciiTheme="minorHAnsi" w:hAnsiTheme="minorHAnsi"/>
              <w:sz w:val="18"/>
              <w:szCs w:val="18"/>
            </w:rPr>
          </w:pPr>
          <w:r w:rsidRPr="00F8235B">
            <w:rPr>
              <w:rFonts w:asciiTheme="minorHAnsi" w:hAnsiTheme="minorHAnsi"/>
              <w:sz w:val="18"/>
              <w:szCs w:val="18"/>
            </w:rPr>
            <w:t>Opdrachtgever heeft ten aanzien van hierna te noemen aspecten gedurende de duur van achttien maanden de mogelijkheid om herstel te verlangen van door Opdrachtgever vastgestelde aspecten die niet voldoen aan het gestelde in de Vraagspecificatie. De termijn van achttien maanden wordt alsdan bij elke situatie zoals in de vorige volzin bedoeld verlengd met een periode die gelijk is aan de duur van het moment van vaststelling tot het moment waarop de aspecten wel voldoen aan de Vraagspecificatie. Waar in onderhavige overeenkomst de periode van achttien maanden wordt genoemd</w:t>
          </w:r>
          <w:r w:rsidRPr="00472158">
            <w:rPr>
              <w:rFonts w:asciiTheme="minorHAnsi" w:hAnsiTheme="minorHAnsi"/>
              <w:sz w:val="18"/>
              <w:szCs w:val="18"/>
            </w:rPr>
            <w:t>, dient te worden gelezen de uiteindelijk duur die volgt uit vorenstaande.</w:t>
          </w:r>
        </w:p>
        <w:p w14:paraId="4B8CDD01" w14:textId="7607581C" w:rsidR="00472158" w:rsidRDefault="00472158" w:rsidP="00472158">
          <w:pPr>
            <w:pStyle w:val="Plattetekst"/>
            <w:spacing w:after="0" w:line="260" w:lineRule="exact"/>
            <w:ind w:left="360"/>
            <w:rPr>
              <w:rFonts w:asciiTheme="minorHAnsi" w:hAnsiTheme="minorHAnsi"/>
              <w:sz w:val="18"/>
              <w:szCs w:val="18"/>
            </w:rPr>
          </w:pPr>
        </w:p>
        <w:p w14:paraId="5EC7ECE4" w14:textId="77777777" w:rsidR="00300181" w:rsidRP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Het betreft in elk geval de volgende aspecten, in de ruimste zin van het woord:</w:t>
          </w:r>
        </w:p>
        <w:p w14:paraId="36D7E276" w14:textId="77777777" w:rsidR="00300181" w:rsidRP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w:t>
          </w:r>
          <w:r w:rsidRPr="00300181">
            <w:rPr>
              <w:rFonts w:asciiTheme="minorHAnsi" w:hAnsiTheme="minorHAnsi"/>
              <w:sz w:val="18"/>
              <w:szCs w:val="18"/>
            </w:rPr>
            <w:tab/>
            <w:t>Geluidsisolatie;</w:t>
          </w:r>
        </w:p>
        <w:p w14:paraId="13179778" w14:textId="77777777" w:rsidR="00300181" w:rsidRP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w:t>
          </w:r>
          <w:r w:rsidRPr="00300181">
            <w:rPr>
              <w:rFonts w:asciiTheme="minorHAnsi" w:hAnsiTheme="minorHAnsi"/>
              <w:sz w:val="18"/>
              <w:szCs w:val="18"/>
            </w:rPr>
            <w:tab/>
            <w:t>Thermische isolatie gebouwschil;</w:t>
          </w:r>
        </w:p>
        <w:p w14:paraId="0B1A9ED4" w14:textId="77777777" w:rsidR="00300181" w:rsidRP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w:t>
          </w:r>
          <w:r w:rsidRPr="00300181">
            <w:rPr>
              <w:rFonts w:asciiTheme="minorHAnsi" w:hAnsiTheme="minorHAnsi"/>
              <w:sz w:val="18"/>
              <w:szCs w:val="18"/>
            </w:rPr>
            <w:tab/>
            <w:t>Lichtopbrengst;</w:t>
          </w:r>
        </w:p>
        <w:p w14:paraId="174BE264" w14:textId="77777777" w:rsidR="00300181" w:rsidRP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w:t>
          </w:r>
          <w:r w:rsidRPr="00300181">
            <w:rPr>
              <w:rFonts w:asciiTheme="minorHAnsi" w:hAnsiTheme="minorHAnsi"/>
              <w:sz w:val="18"/>
              <w:szCs w:val="18"/>
            </w:rPr>
            <w:tab/>
            <w:t>Thermisch comfort;</w:t>
          </w:r>
        </w:p>
        <w:p w14:paraId="5538D2B8" w14:textId="77777777" w:rsidR="00300181" w:rsidRP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w:t>
          </w:r>
          <w:r w:rsidRPr="00300181">
            <w:rPr>
              <w:rFonts w:asciiTheme="minorHAnsi" w:hAnsiTheme="minorHAnsi"/>
              <w:sz w:val="18"/>
              <w:szCs w:val="18"/>
            </w:rPr>
            <w:tab/>
            <w:t>Luchtvochtigheid;</w:t>
          </w:r>
        </w:p>
        <w:p w14:paraId="12CC27D4" w14:textId="05D54E9C" w:rsidR="00472158"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w:t>
          </w:r>
          <w:r w:rsidRPr="00300181">
            <w:rPr>
              <w:rFonts w:asciiTheme="minorHAnsi" w:hAnsiTheme="minorHAnsi"/>
              <w:sz w:val="18"/>
              <w:szCs w:val="18"/>
            </w:rPr>
            <w:tab/>
            <w:t>Prestatie mechanische ventilatie.</w:t>
          </w:r>
        </w:p>
        <w:p w14:paraId="633564C0" w14:textId="12670ECB" w:rsidR="00300181" w:rsidRDefault="00300181" w:rsidP="00300181">
          <w:pPr>
            <w:pStyle w:val="Plattetekst"/>
            <w:spacing w:after="0" w:line="260" w:lineRule="exact"/>
            <w:ind w:left="360"/>
            <w:rPr>
              <w:rFonts w:asciiTheme="minorHAnsi" w:hAnsiTheme="minorHAnsi"/>
              <w:sz w:val="18"/>
              <w:szCs w:val="18"/>
            </w:rPr>
          </w:pPr>
        </w:p>
        <w:p w14:paraId="16AF2A96" w14:textId="1461DB59" w:rsid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Voor het vaststellen of al dan niet sprake is van het niet voldoen aan de Vraagspecificatie wordt een meetprotocol opgesteld. Dit meetprotocol wordt door Opdrachtnemer opgesteld in overleg met Opdrachtgever. Het meetprotocol heeft eerst werking nadat dit door Opdrachtgever is goedgekeurd.</w:t>
          </w:r>
        </w:p>
        <w:p w14:paraId="0928948A" w14:textId="74D7363D" w:rsidR="00300181" w:rsidRDefault="00300181" w:rsidP="00300181">
          <w:pPr>
            <w:pStyle w:val="Plattetekst"/>
            <w:spacing w:after="0" w:line="260" w:lineRule="exact"/>
            <w:ind w:left="360"/>
            <w:rPr>
              <w:rFonts w:asciiTheme="minorHAnsi" w:hAnsiTheme="minorHAnsi"/>
              <w:sz w:val="18"/>
              <w:szCs w:val="18"/>
            </w:rPr>
          </w:pPr>
        </w:p>
        <w:p w14:paraId="7F48C6A1" w14:textId="78C6EDC3" w:rsidR="00300181" w:rsidRDefault="00300181" w:rsidP="00300181">
          <w:pPr>
            <w:pStyle w:val="Plattetekst"/>
            <w:spacing w:after="0" w:line="260" w:lineRule="exact"/>
            <w:ind w:left="360"/>
            <w:rPr>
              <w:rFonts w:asciiTheme="minorHAnsi" w:hAnsiTheme="minorHAnsi"/>
              <w:sz w:val="18"/>
              <w:szCs w:val="18"/>
            </w:rPr>
          </w:pPr>
          <w:r w:rsidRPr="00300181">
            <w:rPr>
              <w:rFonts w:asciiTheme="minorHAnsi" w:hAnsiTheme="minorHAnsi"/>
              <w:sz w:val="18"/>
              <w:szCs w:val="18"/>
            </w:rPr>
            <w:t>Tevens wordt door Opdrachtnemer gedurende de periode tot aan het einde van de onderhoudstermijn - om niet – meetapparatuur in bruikleen gegeven zodat aspecten (waarvan het vermoeden bestaat dat) die niet voldoen aan de Vraagspecificatie door Opdrachtgever daarmee kunnen worden vastgesteld. De eisen waaraan de meetapparatuur dienen te voldoen zijn beschreven in het voornoemd meetprotocol. De meetrapportages zullen per periode van twee maanden worden opgesteld en telkens op zo kort mogelijke termijn aan Opdrachtnemer worden bekend gemaakt. Indien sprake is van niet voldoen aan de Vraagspecificatie dan dient Opdrachtnemer terstond de noodzakelijke maatregelen te treffen tot herstel. Bij het einde van de onderhoudstermijn wordt (wederom) een proces-verbaal opgesteld en geldt op gelijke wijze het bepaalde ten aanzien van de Oplevering en al hetgeen daarmee samenhangt.</w:t>
          </w:r>
        </w:p>
        <w:p w14:paraId="029C5771" w14:textId="42D3386E" w:rsidR="00300181" w:rsidRPr="00300181" w:rsidRDefault="00300181" w:rsidP="00300181">
          <w:pPr>
            <w:pStyle w:val="Plattetekst"/>
            <w:spacing w:after="0" w:line="260" w:lineRule="exact"/>
            <w:ind w:left="360"/>
            <w:rPr>
              <w:rFonts w:asciiTheme="minorHAnsi" w:hAnsiTheme="minorHAnsi"/>
              <w:sz w:val="16"/>
              <w:szCs w:val="16"/>
            </w:rPr>
          </w:pPr>
        </w:p>
        <w:p w14:paraId="6FA28550" w14:textId="77777777" w:rsidR="00300181" w:rsidRPr="00F8235B" w:rsidRDefault="00300181" w:rsidP="006F28F2">
          <w:pPr>
            <w:pStyle w:val="Plattetekst"/>
            <w:numPr>
              <w:ilvl w:val="0"/>
              <w:numId w:val="29"/>
            </w:numPr>
            <w:spacing w:after="0" w:line="260" w:lineRule="exact"/>
            <w:rPr>
              <w:rFonts w:asciiTheme="minorHAnsi" w:hAnsiTheme="minorHAnsi"/>
              <w:sz w:val="18"/>
              <w:szCs w:val="18"/>
            </w:rPr>
          </w:pPr>
          <w:r w:rsidRPr="00300181">
            <w:rPr>
              <w:rFonts w:asciiTheme="minorHAnsi" w:hAnsiTheme="minorHAnsi"/>
              <w:sz w:val="18"/>
              <w:szCs w:val="18"/>
            </w:rPr>
            <w:t xml:space="preserve">De onderhoudsperiode in de </w:t>
          </w:r>
          <w:r w:rsidRPr="00F8235B">
            <w:rPr>
              <w:rFonts w:asciiTheme="minorHAnsi" w:hAnsiTheme="minorHAnsi"/>
              <w:sz w:val="18"/>
              <w:szCs w:val="18"/>
            </w:rPr>
            <w:t>zin van § 27 van de UAV-GC 2005 is gelijk aan de termijn als genoemd in lid 1 van deze Annex en bedraagt derhalve achttien (18) maanden ter zake van zowel het bouwkundig gedeelte als de technische installaties.</w:t>
          </w:r>
        </w:p>
        <w:p w14:paraId="48E13012" w14:textId="77777777" w:rsidR="00300181" w:rsidRPr="00300181" w:rsidRDefault="00300181" w:rsidP="006F28F2">
          <w:pPr>
            <w:pStyle w:val="Plattetekst"/>
            <w:numPr>
              <w:ilvl w:val="0"/>
              <w:numId w:val="29"/>
            </w:numPr>
            <w:spacing w:after="0" w:line="260" w:lineRule="exact"/>
            <w:rPr>
              <w:rFonts w:asciiTheme="minorHAnsi" w:hAnsiTheme="minorHAnsi"/>
              <w:sz w:val="18"/>
              <w:szCs w:val="18"/>
            </w:rPr>
          </w:pPr>
          <w:r w:rsidRPr="00300181">
            <w:rPr>
              <w:rFonts w:asciiTheme="minorHAnsi" w:hAnsiTheme="minorHAnsi"/>
              <w:sz w:val="18"/>
              <w:szCs w:val="18"/>
            </w:rPr>
            <w:t>Gedurende de onderhoudstermijn(en) als bovenstaande onderdelen 1 en 2 zal Opdrachtnemer alle aan de dag tredende gebreken aan het opgeleverde Werk op eerste verzoek van Opdrachtgever (doen) herstellen voor zijn rekening en risico. Voor de technische installaties wordt zo nodig verlengd totdat een aangesloten stookseizoen binnen de onderhoudstermijn valt.</w:t>
          </w:r>
        </w:p>
        <w:p w14:paraId="01FDEC7F" w14:textId="77777777" w:rsidR="00300181" w:rsidRPr="00300181" w:rsidRDefault="00300181" w:rsidP="006F28F2">
          <w:pPr>
            <w:pStyle w:val="Plattetekst"/>
            <w:numPr>
              <w:ilvl w:val="0"/>
              <w:numId w:val="29"/>
            </w:numPr>
            <w:spacing w:after="0" w:line="260" w:lineRule="exact"/>
            <w:rPr>
              <w:rFonts w:asciiTheme="minorHAnsi" w:hAnsiTheme="minorHAnsi"/>
              <w:sz w:val="18"/>
              <w:szCs w:val="18"/>
            </w:rPr>
          </w:pPr>
          <w:r w:rsidRPr="00300181">
            <w:rPr>
              <w:rFonts w:asciiTheme="minorHAnsi" w:hAnsiTheme="minorHAnsi"/>
              <w:sz w:val="18"/>
              <w:szCs w:val="18"/>
            </w:rPr>
            <w:t xml:space="preserve">Opdrachtnemer vrijwaart Opdrachtgever voor schade hoe ook genaamd ten gevolge van uitvoering van het eventueel noodzakelijke herstelwerk als vermeld in 1 alsook het onderhoudswerk als in 2 bedoeld. Optredende schade aan het Werk in de termijnen als bedoeld in 1 en 2 ten gevolge van normaal gebruik </w:t>
          </w:r>
          <w:r w:rsidRPr="00300181">
            <w:rPr>
              <w:rFonts w:asciiTheme="minorHAnsi" w:hAnsiTheme="minorHAnsi"/>
              <w:sz w:val="18"/>
              <w:szCs w:val="18"/>
            </w:rPr>
            <w:lastRenderedPageBreak/>
            <w:t>is voor rekening van Opdrachtgever, met uitzondering van schade, welke het gevolg is van gebreken waarvoor Opdrachtnemer aansprakelijk is.</w:t>
          </w:r>
        </w:p>
        <w:p w14:paraId="3C28BE83" w14:textId="25512F79" w:rsidR="00300181" w:rsidRDefault="00300181" w:rsidP="00300181">
          <w:pPr>
            <w:pStyle w:val="Plattetekst"/>
            <w:spacing w:after="0" w:line="260" w:lineRule="exact"/>
            <w:ind w:left="360"/>
            <w:rPr>
              <w:rFonts w:asciiTheme="minorHAnsi" w:hAnsiTheme="minorHAnsi"/>
              <w:sz w:val="18"/>
              <w:szCs w:val="18"/>
            </w:rPr>
          </w:pPr>
        </w:p>
        <w:p w14:paraId="6EE985B2" w14:textId="77777777" w:rsidR="00300181" w:rsidRPr="00300181" w:rsidRDefault="00300181" w:rsidP="00300181">
          <w:pPr>
            <w:spacing w:after="0" w:line="260" w:lineRule="exact"/>
            <w:rPr>
              <w:rFonts w:eastAsia="Arial" w:cs="Arial"/>
              <w:spacing w:val="-2"/>
              <w:szCs w:val="18"/>
              <w:u w:val="single"/>
            </w:rPr>
          </w:pPr>
          <w:r w:rsidRPr="00300181">
            <w:rPr>
              <w:rFonts w:eastAsia="Arial" w:cs="Arial"/>
              <w:spacing w:val="-2"/>
              <w:szCs w:val="18"/>
              <w:u w:val="single"/>
            </w:rPr>
            <w:t>Garanties</w:t>
          </w:r>
        </w:p>
        <w:p w14:paraId="0FBAF7A7"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Opdrachtnemer verstrekt garantieverklaringen conform onderstaande opgave. Indien door aannemers, onderaannemers, leveranciers e.d. verder strekkende garanties worden gegeven dan onderstaand vermeld zal Opdrachtnemer jegens Opdrachtgever ook tot dat meerdere gehouden zijn.</w:t>
          </w:r>
        </w:p>
        <w:p w14:paraId="12BB6A0F"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De onder 1 genoemde garantieverklaring houdt in dat:</w:t>
          </w:r>
        </w:p>
        <w:p w14:paraId="3AE07141" w14:textId="77777777" w:rsidR="00300181" w:rsidRPr="00300181" w:rsidRDefault="00300181" w:rsidP="006F28F2">
          <w:pPr>
            <w:pStyle w:val="Plattetekst"/>
            <w:numPr>
              <w:ilvl w:val="0"/>
              <w:numId w:val="31"/>
            </w:numPr>
            <w:spacing w:after="0" w:line="260" w:lineRule="exact"/>
            <w:rPr>
              <w:rFonts w:asciiTheme="minorHAnsi" w:hAnsiTheme="minorHAnsi"/>
              <w:sz w:val="18"/>
              <w:szCs w:val="18"/>
            </w:rPr>
          </w:pPr>
          <w:r w:rsidRPr="00300181">
            <w:rPr>
              <w:rFonts w:asciiTheme="minorHAnsi" w:hAnsiTheme="minorHAnsi"/>
              <w:sz w:val="18"/>
              <w:szCs w:val="18"/>
            </w:rPr>
            <w:t>het onderdeel voldoet aan de overeengekomen eisen;</w:t>
          </w:r>
        </w:p>
        <w:p w14:paraId="4F65A01B" w14:textId="77777777" w:rsidR="00300181" w:rsidRPr="00300181" w:rsidRDefault="00300181" w:rsidP="006F28F2">
          <w:pPr>
            <w:pStyle w:val="Plattetekst"/>
            <w:numPr>
              <w:ilvl w:val="0"/>
              <w:numId w:val="31"/>
            </w:numPr>
            <w:spacing w:after="0" w:line="260" w:lineRule="exact"/>
            <w:rPr>
              <w:rFonts w:asciiTheme="minorHAnsi" w:hAnsiTheme="minorHAnsi"/>
              <w:sz w:val="18"/>
              <w:szCs w:val="18"/>
            </w:rPr>
          </w:pPr>
          <w:r w:rsidRPr="00300181">
            <w:rPr>
              <w:rFonts w:asciiTheme="minorHAnsi" w:hAnsiTheme="minorHAnsi"/>
              <w:sz w:val="18"/>
              <w:szCs w:val="18"/>
            </w:rPr>
            <w:t>Opdrachtnemer zich naast de garant verbindt voor zijn rekening alle tijdens de garantieperiode voorkomende tekortkomingen, op eerste aanzegging van Opdrachtgever of diens rechtsopvolger zo spoedig mogelijk te herstellen;</w:t>
          </w:r>
        </w:p>
        <w:p w14:paraId="08BC0F51" w14:textId="77777777" w:rsidR="00300181" w:rsidRPr="00300181" w:rsidRDefault="00300181" w:rsidP="006F28F2">
          <w:pPr>
            <w:pStyle w:val="Plattetekst"/>
            <w:numPr>
              <w:ilvl w:val="0"/>
              <w:numId w:val="31"/>
            </w:numPr>
            <w:spacing w:after="0" w:line="260" w:lineRule="exact"/>
            <w:rPr>
              <w:rFonts w:asciiTheme="minorHAnsi" w:hAnsiTheme="minorHAnsi"/>
              <w:sz w:val="18"/>
              <w:szCs w:val="18"/>
            </w:rPr>
          </w:pPr>
          <w:r w:rsidRPr="00300181">
            <w:rPr>
              <w:rFonts w:asciiTheme="minorHAnsi" w:hAnsiTheme="minorHAnsi"/>
              <w:sz w:val="18"/>
              <w:szCs w:val="18"/>
            </w:rPr>
            <w:t>de garantieverklaring zal gelden van het gereed komen van dat onderdeel af tot aan de oplevering van het Werk en in aansluiting daaraan gedurende de onderstaand genoemde periode.</w:t>
          </w:r>
        </w:p>
        <w:p w14:paraId="31A4524B"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Indien een verklaring als hiervoor bedoeld niet is overgelegd, kan daaruit geen afstand van een overeengekomen garantieverplichting worden afgeleid.</w:t>
          </w:r>
        </w:p>
        <w:p w14:paraId="07F5E61C"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Opdrachtnemer is verplicht Opdrachtgever alle tot zijn mogelijkheden behorende ondersteuning te geven bij het effectueren van de door Opdrachtgever aan garanties te ontlenen aanspraken.</w:t>
          </w:r>
        </w:p>
        <w:p w14:paraId="7F8971FF"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In geval tijdens de onderstaande periodes aan het Werk optredende schade, beschadigingen, gebreken of tekortkomingen dan wel in geval van manifest worden van gebreken, is Opdrachtnemer verplicht, behoudens uitzonderingen hierna bepaald, in alle gevallen ongeacht uit welke oorzaak die schade, beschadiging, gebreken of tekortkomingen voortvloeien, op kortst mogelijke termijn na de ontvangst van de schriftelijke melding zijdens Opdrachtgever van het zich voordoen van dergelijke schade, beschadiging, gebreken of tekortkomingen voor eigen rekening de schade, beschadiging, gebreken of tekortkomingen te herstellen c.q. voor zover herstel niet mogelijk zou zijn, de desbetreffende onderdelen te vervangen door nieuwe, gelijkwaardige onderdelen, tenzij Opdrachtnemer aannemelijk weet te maken dat die schade, beschadigingen, etc. te wijten zijn aan hetzij overmacht, hetzij onoordeelkundig gebruik of onrechtmatig handelen zijdens Opdrachtgever, hetzij aan normaal te achten slijtage en/of aan Opdrachtgever verwijtbaar, onvoldoende onderhoud, het hij (en voor zover) aan een fout of een gebrek in het Ontwerp waarvoor Opdrachtnemer jegens Opdrachtgever ingevolge deze overeenkomst niet aansprakelijk is.</w:t>
          </w:r>
        </w:p>
        <w:p w14:paraId="56E73BD2"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 xml:space="preserve">Wanneer Opdrachtnemer binnen acht (8) werkdagen geen gevolg heeft gegeven aan de schriftelijke melding, dan is Opdrachtnemer zonder nadere ingebrekestelling in verzuim en heeft Opdrachtgever het recht om het herstel van de desbetreffende gebreken voor rekening van Opdrachtnemer aan derden op te dragen. Onder gevolg geven aan valt tevens tijdelijk herstel om zodoende de gevolge van het te gebrek te ondervangen en onderzoek te doen naar de oorzaken van het gebrek. </w:t>
          </w:r>
        </w:p>
        <w:p w14:paraId="7FEECE9D" w14:textId="77777777" w:rsidR="00300181" w:rsidRPr="00300181" w:rsidRDefault="00300181" w:rsidP="006F28F2">
          <w:pPr>
            <w:pStyle w:val="Plattetekst"/>
            <w:numPr>
              <w:ilvl w:val="0"/>
              <w:numId w:val="30"/>
            </w:numPr>
            <w:spacing w:after="0" w:line="260" w:lineRule="exact"/>
            <w:rPr>
              <w:rFonts w:asciiTheme="minorHAnsi" w:hAnsiTheme="minorHAnsi"/>
              <w:sz w:val="18"/>
              <w:szCs w:val="18"/>
            </w:rPr>
          </w:pPr>
          <w:r w:rsidRPr="00300181">
            <w:rPr>
              <w:rFonts w:asciiTheme="minorHAnsi" w:hAnsiTheme="minorHAnsi"/>
              <w:sz w:val="18"/>
              <w:szCs w:val="18"/>
            </w:rPr>
            <w:t>De hier genoemde garanties laten onverlet de verdere verplichtingen en aansprakelijkheid van Opdrachtnemer uit de overeenkomst.</w:t>
          </w:r>
        </w:p>
        <w:p w14:paraId="369706A1" w14:textId="77777777" w:rsidR="00300181" w:rsidRPr="00472158" w:rsidRDefault="00300181" w:rsidP="00300181">
          <w:pPr>
            <w:pStyle w:val="Plattetekst"/>
            <w:spacing w:after="0" w:line="260" w:lineRule="exact"/>
            <w:ind w:left="360"/>
            <w:rPr>
              <w:rFonts w:asciiTheme="minorHAnsi" w:hAnsiTheme="minorHAnsi"/>
              <w:sz w:val="18"/>
              <w:szCs w:val="18"/>
            </w:rPr>
          </w:pPr>
        </w:p>
        <w:p w14:paraId="600C8493" w14:textId="77777777" w:rsidR="00300181" w:rsidRPr="00300181" w:rsidRDefault="00300181" w:rsidP="00300181">
          <w:pPr>
            <w:pStyle w:val="Plattetekst"/>
            <w:spacing w:after="0" w:line="260" w:lineRule="exact"/>
            <w:rPr>
              <w:rFonts w:asciiTheme="minorHAnsi" w:hAnsiTheme="minorHAnsi"/>
              <w:sz w:val="18"/>
              <w:szCs w:val="18"/>
            </w:rPr>
          </w:pPr>
          <w:r w:rsidRPr="00300181">
            <w:rPr>
              <w:rFonts w:asciiTheme="minorHAnsi" w:hAnsiTheme="minorHAnsi"/>
              <w:sz w:val="18"/>
              <w:szCs w:val="18"/>
            </w:rPr>
            <w:t xml:space="preserve">Voor de volgende onderdelen wordt een garantie verlangd die moet gelden vanaf het gereedkomen van het onderdeel tot aan de oplevering van het Werk en in aansluiting daarop gedurende de vermelde periode. Het betreft hier enkel de nieuwe bouw- en installatiedelen, gerealiseerd in het kader van het Werk. </w:t>
          </w:r>
        </w:p>
        <w:p w14:paraId="35B6B327" w14:textId="77777777" w:rsidR="00300181" w:rsidRDefault="00300181">
          <w:pPr>
            <w:rPr>
              <w:rFonts w:eastAsia="Arial" w:cs="Arial"/>
              <w:spacing w:val="-2"/>
              <w:szCs w:val="18"/>
            </w:rPr>
          </w:pPr>
        </w:p>
        <w:p w14:paraId="2C331D0A" w14:textId="77777777" w:rsidR="006F28F2" w:rsidRPr="006F28F2" w:rsidRDefault="006F28F2" w:rsidP="006F28F2">
          <w:pPr>
            <w:pStyle w:val="Plattetekst"/>
            <w:spacing w:after="0" w:line="260" w:lineRule="exact"/>
            <w:rPr>
              <w:rFonts w:asciiTheme="minorHAnsi" w:hAnsiTheme="minorHAnsi"/>
              <w:sz w:val="18"/>
              <w:szCs w:val="18"/>
              <w:u w:val="single"/>
            </w:rPr>
          </w:pPr>
          <w:r w:rsidRPr="006F28F2">
            <w:rPr>
              <w:rFonts w:asciiTheme="minorHAnsi" w:hAnsiTheme="minorHAnsi"/>
              <w:sz w:val="18"/>
              <w:szCs w:val="18"/>
              <w:u w:val="single"/>
            </w:rPr>
            <w:t>Een garantieperiode van 20 jaar wordt verlangd voor:</w:t>
          </w:r>
        </w:p>
        <w:p w14:paraId="3FEDD71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werking van het bekabelingsnetwerk telematica installatie</w:t>
          </w:r>
        </w:p>
        <w:p w14:paraId="2261214A" w14:textId="77777777" w:rsidR="006F28F2" w:rsidRPr="006F28F2" w:rsidRDefault="006F28F2" w:rsidP="006F28F2">
          <w:pPr>
            <w:autoSpaceDE w:val="0"/>
            <w:autoSpaceDN w:val="0"/>
            <w:adjustRightInd w:val="0"/>
            <w:spacing w:after="0" w:line="260" w:lineRule="exact"/>
            <w:rPr>
              <w:szCs w:val="18"/>
              <w:u w:val="single"/>
            </w:rPr>
          </w:pPr>
        </w:p>
        <w:p w14:paraId="0346D380" w14:textId="77777777" w:rsidR="006F28F2" w:rsidRPr="006F28F2" w:rsidRDefault="006F28F2" w:rsidP="006F28F2">
          <w:pPr>
            <w:pStyle w:val="Plattetekst"/>
            <w:spacing w:after="0" w:line="260" w:lineRule="exact"/>
            <w:rPr>
              <w:rFonts w:asciiTheme="minorHAnsi" w:hAnsiTheme="minorHAnsi"/>
              <w:sz w:val="18"/>
              <w:szCs w:val="18"/>
              <w:u w:val="single"/>
            </w:rPr>
          </w:pPr>
          <w:r w:rsidRPr="006F28F2">
            <w:rPr>
              <w:rFonts w:asciiTheme="minorHAnsi" w:hAnsiTheme="minorHAnsi"/>
              <w:sz w:val="18"/>
              <w:szCs w:val="18"/>
              <w:u w:val="single"/>
            </w:rPr>
            <w:t>Een garantieperiode van 10 jaar wordt verlangd voor:</w:t>
          </w:r>
        </w:p>
        <w:p w14:paraId="4F2C9124"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binnen- en buitenriolering;</w:t>
          </w:r>
        </w:p>
        <w:p w14:paraId="7BC9026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lastRenderedPageBreak/>
            <w:t>in het werk gestorte betonconstructies en de onderlinge aansluitingen;</w:t>
          </w:r>
        </w:p>
        <w:p w14:paraId="696DD83F"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waterdichtheid van betonconstructies inclusief de betreffende sparingen, onder het grondwaterpeil;</w:t>
          </w:r>
        </w:p>
        <w:p w14:paraId="360DD6F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(prefab) betonnen constructieve onderdelen;</w:t>
          </w:r>
        </w:p>
        <w:p w14:paraId="4BFC4853"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(prefab) betonnen onderdelen, niet constructief;</w:t>
          </w:r>
        </w:p>
        <w:p w14:paraId="286F7165"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 xml:space="preserve">de staalconstructies; </w:t>
          </w:r>
        </w:p>
        <w:p w14:paraId="565DEFFB"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 xml:space="preserve">de houtconstructies; </w:t>
          </w:r>
        </w:p>
        <w:p w14:paraId="6CCC442D"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de steenconstructies;</w:t>
          </w:r>
        </w:p>
        <w:p w14:paraId="736063F0"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het timmerwerk;</w:t>
          </w:r>
        </w:p>
        <w:p w14:paraId="53E6D61D"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gemetselde binnenwanden van steenachtige materialen, gips en gasbeton;</w:t>
          </w:r>
        </w:p>
        <w:p w14:paraId="59B0EDFA"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 xml:space="preserve">de </w:t>
          </w:r>
          <w:proofErr w:type="spellStart"/>
          <w:r w:rsidRPr="006F28F2">
            <w:rPr>
              <w:szCs w:val="18"/>
            </w:rPr>
            <w:t>binnenspouwbladen</w:t>
          </w:r>
          <w:proofErr w:type="spellEnd"/>
          <w:r w:rsidRPr="006F28F2">
            <w:rPr>
              <w:szCs w:val="18"/>
            </w:rPr>
            <w:t>;</w:t>
          </w:r>
        </w:p>
        <w:p w14:paraId="73A668AF"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het (gevel)metselwerk met het voegwerk;</w:t>
          </w:r>
        </w:p>
        <w:p w14:paraId="520AEBBF"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de trappen, hekwerken en doorvalbeveiligingen;</w:t>
          </w:r>
        </w:p>
        <w:p w14:paraId="0802E711"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de waterslagen, lekdorpels;</w:t>
          </w:r>
        </w:p>
        <w:p w14:paraId="72672122"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gootconstructies;</w:t>
          </w:r>
        </w:p>
        <w:p w14:paraId="796F0AC3"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(metalen) buitenkozijnen, buitendeuren en ramen, daklichten incl. bijbehorende onderdelen en afwerkingen;</w:t>
          </w:r>
        </w:p>
        <w:p w14:paraId="33FCCCF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rolhekken, rol-/garage- en bedrijfsdeuren;</w:t>
          </w:r>
        </w:p>
        <w:p w14:paraId="044F9F0F"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het thermisch verzinkt staal;</w:t>
          </w:r>
        </w:p>
        <w:p w14:paraId="7D95C3EF"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poedercoatings op diverse onderdelen;</w:t>
          </w:r>
        </w:p>
        <w:p w14:paraId="758A9E9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systeembekledingen;</w:t>
          </w:r>
        </w:p>
        <w:p w14:paraId="61F2B69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vloerbedekkingen en vloerplinten;</w:t>
          </w:r>
        </w:p>
        <w:p w14:paraId="37536718"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isolerende beglazing (enkel, dubbel, gelaagd);</w:t>
          </w:r>
        </w:p>
        <w:p w14:paraId="15A6CBF4"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dakbedekking (verzekerde garantie, ook waterdichtheid);</w:t>
          </w:r>
        </w:p>
        <w:p w14:paraId="3AEB0703" w14:textId="77777777" w:rsidR="006F28F2" w:rsidRPr="006F28F2" w:rsidRDefault="006F28F2" w:rsidP="006F28F2">
          <w:pPr>
            <w:pStyle w:val="Opsommingbolletjes"/>
            <w:numPr>
              <w:ilvl w:val="0"/>
              <w:numId w:val="34"/>
            </w:numPr>
            <w:spacing w:line="260" w:lineRule="exact"/>
            <w:rPr>
              <w:rFonts w:asciiTheme="minorHAnsi" w:hAnsiTheme="minorHAnsi"/>
              <w:sz w:val="18"/>
              <w:szCs w:val="18"/>
            </w:rPr>
          </w:pPr>
          <w:r w:rsidRPr="006F28F2">
            <w:rPr>
              <w:rFonts w:asciiTheme="minorHAnsi" w:hAnsiTheme="minorHAnsi"/>
              <w:sz w:val="18"/>
              <w:szCs w:val="18"/>
            </w:rPr>
            <w:t xml:space="preserve">de gevels </w:t>
          </w:r>
          <w:proofErr w:type="spellStart"/>
          <w:r w:rsidRPr="006F28F2">
            <w:rPr>
              <w:rFonts w:asciiTheme="minorHAnsi" w:hAnsiTheme="minorHAnsi"/>
              <w:sz w:val="18"/>
              <w:szCs w:val="18"/>
            </w:rPr>
            <w:t>tav</w:t>
          </w:r>
          <w:proofErr w:type="spellEnd"/>
          <w:r w:rsidRPr="006F28F2">
            <w:rPr>
              <w:rFonts w:asciiTheme="minorHAnsi" w:hAnsiTheme="minorHAnsi"/>
              <w:sz w:val="18"/>
              <w:szCs w:val="18"/>
            </w:rPr>
            <w:t xml:space="preserve"> waterdichtheid;</w:t>
          </w:r>
        </w:p>
        <w:p w14:paraId="6578E0D8"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isolatiematerialen;</w:t>
          </w:r>
        </w:p>
        <w:p w14:paraId="6956A7BE"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voorzieningen voor de afgifte en distributie van warmte en koude;</w:t>
          </w:r>
        </w:p>
        <w:p w14:paraId="3C6E05BB"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waterleidingen;</w:t>
          </w:r>
        </w:p>
        <w:p w14:paraId="63DEAB60"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liftinstallatie;</w:t>
          </w:r>
        </w:p>
        <w:p w14:paraId="706176E9"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dak- en gevelbeplating, incl. bevestiging (complete verzekerde garantie bij verzekerd keur);</w:t>
          </w:r>
        </w:p>
        <w:p w14:paraId="661BBE34"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hemelwaterafvoeren (</w:t>
          </w:r>
          <w:proofErr w:type="spellStart"/>
          <w:r w:rsidRPr="006F28F2">
            <w:rPr>
              <w:szCs w:val="18"/>
            </w:rPr>
            <w:t>volvulsysteem</w:t>
          </w:r>
          <w:proofErr w:type="spellEnd"/>
          <w:r w:rsidRPr="006F28F2">
            <w:rPr>
              <w:szCs w:val="18"/>
            </w:rPr>
            <w:t>);</w:t>
          </w:r>
        </w:p>
        <w:p w14:paraId="515CD0F1"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 xml:space="preserve">het </w:t>
          </w:r>
          <w:proofErr w:type="spellStart"/>
          <w:r w:rsidRPr="006F28F2">
            <w:rPr>
              <w:szCs w:val="18"/>
            </w:rPr>
            <w:t>binnentegelwerk</w:t>
          </w:r>
          <w:proofErr w:type="spellEnd"/>
          <w:r w:rsidRPr="006F28F2">
            <w:rPr>
              <w:szCs w:val="18"/>
            </w:rPr>
            <w:t>;</w:t>
          </w:r>
        </w:p>
        <w:p w14:paraId="70C897A6"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het buitentegelwerk;</w:t>
          </w:r>
        </w:p>
        <w:p w14:paraId="5A6E9CEF"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het kunst- en natuursteen;</w:t>
          </w:r>
        </w:p>
        <w:p w14:paraId="608770BD"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zonnepanelen (niet zijnde de opbrengstgarantie);</w:t>
          </w:r>
        </w:p>
        <w:p w14:paraId="46FCDC6D" w14:textId="22E820D8" w:rsidR="006F28F2" w:rsidRDefault="006F28F2" w:rsidP="006F28F2">
          <w:pPr>
            <w:pStyle w:val="Lijstopsomteken2"/>
            <w:numPr>
              <w:ilvl w:val="0"/>
              <w:numId w:val="34"/>
            </w:numPr>
            <w:spacing w:after="0" w:line="260" w:lineRule="exact"/>
            <w:contextualSpacing w:val="0"/>
            <w:rPr>
              <w:szCs w:val="18"/>
            </w:rPr>
          </w:pPr>
          <w:r w:rsidRPr="006F28F2">
            <w:rPr>
              <w:szCs w:val="18"/>
            </w:rPr>
            <w:t>de civiele werken.</w:t>
          </w:r>
        </w:p>
        <w:p w14:paraId="3E40CA4C" w14:textId="569D988E" w:rsidR="006F28F2" w:rsidRPr="006F28F2" w:rsidRDefault="006F28F2" w:rsidP="006F28F2">
          <w:pPr>
            <w:pStyle w:val="Lijstopsomteken2"/>
            <w:numPr>
              <w:ilvl w:val="0"/>
              <w:numId w:val="0"/>
            </w:numPr>
            <w:spacing w:after="0" w:line="260" w:lineRule="exact"/>
            <w:ind w:left="360"/>
            <w:contextualSpacing w:val="0"/>
            <w:rPr>
              <w:sz w:val="16"/>
              <w:szCs w:val="16"/>
            </w:rPr>
          </w:pPr>
        </w:p>
        <w:p w14:paraId="7D4BC1D2" w14:textId="77777777" w:rsidR="006F28F2" w:rsidRPr="006F28F2" w:rsidRDefault="006F28F2" w:rsidP="006F28F2">
          <w:pPr>
            <w:pStyle w:val="Plattetekst"/>
            <w:spacing w:after="0" w:line="260" w:lineRule="exact"/>
            <w:rPr>
              <w:rFonts w:asciiTheme="minorHAnsi" w:hAnsiTheme="minorHAnsi"/>
              <w:sz w:val="18"/>
              <w:szCs w:val="18"/>
              <w:u w:val="single"/>
            </w:rPr>
          </w:pPr>
          <w:r w:rsidRPr="006F28F2">
            <w:rPr>
              <w:rFonts w:asciiTheme="minorHAnsi" w:hAnsiTheme="minorHAnsi"/>
              <w:sz w:val="18"/>
              <w:szCs w:val="18"/>
              <w:u w:val="single"/>
            </w:rPr>
            <w:t>Een garantieperiode van 5 jaar wordt verlangd voor:</w:t>
          </w:r>
        </w:p>
        <w:p w14:paraId="5E578275"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keukenblokken;</w:t>
          </w:r>
        </w:p>
        <w:p w14:paraId="5E34B55E"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stukadoor-, pleister- en sierpleisterwerk, binnen en buiten;</w:t>
          </w:r>
        </w:p>
        <w:p w14:paraId="271EC273"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compressor warmtepomp;</w:t>
          </w:r>
        </w:p>
        <w:p w14:paraId="62166D73"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spuitwerk binnen;</w:t>
          </w:r>
        </w:p>
        <w:p w14:paraId="1171AD0C" w14:textId="77777777" w:rsidR="006F28F2" w:rsidRPr="006F28F2" w:rsidRDefault="006F28F2" w:rsidP="006F28F2">
          <w:pPr>
            <w:pStyle w:val="Lijstopsomteken2"/>
            <w:numPr>
              <w:ilvl w:val="0"/>
              <w:numId w:val="34"/>
            </w:numPr>
            <w:spacing w:after="0" w:line="260" w:lineRule="exact"/>
            <w:contextualSpacing w:val="0"/>
            <w:rPr>
              <w:rFonts w:cs="Arial"/>
              <w:szCs w:val="18"/>
            </w:rPr>
          </w:pPr>
          <w:r w:rsidRPr="006F28F2">
            <w:rPr>
              <w:szCs w:val="18"/>
            </w:rPr>
            <w:t>het buitenschilderwerk (na 1 jaar per jaar aflopend met 20%)</w:t>
          </w:r>
        </w:p>
        <w:p w14:paraId="510857C9" w14:textId="77777777" w:rsidR="006F28F2" w:rsidRPr="006F28F2" w:rsidRDefault="006F28F2" w:rsidP="006F28F2">
          <w:pPr>
            <w:pStyle w:val="Lijstopsomteken2"/>
            <w:numPr>
              <w:ilvl w:val="0"/>
              <w:numId w:val="34"/>
            </w:numPr>
            <w:spacing w:after="0" w:line="260" w:lineRule="exact"/>
            <w:contextualSpacing w:val="0"/>
            <w:rPr>
              <w:rFonts w:cs="Arial"/>
              <w:szCs w:val="18"/>
            </w:rPr>
          </w:pPr>
          <w:r w:rsidRPr="006F28F2">
            <w:rPr>
              <w:szCs w:val="18"/>
            </w:rPr>
            <w:t xml:space="preserve">het </w:t>
          </w:r>
          <w:proofErr w:type="spellStart"/>
          <w:r w:rsidRPr="006F28F2">
            <w:rPr>
              <w:szCs w:val="18"/>
            </w:rPr>
            <w:t>binnenschilderwerk</w:t>
          </w:r>
          <w:proofErr w:type="spellEnd"/>
          <w:r w:rsidRPr="006F28F2">
            <w:rPr>
              <w:szCs w:val="18"/>
            </w:rPr>
            <w:t xml:space="preserve"> (na 1 jaar per jaar aflopend met 20%)</w:t>
          </w:r>
        </w:p>
        <w:p w14:paraId="481C9D39" w14:textId="77777777" w:rsidR="006F28F2" w:rsidRPr="006F28F2" w:rsidRDefault="006F28F2" w:rsidP="006F28F2">
          <w:pPr>
            <w:pStyle w:val="Lijstopsomteken2"/>
            <w:numPr>
              <w:ilvl w:val="0"/>
              <w:numId w:val="34"/>
            </w:numPr>
            <w:spacing w:after="0" w:line="260" w:lineRule="exact"/>
            <w:contextualSpacing w:val="0"/>
            <w:rPr>
              <w:rFonts w:cs="Times New Roman"/>
              <w:szCs w:val="18"/>
            </w:rPr>
          </w:pPr>
          <w:r w:rsidRPr="006F28F2">
            <w:rPr>
              <w:szCs w:val="18"/>
            </w:rPr>
            <w:t xml:space="preserve">het </w:t>
          </w:r>
          <w:proofErr w:type="spellStart"/>
          <w:r w:rsidRPr="006F28F2">
            <w:rPr>
              <w:szCs w:val="18"/>
            </w:rPr>
            <w:t>binnentegelwerk</w:t>
          </w:r>
          <w:proofErr w:type="spellEnd"/>
          <w:r w:rsidRPr="006F28F2">
            <w:rPr>
              <w:szCs w:val="18"/>
            </w:rPr>
            <w:t>;</w:t>
          </w:r>
        </w:p>
        <w:p w14:paraId="0CC8806E"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(cementgebonden) dekvloeren;</w:t>
          </w:r>
        </w:p>
        <w:p w14:paraId="02F3C4F2"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zonwering;</w:t>
          </w:r>
        </w:p>
        <w:p w14:paraId="5CD7283E"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 xml:space="preserve">binnendeuren en </w:t>
          </w:r>
          <w:proofErr w:type="spellStart"/>
          <w:r w:rsidRPr="006F28F2">
            <w:rPr>
              <w:szCs w:val="18"/>
            </w:rPr>
            <w:t>binnenkozijnen</w:t>
          </w:r>
          <w:proofErr w:type="spellEnd"/>
          <w:r w:rsidRPr="006F28F2">
            <w:rPr>
              <w:szCs w:val="18"/>
            </w:rPr>
            <w:t>;</w:t>
          </w:r>
        </w:p>
        <w:p w14:paraId="452FB26F"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sanitair;</w:t>
          </w:r>
        </w:p>
        <w:p w14:paraId="51DD29FC"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alle hang- &amp; sluitwerk;</w:t>
          </w:r>
        </w:p>
        <w:p w14:paraId="2D6116E0"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lastRenderedPageBreak/>
            <w:t>voegprofielen en kitvoegen;</w:t>
          </w:r>
        </w:p>
        <w:p w14:paraId="00B74999"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hemelwaterafvoeren;</w:t>
          </w:r>
        </w:p>
        <w:p w14:paraId="128F2B3B"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systeem- en voorzetwanden;</w:t>
          </w:r>
        </w:p>
        <w:p w14:paraId="197A3634"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de systeemplafonds;</w:t>
          </w:r>
        </w:p>
        <w:p w14:paraId="007E179D"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kranen en spiegels;</w:t>
          </w:r>
        </w:p>
        <w:p w14:paraId="005C8C09" w14:textId="77777777" w:rsidR="006F28F2" w:rsidRPr="006F28F2" w:rsidRDefault="006F28F2" w:rsidP="006F28F2">
          <w:pPr>
            <w:pStyle w:val="Lijstopsomteken2"/>
            <w:numPr>
              <w:ilvl w:val="0"/>
              <w:numId w:val="34"/>
            </w:numPr>
            <w:spacing w:after="0" w:line="260" w:lineRule="exact"/>
            <w:contextualSpacing w:val="0"/>
            <w:rPr>
              <w:sz w:val="22"/>
            </w:rPr>
          </w:pPr>
          <w:r w:rsidRPr="006F28F2">
            <w:rPr>
              <w:szCs w:val="18"/>
            </w:rPr>
            <w:t>hekwerken.</w:t>
          </w:r>
        </w:p>
        <w:p w14:paraId="7974F49F" w14:textId="77777777" w:rsidR="006F28F2" w:rsidRPr="006F28F2" w:rsidRDefault="006F28F2" w:rsidP="006F28F2">
          <w:pPr>
            <w:autoSpaceDE w:val="0"/>
            <w:autoSpaceDN w:val="0"/>
            <w:adjustRightInd w:val="0"/>
            <w:spacing w:after="0" w:line="260" w:lineRule="exact"/>
            <w:rPr>
              <w:szCs w:val="18"/>
              <w:u w:val="single"/>
            </w:rPr>
          </w:pPr>
        </w:p>
        <w:p w14:paraId="16D96010" w14:textId="77777777" w:rsidR="006F28F2" w:rsidRPr="006F28F2" w:rsidRDefault="006F28F2" w:rsidP="006F28F2">
          <w:pPr>
            <w:pStyle w:val="Plattetekst"/>
            <w:spacing w:after="0" w:line="260" w:lineRule="exact"/>
            <w:rPr>
              <w:rFonts w:asciiTheme="minorHAnsi" w:hAnsiTheme="minorHAnsi"/>
              <w:sz w:val="18"/>
              <w:szCs w:val="18"/>
              <w:u w:val="single"/>
            </w:rPr>
          </w:pPr>
          <w:r w:rsidRPr="006F28F2">
            <w:rPr>
              <w:rFonts w:asciiTheme="minorHAnsi" w:hAnsiTheme="minorHAnsi"/>
              <w:sz w:val="18"/>
              <w:szCs w:val="18"/>
              <w:u w:val="single"/>
            </w:rPr>
            <w:t>Een garantieperiode van 2 jaar wordt verlangd voor:</w:t>
          </w:r>
        </w:p>
        <w:p w14:paraId="2C470594"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centrale verwarmingsinstallatie (met uitzondering van de cv-ketels die hergebruikt worden);</w:t>
          </w:r>
        </w:p>
        <w:p w14:paraId="3BADC859"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mechanische ventilatie;</w:t>
          </w:r>
        </w:p>
        <w:p w14:paraId="14EBC00C"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elektrische installatie;</w:t>
          </w:r>
        </w:p>
        <w:p w14:paraId="33334B4D"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gasinstallaties;</w:t>
          </w:r>
        </w:p>
        <w:p w14:paraId="51DC92A0"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warmtapwaterapparatuur;</w:t>
          </w:r>
        </w:p>
        <w:p w14:paraId="15F1F32C" w14:textId="77777777" w:rsidR="006F28F2" w:rsidRPr="006F28F2" w:rsidRDefault="006F28F2" w:rsidP="006F28F2">
          <w:pPr>
            <w:pStyle w:val="Lijstopsomteken2"/>
            <w:numPr>
              <w:ilvl w:val="0"/>
              <w:numId w:val="34"/>
            </w:numPr>
            <w:spacing w:after="0" w:line="260" w:lineRule="exact"/>
            <w:contextualSpacing w:val="0"/>
            <w:rPr>
              <w:szCs w:val="18"/>
            </w:rPr>
          </w:pPr>
          <w:r w:rsidRPr="006F28F2">
            <w:rPr>
              <w:szCs w:val="18"/>
            </w:rPr>
            <w:t>resterende installaties.</w:t>
          </w:r>
        </w:p>
        <w:p w14:paraId="7E0A99CD" w14:textId="77777777" w:rsidR="006F28F2" w:rsidRPr="006F28F2" w:rsidRDefault="006F28F2" w:rsidP="006F28F2">
          <w:pPr>
            <w:spacing w:after="0" w:line="260" w:lineRule="exact"/>
            <w:rPr>
              <w:rFonts w:cs="Times New Roman"/>
              <w:szCs w:val="18"/>
            </w:rPr>
          </w:pPr>
        </w:p>
        <w:p w14:paraId="77BB3DDD" w14:textId="77777777" w:rsidR="006F28F2" w:rsidRPr="006F28F2" w:rsidRDefault="006F28F2" w:rsidP="006F28F2">
          <w:pPr>
            <w:spacing w:after="0" w:line="260" w:lineRule="exact"/>
            <w:rPr>
              <w:rFonts w:cs="Times New Roman"/>
              <w:szCs w:val="18"/>
            </w:rPr>
          </w:pPr>
          <w:r w:rsidRPr="006F28F2">
            <w:rPr>
              <w:rFonts w:cs="Times New Roman"/>
              <w:szCs w:val="18"/>
            </w:rPr>
            <w:t>Te garanderen door: Opdrachtnemer.</w:t>
          </w:r>
        </w:p>
        <w:p w14:paraId="76F25C58" w14:textId="77777777" w:rsidR="006F28F2" w:rsidRPr="006F28F2" w:rsidRDefault="006F28F2" w:rsidP="006F28F2">
          <w:pPr>
            <w:pStyle w:val="Lijstopsomteken2"/>
            <w:numPr>
              <w:ilvl w:val="0"/>
              <w:numId w:val="0"/>
            </w:numPr>
            <w:spacing w:after="0" w:line="260" w:lineRule="exact"/>
            <w:ind w:left="360"/>
            <w:contextualSpacing w:val="0"/>
            <w:rPr>
              <w:szCs w:val="18"/>
            </w:rPr>
          </w:pPr>
        </w:p>
        <w:p w14:paraId="109BA922" w14:textId="77777777" w:rsidR="006F28F2" w:rsidRDefault="006F28F2">
          <w:pPr>
            <w:rPr>
              <w:rFonts w:eastAsia="Arial" w:cs="Arial"/>
              <w:spacing w:val="-2"/>
              <w:szCs w:val="18"/>
            </w:rPr>
          </w:pPr>
        </w:p>
        <w:p w14:paraId="24FB0193" w14:textId="77777777" w:rsidR="006F28F2" w:rsidRDefault="006F28F2">
          <w:pPr>
            <w:rPr>
              <w:rFonts w:eastAsia="Arial" w:cs="Arial"/>
              <w:spacing w:val="-2"/>
              <w:szCs w:val="18"/>
            </w:rPr>
          </w:pPr>
          <w:r>
            <w:rPr>
              <w:rFonts w:eastAsia="Arial" w:cs="Arial"/>
              <w:spacing w:val="-2"/>
              <w:szCs w:val="18"/>
            </w:rPr>
            <w:br w:type="page"/>
          </w:r>
        </w:p>
        <w:p w14:paraId="12D87CE8" w14:textId="77777777" w:rsidR="00AD0655" w:rsidRPr="00AD0655" w:rsidRDefault="00AD0655" w:rsidP="00AD0655">
          <w:pPr>
            <w:spacing w:after="0" w:line="260" w:lineRule="exact"/>
            <w:rPr>
              <w:rFonts w:eastAsia="Arial" w:cs="Arial"/>
              <w:b/>
              <w:spacing w:val="-2"/>
              <w:szCs w:val="18"/>
            </w:rPr>
          </w:pPr>
          <w:r w:rsidRPr="00AD0655">
            <w:rPr>
              <w:rFonts w:eastAsia="Arial" w:cs="Arial"/>
              <w:b/>
              <w:spacing w:val="-2"/>
              <w:szCs w:val="18"/>
            </w:rPr>
            <w:lastRenderedPageBreak/>
            <w:t>Annex XIV - Prestatieverklaring</w:t>
          </w:r>
        </w:p>
        <w:p w14:paraId="163C985B" w14:textId="77777777" w:rsidR="00AD0655" w:rsidRPr="00AD0655" w:rsidRDefault="00AD0655" w:rsidP="00AD0655">
          <w:pPr>
            <w:spacing w:after="0" w:line="260" w:lineRule="exact"/>
            <w:rPr>
              <w:rFonts w:eastAsia="Arial" w:cs="Arial"/>
              <w:spacing w:val="-2"/>
              <w:szCs w:val="18"/>
            </w:rPr>
          </w:pPr>
        </w:p>
        <w:p w14:paraId="2DAD9B9C" w14:textId="77777777" w:rsidR="00AD0655" w:rsidRPr="00AD0655" w:rsidRDefault="00AD0655" w:rsidP="00AD0655">
          <w:pPr>
            <w:spacing w:after="0" w:line="260" w:lineRule="exact"/>
            <w:rPr>
              <w:color w:val="000000"/>
              <w:szCs w:val="18"/>
            </w:rPr>
          </w:pPr>
        </w:p>
        <w:p w14:paraId="783788DF" w14:textId="77777777" w:rsidR="00AD0655" w:rsidRPr="00AD0655" w:rsidRDefault="00AD0655" w:rsidP="00AD0655">
          <w:pPr>
            <w:spacing w:after="0" w:line="260" w:lineRule="exact"/>
            <w:rPr>
              <w:color w:val="000000"/>
              <w:szCs w:val="18"/>
            </w:rPr>
          </w:pPr>
          <w:r w:rsidRPr="00AD0655">
            <w:rPr>
              <w:color w:val="000000"/>
              <w:szCs w:val="18"/>
            </w:rPr>
            <w:t xml:space="preserve">Naam Opdrachtnemer:                                       </w:t>
          </w:r>
        </w:p>
        <w:p w14:paraId="058AC95D" w14:textId="77777777" w:rsidR="00AD0655" w:rsidRPr="00AD0655" w:rsidRDefault="00AD0655" w:rsidP="00AD0655">
          <w:pPr>
            <w:spacing w:after="0" w:line="260" w:lineRule="exact"/>
            <w:rPr>
              <w:rStyle w:val="uavtekst"/>
              <w:rFonts w:eastAsia="Arial Unicode MS"/>
              <w:sz w:val="16"/>
              <w:szCs w:val="20"/>
            </w:rPr>
          </w:pPr>
          <w:r w:rsidRPr="00AD0655">
            <w:rPr>
              <w:rStyle w:val="uavtekst"/>
              <w:rFonts w:eastAsia="Arial Unicode MS"/>
              <w:szCs w:val="18"/>
            </w:rPr>
            <w:t>...........................................................................</w:t>
          </w:r>
        </w:p>
        <w:p w14:paraId="385BB7B2" w14:textId="77777777" w:rsidR="00AD0655" w:rsidRPr="00AD0655" w:rsidRDefault="00AD0655" w:rsidP="00AD0655">
          <w:pPr>
            <w:spacing w:after="0" w:line="260" w:lineRule="exact"/>
            <w:rPr>
              <w:rStyle w:val="uavtekst"/>
              <w:rFonts w:eastAsia="Arial Unicode MS"/>
              <w:szCs w:val="18"/>
            </w:rPr>
          </w:pPr>
        </w:p>
        <w:p w14:paraId="31A3095F" w14:textId="77777777" w:rsidR="00AD0655" w:rsidRPr="00AD0655" w:rsidRDefault="00AD0655" w:rsidP="00AD0655">
          <w:pPr>
            <w:spacing w:after="0" w:line="260" w:lineRule="exact"/>
            <w:rPr>
              <w:rStyle w:val="uavtekst"/>
              <w:rFonts w:eastAsia="Arial Unicode MS"/>
              <w:szCs w:val="18"/>
            </w:rPr>
          </w:pPr>
          <w:r w:rsidRPr="00AD0655">
            <w:rPr>
              <w:rStyle w:val="uavtekst"/>
              <w:rFonts w:eastAsia="Arial Unicode MS"/>
              <w:szCs w:val="18"/>
            </w:rPr>
            <w:t>Contractnummer:</w:t>
          </w:r>
        </w:p>
        <w:p w14:paraId="56AB55F4" w14:textId="77777777" w:rsidR="00AD0655" w:rsidRPr="00AD0655" w:rsidRDefault="00AD0655" w:rsidP="00AD0655">
          <w:pPr>
            <w:spacing w:after="0" w:line="260" w:lineRule="exact"/>
            <w:rPr>
              <w:color w:val="000000"/>
              <w:sz w:val="16"/>
              <w:szCs w:val="20"/>
            </w:rPr>
          </w:pPr>
          <w:r w:rsidRPr="00AD0655">
            <w:rPr>
              <w:rStyle w:val="uavtekst"/>
              <w:rFonts w:eastAsia="Arial Unicode MS"/>
              <w:szCs w:val="18"/>
            </w:rPr>
            <w:t>...........................................................................</w:t>
          </w:r>
        </w:p>
        <w:p w14:paraId="060D66AF" w14:textId="77777777" w:rsidR="00AD0655" w:rsidRPr="00AD0655" w:rsidRDefault="00AD0655" w:rsidP="00AD0655">
          <w:pPr>
            <w:spacing w:after="0" w:line="260" w:lineRule="exact"/>
            <w:rPr>
              <w:color w:val="000000"/>
              <w:szCs w:val="18"/>
            </w:rPr>
          </w:pPr>
        </w:p>
        <w:p w14:paraId="4B28F069" w14:textId="77777777" w:rsidR="00AD0655" w:rsidRPr="00AD0655" w:rsidRDefault="00AD0655" w:rsidP="00AD0655">
          <w:pPr>
            <w:spacing w:after="0" w:line="260" w:lineRule="exact"/>
            <w:rPr>
              <w:color w:val="000000"/>
              <w:szCs w:val="18"/>
            </w:rPr>
          </w:pPr>
          <w:r w:rsidRPr="00AD0655">
            <w:rPr>
              <w:color w:val="000000"/>
              <w:szCs w:val="18"/>
            </w:rPr>
            <w:t>Prijs, exclusief BTW</w:t>
          </w:r>
        </w:p>
        <w:p w14:paraId="7C9BC5C1" w14:textId="77777777" w:rsidR="00AD0655" w:rsidRPr="00AD0655" w:rsidRDefault="00AD0655" w:rsidP="00AD0655">
          <w:pPr>
            <w:spacing w:after="0" w:line="260" w:lineRule="exact"/>
            <w:rPr>
              <w:rStyle w:val="uavtekst"/>
              <w:rFonts w:eastAsia="Arial Unicode MS"/>
              <w:sz w:val="16"/>
              <w:szCs w:val="20"/>
            </w:rPr>
          </w:pPr>
          <w:r w:rsidRPr="00AD0655">
            <w:rPr>
              <w:rStyle w:val="uavtekst"/>
              <w:rFonts w:eastAsia="Arial Unicode MS"/>
              <w:szCs w:val="18"/>
            </w:rPr>
            <w:t>...........................................................................</w:t>
          </w:r>
        </w:p>
        <w:p w14:paraId="7EFE869A" w14:textId="77777777" w:rsidR="00AD0655" w:rsidRPr="00AD0655" w:rsidRDefault="00AD0655" w:rsidP="00AD0655">
          <w:pPr>
            <w:spacing w:after="0" w:line="260" w:lineRule="exact"/>
            <w:rPr>
              <w:rStyle w:val="uavtekst"/>
              <w:rFonts w:eastAsia="Arial Unicode MS"/>
              <w:szCs w:val="18"/>
            </w:rPr>
          </w:pPr>
        </w:p>
        <w:p w14:paraId="057ECE24" w14:textId="77777777" w:rsidR="00AD0655" w:rsidRPr="00AD0655" w:rsidRDefault="00AD0655" w:rsidP="00AD0655">
          <w:pPr>
            <w:spacing w:after="0" w:line="260" w:lineRule="exact"/>
            <w:rPr>
              <w:rStyle w:val="uavtekst"/>
              <w:rFonts w:eastAsia="Arial Unicode MS"/>
              <w:szCs w:val="18"/>
            </w:rPr>
          </w:pPr>
          <w:r w:rsidRPr="00AD0655">
            <w:rPr>
              <w:rStyle w:val="uavtekst"/>
              <w:rFonts w:eastAsia="Arial Unicode MS"/>
              <w:szCs w:val="18"/>
            </w:rPr>
            <w:t>Aantal termijnen op basis van de bij de Overeenkomst behorende termijnstaat</w:t>
          </w:r>
        </w:p>
        <w:p w14:paraId="6CB6E8DB" w14:textId="77777777" w:rsidR="00AD0655" w:rsidRPr="00AD0655" w:rsidRDefault="00AD0655" w:rsidP="00AD0655">
          <w:pPr>
            <w:spacing w:after="0" w:line="260" w:lineRule="exact"/>
            <w:rPr>
              <w:sz w:val="16"/>
              <w:szCs w:val="20"/>
            </w:rPr>
          </w:pPr>
          <w:r w:rsidRPr="00AD0655">
            <w:rPr>
              <w:rStyle w:val="uavtekst"/>
              <w:rFonts w:eastAsia="Arial Unicode MS"/>
              <w:szCs w:val="18"/>
            </w:rPr>
            <w:t>...........................................................................</w:t>
          </w:r>
        </w:p>
        <w:p w14:paraId="40101916" w14:textId="77777777" w:rsidR="00AD0655" w:rsidRPr="00AD0655" w:rsidRDefault="00AD0655" w:rsidP="00AD0655">
          <w:pPr>
            <w:spacing w:after="0" w:line="260" w:lineRule="exact"/>
            <w:rPr>
              <w:color w:val="000000"/>
              <w:szCs w:val="18"/>
            </w:rPr>
          </w:pPr>
          <w:r w:rsidRPr="00AD0655">
            <w:rPr>
              <w:color w:val="000000"/>
              <w:szCs w:val="18"/>
            </w:rPr>
            <w:t>__________________________________________________________________________________</w:t>
          </w:r>
        </w:p>
        <w:p w14:paraId="449F40D3" w14:textId="77777777" w:rsidR="00AD0655" w:rsidRPr="00AD0655" w:rsidRDefault="00AD0655" w:rsidP="00AD0655">
          <w:pPr>
            <w:spacing w:after="0" w:line="260" w:lineRule="exact"/>
            <w:rPr>
              <w:color w:val="000000"/>
              <w:szCs w:val="18"/>
            </w:rPr>
          </w:pPr>
          <w:r w:rsidRPr="00AD0655">
            <w:rPr>
              <w:color w:val="000000"/>
              <w:szCs w:val="18"/>
            </w:rPr>
            <w:t> </w:t>
          </w:r>
        </w:p>
        <w:p w14:paraId="2C86C4B5" w14:textId="77777777" w:rsidR="00AD0655" w:rsidRPr="00AD0655" w:rsidRDefault="00AD0655" w:rsidP="00AD0655">
          <w:pPr>
            <w:spacing w:after="0" w:line="260" w:lineRule="exact"/>
            <w:rPr>
              <w:b/>
              <w:color w:val="000000"/>
              <w:szCs w:val="18"/>
            </w:rPr>
          </w:pPr>
          <w:r w:rsidRPr="00AD0655">
            <w:rPr>
              <w:b/>
              <w:color w:val="000000"/>
              <w:szCs w:val="18"/>
            </w:rPr>
            <w:t>VERKLARING</w:t>
          </w:r>
        </w:p>
        <w:p w14:paraId="4935165D" w14:textId="77777777" w:rsidR="00AD0655" w:rsidRPr="00AD0655" w:rsidRDefault="00AD0655" w:rsidP="00AD0655">
          <w:pPr>
            <w:spacing w:after="0" w:line="260" w:lineRule="exact"/>
            <w:rPr>
              <w:color w:val="000000"/>
              <w:szCs w:val="18"/>
            </w:rPr>
          </w:pPr>
          <w:r w:rsidRPr="00AD0655">
            <w:rPr>
              <w:color w:val="000000"/>
              <w:szCs w:val="18"/>
            </w:rPr>
            <w:t>  </w:t>
          </w:r>
        </w:p>
        <w:p w14:paraId="14A7D9FC" w14:textId="77777777" w:rsidR="00AD0655" w:rsidRPr="00AD0655" w:rsidRDefault="00AD0655" w:rsidP="00AD0655">
          <w:pPr>
            <w:spacing w:after="0" w:line="260" w:lineRule="exact"/>
            <w:rPr>
              <w:color w:val="000000"/>
              <w:szCs w:val="18"/>
            </w:rPr>
          </w:pPr>
          <w:r w:rsidRPr="00AD0655">
            <w:rPr>
              <w:color w:val="000000"/>
              <w:szCs w:val="18"/>
            </w:rPr>
            <w:t>Opdrachtgever / diens vertegenwoordiger</w:t>
          </w:r>
        </w:p>
        <w:p w14:paraId="0662571E"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w:t>
          </w:r>
        </w:p>
        <w:p w14:paraId="05B4C0B7" w14:textId="77777777" w:rsidR="00AD0655" w:rsidRPr="00AD0655" w:rsidRDefault="00AD0655" w:rsidP="00AD0655">
          <w:pPr>
            <w:spacing w:after="0" w:line="260" w:lineRule="exact"/>
            <w:rPr>
              <w:color w:val="000000"/>
              <w:szCs w:val="18"/>
            </w:rPr>
          </w:pPr>
        </w:p>
        <w:p w14:paraId="0251E368" w14:textId="77777777" w:rsidR="00AD0655" w:rsidRPr="00AD0655" w:rsidRDefault="00AD0655" w:rsidP="00AD0655">
          <w:pPr>
            <w:spacing w:after="0" w:line="260" w:lineRule="exact"/>
            <w:rPr>
              <w:color w:val="000000"/>
              <w:szCs w:val="18"/>
            </w:rPr>
          </w:pPr>
          <w:r w:rsidRPr="00AD0655">
            <w:rPr>
              <w:color w:val="000000"/>
              <w:szCs w:val="18"/>
            </w:rPr>
            <w:t>Naam:</w:t>
          </w:r>
        </w:p>
        <w:p w14:paraId="1A8DC5BB"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w:t>
          </w:r>
        </w:p>
        <w:p w14:paraId="4BE74C36" w14:textId="77777777" w:rsidR="00AD0655" w:rsidRPr="00AD0655" w:rsidRDefault="00AD0655" w:rsidP="00AD0655">
          <w:pPr>
            <w:spacing w:after="0" w:line="260" w:lineRule="exact"/>
            <w:rPr>
              <w:color w:val="000000"/>
              <w:szCs w:val="18"/>
            </w:rPr>
          </w:pPr>
          <w:r w:rsidRPr="00AD0655">
            <w:rPr>
              <w:color w:val="000000"/>
              <w:szCs w:val="18"/>
            </w:rPr>
            <w:t> </w:t>
          </w:r>
        </w:p>
        <w:p w14:paraId="036383B8" w14:textId="77777777" w:rsidR="00AD0655" w:rsidRPr="00AD0655" w:rsidRDefault="00AD0655" w:rsidP="00AD0655">
          <w:pPr>
            <w:spacing w:after="0" w:line="260" w:lineRule="exact"/>
            <w:rPr>
              <w:color w:val="000000"/>
              <w:szCs w:val="18"/>
            </w:rPr>
          </w:pPr>
          <w:r w:rsidRPr="00AD0655">
            <w:rPr>
              <w:color w:val="000000"/>
              <w:szCs w:val="18"/>
            </w:rPr>
            <w:t>verklaart hierbij dat conform de Overeenkomst Opdrachtnemer recht heeft op betaling van de</w:t>
          </w:r>
        </w:p>
        <w:p w14:paraId="1BC0E3FE"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 xml:space="preserve">........................................................................... </w:t>
          </w:r>
          <w:r w:rsidRPr="00AD0655">
            <w:rPr>
              <w:color w:val="000000"/>
              <w:szCs w:val="18"/>
            </w:rPr>
            <w:t>factureringstermijn(en), zijnde een bedrag, de omzetbelasting daarin niet begrepen, groot</w:t>
          </w:r>
        </w:p>
        <w:p w14:paraId="51F738F3" w14:textId="77777777" w:rsidR="00AD0655" w:rsidRPr="00AD0655" w:rsidRDefault="00AD0655" w:rsidP="00AD0655">
          <w:pPr>
            <w:spacing w:after="0" w:line="260" w:lineRule="exact"/>
            <w:rPr>
              <w:rFonts w:eastAsia="Arial Unicode MS"/>
              <w:szCs w:val="18"/>
            </w:rPr>
          </w:pPr>
        </w:p>
        <w:p w14:paraId="1450AC87"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 xml:space="preserve">........................................................................... </w:t>
          </w:r>
          <w:r w:rsidRPr="00AD0655">
            <w:rPr>
              <w:color w:val="000000"/>
              <w:szCs w:val="18"/>
            </w:rPr>
            <w:t xml:space="preserve">EURO </w:t>
          </w:r>
        </w:p>
        <w:p w14:paraId="75F7803F" w14:textId="77777777" w:rsidR="00AD0655" w:rsidRPr="00AD0655" w:rsidRDefault="00AD0655" w:rsidP="00AD0655">
          <w:pPr>
            <w:spacing w:after="0" w:line="260" w:lineRule="exact"/>
            <w:rPr>
              <w:color w:val="000000"/>
              <w:szCs w:val="18"/>
            </w:rPr>
          </w:pPr>
          <w:r w:rsidRPr="00AD0655">
            <w:rPr>
              <w:color w:val="000000"/>
              <w:szCs w:val="18"/>
            </w:rPr>
            <w:t> </w:t>
          </w:r>
        </w:p>
        <w:p w14:paraId="32FFDC7C" w14:textId="77777777" w:rsidR="00AD0655" w:rsidRPr="00AD0655" w:rsidRDefault="00AD0655" w:rsidP="00AD0655">
          <w:pPr>
            <w:spacing w:after="0" w:line="260" w:lineRule="exact"/>
            <w:rPr>
              <w:color w:val="000000"/>
              <w:szCs w:val="18"/>
            </w:rPr>
          </w:pPr>
          <w:r w:rsidRPr="00AD0655">
            <w:rPr>
              <w:color w:val="000000"/>
              <w:szCs w:val="18"/>
            </w:rPr>
            <w:t xml:space="preserve">(zegge: </w:t>
          </w:r>
          <w:r w:rsidRPr="00AD0655">
            <w:rPr>
              <w:rStyle w:val="uavtekst"/>
              <w:rFonts w:eastAsia="Arial Unicode MS"/>
              <w:szCs w:val="18"/>
            </w:rPr>
            <w:t>...........................................................................).</w:t>
          </w:r>
        </w:p>
        <w:p w14:paraId="1CBA5498" w14:textId="77777777" w:rsidR="00AD0655" w:rsidRPr="00AD0655" w:rsidRDefault="00AD0655" w:rsidP="00AD0655">
          <w:pPr>
            <w:spacing w:after="0" w:line="260" w:lineRule="exact"/>
            <w:rPr>
              <w:color w:val="000000"/>
              <w:szCs w:val="18"/>
            </w:rPr>
          </w:pPr>
        </w:p>
        <w:p w14:paraId="334C1300" w14:textId="77777777" w:rsidR="00AD0655" w:rsidRPr="00AD0655" w:rsidRDefault="00AD0655" w:rsidP="00AD0655">
          <w:pPr>
            <w:spacing w:after="0" w:line="260" w:lineRule="exact"/>
            <w:rPr>
              <w:color w:val="000000"/>
              <w:szCs w:val="18"/>
            </w:rPr>
          </w:pPr>
          <w:r w:rsidRPr="00AD0655">
            <w:rPr>
              <w:color w:val="000000"/>
              <w:szCs w:val="18"/>
            </w:rPr>
            <w:t> </w:t>
          </w:r>
        </w:p>
        <w:p w14:paraId="0881C14B" w14:textId="77777777" w:rsidR="00AD0655" w:rsidRPr="00AD0655" w:rsidRDefault="00AD0655" w:rsidP="00AD0655">
          <w:pPr>
            <w:spacing w:after="0" w:line="260" w:lineRule="exact"/>
            <w:rPr>
              <w:color w:val="000000"/>
              <w:szCs w:val="18"/>
            </w:rPr>
          </w:pPr>
        </w:p>
        <w:p w14:paraId="74E10900"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w:t>
          </w:r>
          <w:r w:rsidRPr="00AD0655">
            <w:rPr>
              <w:color w:val="000000"/>
              <w:szCs w:val="18"/>
            </w:rPr>
            <w:t xml:space="preserve"> (plaats), </w:t>
          </w:r>
        </w:p>
        <w:p w14:paraId="78232C06" w14:textId="77777777" w:rsidR="00AD0655" w:rsidRPr="00AD0655" w:rsidRDefault="00AD0655" w:rsidP="00AD0655">
          <w:pPr>
            <w:spacing w:after="0" w:line="260" w:lineRule="exact"/>
            <w:rPr>
              <w:color w:val="000000"/>
              <w:szCs w:val="18"/>
            </w:rPr>
          </w:pPr>
        </w:p>
        <w:p w14:paraId="785CD916"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w:t>
          </w:r>
          <w:r w:rsidRPr="00AD0655">
            <w:rPr>
              <w:color w:val="000000"/>
              <w:szCs w:val="18"/>
            </w:rPr>
            <w:t xml:space="preserve"> (datum),</w:t>
          </w:r>
        </w:p>
        <w:p w14:paraId="1D012B63" w14:textId="77777777" w:rsidR="00AD0655" w:rsidRPr="00AD0655" w:rsidRDefault="00AD0655" w:rsidP="00AD0655">
          <w:pPr>
            <w:spacing w:after="0" w:line="260" w:lineRule="exact"/>
            <w:rPr>
              <w:color w:val="000000"/>
              <w:szCs w:val="18"/>
            </w:rPr>
          </w:pPr>
          <w:r w:rsidRPr="00AD0655">
            <w:rPr>
              <w:color w:val="000000"/>
              <w:szCs w:val="18"/>
            </w:rPr>
            <w:t> </w:t>
          </w:r>
        </w:p>
        <w:p w14:paraId="50EA3B52" w14:textId="77777777" w:rsidR="00AD0655" w:rsidRPr="00AD0655" w:rsidRDefault="00AD0655" w:rsidP="00AD0655">
          <w:pPr>
            <w:spacing w:after="0" w:line="260" w:lineRule="exact"/>
            <w:rPr>
              <w:color w:val="000000"/>
              <w:szCs w:val="18"/>
            </w:rPr>
          </w:pPr>
          <w:r w:rsidRPr="00AD0655">
            <w:rPr>
              <w:color w:val="000000"/>
              <w:szCs w:val="18"/>
            </w:rPr>
            <w:t> </w:t>
          </w:r>
        </w:p>
        <w:p w14:paraId="44F2A822" w14:textId="77777777" w:rsidR="00AD0655" w:rsidRPr="00AD0655" w:rsidRDefault="00AD0655" w:rsidP="00AD0655">
          <w:pPr>
            <w:spacing w:after="0" w:line="260" w:lineRule="exact"/>
            <w:rPr>
              <w:color w:val="000000"/>
              <w:szCs w:val="18"/>
            </w:rPr>
          </w:pPr>
          <w:r w:rsidRPr="00AD0655">
            <w:rPr>
              <w:rStyle w:val="uavtekst"/>
              <w:rFonts w:eastAsia="Arial Unicode MS"/>
              <w:szCs w:val="18"/>
            </w:rPr>
            <w:t>...........................................................................</w:t>
          </w:r>
          <w:r w:rsidRPr="00AD0655">
            <w:rPr>
              <w:color w:val="000000"/>
              <w:szCs w:val="18"/>
            </w:rPr>
            <w:t xml:space="preserve"> (handtekening)</w:t>
          </w:r>
        </w:p>
        <w:p w14:paraId="2C28F70C" w14:textId="77777777" w:rsidR="00AD0655" w:rsidRPr="00AD0655" w:rsidRDefault="00AD0655" w:rsidP="00AD0655">
          <w:pPr>
            <w:spacing w:after="0" w:line="260" w:lineRule="exact"/>
            <w:rPr>
              <w:color w:val="000000"/>
              <w:szCs w:val="18"/>
            </w:rPr>
          </w:pPr>
          <w:r w:rsidRPr="00AD0655">
            <w:rPr>
              <w:color w:val="000000"/>
              <w:szCs w:val="18"/>
            </w:rPr>
            <w:t> </w:t>
          </w:r>
        </w:p>
        <w:p w14:paraId="3A9A40E8" w14:textId="77777777" w:rsidR="00AD0655" w:rsidRPr="00AD0655" w:rsidRDefault="00AD0655" w:rsidP="00AD0655">
          <w:pPr>
            <w:spacing w:after="0" w:line="260" w:lineRule="exact"/>
            <w:rPr>
              <w:color w:val="000000"/>
              <w:szCs w:val="18"/>
            </w:rPr>
          </w:pPr>
          <w:r w:rsidRPr="00AD0655">
            <w:rPr>
              <w:color w:val="000000"/>
              <w:szCs w:val="18"/>
            </w:rPr>
            <w:t> </w:t>
          </w:r>
        </w:p>
        <w:p w14:paraId="4AB8CAF0" w14:textId="77777777" w:rsidR="00AD0655" w:rsidRPr="00AD0655" w:rsidRDefault="00AD0655" w:rsidP="00AD0655">
          <w:pPr>
            <w:spacing w:after="0" w:line="260" w:lineRule="exact"/>
            <w:rPr>
              <w:color w:val="000000"/>
              <w:szCs w:val="18"/>
            </w:rPr>
          </w:pPr>
          <w:r w:rsidRPr="00AD0655">
            <w:rPr>
              <w:color w:val="000000"/>
              <w:szCs w:val="18"/>
            </w:rPr>
            <w:t> </w:t>
          </w:r>
        </w:p>
        <w:p w14:paraId="2E4E3E0B" w14:textId="77777777" w:rsidR="00AD0655" w:rsidRPr="00AD0655" w:rsidRDefault="00AD0655" w:rsidP="00AD0655">
          <w:pPr>
            <w:spacing w:after="0" w:line="260" w:lineRule="exact"/>
            <w:rPr>
              <w:color w:val="000000"/>
              <w:szCs w:val="18"/>
            </w:rPr>
          </w:pPr>
          <w:r w:rsidRPr="00AD0655">
            <w:rPr>
              <w:color w:val="000000"/>
              <w:szCs w:val="18"/>
            </w:rPr>
            <w:t>Opdrachtnemer dient het origineel van deze ondertekende prestatieverklaring bij zijn aan Opdrachtgever(s) te zenden (termijn)factuur te sluiten. Op de (termijn)factuur dient, naast de in de Overeenkomst verplicht gestelde gegevens, het volgnummer van de factureringstermijn te zijn vermeld.</w:t>
          </w:r>
        </w:p>
        <w:p w14:paraId="20E2C9C3" w14:textId="7E8966EC" w:rsidR="00AD0655" w:rsidRDefault="00EE45CE">
          <w:pPr>
            <w:rPr>
              <w:rFonts w:eastAsia="Arial" w:cs="Arial"/>
              <w:spacing w:val="-2"/>
              <w:szCs w:val="18"/>
            </w:rPr>
          </w:pPr>
          <w:r>
            <w:rPr>
              <w:rFonts w:eastAsia="Arial" w:cs="Arial"/>
              <w:spacing w:val="-2"/>
              <w:szCs w:val="18"/>
            </w:rPr>
            <w:br w:type="page"/>
          </w:r>
        </w:p>
        <w:p w14:paraId="05146355" w14:textId="77777777" w:rsidR="00D815B3" w:rsidRPr="00D815B3" w:rsidRDefault="00D815B3" w:rsidP="00D815B3">
          <w:pPr>
            <w:spacing w:after="0" w:line="260" w:lineRule="exact"/>
            <w:rPr>
              <w:rFonts w:eastAsia="Arial" w:cs="Arial"/>
              <w:b/>
              <w:spacing w:val="-2"/>
              <w:szCs w:val="18"/>
            </w:rPr>
          </w:pPr>
          <w:r w:rsidRPr="00D815B3">
            <w:rPr>
              <w:rFonts w:eastAsia="Arial" w:cs="Arial"/>
              <w:b/>
              <w:spacing w:val="-2"/>
              <w:szCs w:val="18"/>
            </w:rPr>
            <w:lastRenderedPageBreak/>
            <w:t>Annex XV - Revisiebescheiden</w:t>
          </w:r>
        </w:p>
        <w:p w14:paraId="7A337177" w14:textId="77777777" w:rsidR="00D815B3" w:rsidRPr="00D815B3" w:rsidRDefault="00D815B3" w:rsidP="00D815B3">
          <w:pPr>
            <w:spacing w:after="0" w:line="260" w:lineRule="exact"/>
            <w:rPr>
              <w:rFonts w:eastAsia="Arial" w:cs="Arial"/>
              <w:spacing w:val="-2"/>
              <w:szCs w:val="18"/>
            </w:rPr>
          </w:pPr>
        </w:p>
        <w:p w14:paraId="2294EE46" w14:textId="77777777" w:rsidR="00D815B3" w:rsidRPr="00D815B3" w:rsidRDefault="00D815B3" w:rsidP="00D815B3">
          <w:pPr>
            <w:pStyle w:val="Plattetekst"/>
            <w:spacing w:after="0" w:line="260" w:lineRule="exact"/>
            <w:rPr>
              <w:rFonts w:asciiTheme="minorHAnsi" w:hAnsiTheme="minorHAnsi"/>
              <w:sz w:val="18"/>
              <w:szCs w:val="18"/>
            </w:rPr>
          </w:pPr>
          <w:r w:rsidRPr="00D815B3">
            <w:rPr>
              <w:rFonts w:asciiTheme="minorHAnsi" w:hAnsiTheme="minorHAnsi"/>
              <w:sz w:val="18"/>
              <w:szCs w:val="18"/>
            </w:rPr>
            <w:t>Te overleggen revisiebestekken en revisietekeningen van het gerealiseerde Werk “as built” zijn:</w:t>
          </w:r>
        </w:p>
        <w:p w14:paraId="4685B9A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gerealiseerde situatie [1:200 / 1:100], terreinindeling, inclusief aanduiding van ontsluitingen, nutsleidingen, terreininrichting met ruimte- en bouwdeelspecificatie;</w:t>
          </w:r>
        </w:p>
        <w:p w14:paraId="132F83A0"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gerealiseerde plattegronden [1:100 / 1:50]; gerealiseerde indeling en inrichting met ruimte- en bouwdeelspecificaties;</w:t>
          </w:r>
        </w:p>
        <w:p w14:paraId="20D949B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gerealiseerde essentiële plattegrondfragmenten [1:50] met ruimte- en bouwdeelspecificaties;</w:t>
          </w:r>
        </w:p>
        <w:p w14:paraId="4AED10D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gerealiseerde gevels en doorsneden [1:100 / 1:50] met ruimte- en bouwdeelspecificaties;</w:t>
          </w:r>
        </w:p>
        <w:p w14:paraId="03AB3C5B"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gerealiseerde plattegronden en doorsneden van draagstructuur [1:100 / 1:50];</w:t>
          </w:r>
        </w:p>
        <w:p w14:paraId="5B373065"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gerealiseerde oplossingen W-/E-installaties [1:50 / 1:5];</w:t>
          </w:r>
        </w:p>
        <w:p w14:paraId="6F487B8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ruimteboek met verkleinde plattegronden, inclusief terrein en daken, met genummerde ruimten, functies en aantallen vierkante meters, gevels en kenmerkende doorsneden;</w:t>
          </w:r>
        </w:p>
        <w:p w14:paraId="4AB75536"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 xml:space="preserve">ruimteboek met per ruimte gedetailleerde omschrijvingen van gerealiseerde inrichting, afwerking, materiaalstaten tenminste voor </w:t>
          </w:r>
          <w:proofErr w:type="spellStart"/>
          <w:r w:rsidRPr="00D815B3">
            <w:rPr>
              <w:rFonts w:asciiTheme="minorHAnsi" w:hAnsiTheme="minorHAnsi" w:cs="Myriad Roman"/>
              <w:sz w:val="18"/>
              <w:szCs w:val="18"/>
            </w:rPr>
            <w:t>afwerkingmaterialen</w:t>
          </w:r>
          <w:proofErr w:type="spellEnd"/>
          <w:r w:rsidRPr="00D815B3">
            <w:rPr>
              <w:rFonts w:asciiTheme="minorHAnsi" w:hAnsiTheme="minorHAnsi" w:cs="Myriad Roman"/>
              <w:sz w:val="18"/>
              <w:szCs w:val="18"/>
            </w:rPr>
            <w:t>, kleuren en kleurenschema’s inclusief kleurnummers en installaties;</w:t>
          </w:r>
        </w:p>
        <w:p w14:paraId="764CE5EF"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werk- en detailtekeningen en berekeningen van aannemer, onderaannemers en leveranciers.</w:t>
          </w:r>
        </w:p>
        <w:p w14:paraId="7F1E028C"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 xml:space="preserve">indien Opdrachtnemer een BIM heeft opgezet in de ontwerpfase behoort dit tevens tot de revisiebescheiden. </w:t>
          </w:r>
        </w:p>
        <w:p w14:paraId="080F0427" w14:textId="77777777" w:rsidR="00D815B3" w:rsidRDefault="00D815B3">
          <w:pPr>
            <w:rPr>
              <w:rFonts w:eastAsia="Arial" w:cs="Arial"/>
              <w:spacing w:val="-2"/>
              <w:szCs w:val="18"/>
            </w:rPr>
          </w:pPr>
        </w:p>
        <w:p w14:paraId="2DEB22C8" w14:textId="77777777" w:rsidR="00D815B3" w:rsidRPr="00D815B3" w:rsidRDefault="00D815B3" w:rsidP="00D815B3">
          <w:pPr>
            <w:pStyle w:val="inspring2"/>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Daarnaast dienen de revisiebescheiden ten minste te bestaan uit:</w:t>
          </w:r>
        </w:p>
        <w:p w14:paraId="30A22049"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inhoudsopgave;</w:t>
          </w:r>
        </w:p>
        <w:p w14:paraId="56BD4AE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adressenlijst met contactpersonen van leveranciers en onderaannemers;</w:t>
          </w:r>
        </w:p>
        <w:p w14:paraId="36EED369"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overzicht van garantieonderdelen en termijnen;</w:t>
          </w:r>
        </w:p>
        <w:p w14:paraId="03314109"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garantieverklaringen en attesten;</w:t>
          </w:r>
        </w:p>
        <w:p w14:paraId="13989A3D"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proofErr w:type="spellStart"/>
          <w:r w:rsidRPr="00D815B3">
            <w:rPr>
              <w:rFonts w:asciiTheme="minorHAnsi" w:hAnsiTheme="minorHAnsi" w:cs="Myriad Roman"/>
              <w:sz w:val="18"/>
              <w:szCs w:val="18"/>
            </w:rPr>
            <w:t>Meerjaren</w:t>
          </w:r>
          <w:proofErr w:type="spellEnd"/>
          <w:r w:rsidRPr="00D815B3">
            <w:rPr>
              <w:rFonts w:asciiTheme="minorHAnsi" w:hAnsiTheme="minorHAnsi" w:cs="Myriad Roman"/>
              <w:sz w:val="18"/>
              <w:szCs w:val="18"/>
            </w:rPr>
            <w:t xml:space="preserve"> onderhoudsplan en Onderhoudsplanning inclusief vrijblijvende onderhoudsaanbieding(en)</w:t>
          </w:r>
        </w:p>
        <w:p w14:paraId="6061D0D4"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keuringsrapporten, kwaliteitsverklaringen en certificaten;</w:t>
          </w:r>
        </w:p>
        <w:p w14:paraId="23954E7A"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liftenboek</w:t>
          </w:r>
        </w:p>
        <w:p w14:paraId="31F062A8"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documentatie (gegevens en certificaten) in de Nederlandse taal van de toegepaste materialen/producten/fabricaten.</w:t>
          </w:r>
        </w:p>
        <w:p w14:paraId="6E0593AE"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het grondonderzoeksrapport en funderingsadvies;</w:t>
          </w:r>
        </w:p>
        <w:p w14:paraId="66FF7371"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technische adviezen en -rapporten;</w:t>
          </w:r>
        </w:p>
        <w:p w14:paraId="70FCB25B"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keuringsrapporten, kwaliteitsverklaringen en certificaten onderhoudsaanbiedingen;</w:t>
          </w:r>
        </w:p>
        <w:p w14:paraId="2953340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gebruikersinstructie ten behoeve van de installaties, in de Nederlandse taal geschreven (en mondeling toegelicht);</w:t>
          </w:r>
        </w:p>
        <w:p w14:paraId="77FF20BE"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bedienings-, gebruiks- en onderhoudsvoorschriften, in de Nederlandse taal geschreven;</w:t>
          </w:r>
        </w:p>
        <w:p w14:paraId="11980812"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de door de (</w:t>
          </w:r>
          <w:proofErr w:type="spellStart"/>
          <w:r w:rsidRPr="00D815B3">
            <w:rPr>
              <w:rFonts w:asciiTheme="minorHAnsi" w:hAnsiTheme="minorHAnsi" w:cs="Myriad Roman"/>
              <w:sz w:val="18"/>
              <w:szCs w:val="18"/>
            </w:rPr>
            <w:t>overheids</w:t>
          </w:r>
          <w:proofErr w:type="spellEnd"/>
          <w:r w:rsidRPr="00D815B3">
            <w:rPr>
              <w:rFonts w:asciiTheme="minorHAnsi" w:hAnsiTheme="minorHAnsi" w:cs="Myriad Roman"/>
              <w:sz w:val="18"/>
              <w:szCs w:val="18"/>
            </w:rPr>
            <w:t>)diensten en Nutsbedrijven goedgekeurde tekeningen e.d.;</w:t>
          </w:r>
        </w:p>
        <w:p w14:paraId="107A5583"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meetrapportage datalijnen.</w:t>
          </w:r>
        </w:p>
        <w:p w14:paraId="402F3431"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Doormeetrapporten installaties, tekening van groepenindeling en handboeken. Bij elektra rekening houden met NEN 1010 en 3140.</w:t>
          </w:r>
        </w:p>
        <w:p w14:paraId="6DF21F14"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 xml:space="preserve">onderdelenlijst </w:t>
          </w:r>
          <w:proofErr w:type="spellStart"/>
          <w:r w:rsidRPr="00D815B3">
            <w:rPr>
              <w:rFonts w:asciiTheme="minorHAnsi" w:hAnsiTheme="minorHAnsi" w:cs="Myriad Roman"/>
              <w:sz w:val="18"/>
              <w:szCs w:val="18"/>
            </w:rPr>
            <w:t>transporttechnische</w:t>
          </w:r>
          <w:proofErr w:type="spellEnd"/>
          <w:r w:rsidRPr="00D815B3">
            <w:rPr>
              <w:rFonts w:asciiTheme="minorHAnsi" w:hAnsiTheme="minorHAnsi" w:cs="Myriad Roman"/>
              <w:sz w:val="18"/>
              <w:szCs w:val="18"/>
            </w:rPr>
            <w:t xml:space="preserve"> installaties met naam en telefoonnummer van de fabrikant/leverancier.</w:t>
          </w:r>
        </w:p>
        <w:p w14:paraId="7C9F35F4"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sluitplan met sleuteloverzicht en (Borg)certificaten beveiligingsinstallatie.</w:t>
          </w:r>
        </w:p>
        <w:p w14:paraId="02E5BCDE"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testrapport legionella.</w:t>
          </w:r>
        </w:p>
        <w:p w14:paraId="428B416D"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V&amp;G-plan;</w:t>
          </w:r>
        </w:p>
        <w:p w14:paraId="7359D5F4"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Vergunningen, originele documenten, en dergelijke, bijvoorbeeld: omgevingsvergunning met onderliggende stukken, kopie omgevingsvergunning brandveilig gebruik, aansluitingen, etc.;</w:t>
          </w:r>
        </w:p>
        <w:p w14:paraId="5871DCF0"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t>Eindopname</w:t>
          </w:r>
        </w:p>
        <w:p w14:paraId="2335C139" w14:textId="77777777" w:rsidR="00D815B3" w:rsidRPr="00D815B3" w:rsidRDefault="00D815B3" w:rsidP="00D815B3">
          <w:pPr>
            <w:pStyle w:val="inspring2"/>
            <w:numPr>
              <w:ilvl w:val="0"/>
              <w:numId w:val="35"/>
            </w:numPr>
            <w:tabs>
              <w:tab w:val="left" w:pos="425"/>
            </w:tabs>
            <w:spacing w:line="260" w:lineRule="exact"/>
            <w:rPr>
              <w:rFonts w:asciiTheme="minorHAnsi" w:hAnsiTheme="minorHAnsi" w:cs="Myriad Roman"/>
              <w:sz w:val="18"/>
              <w:szCs w:val="18"/>
            </w:rPr>
          </w:pPr>
          <w:r w:rsidRPr="00D815B3">
            <w:rPr>
              <w:rFonts w:asciiTheme="minorHAnsi" w:hAnsiTheme="minorHAnsi" w:cs="Myriad Roman"/>
              <w:sz w:val="18"/>
              <w:szCs w:val="18"/>
            </w:rPr>
            <w:lastRenderedPageBreak/>
            <w:t>Procesverbaal van Opname en Oplevering;</w:t>
          </w:r>
        </w:p>
        <w:p w14:paraId="60427FF9" w14:textId="77777777" w:rsidR="00D815B3" w:rsidRPr="00D815B3" w:rsidRDefault="00D815B3" w:rsidP="00D815B3">
          <w:pPr>
            <w:pStyle w:val="inspring2"/>
            <w:numPr>
              <w:ilvl w:val="0"/>
              <w:numId w:val="35"/>
            </w:numPr>
            <w:tabs>
              <w:tab w:val="left" w:pos="425"/>
            </w:tabs>
            <w:spacing w:line="260" w:lineRule="exact"/>
            <w:rPr>
              <w:rFonts w:asciiTheme="minorHAnsi" w:eastAsia="Arial" w:hAnsiTheme="minorHAnsi" w:cs="Arial"/>
              <w:b/>
              <w:spacing w:val="-2"/>
              <w:sz w:val="18"/>
              <w:szCs w:val="18"/>
            </w:rPr>
          </w:pPr>
          <w:r w:rsidRPr="00D815B3">
            <w:rPr>
              <w:rFonts w:asciiTheme="minorHAnsi" w:hAnsiTheme="minorHAnsi" w:cs="Myriad Roman"/>
              <w:sz w:val="18"/>
              <w:szCs w:val="18"/>
            </w:rPr>
            <w:t>Kopie van alle betaalbaar gestelde facturen.</w:t>
          </w:r>
        </w:p>
        <w:p w14:paraId="72344C3F" w14:textId="77777777" w:rsidR="00D815B3" w:rsidRPr="00D815B3" w:rsidRDefault="00D815B3" w:rsidP="00D815B3">
          <w:pPr>
            <w:pStyle w:val="inspring2"/>
            <w:tabs>
              <w:tab w:val="left" w:pos="0"/>
            </w:tabs>
            <w:spacing w:line="260" w:lineRule="exact"/>
            <w:ind w:left="0" w:firstLine="0"/>
            <w:rPr>
              <w:rFonts w:asciiTheme="minorHAnsi" w:hAnsiTheme="minorHAnsi" w:cs="Myriad Roman"/>
              <w:sz w:val="18"/>
              <w:szCs w:val="18"/>
            </w:rPr>
          </w:pPr>
        </w:p>
        <w:p w14:paraId="5B5DF017" w14:textId="77777777" w:rsidR="00D815B3" w:rsidRPr="00D815B3" w:rsidRDefault="00D815B3" w:rsidP="00D815B3">
          <w:pPr>
            <w:pStyle w:val="inspring2"/>
            <w:tabs>
              <w:tab w:val="left" w:pos="0"/>
            </w:tabs>
            <w:spacing w:line="260" w:lineRule="exact"/>
            <w:ind w:left="0" w:firstLine="0"/>
            <w:rPr>
              <w:rFonts w:asciiTheme="minorHAnsi" w:hAnsiTheme="minorHAnsi" w:cs="Myriad Roman"/>
              <w:sz w:val="18"/>
              <w:szCs w:val="18"/>
            </w:rPr>
          </w:pPr>
          <w:r w:rsidRPr="00D815B3">
            <w:rPr>
              <w:rFonts w:asciiTheme="minorHAnsi" w:hAnsiTheme="minorHAnsi" w:cs="Myriad Roman"/>
              <w:sz w:val="18"/>
              <w:szCs w:val="18"/>
            </w:rPr>
            <w:t xml:space="preserve">De bovenstaande documenten dienen zowel in </w:t>
          </w:r>
          <w:proofErr w:type="spellStart"/>
          <w:r w:rsidRPr="00D815B3">
            <w:rPr>
              <w:rFonts w:asciiTheme="minorHAnsi" w:hAnsiTheme="minorHAnsi" w:cs="Myriad Roman"/>
              <w:sz w:val="18"/>
              <w:szCs w:val="18"/>
            </w:rPr>
            <w:t>witdruk</w:t>
          </w:r>
          <w:proofErr w:type="spellEnd"/>
          <w:r w:rsidRPr="00D815B3">
            <w:rPr>
              <w:rFonts w:asciiTheme="minorHAnsi" w:hAnsiTheme="minorHAnsi" w:cs="Myriad Roman"/>
              <w:sz w:val="18"/>
              <w:szCs w:val="18"/>
            </w:rPr>
            <w:t xml:space="preserve"> (2 sets) als digitaal (.DWG, .DGN en .PDF op USB-stick of cd-rom, in drievoud) beschikbaar te worden gesteld. </w:t>
          </w:r>
        </w:p>
        <w:p w14:paraId="783E59F3" w14:textId="6DC744EC" w:rsidR="00D815B3" w:rsidRDefault="00AD0655">
          <w:pPr>
            <w:rPr>
              <w:rFonts w:eastAsia="Arial" w:cs="Arial"/>
              <w:spacing w:val="-2"/>
              <w:szCs w:val="18"/>
            </w:rPr>
          </w:pPr>
          <w:r>
            <w:rPr>
              <w:rFonts w:eastAsia="Arial" w:cs="Arial"/>
              <w:spacing w:val="-2"/>
              <w:szCs w:val="18"/>
            </w:rPr>
            <w:br w:type="page"/>
          </w:r>
        </w:p>
        <w:p w14:paraId="03EC095F" w14:textId="77777777" w:rsidR="00D815B3" w:rsidRPr="00D815B3" w:rsidRDefault="00D815B3" w:rsidP="00D815B3">
          <w:pPr>
            <w:spacing w:after="0" w:line="260" w:lineRule="exact"/>
            <w:rPr>
              <w:rFonts w:eastAsia="Arial" w:cs="Arial"/>
              <w:b/>
              <w:spacing w:val="-2"/>
              <w:szCs w:val="18"/>
            </w:rPr>
          </w:pPr>
          <w:r w:rsidRPr="00D815B3">
            <w:rPr>
              <w:rFonts w:eastAsia="Arial" w:cs="Arial"/>
              <w:b/>
              <w:spacing w:val="-2"/>
              <w:szCs w:val="18"/>
            </w:rPr>
            <w:lastRenderedPageBreak/>
            <w:t>Annex XVI – Procesverwachting en  Overlegstructuur</w:t>
          </w:r>
        </w:p>
        <w:p w14:paraId="113024CE" w14:textId="77777777" w:rsidR="00D815B3" w:rsidRPr="00D815B3" w:rsidRDefault="00D815B3" w:rsidP="00D815B3">
          <w:pPr>
            <w:spacing w:after="0" w:line="260" w:lineRule="exact"/>
            <w:rPr>
              <w:rFonts w:eastAsia="Arial" w:cs="Arial"/>
              <w:spacing w:val="-2"/>
              <w:szCs w:val="18"/>
            </w:rPr>
          </w:pPr>
        </w:p>
        <w:p w14:paraId="455DA5AD" w14:textId="5B1D2AAC" w:rsidR="00D815B3" w:rsidRPr="00D815B3" w:rsidRDefault="00D815B3" w:rsidP="00D815B3">
          <w:pPr>
            <w:spacing w:after="0" w:line="260" w:lineRule="exact"/>
            <w:rPr>
              <w:rFonts w:eastAsia="Arial" w:cs="Arial"/>
              <w:spacing w:val="-2"/>
              <w:szCs w:val="18"/>
            </w:rPr>
          </w:pPr>
          <w:r w:rsidRPr="00D815B3">
            <w:rPr>
              <w:rFonts w:eastAsia="Arial" w:cs="Arial"/>
              <w:spacing w:val="-2"/>
              <w:szCs w:val="18"/>
            </w:rPr>
            <w:t xml:space="preserve">Deze annex omschrijft de verwachtingen die beide Opdrachtgevers hebben ten aanzien van het proces en de overlegstructuren waarin Opdrachtgever en Opdrachtnemer afstemming verzorgen gedurende de Opdracht. </w:t>
          </w:r>
        </w:p>
        <w:p w14:paraId="73604C1F" w14:textId="08FAEB6A" w:rsidR="00D815B3" w:rsidRPr="00D815B3" w:rsidRDefault="00D815B3" w:rsidP="00D815B3">
          <w:pPr>
            <w:pStyle w:val="inspring2"/>
            <w:tabs>
              <w:tab w:val="left" w:pos="0"/>
            </w:tabs>
            <w:spacing w:line="260" w:lineRule="exact"/>
            <w:ind w:left="0" w:firstLine="0"/>
            <w:rPr>
              <w:rFonts w:asciiTheme="minorHAnsi" w:hAnsiTheme="minorHAnsi" w:cs="Myriad Roman"/>
              <w:b/>
              <w:sz w:val="18"/>
              <w:szCs w:val="18"/>
            </w:rPr>
          </w:pPr>
          <w:r>
            <w:rPr>
              <w:rFonts w:asciiTheme="minorHAnsi" w:hAnsiTheme="minorHAnsi" w:cs="Myriad Roman"/>
              <w:b/>
              <w:sz w:val="18"/>
              <w:szCs w:val="18"/>
            </w:rPr>
            <w:br/>
          </w:r>
          <w:r w:rsidRPr="00D815B3">
            <w:rPr>
              <w:rFonts w:asciiTheme="minorHAnsi" w:hAnsiTheme="minorHAnsi" w:cs="Myriad Roman"/>
              <w:b/>
              <w:sz w:val="18"/>
              <w:szCs w:val="18"/>
            </w:rPr>
            <w:t>Procesverwachtingen</w:t>
          </w:r>
        </w:p>
        <w:p w14:paraId="505537F3" w14:textId="4E3479C9" w:rsidR="00D815B3" w:rsidRPr="00D815B3" w:rsidRDefault="00D815B3" w:rsidP="00D815B3">
          <w:pPr>
            <w:spacing w:after="0" w:line="260" w:lineRule="exact"/>
            <w:rPr>
              <w:rFonts w:eastAsia="Arial" w:cs="Arial"/>
              <w:spacing w:val="-2"/>
              <w:szCs w:val="18"/>
            </w:rPr>
          </w:pPr>
          <w:r w:rsidRPr="00672C07">
            <w:rPr>
              <w:szCs w:val="18"/>
            </w:rPr>
            <w:t xml:space="preserve">De ontwikkeling van </w:t>
          </w:r>
          <w:r w:rsidR="00672C07" w:rsidRPr="00672C07">
            <w:rPr>
              <w:szCs w:val="18"/>
            </w:rPr>
            <w:t>de tijdelijke huisvesting</w:t>
          </w:r>
          <w:r w:rsidRPr="00672C07">
            <w:rPr>
              <w:szCs w:val="18"/>
            </w:rPr>
            <w:t xml:space="preserve"> moet resulteren in een gebouw waarin zij, hun gebruikers en bezoekers optimaal gefaciliteerd moeten worden in hun werk- en leerproces. </w:t>
          </w:r>
          <w:r w:rsidR="00672C07" w:rsidRPr="00672C07">
            <w:rPr>
              <w:szCs w:val="18"/>
            </w:rPr>
            <w:t>De</w:t>
          </w:r>
          <w:r w:rsidRPr="00672C07">
            <w:rPr>
              <w:szCs w:val="18"/>
            </w:rPr>
            <w:t xml:space="preserve"> nieuwe </w:t>
          </w:r>
          <w:r w:rsidR="00672C07" w:rsidRPr="00672C07">
            <w:rPr>
              <w:szCs w:val="18"/>
            </w:rPr>
            <w:t>tijdelijke huisvesting</w:t>
          </w:r>
          <w:r w:rsidRPr="00672C07">
            <w:rPr>
              <w:szCs w:val="18"/>
            </w:rPr>
            <w:t xml:space="preserve"> is fit </w:t>
          </w:r>
          <w:proofErr w:type="spellStart"/>
          <w:r w:rsidRPr="00672C07">
            <w:rPr>
              <w:szCs w:val="18"/>
            </w:rPr>
            <w:t>for</w:t>
          </w:r>
          <w:proofErr w:type="spellEnd"/>
          <w:r w:rsidRPr="00672C07">
            <w:rPr>
              <w:szCs w:val="18"/>
            </w:rPr>
            <w:t xml:space="preserve"> </w:t>
          </w:r>
          <w:proofErr w:type="spellStart"/>
          <w:r w:rsidRPr="00672C07">
            <w:rPr>
              <w:szCs w:val="18"/>
            </w:rPr>
            <w:t>purpose</w:t>
          </w:r>
          <w:proofErr w:type="spellEnd"/>
          <w:r w:rsidRPr="00672C07">
            <w:rPr>
              <w:szCs w:val="18"/>
            </w:rPr>
            <w:t>. In de afgelopen jaren is daar op vele vlakken en op alle niveaus binnen de betrokken organisaties aan gewerkt. Daarbij zijn de plannen steeds een stap concreter geworden. De Vraagspecificatie en de daarbij behorende documenten zijn hier de huidige stand van zaken van. Op basis van deze uitgangspunten word</w:t>
          </w:r>
          <w:r w:rsidR="00672C07" w:rsidRPr="00672C07">
            <w:rPr>
              <w:szCs w:val="18"/>
            </w:rPr>
            <w:t>t</w:t>
          </w:r>
          <w:r w:rsidRPr="00672C07">
            <w:rPr>
              <w:szCs w:val="18"/>
            </w:rPr>
            <w:t xml:space="preserve"> een nieuwe partij (of een combinatie van partijen) bij het project betrokken. Van deze partij wordt in de eerste plaats verwacht dat hij met net zoveel enthousiasme en passie aan het project werkt als in de afgelopen periode door de Opdrachtgevers en de door hen betrokken personen en partijen is gedaan. Het moet ook ‘het project van de Opdrachtnemer’ worden. Door deze instelling en de initiële wil om binnen de kaders van het project het beste resultaat te behalen, zowel in product als in proces, komt er een stevige vertrouwensbasis te liggen onder de samenwerking. Open blik, oog voor elkaars belangen, ieder zijn rol, interactie, elkaar durven aanspreken en complimenteren, en geen eigen agenda’s moeten kenmerken worden van het te doorlopen proces. Dit geldt voor zowel de engineeringsfase als de uitvoeringsfase (+ nazorg). </w:t>
          </w:r>
          <w:r w:rsidRPr="00672C07">
            <w:rPr>
              <w:rFonts w:eastAsia="Arial" w:cs="Arial"/>
              <w:spacing w:val="-2"/>
              <w:szCs w:val="18"/>
            </w:rPr>
            <w:t>Opdrachtnemer dient te waarborgen dat de Opdrachtgever tevreden is, door te voldoen aan de verplichtingen voortvloeiende uit de Vraagspecificatie en te streven naar het invullen van de met de Opdrachtgever afgestemde verwachtingen.</w:t>
          </w:r>
        </w:p>
        <w:p w14:paraId="51AD7651" w14:textId="77777777" w:rsidR="00D815B3" w:rsidRDefault="00D815B3">
          <w:pPr>
            <w:rPr>
              <w:rFonts w:eastAsia="Arial" w:cs="Arial"/>
              <w:spacing w:val="-2"/>
              <w:sz w:val="16"/>
              <w:szCs w:val="16"/>
            </w:rPr>
          </w:pPr>
        </w:p>
        <w:p w14:paraId="7E3EBFD0" w14:textId="77777777" w:rsidR="00D815B3" w:rsidRPr="00D815B3" w:rsidRDefault="00D815B3" w:rsidP="00D815B3">
          <w:pPr>
            <w:spacing w:after="0" w:line="260" w:lineRule="exact"/>
            <w:rPr>
              <w:szCs w:val="18"/>
            </w:rPr>
          </w:pPr>
          <w:r w:rsidRPr="00D815B3">
            <w:rPr>
              <w:szCs w:val="18"/>
            </w:rPr>
            <w:t>Onderstaand een nadere uitwerking van de procesverwachting per fase.</w:t>
          </w:r>
        </w:p>
        <w:p w14:paraId="48517763" w14:textId="77777777" w:rsidR="00D815B3" w:rsidRPr="00D815B3" w:rsidRDefault="00D815B3" w:rsidP="00D815B3">
          <w:pPr>
            <w:spacing w:after="0" w:line="260" w:lineRule="exact"/>
            <w:rPr>
              <w:szCs w:val="18"/>
            </w:rPr>
          </w:pPr>
        </w:p>
        <w:p w14:paraId="785DEF4C" w14:textId="77777777" w:rsidR="00D815B3" w:rsidRPr="00D815B3" w:rsidRDefault="00D815B3" w:rsidP="00D815B3">
          <w:pPr>
            <w:spacing w:after="0" w:line="260" w:lineRule="exact"/>
            <w:rPr>
              <w:szCs w:val="18"/>
              <w:u w:val="single"/>
            </w:rPr>
          </w:pPr>
          <w:r w:rsidRPr="00D815B3">
            <w:rPr>
              <w:szCs w:val="18"/>
              <w:u w:val="single"/>
            </w:rPr>
            <w:t>Engineeringsfase</w:t>
          </w:r>
        </w:p>
        <w:p w14:paraId="446191A2" w14:textId="62B36970" w:rsidR="00D815B3" w:rsidRPr="00D815B3" w:rsidRDefault="00D815B3" w:rsidP="00D815B3">
          <w:pPr>
            <w:spacing w:after="0" w:line="260" w:lineRule="exact"/>
            <w:rPr>
              <w:szCs w:val="18"/>
            </w:rPr>
          </w:pPr>
          <w:r w:rsidRPr="00D815B3">
            <w:rPr>
              <w:szCs w:val="18"/>
            </w:rPr>
            <w:t xml:space="preserve">De Opdrachtnemer wordt op basis van een Vraagspecificatie bij het werk betrokken. Op basis van de complete Vraagspecificatie dient </w:t>
          </w:r>
          <w:r w:rsidRPr="002A5AED">
            <w:rPr>
              <w:szCs w:val="18"/>
            </w:rPr>
            <w:t>een Technisch-/Uitvoeringsgereed Ontwerp</w:t>
          </w:r>
          <w:r w:rsidRPr="00D815B3">
            <w:rPr>
              <w:szCs w:val="18"/>
            </w:rPr>
            <w:t xml:space="preserve"> te worden uitgewerkt waarna het Project (op basis van de door Opdrachtgever aangevraagde en door Opdrachtnemer aan te vullen omgevingsvergunning) gerealiseerd wordt. Hoewel de Vraagspecificatie de uitgangspunten voor het project omschrijven, is afstemming met de vertegenwoordiging van Opdrachtgever een essentieel onderdeel in het slagen van de uitwerking van het ontwerp en slagen van het project. </w:t>
          </w:r>
          <w:r>
            <w:rPr>
              <w:szCs w:val="18"/>
            </w:rPr>
            <w:br/>
          </w:r>
        </w:p>
        <w:p w14:paraId="2E32A145" w14:textId="7F0F056D" w:rsidR="00D815B3" w:rsidRDefault="00D815B3" w:rsidP="00D815B3">
          <w:pPr>
            <w:spacing w:after="0" w:line="260" w:lineRule="exact"/>
            <w:rPr>
              <w:szCs w:val="18"/>
            </w:rPr>
          </w:pPr>
          <w:r w:rsidRPr="00D815B3">
            <w:rPr>
              <w:szCs w:val="18"/>
            </w:rPr>
            <w:t xml:space="preserve">De Opdrachtnemer in eerste instantie en Opdrachtgever en haar vertegenwoordigers in tweede instantie toetsen de uitwerking van zowel het ontwerp als de feitelijke realisatie volgens een toetsings- en acceptatieprocedure, waarbij de interactie gedurende het gehele traject van cruciaal belang is. De toetsing door Opdrachtgever wordt door Opdrachtnemer gefaciliteerd door duidelijke rapportages, gegevensbehoefteschema’s, </w:t>
          </w:r>
          <w:proofErr w:type="spellStart"/>
          <w:r w:rsidRPr="00D815B3">
            <w:rPr>
              <w:szCs w:val="18"/>
            </w:rPr>
            <w:t>documentenbeslisschema’s</w:t>
          </w:r>
          <w:proofErr w:type="spellEnd"/>
          <w:r w:rsidRPr="00D815B3">
            <w:rPr>
              <w:szCs w:val="18"/>
            </w:rPr>
            <w:t xml:space="preserve"> en mutatieoverzichten. De uitwerking zal moeten voldoen aan diverse wettelijke, financiële en kwalitatieve kaders als verwoord in de Vraagspecificatie. Dit geldt - ter verduidelijking - ook voor de architectonische uitstraling/beeldverwachting, de plattegronden, technische prestaties en overige vereisten. De interne en externe verschijningsvorm van het gebouw is bindend en dient ook als zodanig te worden gerealiseerd. </w:t>
          </w:r>
        </w:p>
        <w:p w14:paraId="7E5020E1" w14:textId="630A425C" w:rsidR="00D815B3" w:rsidRDefault="00D815B3" w:rsidP="00D815B3">
          <w:pPr>
            <w:spacing w:after="0" w:line="260" w:lineRule="exact"/>
            <w:rPr>
              <w:szCs w:val="18"/>
            </w:rPr>
          </w:pPr>
        </w:p>
        <w:p w14:paraId="1CFA7D24" w14:textId="77777777" w:rsidR="00D815B3" w:rsidRPr="00D815B3" w:rsidRDefault="00D815B3" w:rsidP="00D815B3">
          <w:pPr>
            <w:spacing w:after="0" w:line="260" w:lineRule="exact"/>
            <w:rPr>
              <w:szCs w:val="18"/>
            </w:rPr>
          </w:pPr>
          <w:r w:rsidRPr="00D815B3">
            <w:rPr>
              <w:szCs w:val="18"/>
            </w:rPr>
            <w:t xml:space="preserve">Van de Opdrachtnemer wordt verwacht dat hij in dit proces met zijn ontwerpteam bijdraagt aan de technische uitwerking van het (architectonisch, constructief en installatietechnisch) ontwerp op basis van de gestelde eisen in de Vraagspecificatie. Binnen deze kaders is immers nog niet alles uitgedetailleerd en optimalisaties zijn gewenst. Opdrachtnemer dient over deze optimalisaties in een vroeg stadium met de vertegenwoordiging van de Opdrachtgevers, het ontwerpteam van de Opdrachtgever en de gebruikers in overleg te treden om zodoende het ontwerp tot in dergelijke details ook passend te maken en voor de </w:t>
          </w:r>
          <w:r w:rsidRPr="00D815B3">
            <w:rPr>
              <w:szCs w:val="18"/>
            </w:rPr>
            <w:lastRenderedPageBreak/>
            <w:t>opdrachtsom een maximaal resultaat te halen. Hierbij dient er rekening mee te worden gehouden dat de ontwikkeling over visie op het onderwijs en de dienstverlening vanuit de Opdrachtgever mede als gevolg van wijzigende wet- en regelgeving niet stilstaat. Dit vraagt om flexibiliteit in het denken en een meewerkende houding om een op de toekomst toegesneden leer- en werkomgeving te maken. Een én ander met in acht name van het toetsings-&amp; acceptatieplan dat onderdeel uit maakt van de Vraagspecificatie.</w:t>
          </w:r>
        </w:p>
        <w:p w14:paraId="509F8A8B" w14:textId="77777777" w:rsidR="00D815B3" w:rsidRPr="00D815B3" w:rsidRDefault="00D815B3" w:rsidP="00D815B3">
          <w:pPr>
            <w:spacing w:after="0" w:line="260" w:lineRule="exact"/>
            <w:rPr>
              <w:szCs w:val="18"/>
            </w:rPr>
          </w:pPr>
        </w:p>
        <w:p w14:paraId="1392E6BE" w14:textId="77777777" w:rsidR="00D815B3" w:rsidRPr="00D815B3" w:rsidRDefault="00D815B3" w:rsidP="00D815B3">
          <w:pPr>
            <w:spacing w:after="0" w:line="260" w:lineRule="exact"/>
            <w:rPr>
              <w:szCs w:val="18"/>
            </w:rPr>
          </w:pPr>
          <w:r w:rsidRPr="00D815B3">
            <w:rPr>
              <w:szCs w:val="18"/>
            </w:rPr>
            <w:t>Onderdeel van de engineeringsfase is het aanvullen en uiteindelijk verkrijgen van de omgevingsvergunning. Het verder aanvullen van de reeds ingediende aanvraag en een soepel proces om te komen tot het verkrijgen van de vergunning zijn (mede)taken voor de Opdrachtnemer. Dit maakt dat ook de afstemming en een interactie met de een ruimere groep belanghebbenden en belangstellenden van belang is. De communicatie met de buurt ten aanzien van de omgevingsvergunning is dus een relevante.</w:t>
          </w:r>
        </w:p>
        <w:p w14:paraId="6622D4F5" w14:textId="6150AADF" w:rsidR="009C32CC" w:rsidRPr="009C32CC" w:rsidRDefault="009C32CC">
          <w:pPr>
            <w:rPr>
              <w:rFonts w:eastAsia="Arial" w:cs="Arial"/>
              <w:spacing w:val="-2"/>
              <w:sz w:val="14"/>
              <w:szCs w:val="14"/>
            </w:rPr>
          </w:pPr>
        </w:p>
        <w:p w14:paraId="0B1C4D19" w14:textId="77777777" w:rsidR="009C32CC" w:rsidRPr="009C32CC" w:rsidRDefault="009C32CC" w:rsidP="009C32CC">
          <w:pPr>
            <w:spacing w:after="0" w:line="260" w:lineRule="exact"/>
            <w:rPr>
              <w:szCs w:val="18"/>
            </w:rPr>
          </w:pPr>
          <w:r w:rsidRPr="009C32CC">
            <w:rPr>
              <w:szCs w:val="18"/>
            </w:rPr>
            <w:t xml:space="preserve">De gestelde voorwaarden (in het ontwerp) en prestatie eisen in de Vraagspecificatie moeten worden gezien als eisen waaraan minimaal moet worden voldaan. De Opdrachtnemer kan gelijkwaardige alternatieven voorstellen ten aanzien van constructievarianten, installatiekeuzes en materiaaltoepassingen. De materialen, elementen en onderdelen moeten functioneel passend, weinig milieubelastend en van goede kwaliteit zijn ("A-merken"), afgestemd op intensief gebruik, fit </w:t>
          </w:r>
          <w:proofErr w:type="spellStart"/>
          <w:r w:rsidRPr="009C32CC">
            <w:rPr>
              <w:szCs w:val="18"/>
            </w:rPr>
            <w:t>for</w:t>
          </w:r>
          <w:proofErr w:type="spellEnd"/>
          <w:r w:rsidRPr="009C32CC">
            <w:rPr>
              <w:szCs w:val="18"/>
            </w:rPr>
            <w:t xml:space="preserve"> </w:t>
          </w:r>
          <w:proofErr w:type="spellStart"/>
          <w:r w:rsidRPr="009C32CC">
            <w:rPr>
              <w:szCs w:val="18"/>
            </w:rPr>
            <w:t>purpose</w:t>
          </w:r>
          <w:proofErr w:type="spellEnd"/>
          <w:r w:rsidRPr="009C32CC">
            <w:rPr>
              <w:szCs w:val="18"/>
            </w:rPr>
            <w:t xml:space="preserve">. Voor sommige onderdelen een fabricaat en merk genoemd. Indien gekozen wordt voor een gelijkwaardig alternatief dient Opdrachtnemer aan te tonen dat het component naar tevredenheid van de gebruiker operationeel is bij tenminste één representatief vergelijkbaar project in Nederland. Waarbij de referentie wordt beoordeeld op onder andere: </w:t>
          </w:r>
        </w:p>
        <w:p w14:paraId="57C66AF5" w14:textId="77777777" w:rsidR="009C32CC" w:rsidRPr="009C32CC" w:rsidRDefault="009C32CC" w:rsidP="009C32CC">
          <w:pPr>
            <w:pStyle w:val="Lijstalinea"/>
            <w:numPr>
              <w:ilvl w:val="0"/>
              <w:numId w:val="35"/>
            </w:numPr>
            <w:spacing w:after="0" w:line="260" w:lineRule="exact"/>
            <w:rPr>
              <w:szCs w:val="18"/>
            </w:rPr>
          </w:pPr>
          <w:r w:rsidRPr="009C32CC">
            <w:rPr>
              <w:szCs w:val="18"/>
            </w:rPr>
            <w:t xml:space="preserve">kwaliteit component; </w:t>
          </w:r>
        </w:p>
        <w:p w14:paraId="72021FA7" w14:textId="77777777" w:rsidR="009C32CC" w:rsidRPr="009C32CC" w:rsidRDefault="009C32CC" w:rsidP="009C32CC">
          <w:pPr>
            <w:pStyle w:val="Lijstalinea"/>
            <w:numPr>
              <w:ilvl w:val="0"/>
              <w:numId w:val="35"/>
            </w:numPr>
            <w:spacing w:after="0" w:line="260" w:lineRule="exact"/>
            <w:rPr>
              <w:szCs w:val="18"/>
            </w:rPr>
          </w:pPr>
          <w:r w:rsidRPr="009C32CC">
            <w:rPr>
              <w:szCs w:val="18"/>
            </w:rPr>
            <w:t>certificaten;</w:t>
          </w:r>
        </w:p>
        <w:p w14:paraId="56854406" w14:textId="77777777" w:rsidR="009C32CC" w:rsidRPr="009C32CC" w:rsidRDefault="009C32CC" w:rsidP="009C32CC">
          <w:pPr>
            <w:pStyle w:val="Lijstalinea"/>
            <w:numPr>
              <w:ilvl w:val="0"/>
              <w:numId w:val="35"/>
            </w:numPr>
            <w:spacing w:after="0" w:line="260" w:lineRule="exact"/>
            <w:rPr>
              <w:szCs w:val="18"/>
            </w:rPr>
          </w:pPr>
          <w:r w:rsidRPr="009C32CC">
            <w:rPr>
              <w:szCs w:val="18"/>
            </w:rPr>
            <w:t xml:space="preserve">esthetische kwaliteit en verschijningsvorm; </w:t>
          </w:r>
        </w:p>
        <w:p w14:paraId="518F8BD8" w14:textId="77777777" w:rsidR="009C32CC" w:rsidRPr="009C32CC" w:rsidRDefault="009C32CC" w:rsidP="009C32CC">
          <w:pPr>
            <w:pStyle w:val="Lijstalinea"/>
            <w:numPr>
              <w:ilvl w:val="0"/>
              <w:numId w:val="35"/>
            </w:numPr>
            <w:spacing w:after="0" w:line="260" w:lineRule="exact"/>
            <w:rPr>
              <w:szCs w:val="18"/>
            </w:rPr>
          </w:pPr>
          <w:r w:rsidRPr="009C32CC">
            <w:rPr>
              <w:szCs w:val="18"/>
            </w:rPr>
            <w:t xml:space="preserve">betrouwbaarheid component; </w:t>
          </w:r>
        </w:p>
        <w:p w14:paraId="0AF4CC5E" w14:textId="77777777" w:rsidR="009C32CC" w:rsidRPr="009C32CC" w:rsidRDefault="009C32CC" w:rsidP="009C32CC">
          <w:pPr>
            <w:pStyle w:val="Lijstalinea"/>
            <w:numPr>
              <w:ilvl w:val="0"/>
              <w:numId w:val="35"/>
            </w:numPr>
            <w:spacing w:after="0" w:line="260" w:lineRule="exact"/>
            <w:rPr>
              <w:szCs w:val="18"/>
            </w:rPr>
          </w:pPr>
          <w:r w:rsidRPr="009C32CC">
            <w:rPr>
              <w:szCs w:val="18"/>
            </w:rPr>
            <w:t xml:space="preserve">bedieningsgemak component; </w:t>
          </w:r>
        </w:p>
        <w:p w14:paraId="6C50DF07" w14:textId="77777777" w:rsidR="009C32CC" w:rsidRPr="009C32CC" w:rsidRDefault="009C32CC" w:rsidP="009C32CC">
          <w:pPr>
            <w:pStyle w:val="Lijstalinea"/>
            <w:numPr>
              <w:ilvl w:val="0"/>
              <w:numId w:val="35"/>
            </w:numPr>
            <w:spacing w:after="0" w:line="260" w:lineRule="exact"/>
            <w:rPr>
              <w:szCs w:val="18"/>
            </w:rPr>
          </w:pPr>
          <w:r w:rsidRPr="009C32CC">
            <w:rPr>
              <w:szCs w:val="18"/>
            </w:rPr>
            <w:t xml:space="preserve">energiegebruik component; </w:t>
          </w:r>
        </w:p>
        <w:p w14:paraId="7589082D" w14:textId="77777777" w:rsidR="009C32CC" w:rsidRPr="009C32CC" w:rsidRDefault="009C32CC" w:rsidP="009C32CC">
          <w:pPr>
            <w:pStyle w:val="Lijstalinea"/>
            <w:numPr>
              <w:ilvl w:val="0"/>
              <w:numId w:val="35"/>
            </w:numPr>
            <w:spacing w:after="0" w:line="260" w:lineRule="exact"/>
            <w:rPr>
              <w:szCs w:val="18"/>
            </w:rPr>
          </w:pPr>
          <w:r w:rsidRPr="009C32CC">
            <w:rPr>
              <w:szCs w:val="18"/>
            </w:rPr>
            <w:t>kwaliteit fabrikant/leverancier;</w:t>
          </w:r>
        </w:p>
        <w:p w14:paraId="250B9146" w14:textId="77777777" w:rsidR="009C32CC" w:rsidRPr="009C32CC" w:rsidRDefault="009C32CC" w:rsidP="009C32CC">
          <w:pPr>
            <w:pStyle w:val="Lijstalinea"/>
            <w:numPr>
              <w:ilvl w:val="0"/>
              <w:numId w:val="35"/>
            </w:numPr>
            <w:spacing w:after="0" w:line="260" w:lineRule="exact"/>
            <w:rPr>
              <w:szCs w:val="18"/>
            </w:rPr>
          </w:pPr>
          <w:r w:rsidRPr="009C32CC">
            <w:rPr>
              <w:szCs w:val="18"/>
            </w:rPr>
            <w:t xml:space="preserve">nazorg en service fabrikant/leverancier. </w:t>
          </w:r>
        </w:p>
        <w:p w14:paraId="6EB80E1E" w14:textId="77777777" w:rsidR="009C32CC" w:rsidRDefault="009C32CC">
          <w:pPr>
            <w:rPr>
              <w:rFonts w:eastAsia="Arial" w:cs="Arial"/>
              <w:spacing w:val="-2"/>
              <w:sz w:val="16"/>
              <w:szCs w:val="16"/>
            </w:rPr>
          </w:pPr>
        </w:p>
        <w:p w14:paraId="59642CC4" w14:textId="77777777" w:rsidR="009C32CC" w:rsidRPr="009C32CC" w:rsidRDefault="009C32CC" w:rsidP="009C32CC">
          <w:pPr>
            <w:spacing w:after="0" w:line="260" w:lineRule="exact"/>
            <w:rPr>
              <w:szCs w:val="18"/>
            </w:rPr>
          </w:pPr>
          <w:r w:rsidRPr="009C32CC">
            <w:rPr>
              <w:szCs w:val="18"/>
            </w:rPr>
            <w:t xml:space="preserve">Eventuele alternatieven dienen derhalve allen (Nederlands) marktconform te zijn, bijvoorbeeld in product, merk, type, fabricaat, afmetingen of materiaal. Dit betekent ook dat de voorgestelde (technische) oplossingen standaard in de Nederlandse handel verkrijgbaar en in vergelijkbare situaties standaard toegepast moeten zijn. Deze materialen zijn ten minste in de komende 10 jaar als zodanig verkrijgbaar. De alternatief voorgestelde materialen, detailleringen en apparatuur moeten in soortgelijke projecten in de Nederlandse markt vaker zijn toegepast en hebben derhalve een bewezen waarde (‘proven </w:t>
          </w:r>
          <w:proofErr w:type="spellStart"/>
          <w:r w:rsidRPr="009C32CC">
            <w:rPr>
              <w:szCs w:val="18"/>
            </w:rPr>
            <w:t>technologies</w:t>
          </w:r>
          <w:proofErr w:type="spellEnd"/>
          <w:r w:rsidRPr="009C32CC">
            <w:rPr>
              <w:szCs w:val="18"/>
            </w:rPr>
            <w:t xml:space="preserve">’). </w:t>
          </w:r>
        </w:p>
        <w:p w14:paraId="10ABF0E6" w14:textId="11E3BE5F" w:rsidR="009C32CC" w:rsidRDefault="00D815B3">
          <w:pPr>
            <w:rPr>
              <w:rFonts w:eastAsia="Arial" w:cs="Arial"/>
              <w:spacing w:val="-2"/>
              <w:sz w:val="16"/>
              <w:szCs w:val="16"/>
            </w:rPr>
          </w:pPr>
          <w:r w:rsidRPr="00D815B3">
            <w:rPr>
              <w:rFonts w:eastAsia="Arial" w:cs="Arial"/>
              <w:spacing w:val="-2"/>
              <w:sz w:val="16"/>
              <w:szCs w:val="16"/>
            </w:rPr>
            <w:br w:type="page"/>
          </w:r>
        </w:p>
        <w:p w14:paraId="0D031F80" w14:textId="17E0D145" w:rsidR="009C32CC" w:rsidRPr="009C32CC" w:rsidRDefault="009C32CC" w:rsidP="009C32CC">
          <w:pPr>
            <w:spacing w:after="0" w:line="260" w:lineRule="exact"/>
            <w:rPr>
              <w:szCs w:val="18"/>
            </w:rPr>
          </w:pPr>
          <w:r w:rsidRPr="009C32CC">
            <w:rPr>
              <w:szCs w:val="18"/>
            </w:rPr>
            <w:lastRenderedPageBreak/>
            <w:t xml:space="preserve">De in dit proces noodzakelijke intensieve interactie met de Opdrachtgever ten behoeve van de technische uitwerking  vindt plaats in een te vormen projectteam waaraan Opdrachtnemer (en de door haar betrokken partijen) en een vertegenwoordiging van de Opdrachtgevers deelneemt. Naast een meedenkende rol om het plan verder te optimaliseren hebben de adviseurs namens Opdrachtgever bovenal ook een toetsende rol aan de gestelde eisen in de Vraagspecificatie. Tevens behoort het inbrengen van kennis en expertise ten aanzien van (optimalisatie van) onder meer planning/fasering (voorbereiding en uitvoering), kostenbeheersing en kostenreductie (ook ten aanzien van onderhoud en exploitatie), uitvoering en kwaliteit tot de taken van de Opdrachtnemer. In deze afstemming werkt de Opdrachtgever het liefst met een vast team en één duidelijk aanspreekpunt en verantwoordelijke namens de Opdrachtnemer. De persoon kent de ins </w:t>
          </w:r>
          <w:proofErr w:type="spellStart"/>
          <w:r w:rsidRPr="009C32CC">
            <w:rPr>
              <w:szCs w:val="18"/>
            </w:rPr>
            <w:t>and</w:t>
          </w:r>
          <w:proofErr w:type="spellEnd"/>
          <w:r w:rsidRPr="009C32CC">
            <w:rPr>
              <w:szCs w:val="18"/>
            </w:rPr>
            <w:t xml:space="preserve"> outs van het project en vervult een sleutelrol in de interne en externe communicatie.</w:t>
          </w:r>
        </w:p>
        <w:p w14:paraId="75490F31" w14:textId="47BEFC42" w:rsidR="009C32CC" w:rsidRPr="009C32CC" w:rsidRDefault="009C32CC" w:rsidP="009C32CC">
          <w:pPr>
            <w:spacing w:after="0" w:line="260" w:lineRule="exact"/>
            <w:rPr>
              <w:szCs w:val="18"/>
            </w:rPr>
          </w:pPr>
          <w:r>
            <w:rPr>
              <w:rFonts w:eastAsia="Arial" w:cs="Arial"/>
              <w:spacing w:val="-2"/>
              <w:sz w:val="14"/>
              <w:szCs w:val="14"/>
            </w:rPr>
            <w:br/>
          </w:r>
          <w:r w:rsidRPr="009C32CC">
            <w:rPr>
              <w:szCs w:val="18"/>
            </w:rPr>
            <w:t xml:space="preserve">Optimalisaties vanuit de exploitatiekosten gedachten (ter reductie van onderhoudskosten, energielasten, etc.) dienen in de engineeringsfase te worden uitgewerkt. Optimalisaties in dit kader dienen, evenals aanpassingen en uitwerking ten aanzien van het ontwerp te worden onderbouwd en besproken met de Opdrachtgever. </w:t>
          </w:r>
        </w:p>
        <w:p w14:paraId="024C93D1" w14:textId="4167D764"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u w:val="single"/>
            </w:rPr>
          </w:pPr>
          <w:r>
            <w:rPr>
              <w:rFonts w:asciiTheme="minorHAnsi" w:hAnsiTheme="minorHAnsi" w:cs="Myriad Roman"/>
              <w:sz w:val="18"/>
              <w:szCs w:val="18"/>
              <w:u w:val="single"/>
            </w:rPr>
            <w:br/>
          </w:r>
          <w:r w:rsidRPr="009C32CC">
            <w:rPr>
              <w:rFonts w:asciiTheme="minorHAnsi" w:hAnsiTheme="minorHAnsi" w:cs="Myriad Roman"/>
              <w:sz w:val="18"/>
              <w:szCs w:val="18"/>
              <w:u w:val="single"/>
            </w:rPr>
            <w:t>Uitvoeringsfase</w:t>
          </w:r>
        </w:p>
        <w:p w14:paraId="2996DE75" w14:textId="29438C03"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r w:rsidRPr="009C32CC">
            <w:rPr>
              <w:rFonts w:asciiTheme="minorHAnsi" w:hAnsiTheme="minorHAnsi" w:cs="Myriad Roman"/>
              <w:sz w:val="18"/>
              <w:szCs w:val="18"/>
            </w:rPr>
            <w:t xml:space="preserve">Na goedkeuring van het Technisch Ontwerp, uitwerking van het noodzakelijke Uitvoeringsgereed Ontwerp, en het verkrijgen van de omgevingsvergunning kan de uitvoering starten. Ook in deze fase is goedkeuring en interactie met Opdrachtgevers, haar gebruikers en bevoegde instanties van belang. Opdrachtgever wenst graag op gezette momenten het Werk te kunnen inspecteren en op de juiste momenten haar fiat te geven aan het gerealiseerde Werk. Zij en hun vertegenwoordiging worden graag op de juiste momenten bij het project betrokken en op tijd de juiste vragen en besluiten voorgelegd. Het keuringsplan Uitvoering dat is opgesteld conform de bepalingen in de Vraagspecificatie geeft hier uitwerking en invulling aan. </w:t>
          </w:r>
          <w:r>
            <w:rPr>
              <w:rFonts w:asciiTheme="minorHAnsi" w:hAnsiTheme="minorHAnsi" w:cs="Myriad Roman"/>
              <w:sz w:val="18"/>
              <w:szCs w:val="18"/>
            </w:rPr>
            <w:br/>
          </w:r>
        </w:p>
        <w:p w14:paraId="10F8CAF7" w14:textId="77777777"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r w:rsidRPr="009C32CC">
            <w:rPr>
              <w:rFonts w:asciiTheme="minorHAnsi" w:hAnsiTheme="minorHAnsi" w:cs="Myriad Roman"/>
              <w:sz w:val="18"/>
              <w:szCs w:val="18"/>
            </w:rPr>
            <w:t xml:space="preserve">De gebruikers krijgen in deze fase een concreet beeld van </w:t>
          </w:r>
          <w:r w:rsidRPr="002A5AED">
            <w:rPr>
              <w:rFonts w:asciiTheme="minorHAnsi" w:hAnsiTheme="minorHAnsi" w:cs="Myriad Roman"/>
              <w:sz w:val="18"/>
              <w:szCs w:val="18"/>
            </w:rPr>
            <w:t>hun nieuwe werk- en leeromgeving</w:t>
          </w:r>
          <w:r w:rsidRPr="009C32CC">
            <w:rPr>
              <w:rFonts w:asciiTheme="minorHAnsi" w:hAnsiTheme="minorHAnsi" w:cs="Myriad Roman"/>
              <w:sz w:val="18"/>
              <w:szCs w:val="18"/>
            </w:rPr>
            <w:t xml:space="preserve">. Dit inzicht leidt nog wel eens tot vragen en verzoeken tot wijzigingen. In een goed geleid en soepel proces is flexibiliteit van de Opdrachtnemer gevraagd. Een centraal aanspreekpunt in de uitvoeringsfase is daarbij gewenst. Dit aanspreekpunt dient ook een rol vervullen in het omgevingsmanagement tijdens de uitvoering. Dit geldt ten aanzien van de formele procedures, de afstemming met werken derden en feestelijke momenten maar ook een dagelijks en laagdrempelig aanspreekpunt maakt de acceptatie van een dergelijk bouwwerk beter mogelijk. </w:t>
          </w:r>
          <w:r>
            <w:rPr>
              <w:rFonts w:asciiTheme="minorHAnsi" w:hAnsiTheme="minorHAnsi" w:cs="Myriad Roman"/>
              <w:sz w:val="18"/>
              <w:szCs w:val="18"/>
            </w:rPr>
            <w:br/>
          </w:r>
          <w:r>
            <w:rPr>
              <w:rFonts w:asciiTheme="minorHAnsi" w:hAnsiTheme="minorHAnsi" w:cs="Myriad Roman"/>
              <w:sz w:val="18"/>
              <w:szCs w:val="18"/>
            </w:rPr>
            <w:br/>
          </w:r>
          <w:r w:rsidRPr="009C32CC">
            <w:rPr>
              <w:rFonts w:asciiTheme="minorHAnsi" w:hAnsiTheme="minorHAnsi" w:cs="Myriad Roman"/>
              <w:sz w:val="18"/>
              <w:szCs w:val="18"/>
            </w:rPr>
            <w:t>Juist in de uitvoeringsfase komt de kwaliteit van het voorbereidingswerk tot uiting. Uiteraard is de verwachting dat de Opdrachtnemer reeds in de voorbereiding zijn processen zo inricht en Uitvoeringsgereed Ontwerp zo opstelt dat  de uitvoeringsfase soepel kan verlopen. De wijze waarop het eigen kwaliteitsmanagement wordt ingericht is een andere belangrijke factor. De wijze waarop wordt omgegaan met (verzoeken) tot wijzigingen, onvoorziene omstandigheden en faalkosten bepaalt in hoeverre in de uitvoeringfase het plan binnen de kaders en zonder restpunten naar volle tevredenheid van Opdrachtgevers en gebruikers kan worden gerealiseerd.</w:t>
          </w:r>
        </w:p>
        <w:p w14:paraId="338F32E8" w14:textId="77777777"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p>
        <w:p w14:paraId="17A0CB92" w14:textId="77777777"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r w:rsidRPr="009C32CC">
            <w:rPr>
              <w:rFonts w:asciiTheme="minorHAnsi" w:hAnsiTheme="minorHAnsi" w:cs="Myriad Roman"/>
              <w:sz w:val="18"/>
              <w:szCs w:val="18"/>
            </w:rPr>
            <w:t xml:space="preserve">De Opdrachtnemer moet voor het gehele Werk, inclusief alle onderdelen en systemen waaruit het bestaat, uitgebreide bedienings- en onderhoudsinstructies geven. Het doel van de instructies is om, mede aan de hand van het opleveringsdossier, de Opdrachtgever en/of door hem aangewezen derden in brede zin wegwijs te maken in het door de Opdrachtnemer opgeleverde gebouw en de installaties, zodat zij het gebouw en de installaties begrijpen, veilig kunnen gebruiken, en effectief en veilig beheer en onderhoud kunnen plegen c.q. derden kunnen instrueren dat voor hen te doen. </w:t>
          </w:r>
        </w:p>
        <w:p w14:paraId="4B44928C" w14:textId="1CD250C1"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p>
        <w:p w14:paraId="51EA31CB" w14:textId="77777777"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r w:rsidRPr="009C32CC">
            <w:rPr>
              <w:rFonts w:asciiTheme="minorHAnsi" w:hAnsiTheme="minorHAnsi" w:cs="Myriad Roman"/>
              <w:sz w:val="18"/>
              <w:szCs w:val="18"/>
            </w:rPr>
            <w:lastRenderedPageBreak/>
            <w:t xml:space="preserve">Hoewel het zwaartepunt van de instructies bij de installaties ligt, moet de Opdrachtnemer nadrukkelijk de andere onderdelen van het project meenemen in de instructie. De Opdrachtnemer moet niet alleen de losse systemen c.q. onderdelen behandelen, maar ook het verband daartussen. Tevens moet de Opdrachtnemer uitgebreid ingaan op calamiteiten en moet hij behandelen hoe de gebruikers/beheerders in een dergelijk geval moeten handelen om risico’s te beheersen en schade te voorkomen c.q. beperken. De bedienings- en onderhoudsinstructies moeten – in ieder geval deels – plaatsvinden bij de onderdelen, installaties, systemen, e.d. zelf, zodat de Opdrachtnemer alle relevante handelingen kan voordoen. Voor de volgers van de instructie moet de Opdrachtnemer voldoende tijd reserveren om de handelingen zelf te oefenen onder begeleiding van de Opdrachtnemer. De Opdrachtnemer moet, waar nodig, zijn </w:t>
          </w:r>
          <w:proofErr w:type="spellStart"/>
          <w:r w:rsidRPr="009C32CC">
            <w:rPr>
              <w:rFonts w:asciiTheme="minorHAnsi" w:hAnsiTheme="minorHAnsi" w:cs="Myriad Roman"/>
              <w:sz w:val="18"/>
              <w:szCs w:val="18"/>
            </w:rPr>
            <w:t>onderopdrachtnemer</w:t>
          </w:r>
          <w:proofErr w:type="spellEnd"/>
          <w:r w:rsidRPr="009C32CC">
            <w:rPr>
              <w:rFonts w:asciiTheme="minorHAnsi" w:hAnsiTheme="minorHAnsi" w:cs="Myriad Roman"/>
              <w:sz w:val="18"/>
              <w:szCs w:val="18"/>
            </w:rPr>
            <w:t xml:space="preserve"> en/of leveranciers inschakelen bij de bedienings- en onderhoudsinstructies.</w:t>
          </w:r>
        </w:p>
        <w:p w14:paraId="597C05F4" w14:textId="0B86D381" w:rsidR="009C32CC" w:rsidRPr="009C32CC" w:rsidRDefault="009C32CC" w:rsidP="009C32CC">
          <w:pPr>
            <w:pStyle w:val="inspring2"/>
            <w:tabs>
              <w:tab w:val="left" w:pos="0"/>
            </w:tabs>
            <w:spacing w:line="260" w:lineRule="exact"/>
            <w:ind w:left="0" w:firstLine="0"/>
            <w:rPr>
              <w:rFonts w:asciiTheme="minorHAnsi" w:hAnsiTheme="minorHAnsi" w:cs="Myriad Roman"/>
              <w:sz w:val="18"/>
              <w:szCs w:val="18"/>
            </w:rPr>
          </w:pPr>
          <w:r>
            <w:rPr>
              <w:rFonts w:asciiTheme="minorHAnsi" w:hAnsiTheme="minorHAnsi" w:cs="Myriad Roman"/>
              <w:sz w:val="18"/>
              <w:szCs w:val="18"/>
            </w:rPr>
            <w:br/>
          </w:r>
          <w:r w:rsidRPr="009C32CC">
            <w:rPr>
              <w:rFonts w:asciiTheme="minorHAnsi" w:hAnsiTheme="minorHAnsi" w:cs="Myriad Roman"/>
              <w:sz w:val="18"/>
              <w:szCs w:val="18"/>
            </w:rPr>
            <w:t xml:space="preserve">Na afloop van de instructies moet de Opdrachtnemer in de onderhouds- of servicetermijn beschikbaar zijn voor: </w:t>
          </w:r>
        </w:p>
        <w:p w14:paraId="05FD4539" w14:textId="77777777" w:rsidR="009C32CC" w:rsidRPr="009C32CC" w:rsidRDefault="009C32CC" w:rsidP="009C32CC">
          <w:pPr>
            <w:pStyle w:val="inspring2"/>
            <w:numPr>
              <w:ilvl w:val="0"/>
              <w:numId w:val="36"/>
            </w:numPr>
            <w:tabs>
              <w:tab w:val="left" w:pos="0"/>
            </w:tabs>
            <w:spacing w:line="260" w:lineRule="exact"/>
            <w:rPr>
              <w:rFonts w:asciiTheme="minorHAnsi" w:hAnsiTheme="minorHAnsi" w:cs="Myriad Roman"/>
              <w:sz w:val="18"/>
              <w:szCs w:val="18"/>
            </w:rPr>
          </w:pPr>
          <w:r w:rsidRPr="009C32CC">
            <w:rPr>
              <w:rFonts w:asciiTheme="minorHAnsi" w:hAnsiTheme="minorHAnsi" w:cs="Myriad Roman"/>
              <w:sz w:val="18"/>
              <w:szCs w:val="18"/>
            </w:rPr>
            <w:t xml:space="preserve">Het beantwoorden van vragen over bediening en onderhoud. </w:t>
          </w:r>
        </w:p>
        <w:p w14:paraId="60555E8B" w14:textId="77777777" w:rsidR="009C32CC" w:rsidRPr="009C32CC" w:rsidRDefault="009C32CC" w:rsidP="009C32CC">
          <w:pPr>
            <w:pStyle w:val="inspring2"/>
            <w:numPr>
              <w:ilvl w:val="0"/>
              <w:numId w:val="36"/>
            </w:numPr>
            <w:tabs>
              <w:tab w:val="left" w:pos="0"/>
            </w:tabs>
            <w:spacing w:line="260" w:lineRule="exact"/>
            <w:rPr>
              <w:rFonts w:asciiTheme="minorHAnsi" w:hAnsiTheme="minorHAnsi" w:cs="Myriad Roman"/>
              <w:sz w:val="18"/>
              <w:szCs w:val="18"/>
            </w:rPr>
          </w:pPr>
          <w:r w:rsidRPr="009C32CC">
            <w:rPr>
              <w:rFonts w:asciiTheme="minorHAnsi" w:hAnsiTheme="minorHAnsi" w:cs="Myriad Roman"/>
              <w:sz w:val="18"/>
              <w:szCs w:val="18"/>
            </w:rPr>
            <w:t xml:space="preserve">Het herhalen van (delen) van instructies die volgers niet goed begrepen hebben. </w:t>
          </w:r>
        </w:p>
        <w:p w14:paraId="7A5FC260" w14:textId="33049982" w:rsidR="00F8441C" w:rsidRPr="00F8441C" w:rsidRDefault="009C32CC" w:rsidP="00F8441C">
          <w:pPr>
            <w:pStyle w:val="inspring2"/>
            <w:numPr>
              <w:ilvl w:val="0"/>
              <w:numId w:val="36"/>
            </w:numPr>
            <w:tabs>
              <w:tab w:val="left" w:pos="0"/>
            </w:tabs>
            <w:spacing w:line="260" w:lineRule="exact"/>
            <w:rPr>
              <w:rFonts w:asciiTheme="minorHAnsi" w:hAnsiTheme="minorHAnsi" w:cs="Myriad Roman"/>
              <w:sz w:val="18"/>
              <w:szCs w:val="18"/>
            </w:rPr>
          </w:pPr>
          <w:r w:rsidRPr="009C32CC">
            <w:rPr>
              <w:rFonts w:asciiTheme="minorHAnsi" w:hAnsiTheme="minorHAnsi" w:cs="Myriad Roman"/>
              <w:sz w:val="18"/>
              <w:szCs w:val="18"/>
            </w:rPr>
            <w:t>Het geven van aanvullende instructies ingeval de Opdrachtgever/beheerder/gebruiker wordt geconfronteerd met situaties die in de initiële instructies niet zijn behandeld.</w:t>
          </w:r>
          <w:r w:rsidR="00F8441C">
            <w:rPr>
              <w:rFonts w:asciiTheme="minorHAnsi" w:hAnsiTheme="minorHAnsi" w:cs="Myriad Roman"/>
              <w:sz w:val="18"/>
              <w:szCs w:val="18"/>
            </w:rPr>
            <w:br/>
          </w:r>
        </w:p>
        <w:p w14:paraId="70483641" w14:textId="77777777" w:rsidR="00F8441C" w:rsidRPr="00F8441C" w:rsidRDefault="00F8441C" w:rsidP="00F8441C">
          <w:pPr>
            <w:pStyle w:val="inspring2"/>
            <w:tabs>
              <w:tab w:val="left" w:pos="0"/>
            </w:tabs>
            <w:spacing w:line="260" w:lineRule="exact"/>
            <w:ind w:left="0" w:firstLine="0"/>
            <w:rPr>
              <w:rFonts w:asciiTheme="minorHAnsi" w:hAnsiTheme="minorHAnsi" w:cs="Myriad Roman"/>
              <w:sz w:val="18"/>
              <w:szCs w:val="18"/>
            </w:rPr>
          </w:pPr>
          <w:r w:rsidRPr="00F8441C">
            <w:rPr>
              <w:rFonts w:asciiTheme="minorHAnsi" w:hAnsiTheme="minorHAnsi" w:cs="Myriad Roman"/>
              <w:sz w:val="18"/>
              <w:szCs w:val="18"/>
            </w:rPr>
            <w:t>Eisen aan de uitvoering</w:t>
          </w:r>
        </w:p>
        <w:p w14:paraId="1D563C33" w14:textId="77777777" w:rsidR="00F8441C" w:rsidRPr="00F8441C" w:rsidRDefault="00F8441C" w:rsidP="00F8441C">
          <w:pPr>
            <w:pStyle w:val="Lijstalinea"/>
            <w:numPr>
              <w:ilvl w:val="0"/>
              <w:numId w:val="37"/>
            </w:numPr>
            <w:spacing w:after="0" w:line="260" w:lineRule="atLeast"/>
            <w:rPr>
              <w:szCs w:val="18"/>
            </w:rPr>
          </w:pPr>
          <w:r w:rsidRPr="00F8441C">
            <w:rPr>
              <w:szCs w:val="18"/>
            </w:rPr>
            <w:t>De Opdrachtnemer is verplicht kruipruimten, liftschachten, installatieruimten en andere gebouwonderdelen, waar moet worden gewerkt of waar bouwstoffen en andere goederen worden opgeslagen, droog te pompen, droog te houden en zo nodig te voorzien van een afdekking tegen regen e.d.</w:t>
          </w:r>
        </w:p>
        <w:p w14:paraId="10502940" w14:textId="77777777" w:rsidR="00F8441C" w:rsidRPr="00F8441C" w:rsidRDefault="00F8441C" w:rsidP="00F8441C">
          <w:pPr>
            <w:pStyle w:val="Lijstalinea"/>
            <w:numPr>
              <w:ilvl w:val="0"/>
              <w:numId w:val="37"/>
            </w:numPr>
            <w:spacing w:after="0" w:line="260" w:lineRule="atLeast"/>
            <w:rPr>
              <w:szCs w:val="18"/>
            </w:rPr>
          </w:pPr>
          <w:r w:rsidRPr="00F8441C">
            <w:rPr>
              <w:szCs w:val="18"/>
            </w:rPr>
            <w:t xml:space="preserve">De Opdrachtnemer treft afdoende voorzieningen ter voorkoming van wateroverlast, waartoe hij onder meer de </w:t>
          </w:r>
          <w:proofErr w:type="spellStart"/>
          <w:r w:rsidRPr="00F8441C">
            <w:rPr>
              <w:szCs w:val="18"/>
            </w:rPr>
            <w:t>vloersparingen</w:t>
          </w:r>
          <w:proofErr w:type="spellEnd"/>
          <w:r w:rsidRPr="00F8441C">
            <w:rPr>
              <w:szCs w:val="18"/>
            </w:rPr>
            <w:t xml:space="preserve"> tijdelijk waterdicht afsluit.</w:t>
          </w:r>
        </w:p>
        <w:p w14:paraId="6E4B42FB" w14:textId="77777777" w:rsidR="00F8441C" w:rsidRPr="00F8441C" w:rsidRDefault="00F8441C" w:rsidP="00F8441C">
          <w:pPr>
            <w:pStyle w:val="Lijstalinea"/>
            <w:numPr>
              <w:ilvl w:val="0"/>
              <w:numId w:val="37"/>
            </w:numPr>
            <w:spacing w:after="0" w:line="260" w:lineRule="atLeast"/>
            <w:rPr>
              <w:szCs w:val="18"/>
            </w:rPr>
          </w:pPr>
          <w:r w:rsidRPr="00F8441C">
            <w:rPr>
              <w:szCs w:val="18"/>
            </w:rPr>
            <w:t>Voor het maken van foto’s, films of video-opnamen en dergelijke van het Werk, het verlenen van medewerking daaraan en het geven van publiciteit inzake het Werk, is schriftelijke toestemming van de Opdrachtgever noodzakelijk.</w:t>
          </w:r>
        </w:p>
        <w:p w14:paraId="58558301" w14:textId="77777777" w:rsidR="00F8441C" w:rsidRPr="00F8441C" w:rsidRDefault="00F8441C" w:rsidP="00F8441C">
          <w:pPr>
            <w:pStyle w:val="Lijstalinea"/>
            <w:numPr>
              <w:ilvl w:val="0"/>
              <w:numId w:val="37"/>
            </w:numPr>
            <w:spacing w:after="0" w:line="260" w:lineRule="atLeast"/>
            <w:rPr>
              <w:szCs w:val="18"/>
            </w:rPr>
          </w:pPr>
          <w:r w:rsidRPr="00F8441C">
            <w:rPr>
              <w:szCs w:val="18"/>
            </w:rPr>
            <w:t xml:space="preserve">Opdrachtnemer dient rekening te houden na opneming dat namens Opdrachtgever door derden werkzaamheden zullen worden uitgevoerd dan wel </w:t>
          </w:r>
          <w:proofErr w:type="spellStart"/>
          <w:r w:rsidRPr="00F8441C">
            <w:rPr>
              <w:szCs w:val="18"/>
            </w:rPr>
            <w:t>inhuizing</w:t>
          </w:r>
          <w:proofErr w:type="spellEnd"/>
          <w:r w:rsidRPr="00F8441C">
            <w:rPr>
              <w:szCs w:val="18"/>
            </w:rPr>
            <w:t xml:space="preserve"> en inrichting zal plaatsvinden. Opdrachtnemer zal desgevraagd medewerking verlenen zonder inzet van personeel, materiaal of materieel.</w:t>
          </w:r>
        </w:p>
        <w:p w14:paraId="638FA5E3" w14:textId="77777777" w:rsidR="00F8441C" w:rsidRPr="00F8441C" w:rsidRDefault="00F8441C" w:rsidP="00F8441C">
          <w:pPr>
            <w:pStyle w:val="Lijstalinea"/>
            <w:numPr>
              <w:ilvl w:val="0"/>
              <w:numId w:val="37"/>
            </w:numPr>
            <w:spacing w:after="0" w:line="276" w:lineRule="auto"/>
            <w:rPr>
              <w:szCs w:val="18"/>
            </w:rPr>
          </w:pPr>
          <w:r w:rsidRPr="00F8441C">
            <w:rPr>
              <w:szCs w:val="18"/>
            </w:rPr>
            <w:t>Voordat met de uitvoeringswerkzaamheden wordt begonnen verstrekt de Opdrachtnemer aan de Opdrachtgever (en/of haar vertegenwoordiger) een door een (beëdigd) makelaar, taxateur of expertisebureau opgesteld rapport van de staat waarin de onderstaande belendingen verkeren.</w:t>
          </w:r>
          <w:r w:rsidRPr="00F8441C">
            <w:rPr>
              <w:szCs w:val="18"/>
            </w:rPr>
            <w:br/>
            <w:t>Belendingen: nader door de Opdrachtnemer in afstemming met de expert, CAR-verzekeraar, Opdrachtgever (en/of haar vertegenwoordiger) te bepalen.</w:t>
          </w:r>
        </w:p>
        <w:p w14:paraId="18DBDE38" w14:textId="77777777" w:rsidR="00F8441C" w:rsidRPr="00F8441C" w:rsidRDefault="00F8441C" w:rsidP="00F8441C">
          <w:pPr>
            <w:pStyle w:val="Lijstalinea"/>
            <w:ind w:left="360"/>
            <w:rPr>
              <w:szCs w:val="18"/>
            </w:rPr>
          </w:pPr>
          <w:r w:rsidRPr="00F8441C">
            <w:rPr>
              <w:szCs w:val="18"/>
            </w:rPr>
            <w:t>De keuze van de expert behoeft de goedkeuring van de CAR-verzekeraar en Opdrachtgever, onverminderd de volle verantwoordelijkheid van de Opdrachtnemer ter zake. De opneming omvat de opstallen (exterieur én interieur) en de terreinen (terreinafwerkingen en -verhardingen).</w:t>
          </w:r>
          <w:r w:rsidRPr="00F8441C">
            <w:rPr>
              <w:szCs w:val="18"/>
            </w:rPr>
            <w:br/>
            <w:t>De rapportage dient te bestaan uit kleurenfoto's, per foto voorzien van een tekstuele beschrijving van de bevindingen. De rapportage behoeft de goedkeuring van de CAR-verzekeraar en Opdrachtgever, onverminderd de volle verantwoordelijkheid van de Opdrachtnemer ter zake.</w:t>
          </w:r>
        </w:p>
        <w:p w14:paraId="45E8BB46" w14:textId="77777777" w:rsidR="00F8441C" w:rsidRPr="00F8441C" w:rsidRDefault="00F8441C" w:rsidP="00F8441C">
          <w:pPr>
            <w:pStyle w:val="Lijstalinea"/>
            <w:ind w:left="360"/>
            <w:rPr>
              <w:szCs w:val="18"/>
            </w:rPr>
          </w:pPr>
          <w:r w:rsidRPr="00F8441C">
            <w:rPr>
              <w:szCs w:val="18"/>
            </w:rPr>
            <w:t>De expert stelt de eigenaren en bewoners/huurders/gebruikers van de desbetreffende percelen schriftelijk in kennis van zijn voornemen tot opneming en van de datum en het tijdstip waarop zulks zal geschieden..</w:t>
          </w:r>
          <w:r w:rsidRPr="00F8441C">
            <w:rPr>
              <w:szCs w:val="18"/>
            </w:rPr>
            <w:br/>
            <w:t>Indien bepaalde eigenaren/bewoners/huurders/gebruikers de toegang weigeren aan de expert c.q. op het aangegeven tijdstip afwezig zijn dan wel niet open doen, worden de eigenaren van deze percelen hiervan schriftelijk in kennis gesteld met het verzoek deze bewoners/huurders/gebruikers alsnog te bewegen toegang te verlenen.</w:t>
          </w:r>
          <w:r w:rsidRPr="00F8441C">
            <w:rPr>
              <w:szCs w:val="18"/>
            </w:rPr>
            <w:br/>
            <w:t xml:space="preserve">Het rapport wordt door de Opdrachtnemer, de desbetreffende eigenaren en </w:t>
          </w:r>
          <w:r w:rsidRPr="00F8441C">
            <w:rPr>
              <w:szCs w:val="18"/>
            </w:rPr>
            <w:lastRenderedPageBreak/>
            <w:t xml:space="preserve">bewoners/huurders/gebruikers ondertekend en gedateerd naar datum van opneming en vervolgens in 2-voud als </w:t>
          </w:r>
          <w:proofErr w:type="spellStart"/>
          <w:r w:rsidRPr="00F8441C">
            <w:rPr>
              <w:szCs w:val="18"/>
            </w:rPr>
            <w:t>hardcopy</w:t>
          </w:r>
          <w:proofErr w:type="spellEnd"/>
          <w:r w:rsidRPr="00F8441C">
            <w:rPr>
              <w:szCs w:val="18"/>
            </w:rPr>
            <w:t xml:space="preserve"> én in 1-voud digitaal aan de vertegenwoordiger van Opdrachtgever overgelegd en in 1-voud als </w:t>
          </w:r>
          <w:proofErr w:type="spellStart"/>
          <w:r w:rsidRPr="00F8441C">
            <w:rPr>
              <w:szCs w:val="18"/>
            </w:rPr>
            <w:t>hardcopy</w:t>
          </w:r>
          <w:proofErr w:type="spellEnd"/>
          <w:r w:rsidRPr="00F8441C">
            <w:rPr>
              <w:szCs w:val="18"/>
            </w:rPr>
            <w:t xml:space="preserve"> aan de betreffende eigenaren en bewoners/huurders/gebruikers toegezonden.</w:t>
          </w:r>
          <w:r w:rsidRPr="00F8441C">
            <w:rPr>
              <w:szCs w:val="18"/>
            </w:rPr>
            <w:br/>
            <w:t xml:space="preserve">Verder dient de Opdrachtnemer voorafgaande aan de opneming van het werk een </w:t>
          </w:r>
          <w:proofErr w:type="spellStart"/>
          <w:r w:rsidRPr="00F8441C">
            <w:rPr>
              <w:szCs w:val="18"/>
            </w:rPr>
            <w:t>herinspectie</w:t>
          </w:r>
          <w:proofErr w:type="spellEnd"/>
          <w:r w:rsidRPr="00F8441C">
            <w:rPr>
              <w:szCs w:val="18"/>
            </w:rPr>
            <w:t xml:space="preserve"> van de toestand van vorenbedoelde belendingen op te laten maken door een (beëdigd) makelaar, taxateur of expertisebureau.</w:t>
          </w:r>
          <w:r w:rsidRPr="00F8441C">
            <w:rPr>
              <w:szCs w:val="18"/>
            </w:rPr>
            <w:br/>
            <w:t xml:space="preserve">De Opdrachtnemer houdt de (vertegenwoordiger van) Opdrachtgever omtrent de (rapportages over) belendingen voortdurend op de hoogte. </w:t>
          </w:r>
        </w:p>
        <w:p w14:paraId="0C65375D" w14:textId="77777777" w:rsidR="00F8441C" w:rsidRPr="00F8441C" w:rsidRDefault="00F8441C" w:rsidP="00F8441C">
          <w:pPr>
            <w:pStyle w:val="Lijstalinea"/>
            <w:numPr>
              <w:ilvl w:val="0"/>
              <w:numId w:val="37"/>
            </w:numPr>
            <w:spacing w:after="0" w:line="260" w:lineRule="atLeast"/>
            <w:rPr>
              <w:szCs w:val="18"/>
            </w:rPr>
          </w:pPr>
          <w:r w:rsidRPr="00F8441C">
            <w:rPr>
              <w:szCs w:val="18"/>
            </w:rPr>
            <w:t>In verband met werkomstandigheden en de kwaliteit van het Werk dient het bouwterrein actief schoongehouden te worden vanuit het credo “Goed voorbeeld doet goed volgen”.</w:t>
          </w:r>
        </w:p>
        <w:p w14:paraId="2209907A" w14:textId="77777777" w:rsidR="00F8441C" w:rsidRPr="00F8441C" w:rsidRDefault="00F8441C" w:rsidP="00F8441C">
          <w:pPr>
            <w:pStyle w:val="Lijstalinea"/>
            <w:numPr>
              <w:ilvl w:val="0"/>
              <w:numId w:val="37"/>
            </w:numPr>
            <w:spacing w:after="0" w:line="260" w:lineRule="atLeast"/>
            <w:rPr>
              <w:szCs w:val="18"/>
            </w:rPr>
          </w:pPr>
          <w:r w:rsidRPr="00F8441C">
            <w:rPr>
              <w:szCs w:val="18"/>
            </w:rPr>
            <w:t>Herstelwerkzaamheden, opbreken en weer herstellen van trottoirs, wegen e.d., het herstellen van beschadigingen en ver- of bevuilingen, het ophogen van verzakkingen, het maken van tijdelijke inritten e.d. zijn geheel voor rekening van de Opdrachtnemer.</w:t>
          </w:r>
        </w:p>
        <w:p w14:paraId="63F859CE" w14:textId="77777777" w:rsidR="00F8441C" w:rsidRPr="00F8441C" w:rsidRDefault="00F8441C" w:rsidP="00F8441C">
          <w:pPr>
            <w:pStyle w:val="Lijstalinea"/>
            <w:numPr>
              <w:ilvl w:val="0"/>
              <w:numId w:val="37"/>
            </w:numPr>
            <w:spacing w:after="0" w:line="260" w:lineRule="atLeast"/>
            <w:rPr>
              <w:szCs w:val="18"/>
            </w:rPr>
          </w:pPr>
          <w:r w:rsidRPr="00F8441C">
            <w:rPr>
              <w:szCs w:val="18"/>
            </w:rPr>
            <w:t xml:space="preserve">De inrichting en het gebruik van het bouw- en werkterrein dient zodanig te zijn dat overlast voor omwonenden zoveel mogelijk wordt beperkt. De plaats van de ontsluiting van het bouw- en werkterrein dient te geschieden in overleg </w:t>
          </w:r>
          <w:r w:rsidRPr="002A5AED">
            <w:rPr>
              <w:szCs w:val="18"/>
            </w:rPr>
            <w:t>met de gemeente en de</w:t>
          </w:r>
          <w:r w:rsidRPr="00F8441C">
            <w:rPr>
              <w:szCs w:val="18"/>
            </w:rPr>
            <w:t xml:space="preserve"> Opdrachtgever. De bestaande en te behouden bomen dienen op afdoende wijze te worden beschermd tegen beschadigingen van de stam, kruin, wortels en </w:t>
          </w:r>
          <w:proofErr w:type="spellStart"/>
          <w:r w:rsidRPr="00F8441C">
            <w:rPr>
              <w:szCs w:val="18"/>
            </w:rPr>
            <w:t>wortelbed</w:t>
          </w:r>
          <w:proofErr w:type="spellEnd"/>
          <w:r w:rsidRPr="00F8441C">
            <w:rPr>
              <w:szCs w:val="18"/>
            </w:rPr>
            <w:t>.</w:t>
          </w:r>
        </w:p>
        <w:p w14:paraId="499A2A99" w14:textId="77777777" w:rsidR="00F8441C" w:rsidRPr="00F8441C" w:rsidRDefault="00F8441C" w:rsidP="00F8441C">
          <w:pPr>
            <w:pStyle w:val="Lijstalinea"/>
            <w:numPr>
              <w:ilvl w:val="0"/>
              <w:numId w:val="37"/>
            </w:numPr>
            <w:spacing w:after="0" w:line="260" w:lineRule="atLeast"/>
            <w:rPr>
              <w:szCs w:val="18"/>
            </w:rPr>
          </w:pPr>
          <w:r w:rsidRPr="00F8441C">
            <w:rPr>
              <w:szCs w:val="18"/>
            </w:rPr>
            <w:t>Wegen en vaarten of dergelijke mogen door respectievelijk tijdens de uitvoering in doorgang niet worden aangepast of belemmerd, tenzij de Opdrachtnemer hiervoor toestemming heeft aangevraagd en verkregen van de desbetreffende plaatselijke en/of regionale respectievelijk nationale instanties, e.e.a. is geheel voor rekening en risico van de Opdrachtnemer.</w:t>
          </w:r>
        </w:p>
        <w:p w14:paraId="3A61059A" w14:textId="77777777" w:rsidR="00F8441C" w:rsidRPr="00F8441C" w:rsidRDefault="00F8441C" w:rsidP="00F8441C">
          <w:pPr>
            <w:pStyle w:val="Lijstalinea"/>
            <w:numPr>
              <w:ilvl w:val="0"/>
              <w:numId w:val="37"/>
            </w:numPr>
            <w:spacing w:after="200" w:line="276" w:lineRule="auto"/>
            <w:rPr>
              <w:szCs w:val="18"/>
            </w:rPr>
          </w:pPr>
          <w:r w:rsidRPr="00F8441C">
            <w:rPr>
              <w:szCs w:val="18"/>
            </w:rPr>
            <w:t>De Opdrachtnemer dient de Opdrachtgever terstond op de hoogte te stellen van alle ongevallen op het bouw- en werkterrein, met verstrekking van alle ter zake doende inlichtingen.</w:t>
          </w:r>
        </w:p>
        <w:p w14:paraId="67841BA4" w14:textId="77777777" w:rsidR="00F8441C" w:rsidRPr="00F8441C" w:rsidRDefault="00F8441C" w:rsidP="00F8441C">
          <w:pPr>
            <w:pStyle w:val="inspring2"/>
            <w:tabs>
              <w:tab w:val="left" w:pos="0"/>
            </w:tabs>
            <w:spacing w:line="260" w:lineRule="exact"/>
            <w:ind w:left="0" w:firstLine="0"/>
            <w:rPr>
              <w:rFonts w:asciiTheme="minorHAnsi" w:hAnsiTheme="minorHAnsi" w:cs="Myriad Roman"/>
              <w:sz w:val="18"/>
              <w:szCs w:val="18"/>
              <w:u w:val="single"/>
            </w:rPr>
          </w:pPr>
          <w:r w:rsidRPr="00F8441C">
            <w:rPr>
              <w:rFonts w:asciiTheme="minorHAnsi" w:hAnsiTheme="minorHAnsi" w:cs="Myriad Roman"/>
              <w:sz w:val="18"/>
              <w:szCs w:val="18"/>
              <w:u w:val="single"/>
            </w:rPr>
            <w:t>Wijzigingen</w:t>
          </w:r>
        </w:p>
        <w:p w14:paraId="52255E82" w14:textId="77777777" w:rsidR="00F8441C" w:rsidRPr="00F8441C" w:rsidRDefault="00F8441C" w:rsidP="00F8441C">
          <w:pPr>
            <w:pStyle w:val="inspring2"/>
            <w:tabs>
              <w:tab w:val="left" w:pos="0"/>
            </w:tabs>
            <w:spacing w:line="260" w:lineRule="exact"/>
            <w:ind w:left="0" w:firstLine="0"/>
            <w:rPr>
              <w:rFonts w:asciiTheme="minorHAnsi" w:hAnsiTheme="minorHAnsi"/>
              <w:sz w:val="18"/>
              <w:szCs w:val="18"/>
            </w:rPr>
          </w:pPr>
          <w:r w:rsidRPr="00F8441C">
            <w:rPr>
              <w:rFonts w:asciiTheme="minorHAnsi" w:hAnsiTheme="minorHAnsi"/>
              <w:sz w:val="18"/>
              <w:szCs w:val="18"/>
            </w:rPr>
            <w:t>Een verzoek tot wijziging wordt voorzien van de consequenties voor de opdrachtsom, de kwaliteit en de planning. Niet als wijziging worden aangemerkt: maatregelen getroffen om de kwaliteit van het Werk te waarborgen en herstel van gemaakte fouten. Wijzigingen dienen voorafgaand aan het uitvoeren van de wijziging schriftelijk te worden goedgekeurd middels een te verstrekken opdracht door de Opdrachtgever.</w:t>
          </w:r>
        </w:p>
        <w:p w14:paraId="7EA78BB2" w14:textId="77777777" w:rsidR="00F8441C" w:rsidRPr="00F8441C" w:rsidRDefault="00F8441C" w:rsidP="00F8441C">
          <w:pPr>
            <w:spacing w:after="0" w:line="260" w:lineRule="atLeast"/>
            <w:rPr>
              <w:rFonts w:eastAsia="Times New Roman" w:cs="Times Roman"/>
              <w:szCs w:val="18"/>
              <w:lang w:eastAsia="nl-NL"/>
            </w:rPr>
          </w:pPr>
          <w:r w:rsidRPr="00F8441C">
            <w:rPr>
              <w:rFonts w:eastAsia="Times New Roman" w:cs="Times Roman"/>
              <w:szCs w:val="18"/>
              <w:lang w:eastAsia="nl-NL"/>
            </w:rPr>
            <w:t>De door de Opdrachtnemer bij inschrijving op de aanbesteding ingediende begroting dient als basis voor het verrekenen van wijzigingen.</w:t>
          </w:r>
        </w:p>
        <w:p w14:paraId="7CA73022" w14:textId="77777777" w:rsidR="00F8441C" w:rsidRPr="00F8441C" w:rsidRDefault="00F8441C" w:rsidP="00F8441C">
          <w:pPr>
            <w:spacing w:after="0" w:line="260" w:lineRule="atLeast"/>
            <w:rPr>
              <w:rFonts w:eastAsia="Times New Roman" w:cs="Times Roman"/>
              <w:szCs w:val="18"/>
              <w:lang w:eastAsia="nl-NL"/>
            </w:rPr>
          </w:pPr>
          <w:r w:rsidRPr="00F8441C">
            <w:rPr>
              <w:rFonts w:eastAsia="Times New Roman" w:cs="Times Roman"/>
              <w:szCs w:val="18"/>
              <w:lang w:eastAsia="nl-NL"/>
            </w:rPr>
            <w:t>Opdrachtnemer dient de consequentie voor de opdrachtsom in zijn verzoek tot wijziging als volgt schriftelijk te specificeren:</w:t>
          </w:r>
        </w:p>
        <w:p w14:paraId="34EE8DF3" w14:textId="77777777" w:rsidR="00F8441C" w:rsidRPr="00F8441C" w:rsidRDefault="00F8441C" w:rsidP="00F8441C">
          <w:pPr>
            <w:pStyle w:val="Lijstalinea"/>
            <w:numPr>
              <w:ilvl w:val="0"/>
              <w:numId w:val="38"/>
            </w:numPr>
            <w:spacing w:after="0" w:line="260" w:lineRule="atLeast"/>
            <w:rPr>
              <w:rFonts w:eastAsia="Times New Roman" w:cs="Times Roman"/>
              <w:szCs w:val="18"/>
              <w:lang w:eastAsia="nl-NL"/>
            </w:rPr>
          </w:pPr>
          <w:r w:rsidRPr="00F8441C">
            <w:rPr>
              <w:rFonts w:eastAsia="Times New Roman" w:cs="Times Roman"/>
              <w:szCs w:val="18"/>
              <w:lang w:eastAsia="nl-NL"/>
            </w:rPr>
            <w:t>Opdrachtnemer dient een gespecificeerde prijsaanbieding (MAMO-begroting in STABU-volgorde) te overleggen.</w:t>
          </w:r>
        </w:p>
        <w:p w14:paraId="3EC87806" w14:textId="77777777" w:rsidR="00F8441C" w:rsidRPr="00F8441C" w:rsidRDefault="00F8441C" w:rsidP="00F8441C">
          <w:pPr>
            <w:pStyle w:val="Lijstalinea"/>
            <w:numPr>
              <w:ilvl w:val="0"/>
              <w:numId w:val="38"/>
            </w:numPr>
            <w:spacing w:after="0" w:line="260" w:lineRule="atLeast"/>
            <w:rPr>
              <w:rFonts w:eastAsia="Times New Roman" w:cs="Times Roman"/>
              <w:szCs w:val="18"/>
              <w:lang w:eastAsia="nl-NL"/>
            </w:rPr>
          </w:pPr>
          <w:r w:rsidRPr="00F8441C">
            <w:rPr>
              <w:rFonts w:eastAsia="Times New Roman" w:cs="Times Roman"/>
              <w:szCs w:val="18"/>
              <w:lang w:eastAsia="nl-NL"/>
            </w:rPr>
            <w:t xml:space="preserve">Het hierbij te hanteren gemiddeld uurtarief arbeid: overeenkomstig het gemiddeld uurtarief arbeid, inclusief de correctiefactoren Gustav Ende en </w:t>
          </w:r>
          <w:proofErr w:type="spellStart"/>
          <w:r w:rsidRPr="00F8441C">
            <w:rPr>
              <w:rFonts w:eastAsia="Times New Roman" w:cs="Times Roman"/>
              <w:szCs w:val="18"/>
              <w:lang w:eastAsia="nl-NL"/>
            </w:rPr>
            <w:t>Uneto</w:t>
          </w:r>
          <w:proofErr w:type="spellEnd"/>
          <w:r w:rsidRPr="00F8441C">
            <w:rPr>
              <w:rFonts w:eastAsia="Times New Roman" w:cs="Times Roman"/>
              <w:szCs w:val="18"/>
              <w:lang w:eastAsia="nl-NL"/>
            </w:rPr>
            <w:t>, zoals gehanteerd in de detailbegroting van de Opdrachtnemer welke ten grondslag ligt aan de overeengekomen aanneemsom.</w:t>
          </w:r>
        </w:p>
        <w:p w14:paraId="2BB1425E" w14:textId="77777777" w:rsidR="00F8441C" w:rsidRPr="00F8441C" w:rsidRDefault="00F8441C" w:rsidP="00F8441C">
          <w:pPr>
            <w:pStyle w:val="Lijstalinea"/>
            <w:numPr>
              <w:ilvl w:val="0"/>
              <w:numId w:val="38"/>
            </w:numPr>
            <w:spacing w:after="0" w:line="260" w:lineRule="atLeast"/>
            <w:rPr>
              <w:rFonts w:eastAsia="Times New Roman" w:cs="Times Roman"/>
              <w:szCs w:val="18"/>
              <w:lang w:eastAsia="nl-NL"/>
            </w:rPr>
          </w:pPr>
          <w:r w:rsidRPr="00F8441C">
            <w:rPr>
              <w:rFonts w:eastAsia="Times New Roman" w:cs="Times Roman"/>
              <w:szCs w:val="18"/>
              <w:lang w:eastAsia="nl-NL"/>
            </w:rPr>
            <w:t>De hierbij te hanteren arbeidsnormen en (</w:t>
          </w:r>
          <w:proofErr w:type="spellStart"/>
          <w:r w:rsidRPr="00F8441C">
            <w:rPr>
              <w:rFonts w:eastAsia="Times New Roman" w:cs="Times Roman"/>
              <w:szCs w:val="18"/>
              <w:lang w:eastAsia="nl-NL"/>
            </w:rPr>
            <w:t>eenheids</w:t>
          </w:r>
          <w:proofErr w:type="spellEnd"/>
          <w:r w:rsidRPr="00F8441C">
            <w:rPr>
              <w:rFonts w:eastAsia="Times New Roman" w:cs="Times Roman"/>
              <w:szCs w:val="18"/>
              <w:lang w:eastAsia="nl-NL"/>
            </w:rPr>
            <w:t>)prijzen: voor zover relevant, overeenkomstig de arbeidsnormen en (</w:t>
          </w:r>
          <w:proofErr w:type="spellStart"/>
          <w:r w:rsidRPr="00F8441C">
            <w:rPr>
              <w:rFonts w:eastAsia="Times New Roman" w:cs="Times Roman"/>
              <w:szCs w:val="18"/>
              <w:lang w:eastAsia="nl-NL"/>
            </w:rPr>
            <w:t>eenheids</w:t>
          </w:r>
          <w:proofErr w:type="spellEnd"/>
          <w:r w:rsidRPr="00F8441C">
            <w:rPr>
              <w:rFonts w:eastAsia="Times New Roman" w:cs="Times Roman"/>
              <w:szCs w:val="18"/>
              <w:lang w:eastAsia="nl-NL"/>
            </w:rPr>
            <w:t>)prijzen zoals gehanteerd in de detailbegroting van Opdrachtnemer welke ten grondslag ligt aan de overeengekomen aanneemsom.</w:t>
          </w:r>
        </w:p>
        <w:p w14:paraId="4A4BCEDD" w14:textId="77777777" w:rsidR="00F8441C" w:rsidRPr="00F8441C" w:rsidRDefault="00F8441C" w:rsidP="00F8441C">
          <w:pPr>
            <w:pStyle w:val="Lijstalinea"/>
            <w:numPr>
              <w:ilvl w:val="0"/>
              <w:numId w:val="38"/>
            </w:numPr>
            <w:spacing w:after="0" w:line="260" w:lineRule="atLeast"/>
            <w:rPr>
              <w:rFonts w:eastAsia="Times New Roman" w:cs="Times Roman"/>
              <w:szCs w:val="18"/>
              <w:lang w:eastAsia="nl-NL"/>
            </w:rPr>
          </w:pPr>
          <w:r w:rsidRPr="00F8441C">
            <w:rPr>
              <w:rFonts w:eastAsia="Times New Roman" w:cs="Times Roman"/>
              <w:szCs w:val="18"/>
              <w:lang w:eastAsia="nl-NL"/>
            </w:rPr>
            <w:t>De hierbij te hanteren staartpercentages voor Algemene Kosten (AK) en Winst &amp; Risico (W&amp;R): overeenkomstig de staartpercentages zoals gehanteerd in de detailbegroting van de Opdrachtnemer welke ten grondslag ligt aan de overeengekomen aanneemsom, met een maximum van in totaliteit (AK + W&amp;R) 10%.</w:t>
          </w:r>
        </w:p>
        <w:p w14:paraId="594BCF66" w14:textId="77777777" w:rsidR="00F8441C" w:rsidRPr="00F8441C" w:rsidRDefault="00F8441C" w:rsidP="00F8441C">
          <w:pPr>
            <w:pStyle w:val="Lijstalinea"/>
            <w:numPr>
              <w:ilvl w:val="0"/>
              <w:numId w:val="38"/>
            </w:numPr>
            <w:spacing w:after="0" w:line="260" w:lineRule="atLeast"/>
            <w:rPr>
              <w:rFonts w:eastAsia="Times New Roman" w:cs="Times Roman"/>
              <w:szCs w:val="18"/>
              <w:lang w:eastAsia="nl-NL"/>
            </w:rPr>
          </w:pPr>
          <w:r w:rsidRPr="00F8441C">
            <w:rPr>
              <w:rFonts w:eastAsia="Times New Roman" w:cs="Times Roman"/>
              <w:szCs w:val="18"/>
              <w:lang w:eastAsia="nl-NL"/>
            </w:rPr>
            <w:t>De hierbij te hanteren Algemene Kosten (AK): Kosten voor calculatie, werkvoorbereiding en projectleiding zijn inbegrepen in de AK.</w:t>
          </w:r>
        </w:p>
        <w:p w14:paraId="4C605119" w14:textId="77777777" w:rsidR="00F8441C" w:rsidRPr="00F8441C" w:rsidRDefault="00F8441C" w:rsidP="00F8441C">
          <w:pPr>
            <w:pStyle w:val="Lijstalinea"/>
            <w:numPr>
              <w:ilvl w:val="0"/>
              <w:numId w:val="38"/>
            </w:numPr>
            <w:spacing w:after="0" w:line="260" w:lineRule="atLeast"/>
            <w:rPr>
              <w:rFonts w:eastAsia="Times New Roman" w:cs="Times Roman"/>
              <w:szCs w:val="18"/>
              <w:lang w:eastAsia="nl-NL"/>
            </w:rPr>
          </w:pPr>
          <w:r w:rsidRPr="00F8441C">
            <w:rPr>
              <w:rFonts w:eastAsia="Times New Roman" w:cs="Times Roman"/>
              <w:szCs w:val="18"/>
              <w:lang w:eastAsia="nl-NL"/>
            </w:rPr>
            <w:t>De hierbij te hanteren opslagpercentages materiaaltoeslag eigenwerk en toeslagwerk derden: overeenkomstig de opslagpercentages toeslag eigenwerk en toeslagwerk derden</w:t>
          </w:r>
        </w:p>
        <w:p w14:paraId="26140C24" w14:textId="77777777" w:rsidR="00F8441C" w:rsidRPr="00F8441C" w:rsidRDefault="00F8441C" w:rsidP="00F8441C">
          <w:pPr>
            <w:spacing w:after="0" w:line="260" w:lineRule="atLeast"/>
            <w:ind w:left="708"/>
            <w:rPr>
              <w:rFonts w:eastAsia="Times New Roman" w:cs="Times Roman"/>
              <w:szCs w:val="18"/>
              <w:lang w:eastAsia="nl-NL"/>
            </w:rPr>
          </w:pPr>
          <w:r w:rsidRPr="00F8441C">
            <w:rPr>
              <w:rFonts w:eastAsia="Times New Roman" w:cs="Times Roman"/>
              <w:szCs w:val="18"/>
              <w:lang w:eastAsia="nl-NL"/>
            </w:rPr>
            <w:lastRenderedPageBreak/>
            <w:t>zoals gehanteerd in de detailbegroting van de Opdrachtnemer welke ten grondslag ligt aan de overeengekomen opdrachtsom.</w:t>
          </w:r>
        </w:p>
        <w:p w14:paraId="6A2295AB" w14:textId="77777777" w:rsidR="00F8441C" w:rsidRDefault="00F8441C" w:rsidP="00F8441C">
          <w:pPr>
            <w:pStyle w:val="inspring2"/>
            <w:tabs>
              <w:tab w:val="left" w:pos="0"/>
            </w:tabs>
            <w:spacing w:line="260" w:lineRule="exact"/>
            <w:ind w:left="0" w:firstLine="0"/>
            <w:rPr>
              <w:rFonts w:ascii="Trebuchet MS" w:hAnsi="Trebuchet MS" w:cs="Myriad Roman"/>
              <w:sz w:val="20"/>
              <w:szCs w:val="20"/>
            </w:rPr>
          </w:pPr>
        </w:p>
        <w:p w14:paraId="33F86F46" w14:textId="77777777" w:rsidR="00F8441C" w:rsidRPr="00F8441C" w:rsidRDefault="00F8441C" w:rsidP="00F8441C">
          <w:pPr>
            <w:pStyle w:val="inspring2"/>
            <w:tabs>
              <w:tab w:val="left" w:pos="0"/>
            </w:tabs>
            <w:spacing w:line="260" w:lineRule="exact"/>
            <w:ind w:left="0" w:firstLine="0"/>
            <w:rPr>
              <w:rFonts w:asciiTheme="minorHAnsi" w:hAnsiTheme="minorHAnsi" w:cs="Myriad Roman"/>
              <w:b/>
              <w:sz w:val="18"/>
              <w:szCs w:val="18"/>
            </w:rPr>
          </w:pPr>
          <w:r w:rsidRPr="00F8441C">
            <w:rPr>
              <w:rFonts w:asciiTheme="minorHAnsi" w:hAnsiTheme="minorHAnsi" w:cs="Myriad Roman"/>
              <w:b/>
              <w:sz w:val="18"/>
              <w:szCs w:val="18"/>
            </w:rPr>
            <w:t>Overlegstructuren</w:t>
          </w:r>
        </w:p>
        <w:p w14:paraId="5CD197FD" w14:textId="77777777" w:rsidR="00F8441C" w:rsidRPr="00F8441C"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rPr>
          </w:pPr>
          <w:r w:rsidRPr="00F8441C">
            <w:rPr>
              <w:rFonts w:asciiTheme="minorHAnsi" w:hAnsiTheme="minorHAnsi" w:cs="Myriad Roman"/>
              <w:sz w:val="18"/>
              <w:szCs w:val="18"/>
            </w:rPr>
            <w:t>Ten behoeve van een optimale coördinatie tussen Partijen en voor het nemen van de noodzakelijke (technische) beslissingen in het kader van de ontwerp en uitvoering van het Werk, wordt door Partijen  gedurende de Ontwerp- en Uitvoeringsfase een Projectoverleg ingesteld. Aan het Projectoverleg nemen in ieder geval deel:</w:t>
          </w:r>
        </w:p>
        <w:p w14:paraId="6FC0A14B" w14:textId="77777777" w:rsidR="00F8441C" w:rsidRPr="00F8441C"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F8441C">
            <w:rPr>
              <w:rFonts w:asciiTheme="minorHAnsi" w:hAnsiTheme="minorHAnsi" w:cs="Myriad Roman"/>
              <w:sz w:val="18"/>
              <w:szCs w:val="18"/>
            </w:rPr>
            <w:t xml:space="preserve">Namens Opdrachtgever: </w:t>
          </w:r>
          <w:r w:rsidRPr="00F8441C">
            <w:rPr>
              <w:rStyle w:val="uavtekst"/>
              <w:rFonts w:asciiTheme="minorHAnsi" w:eastAsia="Arial Unicode MS" w:hAnsiTheme="minorHAnsi" w:cs="Arial Unicode MS"/>
              <w:sz w:val="18"/>
              <w:szCs w:val="18"/>
              <w:highlight w:val="lightGray"/>
            </w:rPr>
            <w:t>&lt;naam&gt;</w:t>
          </w:r>
          <w:r w:rsidRPr="00F8441C">
            <w:rPr>
              <w:rFonts w:asciiTheme="minorHAnsi" w:hAnsiTheme="minorHAnsi" w:cs="Myriad Roman"/>
              <w:sz w:val="18"/>
              <w:szCs w:val="18"/>
            </w:rPr>
            <w:t>;</w:t>
          </w:r>
        </w:p>
        <w:p w14:paraId="1FDF01E9" w14:textId="77777777" w:rsidR="00F8441C" w:rsidRPr="00F8441C"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F8441C">
            <w:rPr>
              <w:rFonts w:asciiTheme="minorHAnsi" w:hAnsiTheme="minorHAnsi" w:cs="Myriad Roman"/>
              <w:sz w:val="18"/>
              <w:szCs w:val="18"/>
            </w:rPr>
            <w:t xml:space="preserve">Namens Opdrachtnemer: </w:t>
          </w:r>
          <w:r w:rsidRPr="00F8441C">
            <w:rPr>
              <w:rStyle w:val="uavtekst"/>
              <w:rFonts w:asciiTheme="minorHAnsi" w:eastAsia="Arial Unicode MS" w:hAnsiTheme="minorHAnsi" w:cs="Arial Unicode MS"/>
              <w:sz w:val="18"/>
              <w:szCs w:val="18"/>
              <w:highlight w:val="lightGray"/>
            </w:rPr>
            <w:t>&lt;naam&gt;</w:t>
          </w:r>
        </w:p>
        <w:p w14:paraId="4958FC3E" w14:textId="77777777" w:rsidR="00F8441C" w:rsidRPr="002A5AED" w:rsidRDefault="00F8441C" w:rsidP="00F8441C">
          <w:pPr>
            <w:pStyle w:val="inspring2"/>
            <w:numPr>
              <w:ilvl w:val="0"/>
              <w:numId w:val="39"/>
            </w:numPr>
            <w:tabs>
              <w:tab w:val="left" w:pos="0"/>
            </w:tabs>
            <w:spacing w:line="260" w:lineRule="exact"/>
            <w:ind w:left="360"/>
            <w:rPr>
              <w:rFonts w:asciiTheme="minorHAnsi" w:hAnsiTheme="minorHAnsi"/>
              <w:sz w:val="18"/>
              <w:szCs w:val="20"/>
            </w:rPr>
          </w:pPr>
          <w:r w:rsidRPr="002A5AED">
            <w:rPr>
              <w:rFonts w:asciiTheme="minorHAnsi" w:hAnsiTheme="minorHAnsi" w:cs="Myriad Roman"/>
              <w:sz w:val="18"/>
              <w:szCs w:val="18"/>
            </w:rPr>
            <w:t xml:space="preserve">In de </w:t>
          </w:r>
          <w:proofErr w:type="spellStart"/>
          <w:r w:rsidRPr="002A5AED">
            <w:rPr>
              <w:rFonts w:asciiTheme="minorHAnsi" w:hAnsiTheme="minorHAnsi" w:cs="Myriad Roman"/>
              <w:sz w:val="18"/>
              <w:szCs w:val="18"/>
            </w:rPr>
            <w:t>Projectoverleggen</w:t>
          </w:r>
          <w:proofErr w:type="spellEnd"/>
          <w:r w:rsidRPr="002A5AED">
            <w:rPr>
              <w:rFonts w:asciiTheme="minorHAnsi" w:hAnsiTheme="minorHAnsi" w:cs="Myriad Roman"/>
              <w:sz w:val="18"/>
              <w:szCs w:val="18"/>
            </w:rPr>
            <w:t xml:space="preserve">: </w:t>
          </w:r>
        </w:p>
        <w:p w14:paraId="75D1C3FE" w14:textId="77777777" w:rsidR="00F8441C" w:rsidRPr="002A5AED"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2A5AED">
            <w:rPr>
              <w:rFonts w:asciiTheme="minorHAnsi" w:hAnsiTheme="minorHAnsi" w:cs="Myriad Roman"/>
              <w:sz w:val="18"/>
              <w:szCs w:val="18"/>
            </w:rPr>
            <w:t>Vindt terugkoppeling van het Bouwteamoverleg en afstemming met de eisen en wensen van Opdrachtgever en (hoofd)gebruikers plaats ten aanzien van de elementen Tijd, Financiën, Kwaliteit, Informatie, Organisatie en Risico;</w:t>
          </w:r>
        </w:p>
        <w:p w14:paraId="0B58CF94" w14:textId="77777777" w:rsidR="00F8441C" w:rsidRPr="002A5AED"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2A5AED">
            <w:rPr>
              <w:rFonts w:asciiTheme="minorHAnsi" w:hAnsiTheme="minorHAnsi" w:cs="Myriad Roman"/>
              <w:sz w:val="18"/>
              <w:szCs w:val="18"/>
            </w:rPr>
            <w:t>Vindt een afstemming van de werkzaamheden en een afstemming van de gegevensverstrekking en -behoefte plaats;</w:t>
          </w:r>
        </w:p>
        <w:p w14:paraId="69200E3F" w14:textId="77777777" w:rsidR="00F8441C" w:rsidRPr="002A5AED"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2A5AED">
            <w:rPr>
              <w:rFonts w:asciiTheme="minorHAnsi" w:hAnsiTheme="minorHAnsi" w:cs="Myriad Roman"/>
              <w:sz w:val="18"/>
              <w:szCs w:val="18"/>
            </w:rPr>
            <w:t>Maakt Opdrachtnemer eventuele afstemmingsproblemen aan Opdrachtgever kenbaar die zich voordoen bij hun werkzaamheden en gegevensverstrekking, bijvoorbeeld op functioneel, technisch, architectonisch en/of financieel gebied;</w:t>
          </w:r>
        </w:p>
        <w:p w14:paraId="0DCF6A8B" w14:textId="77777777" w:rsidR="00F8441C" w:rsidRPr="002A5AED"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2A5AED">
            <w:rPr>
              <w:rFonts w:asciiTheme="minorHAnsi" w:hAnsiTheme="minorHAnsi" w:cs="Myriad Roman"/>
              <w:sz w:val="18"/>
              <w:szCs w:val="18"/>
            </w:rPr>
            <w:t>Draagt Opdrachtnemer oplossingen voor deze problemen aan zodat besluitvorming door Opdrachtgever kan plaatsvinden.</w:t>
          </w:r>
        </w:p>
        <w:p w14:paraId="6937204C" w14:textId="77777777" w:rsidR="00F8441C" w:rsidRPr="00F8441C"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rPr>
          </w:pPr>
          <w:r w:rsidRPr="00F8441C">
            <w:rPr>
              <w:rFonts w:asciiTheme="minorHAnsi" w:hAnsiTheme="minorHAnsi" w:cs="Myriad Roman"/>
              <w:sz w:val="18"/>
              <w:szCs w:val="18"/>
            </w:rPr>
            <w:t>Partijen zullen zich in het Projectoverleg door derden mogen doen bijstaan. Indien daartoe aanleiding bestaat wordt de samenstelling van het Projectoverleg in overleg aangepast.</w:t>
          </w:r>
        </w:p>
        <w:p w14:paraId="02DF0098" w14:textId="77777777" w:rsidR="00F8441C" w:rsidRPr="002A5AED"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highlight w:val="lightGray"/>
            </w:rPr>
          </w:pPr>
          <w:r w:rsidRPr="002A5AED">
            <w:rPr>
              <w:rFonts w:asciiTheme="minorHAnsi" w:hAnsiTheme="minorHAnsi" w:cs="Myriad Roman"/>
              <w:sz w:val="18"/>
              <w:szCs w:val="18"/>
            </w:rPr>
            <w:t xml:space="preserve">De </w:t>
          </w:r>
          <w:proofErr w:type="spellStart"/>
          <w:r w:rsidRPr="002A5AED">
            <w:rPr>
              <w:rFonts w:asciiTheme="minorHAnsi" w:hAnsiTheme="minorHAnsi" w:cs="Myriad Roman"/>
              <w:sz w:val="18"/>
              <w:szCs w:val="18"/>
            </w:rPr>
            <w:t>Projectoverleggen</w:t>
          </w:r>
          <w:proofErr w:type="spellEnd"/>
          <w:r w:rsidRPr="00F8441C">
            <w:rPr>
              <w:rFonts w:asciiTheme="minorHAnsi" w:hAnsiTheme="minorHAnsi" w:cs="Myriad Roman"/>
              <w:sz w:val="18"/>
              <w:szCs w:val="18"/>
            </w:rPr>
            <w:t xml:space="preserve"> vinden zo vaak plaats als nodig voor een tijdig en goed verloop van het Werk wenselijk is, maar minstens </w:t>
          </w:r>
          <w:r w:rsidRPr="002A5AED">
            <w:rPr>
              <w:rFonts w:asciiTheme="minorHAnsi" w:hAnsiTheme="minorHAnsi" w:cs="Myriad Roman"/>
              <w:sz w:val="18"/>
              <w:szCs w:val="18"/>
              <w:highlight w:val="lightGray"/>
            </w:rPr>
            <w:t>eenmaal per vier (4) weken en minstens driemaal per ontwerpfase:</w:t>
          </w:r>
        </w:p>
        <w:p w14:paraId="402679CC" w14:textId="77777777" w:rsidR="00F8441C" w:rsidRPr="00F8441C" w:rsidRDefault="00F8441C" w:rsidP="00F8441C">
          <w:pPr>
            <w:pStyle w:val="inspring2"/>
            <w:numPr>
              <w:ilvl w:val="0"/>
              <w:numId w:val="41"/>
            </w:numPr>
            <w:tabs>
              <w:tab w:val="left" w:pos="0"/>
            </w:tabs>
            <w:spacing w:line="260" w:lineRule="exact"/>
            <w:rPr>
              <w:rFonts w:asciiTheme="minorHAnsi" w:hAnsiTheme="minorHAnsi" w:cs="Myriad Roman"/>
              <w:sz w:val="18"/>
              <w:szCs w:val="18"/>
            </w:rPr>
          </w:pPr>
          <w:r w:rsidRPr="00F8441C">
            <w:rPr>
              <w:rFonts w:asciiTheme="minorHAnsi" w:hAnsiTheme="minorHAnsi" w:cs="Myriad Roman"/>
              <w:sz w:val="18"/>
              <w:szCs w:val="18"/>
            </w:rPr>
            <w:t>Opnemen informatie;</w:t>
          </w:r>
        </w:p>
        <w:p w14:paraId="1F1B51E4" w14:textId="77777777" w:rsidR="00F8441C" w:rsidRPr="00F8441C" w:rsidRDefault="00F8441C" w:rsidP="00F8441C">
          <w:pPr>
            <w:pStyle w:val="inspring2"/>
            <w:numPr>
              <w:ilvl w:val="0"/>
              <w:numId w:val="41"/>
            </w:numPr>
            <w:tabs>
              <w:tab w:val="left" w:pos="0"/>
            </w:tabs>
            <w:spacing w:line="260" w:lineRule="exact"/>
            <w:rPr>
              <w:rFonts w:asciiTheme="minorHAnsi" w:hAnsiTheme="minorHAnsi" w:cs="Myriad Roman"/>
              <w:sz w:val="18"/>
              <w:szCs w:val="18"/>
            </w:rPr>
          </w:pPr>
          <w:r w:rsidRPr="00F8441C">
            <w:rPr>
              <w:rFonts w:asciiTheme="minorHAnsi" w:hAnsiTheme="minorHAnsi" w:cs="Myriad Roman"/>
              <w:sz w:val="18"/>
              <w:szCs w:val="18"/>
            </w:rPr>
            <w:t>Presenteren tussenresultaat;</w:t>
          </w:r>
        </w:p>
        <w:p w14:paraId="76216CF2" w14:textId="77777777" w:rsidR="00F8441C" w:rsidRPr="00F8441C" w:rsidRDefault="00F8441C" w:rsidP="00F8441C">
          <w:pPr>
            <w:pStyle w:val="inspring2"/>
            <w:numPr>
              <w:ilvl w:val="0"/>
              <w:numId w:val="41"/>
            </w:numPr>
            <w:tabs>
              <w:tab w:val="left" w:pos="0"/>
            </w:tabs>
            <w:spacing w:line="260" w:lineRule="exact"/>
            <w:rPr>
              <w:rFonts w:asciiTheme="minorHAnsi" w:hAnsiTheme="minorHAnsi" w:cs="Myriad Roman"/>
              <w:sz w:val="18"/>
              <w:szCs w:val="18"/>
            </w:rPr>
          </w:pPr>
          <w:r w:rsidRPr="00F8441C">
            <w:rPr>
              <w:rFonts w:asciiTheme="minorHAnsi" w:hAnsiTheme="minorHAnsi" w:cs="Myriad Roman"/>
              <w:sz w:val="18"/>
              <w:szCs w:val="18"/>
            </w:rPr>
            <w:t>Presenteren fase(eind)resultaat.</w:t>
          </w:r>
        </w:p>
        <w:p w14:paraId="7B5D66F0" w14:textId="77777777" w:rsidR="00F8441C" w:rsidRPr="00F8441C"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rPr>
          </w:pPr>
          <w:r w:rsidRPr="00F8441C">
            <w:rPr>
              <w:rFonts w:asciiTheme="minorHAnsi" w:hAnsiTheme="minorHAnsi" w:cs="Myriad Roman"/>
              <w:sz w:val="18"/>
              <w:szCs w:val="18"/>
            </w:rPr>
            <w:t xml:space="preserve">Verslaglegging van </w:t>
          </w:r>
          <w:r w:rsidRPr="002A5AED">
            <w:rPr>
              <w:rFonts w:asciiTheme="minorHAnsi" w:hAnsiTheme="minorHAnsi" w:cs="Myriad Roman"/>
              <w:sz w:val="18"/>
              <w:szCs w:val="18"/>
            </w:rPr>
            <w:t>het Projectoverleg geschiedt door Opdrachtgever.</w:t>
          </w:r>
          <w:r w:rsidRPr="00F8441C">
            <w:rPr>
              <w:rFonts w:asciiTheme="minorHAnsi" w:hAnsiTheme="minorHAnsi" w:cs="Myriad Roman"/>
              <w:sz w:val="18"/>
              <w:szCs w:val="18"/>
            </w:rPr>
            <w:t xml:space="preserve"> Verslagen worden in de eerstvolgende vergadering ter goedkeuring in het Projectoverleg voorgelegd en dienen daartoe uiterlijk twee (2) weken voordien aan ieder van de leden van het Projectoverleg te worden verstrekt.</w:t>
          </w:r>
        </w:p>
        <w:p w14:paraId="4942FC19" w14:textId="77777777" w:rsidR="00F8441C" w:rsidRPr="00F8441C"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rPr>
          </w:pPr>
          <w:r w:rsidRPr="00F8441C">
            <w:rPr>
              <w:rFonts w:asciiTheme="minorHAnsi" w:hAnsiTheme="minorHAnsi" w:cs="Myriad Roman"/>
              <w:sz w:val="18"/>
              <w:szCs w:val="18"/>
            </w:rPr>
            <w:t>Ten behoeve van een optimale coördinatie en totstandkoming van het technisch ontwerp- en uitvoering in het kader van de ontwerp en uitvoering van het Werk, wordt door Opdrachtnemer gedurende de Ontwerp- en Uitvoeringsfase een Bouwteamoverleg ingesteld. Aan het Bouwteamoverleg nemen in ieder geval deel:</w:t>
          </w:r>
        </w:p>
        <w:p w14:paraId="29CE2F1D" w14:textId="77777777" w:rsidR="00F8441C" w:rsidRPr="00F8441C" w:rsidRDefault="00F8441C" w:rsidP="00F8441C">
          <w:pPr>
            <w:pStyle w:val="inspring2"/>
            <w:numPr>
              <w:ilvl w:val="0"/>
              <w:numId w:val="40"/>
            </w:numPr>
            <w:tabs>
              <w:tab w:val="left" w:pos="0"/>
            </w:tabs>
            <w:spacing w:line="260" w:lineRule="exact"/>
            <w:rPr>
              <w:rStyle w:val="uavtekst"/>
              <w:rFonts w:asciiTheme="minorHAnsi" w:hAnsiTheme="minorHAnsi"/>
              <w:sz w:val="20"/>
              <w:szCs w:val="20"/>
            </w:rPr>
          </w:pPr>
          <w:r w:rsidRPr="00F8441C">
            <w:rPr>
              <w:rFonts w:asciiTheme="minorHAnsi" w:hAnsiTheme="minorHAnsi" w:cs="Myriad Roman"/>
              <w:sz w:val="18"/>
              <w:szCs w:val="18"/>
            </w:rPr>
            <w:t xml:space="preserve">Namens Opdrachtnemer: </w:t>
          </w:r>
          <w:r w:rsidRPr="00F8441C">
            <w:rPr>
              <w:rStyle w:val="uavtekst"/>
              <w:rFonts w:asciiTheme="minorHAnsi" w:eastAsia="Arial Unicode MS" w:hAnsiTheme="minorHAnsi" w:cs="Arial Unicode MS"/>
              <w:sz w:val="18"/>
              <w:szCs w:val="18"/>
              <w:highlight w:val="lightGray"/>
            </w:rPr>
            <w:t>&lt;naam&gt;</w:t>
          </w:r>
          <w:r w:rsidRPr="00F8441C">
            <w:rPr>
              <w:rStyle w:val="uavtekst"/>
              <w:rFonts w:asciiTheme="minorHAnsi" w:eastAsia="Arial Unicode MS" w:hAnsiTheme="minorHAnsi" w:cs="Arial Unicode MS"/>
              <w:sz w:val="18"/>
              <w:szCs w:val="18"/>
            </w:rPr>
            <w:t>;</w:t>
          </w:r>
        </w:p>
        <w:p w14:paraId="65F231D1" w14:textId="77777777" w:rsidR="00F8441C" w:rsidRPr="002A5AED" w:rsidRDefault="00F8441C" w:rsidP="00F8441C">
          <w:pPr>
            <w:pStyle w:val="inspring2"/>
            <w:numPr>
              <w:ilvl w:val="0"/>
              <w:numId w:val="40"/>
            </w:numPr>
            <w:tabs>
              <w:tab w:val="left" w:pos="0"/>
            </w:tabs>
            <w:spacing w:line="260" w:lineRule="exact"/>
            <w:rPr>
              <w:rStyle w:val="uavtekst"/>
              <w:rFonts w:asciiTheme="minorHAnsi" w:hAnsiTheme="minorHAnsi" w:cs="Myriad Roman"/>
              <w:sz w:val="18"/>
              <w:szCs w:val="18"/>
              <w:highlight w:val="lightGray"/>
            </w:rPr>
          </w:pPr>
          <w:r w:rsidRPr="002A5AED">
            <w:rPr>
              <w:rStyle w:val="uavtekst"/>
              <w:rFonts w:asciiTheme="minorHAnsi" w:hAnsiTheme="minorHAnsi" w:cs="Myriad Roman"/>
              <w:sz w:val="18"/>
              <w:szCs w:val="18"/>
              <w:highlight w:val="lightGray"/>
            </w:rPr>
            <w:t>Adviseurs Opdrachtnemer waaronder ontwerpers, leveranciers en onderaannemers;</w:t>
          </w:r>
        </w:p>
        <w:p w14:paraId="176E074E" w14:textId="77777777" w:rsidR="00F8441C" w:rsidRPr="00F8441C" w:rsidRDefault="00F8441C" w:rsidP="00F8441C">
          <w:pPr>
            <w:pStyle w:val="inspring2"/>
            <w:numPr>
              <w:ilvl w:val="0"/>
              <w:numId w:val="40"/>
            </w:numPr>
            <w:tabs>
              <w:tab w:val="left" w:pos="0"/>
            </w:tabs>
            <w:spacing w:line="260" w:lineRule="exact"/>
            <w:rPr>
              <w:rStyle w:val="uavtekst"/>
              <w:rFonts w:asciiTheme="minorHAnsi" w:hAnsiTheme="minorHAnsi" w:cs="Myriad Roman"/>
              <w:sz w:val="18"/>
              <w:szCs w:val="18"/>
            </w:rPr>
          </w:pPr>
          <w:r w:rsidRPr="00F8441C">
            <w:rPr>
              <w:rStyle w:val="uavtekst"/>
              <w:rFonts w:asciiTheme="minorHAnsi" w:hAnsiTheme="minorHAnsi" w:cs="Myriad Roman"/>
              <w:sz w:val="18"/>
              <w:szCs w:val="18"/>
            </w:rPr>
            <w:t xml:space="preserve">Namens Opdrachtgever: </w:t>
          </w:r>
          <w:r w:rsidRPr="00F8441C">
            <w:rPr>
              <w:rStyle w:val="uavtekst"/>
              <w:rFonts w:asciiTheme="minorHAnsi" w:eastAsia="Arial Unicode MS" w:hAnsiTheme="minorHAnsi" w:cs="Arial Unicode MS"/>
              <w:sz w:val="18"/>
              <w:szCs w:val="18"/>
              <w:highlight w:val="lightGray"/>
            </w:rPr>
            <w:t>&lt;naam&gt;</w:t>
          </w:r>
          <w:r w:rsidRPr="00F8441C">
            <w:rPr>
              <w:rStyle w:val="uavtekst"/>
              <w:rFonts w:asciiTheme="minorHAnsi" w:eastAsia="Arial Unicode MS" w:hAnsiTheme="minorHAnsi" w:cs="Arial Unicode MS"/>
              <w:sz w:val="18"/>
              <w:szCs w:val="18"/>
            </w:rPr>
            <w:t>.</w:t>
          </w:r>
        </w:p>
        <w:p w14:paraId="731AEFC8" w14:textId="77777777" w:rsidR="00F8441C" w:rsidRPr="00763479" w:rsidRDefault="00F8441C" w:rsidP="00F8441C">
          <w:pPr>
            <w:pStyle w:val="inspring2"/>
            <w:numPr>
              <w:ilvl w:val="0"/>
              <w:numId w:val="39"/>
            </w:numPr>
            <w:tabs>
              <w:tab w:val="left" w:pos="0"/>
            </w:tabs>
            <w:spacing w:line="260" w:lineRule="exact"/>
            <w:ind w:left="360"/>
            <w:rPr>
              <w:rFonts w:asciiTheme="minorHAnsi" w:hAnsiTheme="minorHAnsi"/>
              <w:sz w:val="20"/>
              <w:szCs w:val="20"/>
            </w:rPr>
          </w:pPr>
          <w:r w:rsidRPr="00763479">
            <w:rPr>
              <w:rFonts w:asciiTheme="minorHAnsi" w:hAnsiTheme="minorHAnsi" w:cs="Myriad Roman"/>
              <w:sz w:val="18"/>
              <w:szCs w:val="18"/>
            </w:rPr>
            <w:t xml:space="preserve">In de </w:t>
          </w:r>
          <w:proofErr w:type="spellStart"/>
          <w:r w:rsidRPr="00763479">
            <w:rPr>
              <w:rFonts w:asciiTheme="minorHAnsi" w:hAnsiTheme="minorHAnsi" w:cs="Myriad Roman"/>
              <w:sz w:val="18"/>
              <w:szCs w:val="18"/>
            </w:rPr>
            <w:t>Bouwteamoverleggen</w:t>
          </w:r>
          <w:proofErr w:type="spellEnd"/>
          <w:r w:rsidRPr="00763479">
            <w:rPr>
              <w:rFonts w:asciiTheme="minorHAnsi" w:hAnsiTheme="minorHAnsi" w:cs="Myriad Roman"/>
              <w:sz w:val="18"/>
              <w:szCs w:val="18"/>
            </w:rPr>
            <w:t>:</w:t>
          </w:r>
        </w:p>
        <w:p w14:paraId="6B6DD18D" w14:textId="77777777" w:rsidR="00F8441C" w:rsidRPr="00763479"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763479">
            <w:rPr>
              <w:rFonts w:asciiTheme="minorHAnsi" w:hAnsiTheme="minorHAnsi" w:cs="Myriad Roman"/>
              <w:sz w:val="18"/>
              <w:szCs w:val="18"/>
            </w:rPr>
            <w:t>Worden plannen van Opdrachtnemer, diens adviseurs, leveranciers en onderaannemers besproken en naar de eisen en wensen van Opdrachtgever, binnen de kaders van Tijd, Financiën en Kwaliteit, op elkaar afgestemd;</w:t>
          </w:r>
        </w:p>
        <w:p w14:paraId="6F0CFED6" w14:textId="77777777" w:rsidR="00F8441C" w:rsidRPr="00763479"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763479">
            <w:rPr>
              <w:rFonts w:asciiTheme="minorHAnsi" w:hAnsiTheme="minorHAnsi" w:cs="Myriad Roman"/>
              <w:sz w:val="18"/>
              <w:szCs w:val="18"/>
            </w:rPr>
            <w:t>Wordt voortgang van de Uitvoering van de werkzaamheden bewaakt;</w:t>
          </w:r>
        </w:p>
        <w:p w14:paraId="6099583E" w14:textId="77777777" w:rsidR="00F8441C" w:rsidRPr="00763479"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763479">
            <w:rPr>
              <w:rFonts w:asciiTheme="minorHAnsi" w:hAnsiTheme="minorHAnsi" w:cs="Myriad Roman"/>
              <w:sz w:val="18"/>
              <w:szCs w:val="18"/>
            </w:rPr>
            <w:t>Vindt een inhoudelijke afstemming van de werkzaamheden en een afstemming van de gegevensverstrekking – behoefte plaats;</w:t>
          </w:r>
        </w:p>
        <w:p w14:paraId="75DB3024" w14:textId="77777777" w:rsidR="00F8441C" w:rsidRPr="00763479"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763479">
            <w:rPr>
              <w:rFonts w:asciiTheme="minorHAnsi" w:hAnsiTheme="minorHAnsi" w:cs="Myriad Roman"/>
              <w:sz w:val="18"/>
              <w:szCs w:val="18"/>
            </w:rPr>
            <w:t>Maken Opdrachtnemers en diens adviseurs, leveranciers en onderaannemers aan elkaar eventuele afstemmingsproblemen kenbaar die zich voordoen bij hun werkzaamheden en gegevensverstrekking, bijvoorbeeld op functioneel, technisch, architectonisch en/of financieel gebied;</w:t>
          </w:r>
        </w:p>
        <w:p w14:paraId="74D2CB50" w14:textId="77777777" w:rsidR="00F8441C" w:rsidRPr="00763479" w:rsidRDefault="00F8441C" w:rsidP="00F8441C">
          <w:pPr>
            <w:pStyle w:val="inspring2"/>
            <w:numPr>
              <w:ilvl w:val="0"/>
              <w:numId w:val="40"/>
            </w:numPr>
            <w:tabs>
              <w:tab w:val="left" w:pos="0"/>
            </w:tabs>
            <w:spacing w:line="260" w:lineRule="exact"/>
            <w:rPr>
              <w:rFonts w:asciiTheme="minorHAnsi" w:hAnsiTheme="minorHAnsi" w:cs="Myriad Roman"/>
              <w:sz w:val="18"/>
              <w:szCs w:val="18"/>
            </w:rPr>
          </w:pPr>
          <w:r w:rsidRPr="00763479">
            <w:rPr>
              <w:rFonts w:asciiTheme="minorHAnsi" w:hAnsiTheme="minorHAnsi" w:cs="Myriad Roman"/>
              <w:sz w:val="18"/>
              <w:szCs w:val="18"/>
            </w:rPr>
            <w:lastRenderedPageBreak/>
            <w:t>Zoeken Opdrachtnemer en diens adviseurs, leveranciers en onderaannemers oplossingen voor deze problemen.</w:t>
          </w:r>
        </w:p>
        <w:p w14:paraId="55CEAE2D" w14:textId="77777777" w:rsidR="00F8441C" w:rsidRPr="00763479"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highlight w:val="lightGray"/>
            </w:rPr>
          </w:pPr>
          <w:r w:rsidRPr="00F8441C">
            <w:rPr>
              <w:rFonts w:asciiTheme="minorHAnsi" w:hAnsiTheme="minorHAnsi" w:cs="Myriad Roman"/>
              <w:sz w:val="18"/>
              <w:szCs w:val="18"/>
            </w:rPr>
            <w:t xml:space="preserve">De </w:t>
          </w:r>
          <w:proofErr w:type="spellStart"/>
          <w:r w:rsidRPr="00F8441C">
            <w:rPr>
              <w:rFonts w:asciiTheme="minorHAnsi" w:hAnsiTheme="minorHAnsi" w:cs="Myriad Roman"/>
              <w:sz w:val="18"/>
              <w:szCs w:val="18"/>
            </w:rPr>
            <w:t>Bouwteamoverleggen</w:t>
          </w:r>
          <w:proofErr w:type="spellEnd"/>
          <w:r w:rsidRPr="00F8441C">
            <w:rPr>
              <w:rFonts w:asciiTheme="minorHAnsi" w:hAnsiTheme="minorHAnsi" w:cs="Myriad Roman"/>
              <w:sz w:val="18"/>
              <w:szCs w:val="18"/>
            </w:rPr>
            <w:t xml:space="preserve"> vinden zo vaak plaats als nodig voor een tijdig en goed verloop van het Werk wenselijk is, maar minstens </w:t>
          </w:r>
          <w:r w:rsidRPr="00763479">
            <w:rPr>
              <w:rFonts w:asciiTheme="minorHAnsi" w:hAnsiTheme="minorHAnsi" w:cs="Myriad Roman"/>
              <w:sz w:val="18"/>
              <w:szCs w:val="18"/>
              <w:highlight w:val="lightGray"/>
            </w:rPr>
            <w:t>eenmaal per vier (4) weken.</w:t>
          </w:r>
        </w:p>
        <w:p w14:paraId="74FCE6C3" w14:textId="77777777" w:rsidR="00F8441C" w:rsidRPr="00F8441C" w:rsidRDefault="00F8441C" w:rsidP="00F8441C">
          <w:pPr>
            <w:pStyle w:val="inspring2"/>
            <w:numPr>
              <w:ilvl w:val="0"/>
              <w:numId w:val="39"/>
            </w:numPr>
            <w:tabs>
              <w:tab w:val="left" w:pos="0"/>
            </w:tabs>
            <w:spacing w:line="260" w:lineRule="exact"/>
            <w:ind w:left="360"/>
            <w:rPr>
              <w:rFonts w:asciiTheme="minorHAnsi" w:hAnsiTheme="minorHAnsi" w:cs="Myriad Roman"/>
              <w:sz w:val="18"/>
              <w:szCs w:val="18"/>
            </w:rPr>
          </w:pPr>
          <w:r w:rsidRPr="00F8441C">
            <w:rPr>
              <w:rFonts w:asciiTheme="minorHAnsi" w:hAnsiTheme="minorHAnsi" w:cs="Myriad Roman"/>
              <w:sz w:val="18"/>
              <w:szCs w:val="18"/>
            </w:rPr>
            <w:t xml:space="preserve">Verslaglegging van de Bouwteamvergadering geschiedt door </w:t>
          </w:r>
          <w:r w:rsidRPr="00763479">
            <w:rPr>
              <w:rFonts w:asciiTheme="minorHAnsi" w:hAnsiTheme="minorHAnsi" w:cs="Myriad Roman"/>
              <w:sz w:val="18"/>
              <w:szCs w:val="18"/>
            </w:rPr>
            <w:t>Opdrachtnemer.</w:t>
          </w:r>
          <w:r w:rsidRPr="00F8441C">
            <w:rPr>
              <w:rFonts w:asciiTheme="minorHAnsi" w:hAnsiTheme="minorHAnsi" w:cs="Myriad Roman"/>
              <w:sz w:val="18"/>
              <w:szCs w:val="18"/>
            </w:rPr>
            <w:t xml:space="preserve"> Verslagen worden in de eerstvolgende vergadering ter goedkeuring in het Bouwteam voorgelegd en dienen daartoe uiterlijk twee (2) weken voordien aan ieder van de leden van het Bouwteam te worden verstrekt.</w:t>
          </w:r>
        </w:p>
        <w:p w14:paraId="252DAEB1" w14:textId="77777777" w:rsidR="00F8441C" w:rsidRPr="00F8441C" w:rsidRDefault="00F8441C" w:rsidP="00F8441C">
          <w:pPr>
            <w:pStyle w:val="inspring2"/>
            <w:tabs>
              <w:tab w:val="left" w:pos="0"/>
            </w:tabs>
            <w:spacing w:line="260" w:lineRule="exact"/>
            <w:rPr>
              <w:rFonts w:asciiTheme="minorHAnsi" w:eastAsia="Arial" w:hAnsiTheme="minorHAnsi" w:cs="Arial"/>
              <w:spacing w:val="-2"/>
              <w:sz w:val="18"/>
              <w:szCs w:val="18"/>
            </w:rPr>
          </w:pPr>
        </w:p>
        <w:p w14:paraId="64938CD9" w14:textId="77777777" w:rsidR="00F8441C" w:rsidRPr="00F8441C" w:rsidRDefault="00F8441C" w:rsidP="00F8441C">
          <w:pPr>
            <w:pStyle w:val="inspring2"/>
            <w:tabs>
              <w:tab w:val="left" w:pos="0"/>
            </w:tabs>
            <w:spacing w:line="260" w:lineRule="exact"/>
            <w:ind w:left="0" w:firstLine="0"/>
            <w:rPr>
              <w:rFonts w:asciiTheme="minorHAnsi" w:eastAsia="Arial" w:hAnsiTheme="minorHAnsi" w:cs="Arial"/>
              <w:spacing w:val="-2"/>
              <w:sz w:val="18"/>
              <w:szCs w:val="18"/>
            </w:rPr>
          </w:pPr>
          <w:r w:rsidRPr="00F8441C">
            <w:rPr>
              <w:rFonts w:asciiTheme="minorHAnsi" w:eastAsia="Arial" w:hAnsiTheme="minorHAnsi" w:cs="Arial"/>
              <w:spacing w:val="-2"/>
              <w:sz w:val="18"/>
              <w:szCs w:val="18"/>
            </w:rPr>
            <w:t>NB. Dagelijkse en reguliere afstemming per email,  telefoon  of andere media wordt niet benoemd maar is uiteraard van toepassing.</w:t>
          </w:r>
        </w:p>
        <w:p w14:paraId="0B8F44CA" w14:textId="77777777" w:rsidR="00F8441C" w:rsidRDefault="00F8441C" w:rsidP="00F8441C">
          <w:pPr>
            <w:pStyle w:val="inspring2"/>
            <w:tabs>
              <w:tab w:val="left" w:pos="0"/>
            </w:tabs>
            <w:spacing w:line="260" w:lineRule="exact"/>
            <w:ind w:left="0" w:firstLine="0"/>
            <w:rPr>
              <w:rFonts w:ascii="Trebuchet MS" w:eastAsia="Arial" w:hAnsi="Trebuchet MS" w:cs="Arial"/>
              <w:spacing w:val="-2"/>
              <w:sz w:val="20"/>
              <w:szCs w:val="20"/>
            </w:rPr>
          </w:pPr>
        </w:p>
        <w:p w14:paraId="37DD1ACF" w14:textId="53A34EC1" w:rsidR="00F8441C" w:rsidRPr="00AD02AF" w:rsidRDefault="00F8441C">
          <w:pPr>
            <w:rPr>
              <w:rFonts w:ascii="Trebuchet MS" w:eastAsia="Arial" w:hAnsi="Trebuchet MS" w:cs="Arial"/>
              <w:spacing w:val="-2"/>
              <w:sz w:val="20"/>
              <w:szCs w:val="20"/>
              <w:lang w:eastAsia="nl-NL"/>
            </w:rPr>
          </w:pPr>
        </w:p>
        <w:p w14:paraId="7A73CEDB" w14:textId="77777777" w:rsidR="00F8441C" w:rsidRDefault="00F8441C">
          <w:pPr>
            <w:rPr>
              <w:rFonts w:eastAsia="Arial" w:cs="Arial"/>
              <w:spacing w:val="-2"/>
              <w:sz w:val="16"/>
              <w:szCs w:val="16"/>
            </w:rPr>
          </w:pPr>
          <w:r>
            <w:rPr>
              <w:rFonts w:eastAsia="Arial" w:cs="Arial"/>
              <w:spacing w:val="-2"/>
              <w:sz w:val="16"/>
              <w:szCs w:val="16"/>
            </w:rPr>
            <w:br w:type="page"/>
          </w:r>
        </w:p>
        <w:p w14:paraId="3FC23E53" w14:textId="77777777" w:rsidR="00F8441C" w:rsidRPr="00F8441C" w:rsidRDefault="00F8441C" w:rsidP="00F8441C">
          <w:pPr>
            <w:pStyle w:val="inspring2"/>
            <w:tabs>
              <w:tab w:val="left" w:pos="0"/>
            </w:tabs>
            <w:spacing w:line="260" w:lineRule="exact"/>
            <w:ind w:left="0" w:firstLine="0"/>
            <w:rPr>
              <w:rFonts w:asciiTheme="minorHAnsi" w:eastAsia="Arial" w:hAnsiTheme="minorHAnsi" w:cs="Arial"/>
              <w:b/>
              <w:spacing w:val="-2"/>
              <w:sz w:val="18"/>
              <w:szCs w:val="18"/>
            </w:rPr>
          </w:pPr>
          <w:r w:rsidRPr="00F8441C">
            <w:rPr>
              <w:rFonts w:asciiTheme="minorHAnsi" w:eastAsia="Arial" w:hAnsiTheme="minorHAnsi" w:cs="Arial"/>
              <w:b/>
              <w:spacing w:val="-2"/>
              <w:sz w:val="18"/>
              <w:szCs w:val="18"/>
            </w:rPr>
            <w:lastRenderedPageBreak/>
            <w:t>Bijlage</w:t>
          </w:r>
        </w:p>
        <w:p w14:paraId="19DDDA8F" w14:textId="77777777" w:rsidR="00F8441C" w:rsidRPr="00F8441C" w:rsidRDefault="00F8441C" w:rsidP="00F8441C">
          <w:pPr>
            <w:pStyle w:val="inspring2"/>
            <w:tabs>
              <w:tab w:val="left" w:pos="0"/>
            </w:tabs>
            <w:spacing w:line="260" w:lineRule="exact"/>
            <w:ind w:left="0" w:firstLine="0"/>
            <w:rPr>
              <w:rFonts w:asciiTheme="minorHAnsi" w:hAnsiTheme="minorHAnsi" w:cs="Trebuchet MS"/>
              <w:color w:val="000000"/>
              <w:sz w:val="18"/>
              <w:szCs w:val="18"/>
            </w:rPr>
          </w:pPr>
        </w:p>
        <w:p w14:paraId="6F1662B5" w14:textId="77777777" w:rsidR="00F8441C" w:rsidRPr="00F8441C" w:rsidRDefault="00F8441C" w:rsidP="00F8441C">
          <w:pPr>
            <w:pStyle w:val="inspring2"/>
            <w:numPr>
              <w:ilvl w:val="0"/>
              <w:numId w:val="42"/>
            </w:numPr>
            <w:tabs>
              <w:tab w:val="left" w:pos="0"/>
            </w:tabs>
            <w:spacing w:line="260" w:lineRule="exact"/>
            <w:ind w:left="360"/>
            <w:rPr>
              <w:rFonts w:asciiTheme="minorHAnsi" w:hAnsiTheme="minorHAnsi" w:cs="Trebuchet MS"/>
              <w:color w:val="000000"/>
              <w:sz w:val="18"/>
              <w:szCs w:val="18"/>
            </w:rPr>
          </w:pPr>
          <w:r w:rsidRPr="00F8441C">
            <w:rPr>
              <w:rFonts w:asciiTheme="minorHAnsi" w:hAnsiTheme="minorHAnsi" w:cs="Trebuchet MS"/>
              <w:color w:val="000000"/>
              <w:sz w:val="18"/>
              <w:szCs w:val="18"/>
            </w:rPr>
            <w:t xml:space="preserve">Tabel met te overleggen documenten per </w:t>
          </w:r>
          <w:proofErr w:type="spellStart"/>
          <w:r w:rsidRPr="00F8441C">
            <w:rPr>
              <w:rFonts w:asciiTheme="minorHAnsi" w:hAnsiTheme="minorHAnsi" w:cs="Trebuchet MS"/>
              <w:color w:val="000000"/>
              <w:sz w:val="18"/>
              <w:szCs w:val="18"/>
            </w:rPr>
            <w:t>Toetsmoment</w:t>
          </w:r>
          <w:proofErr w:type="spellEnd"/>
          <w:r w:rsidRPr="00F8441C">
            <w:rPr>
              <w:rFonts w:asciiTheme="minorHAnsi" w:hAnsiTheme="minorHAnsi" w:cs="Trebuchet MS"/>
              <w:color w:val="000000"/>
              <w:sz w:val="18"/>
              <w:szCs w:val="18"/>
            </w:rPr>
            <w:t xml:space="preserve"> als behorend tot Annex IV is separaat bijgevoegd.</w:t>
          </w:r>
        </w:p>
        <w:p w14:paraId="400290F7" w14:textId="2E16534D" w:rsidR="00DD455A" w:rsidRPr="00DD455A" w:rsidRDefault="00F74E15" w:rsidP="00DD455A">
          <w:pPr>
            <w:rPr>
              <w:rFonts w:eastAsia="Arial" w:cs="Arial"/>
              <w:spacing w:val="-2"/>
              <w:sz w:val="16"/>
              <w:szCs w:val="16"/>
            </w:rPr>
          </w:pPr>
        </w:p>
      </w:sdtContent>
    </w:sdt>
    <w:p w14:paraId="5EA9F1E7" w14:textId="29866ABE" w:rsidR="008636AD" w:rsidRPr="00644926" w:rsidRDefault="00D626D6" w:rsidP="00DD455A">
      <w:pPr>
        <w:spacing w:after="0" w:line="260" w:lineRule="exact"/>
      </w:pPr>
      <w:r>
        <w:rPr>
          <w:noProof/>
        </w:rPr>
        <mc:AlternateContent>
          <mc:Choice Requires="wps">
            <w:drawing>
              <wp:anchor distT="0" distB="0" distL="114300" distR="114300" simplePos="0" relativeHeight="251809792" behindDoc="0" locked="0" layoutInCell="1" allowOverlap="1" wp14:anchorId="639AA2AB" wp14:editId="3E5F7335">
                <wp:simplePos x="0" y="0"/>
                <wp:positionH relativeFrom="page">
                  <wp:align>right</wp:align>
                </wp:positionH>
                <wp:positionV relativeFrom="page">
                  <wp:align>top</wp:align>
                </wp:positionV>
                <wp:extent cx="3636000" cy="637200"/>
                <wp:effectExtent l="0" t="0" r="0" b="0"/>
                <wp:wrapNone/>
                <wp:docPr id="29" name="Tekstvak 29"/>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E082ACF" w14:textId="77777777" w:rsidR="00300181" w:rsidRPr="005907A3" w:rsidRDefault="00F74E15" w:rsidP="005907A3">
                            <w:pPr>
                              <w:jc w:val="right"/>
                              <w:rPr>
                                <w:lang w:val="en-US"/>
                              </w:rPr>
                            </w:pPr>
                            <w:sdt>
                              <w:sdtPr>
                                <w:rPr>
                                  <w:lang w:val="en-US"/>
                                </w:rPr>
                                <w:tag w:val=""/>
                                <w:id w:val="477192021"/>
                                <w:showingPlcHdr/>
                                <w:dataBinding w:prefixMappings="xmlns:ns0='http://purl.org/dc/elements/1.1/' xmlns:ns1='http://schemas.openxmlformats.org/package/2006/metadata/core-properties' " w:xpath="/ns1:coreProperties[1]/ns0:subject[1]" w:storeItemID="{6C3C8BC8-F283-45AE-878A-BAB7291924A1}"/>
                                <w:text/>
                              </w:sdtPr>
                              <w:sdtEndPr/>
                              <w:sdtContent>
                                <w:r w:rsidR="00300181">
                                  <w:rPr>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AA2AB" id="Tekstvak 29" o:spid="_x0000_s1028" type="#_x0000_t202" style="position:absolute;margin-left:235.1pt;margin-top:0;width:286.3pt;height:50.15pt;z-index:25180979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" filled="f" stroked="f" strokeweight=".5pt">
                <v:textbox inset=",10mm,10mm">
                  <w:txbxContent>
                    <w:p w14:paraId="0E082ACF" w14:textId="77777777" w:rsidR="00300181" w:rsidRPr="005907A3" w:rsidRDefault="00AD02AF" w:rsidP="005907A3">
                      <w:pPr>
                        <w:jc w:val="right"/>
                        <w:rPr>
                          <w:lang w:val="en-US"/>
                        </w:rPr>
                      </w:pPr>
                      <w:sdt>
                        <w:sdtPr>
                          <w:rPr>
                            <w:lang w:val="en-US"/>
                          </w:rPr>
                          <w:tag w:val=""/>
                          <w:id w:val="477192021"/>
                          <w:showingPlcHdr/>
                          <w:dataBinding w:prefixMappings="xmlns:ns0='http://purl.org/dc/elements/1.1/' xmlns:ns1='http://schemas.openxmlformats.org/package/2006/metadata/core-properties' " w:xpath="/ns1:coreProperties[1]/ns0:subject[1]" w:storeItemID="{6C3C8BC8-F283-45AE-878A-BAB7291924A1}"/>
                          <w:text/>
                        </w:sdtPr>
                        <w:sdtEndPr/>
                        <w:sdtContent>
                          <w:r w:rsidR="00300181">
                            <w:rPr>
                              <w:lang w:val="en-US"/>
                            </w:rPr>
                            <w:t xml:space="preserve">     </w:t>
                          </w:r>
                        </w:sdtContent>
                      </w:sdt>
                    </w:p>
                  </w:txbxContent>
                </v:textbox>
                <w10:wrap anchorx="page" anchory="page"/>
              </v:shape>
            </w:pict>
          </mc:Fallback>
        </mc:AlternateContent>
      </w:r>
      <w:r w:rsidR="00561533" w:rsidRPr="00561533">
        <w:rPr>
          <w:noProof/>
        </w:rPr>
        <w:drawing>
          <wp:anchor distT="0" distB="0" distL="114300" distR="114300" simplePos="0" relativeHeight="251830272" behindDoc="0" locked="0" layoutInCell="1" allowOverlap="1" wp14:anchorId="6ED3801C" wp14:editId="42E6936E">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1533" w:rsidRPr="00561533">
        <w:rPr>
          <w:noProof/>
        </w:rPr>
        <w:drawing>
          <wp:anchor distT="0" distB="0" distL="114300" distR="114300" simplePos="0" relativeHeight="251831296" behindDoc="0" locked="0" layoutInCell="1" allowOverlap="1" wp14:anchorId="22B2B41C" wp14:editId="3CB46526">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533" w:rsidRPr="00561533">
        <w:rPr>
          <w:noProof/>
        </w:rPr>
        <w:drawing>
          <wp:anchor distT="0" distB="0" distL="114300" distR="114300" simplePos="0" relativeHeight="251832320" behindDoc="0" locked="0" layoutInCell="1" allowOverlap="1" wp14:anchorId="6F992783" wp14:editId="618DBC15">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1533" w:rsidRPr="00561533">
        <w:rPr>
          <w:noProof/>
        </w:rPr>
        <w:drawing>
          <wp:anchor distT="0" distB="0" distL="114300" distR="114300" simplePos="0" relativeHeight="251833344" behindDoc="0" locked="0" layoutInCell="1" allowOverlap="1" wp14:anchorId="15755643" wp14:editId="517AF9A4">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56BB">
        <w:rPr>
          <w:noProof/>
          <w:color w:val="4C8488" w:themeColor="accent1"/>
          <w:sz w:val="15"/>
          <w:szCs w:val="15"/>
          <w:lang w:val="en-US"/>
        </w:rPr>
        <mc:AlternateContent>
          <mc:Choice Requires="wps">
            <w:drawing>
              <wp:anchor distT="0" distB="0" distL="114300" distR="114300" simplePos="0" relativeHeight="251704320" behindDoc="0" locked="0" layoutInCell="1" allowOverlap="1" wp14:anchorId="31C8C68D" wp14:editId="24B9D696">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73EEC9" id="Rechte verbindingslijn 31" o:spid="_x0000_s1026" style="position:absolute;z-index:25170432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" strokecolor="#fcf9d4 [3208]" strokeweight=".5pt">
                <v:stroke joinstyle="miter"/>
                <w10:wrap anchorx="page" anchory="page"/>
              </v:line>
            </w:pict>
          </mc:Fallback>
        </mc:AlternateContent>
      </w:r>
      <w:r w:rsidR="009956BB" w:rsidRPr="00C333EB">
        <w:rPr>
          <w:noProof/>
        </w:rPr>
        <mc:AlternateContent>
          <mc:Choice Requires="wps">
            <w:drawing>
              <wp:anchor distT="0" distB="0" distL="114300" distR="114300" simplePos="0" relativeHeight="251701248" behindDoc="0" locked="0" layoutInCell="1" allowOverlap="1" wp14:anchorId="08E305DF" wp14:editId="0864FD94">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47C4CBF9" w14:textId="77777777" w:rsidR="00300181" w:rsidRPr="00D62E75" w:rsidRDefault="00F74E15" w:rsidP="009956BB">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300181">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305DF" id="Tekstvak 14" o:spid="_x0000_s1029" type="#_x0000_t202" style="position:absolute;margin-left:235.1pt;margin-top:.2pt;width:286.3pt;height:50.15pt;z-index:25170124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" filled="f" stroked="f" strokeweight=".5pt">
                <v:textbox inset=",10mm,10mm">
                  <w:txbxContent>
                    <w:p w14:paraId="47C4CBF9" w14:textId="77777777" w:rsidR="00300181" w:rsidRPr="00D62E75" w:rsidRDefault="00AD02AF" w:rsidP="009956BB">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300181">
                            <w:rPr>
                              <w:szCs w:val="18"/>
                              <w:lang w:val="en-US"/>
                            </w:rPr>
                            <w:t xml:space="preserve">     </w:t>
                          </w:r>
                        </w:sdtContent>
                      </w:sdt>
                    </w:p>
                  </w:txbxContent>
                </v:textbox>
                <w10:wrap anchorx="page" anchory="page"/>
              </v:shape>
            </w:pict>
          </mc:Fallback>
        </mc:AlternateContent>
      </w:r>
    </w:p>
    <w:sectPr w:rsidR="008636AD" w:rsidRPr="00644926" w:rsidSect="00A860F2">
      <w:headerReference w:type="default" r:id="rId14"/>
      <w:footerReference w:type="default" r:id="rId15"/>
      <w:headerReference w:type="first" r:id="rId16"/>
      <w:pgSz w:w="11907" w:h="16840" w:code="9"/>
      <w:pgMar w:top="1985" w:right="1134" w:bottom="1985" w:left="1134" w:header="709" w:footer="680" w:gutter="0"/>
      <w:pgNumType w:start="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2187D" w14:textId="77777777" w:rsidR="00300181" w:rsidRDefault="00300181" w:rsidP="00E15770">
      <w:pPr>
        <w:spacing w:after="0" w:line="240" w:lineRule="auto"/>
      </w:pPr>
      <w:r>
        <w:separator/>
      </w:r>
    </w:p>
  </w:endnote>
  <w:endnote w:type="continuationSeparator" w:id="0">
    <w:p w14:paraId="29477BFA" w14:textId="77777777" w:rsidR="00300181" w:rsidRDefault="00300181"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yriad Roman">
    <w:altName w:val="Vrinda"/>
    <w:charset w:val="00"/>
    <w:family w:val="swiss"/>
    <w:pitch w:val="variable"/>
    <w:sig w:usb0="000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F7B14" w14:textId="5B057322" w:rsidR="00300181" w:rsidRPr="0041116C" w:rsidRDefault="00F74E15" w:rsidP="0041116C">
    <w:pPr>
      <w:pStyle w:val="Geenafstand"/>
      <w:rPr>
        <w:sz w:val="16"/>
        <w:szCs w:val="20"/>
        <w:lang w:val="en-US"/>
      </w:rPr>
    </w:pPr>
    <w:sdt>
      <w:sdtPr>
        <w:rPr>
          <w:szCs w:val="18"/>
          <w:lang w:val="en-US"/>
        </w:rPr>
        <w:id w:val="-597333291"/>
        <w:dataBinding w:prefixMappings="xmlns:ns0='Extra' " w:xpath="/ns0:Extra[1]/ns0:Reference[1]" w:storeItemID="{96CCE84C-E527-4265-966D-1606FFA60547}"/>
        <w:text/>
      </w:sdtPr>
      <w:sdtContent>
        <w:r>
          <w:rPr>
            <w:szCs w:val="18"/>
            <w:lang w:val="en-US"/>
          </w:rPr>
          <w:t>7</w:t>
        </w:r>
        <w:r>
          <w:rPr>
            <w:lang w:val="en-US"/>
          </w:rPr>
          <w:t>92997</w:t>
        </w:r>
      </w:sdtContent>
    </w:sdt>
    <w:r w:rsidR="00AD4888">
      <w:rPr>
        <w:sz w:val="16"/>
        <w:szCs w:val="20"/>
        <w:lang w:val="en-US"/>
      </w:rPr>
      <w:tab/>
    </w:r>
    <w:r w:rsidR="00300181">
      <w:rPr>
        <w:sz w:val="16"/>
        <w:szCs w:val="20"/>
        <w:lang w:val="en-US"/>
      </w:rPr>
      <w:tab/>
    </w:r>
    <w:r w:rsidR="00300181">
      <w:rPr>
        <w:sz w:val="16"/>
        <w:szCs w:val="20"/>
        <w:lang w:val="en-US"/>
      </w:rPr>
      <w:tab/>
    </w:r>
    <w:r w:rsidR="00300181">
      <w:rPr>
        <w:sz w:val="16"/>
        <w:szCs w:val="20"/>
        <w:lang w:val="en-US"/>
      </w:rPr>
      <w:tab/>
    </w:r>
    <w:r w:rsidR="00300181">
      <w:rPr>
        <w:sz w:val="16"/>
        <w:szCs w:val="20"/>
        <w:lang w:val="en-US"/>
      </w:rPr>
      <w:tab/>
    </w:r>
    <w:r w:rsidR="00300181">
      <w:rPr>
        <w:sz w:val="16"/>
        <w:szCs w:val="20"/>
        <w:lang w:val="en-US"/>
      </w:rPr>
      <w:tab/>
    </w:r>
    <w:r w:rsidR="00300181">
      <w:rPr>
        <w:sz w:val="16"/>
        <w:szCs w:val="20"/>
        <w:lang w:val="en-US"/>
      </w:rPr>
      <w:tab/>
    </w:r>
    <w:r w:rsidR="00300181">
      <w:rPr>
        <w:sz w:val="16"/>
        <w:szCs w:val="20"/>
        <w:lang w:val="en-US"/>
      </w:rPr>
      <w:tab/>
    </w:r>
    <w:r w:rsidR="00300181">
      <w:rPr>
        <w:sz w:val="16"/>
        <w:szCs w:val="20"/>
        <w:lang w:val="en-US"/>
      </w:rPr>
      <w:tab/>
    </w:r>
    <w:proofErr w:type="spellStart"/>
    <w:r w:rsidR="00300181" w:rsidRPr="0041116C">
      <w:rPr>
        <w:sz w:val="16"/>
        <w:szCs w:val="20"/>
        <w:lang w:val="en-US"/>
      </w:rPr>
      <w:t>Paraaf</w:t>
    </w:r>
    <w:proofErr w:type="spellEnd"/>
    <w:r w:rsidR="00300181" w:rsidRPr="0041116C">
      <w:rPr>
        <w:sz w:val="16"/>
        <w:szCs w:val="20"/>
        <w:lang w:val="en-US"/>
      </w:rPr>
      <w:t xml:space="preserve"> </w:t>
    </w:r>
    <w:proofErr w:type="spellStart"/>
    <w:r w:rsidR="00300181" w:rsidRPr="0041116C">
      <w:rPr>
        <w:sz w:val="16"/>
        <w:szCs w:val="20"/>
        <w:lang w:val="en-US"/>
      </w:rPr>
      <w:t>Opdrachtgever</w:t>
    </w:r>
    <w:proofErr w:type="spellEnd"/>
    <w:r w:rsidR="00300181" w:rsidRPr="0041116C">
      <w:rPr>
        <w:sz w:val="16"/>
        <w:szCs w:val="20"/>
        <w:lang w:val="en-US"/>
      </w:rPr>
      <w:t>:……………….</w:t>
    </w:r>
  </w:p>
  <w:p w14:paraId="3711590D" w14:textId="6DAB58E2" w:rsidR="00300181" w:rsidRPr="0041116C" w:rsidRDefault="00AD4888" w:rsidP="0041116C">
    <w:pPr>
      <w:pStyle w:val="Geenafstand"/>
      <w:rPr>
        <w:sz w:val="16"/>
        <w:szCs w:val="20"/>
        <w:lang w:val="en-US"/>
      </w:rPr>
    </w:pPr>
    <w:r>
      <w:rPr>
        <w:sz w:val="16"/>
        <w:szCs w:val="20"/>
        <w:lang w:val="en-US"/>
      </w:rPr>
      <w:t xml:space="preserve">4 </w:t>
    </w:r>
    <w:proofErr w:type="spellStart"/>
    <w:r>
      <w:rPr>
        <w:sz w:val="16"/>
        <w:szCs w:val="20"/>
        <w:lang w:val="en-US"/>
      </w:rPr>
      <w:t>december</w:t>
    </w:r>
    <w:proofErr w:type="spellEnd"/>
    <w:r>
      <w:rPr>
        <w:sz w:val="16"/>
        <w:szCs w:val="20"/>
        <w:lang w:val="en-US"/>
      </w:rPr>
      <w:t xml:space="preserve"> 2024</w:t>
    </w:r>
  </w:p>
  <w:p w14:paraId="2F9216B3" w14:textId="77777777" w:rsidR="00300181" w:rsidRPr="0041116C" w:rsidRDefault="00300181" w:rsidP="0041116C">
    <w:pPr>
      <w:pStyle w:val="Geenafstand"/>
      <w:rPr>
        <w:sz w:val="16"/>
        <w:szCs w:val="20"/>
        <w:lang w:val="en-US"/>
      </w:rPr>
    </w:pPr>
    <w:r w:rsidRPr="00AD4888">
      <w:rPr>
        <w:sz w:val="16"/>
        <w:szCs w:val="20"/>
        <w:lang w:val="en-US"/>
      </w:rPr>
      <w:t>Concept</w:t>
    </w:r>
    <w:r w:rsidRPr="0041116C">
      <w:rPr>
        <w:sz w:val="16"/>
        <w:szCs w:val="20"/>
        <w:lang w:val="en-US"/>
      </w:rPr>
      <w:tab/>
    </w:r>
    <w:r>
      <w:rPr>
        <w:sz w:val="16"/>
        <w:szCs w:val="20"/>
        <w:lang w:val="en-US"/>
      </w:rPr>
      <w:tab/>
    </w:r>
    <w:r>
      <w:rPr>
        <w:sz w:val="16"/>
        <w:szCs w:val="20"/>
        <w:lang w:val="en-US"/>
      </w:rPr>
      <w:tab/>
    </w:r>
    <w:r>
      <w:rPr>
        <w:sz w:val="16"/>
        <w:szCs w:val="20"/>
        <w:lang w:val="en-US"/>
      </w:rPr>
      <w:tab/>
    </w:r>
    <w:r>
      <w:rPr>
        <w:sz w:val="16"/>
        <w:szCs w:val="20"/>
        <w:lang w:val="en-US"/>
      </w:rPr>
      <w:tab/>
    </w:r>
    <w:r>
      <w:rPr>
        <w:sz w:val="16"/>
        <w:szCs w:val="20"/>
        <w:lang w:val="en-US"/>
      </w:rPr>
      <w:tab/>
    </w:r>
    <w:r>
      <w:rPr>
        <w:sz w:val="16"/>
        <w:szCs w:val="20"/>
        <w:lang w:val="en-US"/>
      </w:rPr>
      <w:tab/>
    </w:r>
    <w:r>
      <w:rPr>
        <w:sz w:val="16"/>
        <w:szCs w:val="20"/>
        <w:lang w:val="en-US"/>
      </w:rPr>
      <w:tab/>
    </w:r>
    <w:r>
      <w:rPr>
        <w:sz w:val="16"/>
        <w:szCs w:val="20"/>
        <w:lang w:val="en-US"/>
      </w:rPr>
      <w:tab/>
    </w:r>
    <w:proofErr w:type="spellStart"/>
    <w:r w:rsidRPr="0041116C">
      <w:rPr>
        <w:sz w:val="16"/>
        <w:szCs w:val="20"/>
        <w:lang w:val="en-US"/>
      </w:rPr>
      <w:t>Paraaf</w:t>
    </w:r>
    <w:proofErr w:type="spellEnd"/>
    <w:r w:rsidRPr="0041116C">
      <w:rPr>
        <w:sz w:val="16"/>
        <w:szCs w:val="20"/>
        <w:lang w:val="en-US"/>
      </w:rPr>
      <w:t xml:space="preserve"> </w:t>
    </w:r>
    <w:proofErr w:type="spellStart"/>
    <w:r w:rsidRPr="0041116C">
      <w:rPr>
        <w:sz w:val="16"/>
        <w:szCs w:val="20"/>
        <w:lang w:val="en-US"/>
      </w:rPr>
      <w:t>Opdrachtnemer</w:t>
    </w:r>
    <w:proofErr w:type="spellEnd"/>
    <w:r w:rsidRPr="0041116C">
      <w:rPr>
        <w:sz w:val="16"/>
        <w:szCs w:val="20"/>
        <w:lang w:val="en-US"/>
      </w:rPr>
      <w:t>:………………</w:t>
    </w:r>
  </w:p>
  <w:p w14:paraId="127D95BD" w14:textId="77777777" w:rsidR="00300181" w:rsidRPr="0041116C" w:rsidRDefault="00300181" w:rsidP="0063342B">
    <w:pPr>
      <w:tabs>
        <w:tab w:val="left" w:pos="142"/>
        <w:tab w:val="right" w:pos="9639"/>
      </w:tabs>
      <w:rPr>
        <w:b/>
        <w:bCs/>
        <w:color w:val="2A1F35" w:themeColor="text1"/>
        <w:sz w:val="13"/>
        <w:szCs w:val="13"/>
      </w:rPr>
    </w:pPr>
    <w:r w:rsidRPr="0041116C">
      <w:rPr>
        <w:color w:val="4C8488" w:themeColor="accent1"/>
        <w:sz w:val="13"/>
        <w:szCs w:val="1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CA277" w14:textId="77777777" w:rsidR="00300181" w:rsidRDefault="00300181" w:rsidP="00E15770">
      <w:pPr>
        <w:spacing w:after="0" w:line="240" w:lineRule="auto"/>
      </w:pPr>
      <w:r>
        <w:separator/>
      </w:r>
    </w:p>
  </w:footnote>
  <w:footnote w:type="continuationSeparator" w:id="0">
    <w:p w14:paraId="5B55481E" w14:textId="77777777" w:rsidR="00300181" w:rsidRDefault="00300181" w:rsidP="00E15770">
      <w:pPr>
        <w:spacing w:after="0" w:line="240" w:lineRule="auto"/>
      </w:pPr>
      <w:r>
        <w:continuationSeparator/>
      </w:r>
    </w:p>
  </w:footnote>
  <w:footnote w:id="1">
    <w:p w14:paraId="2B5B97F1"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Naam van de borg</w:t>
      </w:r>
    </w:p>
  </w:footnote>
  <w:footnote w:id="2">
    <w:p w14:paraId="73E0D48F"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Volledig adres van de borg</w:t>
      </w:r>
    </w:p>
  </w:footnote>
  <w:footnote w:id="3">
    <w:p w14:paraId="13477441" w14:textId="77777777" w:rsidR="00300181" w:rsidRPr="00852CA6" w:rsidRDefault="00300181" w:rsidP="00675699">
      <w:pPr>
        <w:pStyle w:val="Voetnoottekst"/>
        <w:rPr>
          <w:rFonts w:ascii="Trebuchet MS" w:hAnsi="Trebuchet MS"/>
        </w:rPr>
      </w:pPr>
      <w:r w:rsidRPr="00852CA6">
        <w:rPr>
          <w:rStyle w:val="Voetnootmarkering"/>
          <w:rFonts w:ascii="Trebuchet MS" w:eastAsiaTheme="majorEastAsia" w:hAnsi="Trebuchet MS"/>
          <w:sz w:val="16"/>
        </w:rPr>
        <w:footnoteRef/>
      </w:r>
      <w:r w:rsidRPr="00852CA6">
        <w:rPr>
          <w:rFonts w:ascii="Trebuchet MS" w:hAnsi="Trebuchet MS"/>
          <w:sz w:val="16"/>
        </w:rPr>
        <w:t xml:space="preserve"> Naam van Opdrachtgever</w:t>
      </w:r>
    </w:p>
  </w:footnote>
  <w:footnote w:id="4">
    <w:p w14:paraId="3743904B"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Volledig adres van </w:t>
      </w:r>
      <w:r>
        <w:rPr>
          <w:rFonts w:ascii="Trebuchet MS" w:hAnsi="Trebuchet MS"/>
          <w:sz w:val="16"/>
        </w:rPr>
        <w:t>Opdrachtgever</w:t>
      </w:r>
    </w:p>
  </w:footnote>
  <w:footnote w:id="5">
    <w:p w14:paraId="36036D4E"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Naam van Opdrachtnemer</w:t>
      </w:r>
    </w:p>
  </w:footnote>
  <w:footnote w:id="6">
    <w:p w14:paraId="3C851DEE"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Volledig adres van </w:t>
      </w:r>
      <w:r>
        <w:rPr>
          <w:rFonts w:ascii="Trebuchet MS" w:hAnsi="Trebuchet MS"/>
          <w:sz w:val="16"/>
        </w:rPr>
        <w:t>Opdrachtnemer</w:t>
      </w:r>
    </w:p>
  </w:footnote>
  <w:footnote w:id="7">
    <w:p w14:paraId="59DA1012"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Kenmerk van de overeenkomst</w:t>
      </w:r>
    </w:p>
  </w:footnote>
  <w:footnote w:id="8">
    <w:p w14:paraId="1DA76FDD"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Korte omschrijving van het Werk</w:t>
      </w:r>
    </w:p>
  </w:footnote>
  <w:footnote w:id="9">
    <w:p w14:paraId="3B7B2549"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Waarde van de zekerheidsstelling</w:t>
      </w:r>
    </w:p>
  </w:footnote>
  <w:footnote w:id="10">
    <w:p w14:paraId="4BAA1A07"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Plaats van ondertekening</w:t>
      </w:r>
    </w:p>
  </w:footnote>
  <w:footnote w:id="11">
    <w:p w14:paraId="57B565A5"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Datum van ondertekening</w:t>
      </w:r>
    </w:p>
  </w:footnote>
  <w:footnote w:id="12">
    <w:p w14:paraId="65094261"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Naam van de borg</w:t>
      </w:r>
    </w:p>
  </w:footnote>
  <w:footnote w:id="13">
    <w:p w14:paraId="2F448278" w14:textId="77777777" w:rsidR="00300181" w:rsidRPr="00852CA6" w:rsidRDefault="00300181" w:rsidP="00675699">
      <w:pPr>
        <w:pStyle w:val="Voetnoottekst"/>
        <w:spacing w:line="240" w:lineRule="exact"/>
        <w:rPr>
          <w:rFonts w:ascii="Trebuchet MS" w:hAnsi="Trebuchet MS"/>
          <w:sz w:val="16"/>
        </w:rPr>
      </w:pPr>
      <w:r w:rsidRPr="00852CA6">
        <w:rPr>
          <w:rStyle w:val="Voetnootmarkering"/>
          <w:rFonts w:ascii="Trebuchet MS" w:eastAsiaTheme="majorEastAsia" w:hAnsi="Trebuchet MS"/>
          <w:sz w:val="16"/>
        </w:rPr>
        <w:footnoteRef/>
      </w:r>
      <w:r w:rsidRPr="00852CA6">
        <w:rPr>
          <w:rFonts w:ascii="Trebuchet MS" w:hAnsi="Trebuchet MS"/>
          <w:sz w:val="16"/>
        </w:rPr>
        <w:t xml:space="preserve"> </w:t>
      </w:r>
      <w:r>
        <w:rPr>
          <w:rFonts w:ascii="Trebuchet MS" w:hAnsi="Trebuchet MS"/>
          <w:sz w:val="16"/>
        </w:rPr>
        <w:t>Handtekening van de borg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D435A" w14:textId="77777777" w:rsidR="00300181" w:rsidRDefault="00300181">
    <w:pPr>
      <w:pStyle w:val="Koptekst"/>
      <w:jc w:val="right"/>
      <w:rPr>
        <w:color w:val="8B799F" w:themeColor="text2" w:themeTint="99"/>
        <w:sz w:val="24"/>
        <w:szCs w:val="24"/>
      </w:rPr>
    </w:pPr>
    <w:r>
      <w:rPr>
        <w:color w:val="8B799F" w:themeColor="text2" w:themeTint="99"/>
        <w:sz w:val="24"/>
        <w:szCs w:val="24"/>
      </w:rPr>
      <w:fldChar w:fldCharType="begin"/>
    </w:r>
    <w:r>
      <w:rPr>
        <w:color w:val="8B799F" w:themeColor="text2" w:themeTint="99"/>
        <w:sz w:val="24"/>
        <w:szCs w:val="24"/>
      </w:rPr>
      <w:instrText>PAGE   \* MERGEFORMAT</w:instrText>
    </w:r>
    <w:r>
      <w:rPr>
        <w:color w:val="8B799F" w:themeColor="text2" w:themeTint="99"/>
        <w:sz w:val="24"/>
        <w:szCs w:val="24"/>
      </w:rPr>
      <w:fldChar w:fldCharType="separate"/>
    </w:r>
    <w:r>
      <w:rPr>
        <w:color w:val="8B799F" w:themeColor="text2" w:themeTint="99"/>
        <w:sz w:val="24"/>
        <w:szCs w:val="24"/>
      </w:rPr>
      <w:t>2</w:t>
    </w:r>
    <w:r>
      <w:rPr>
        <w:color w:val="8B799F" w:themeColor="text2" w:themeTint="99"/>
        <w:sz w:val="24"/>
        <w:szCs w:val="24"/>
      </w:rPr>
      <w:fldChar w:fldCharType="end"/>
    </w:r>
    <w:r>
      <w:rPr>
        <w:color w:val="8B799F" w:themeColor="text2" w:themeTint="99"/>
        <w:sz w:val="24"/>
        <w:szCs w:val="24"/>
      </w:rPr>
      <w:t>/42</w:t>
    </w:r>
  </w:p>
  <w:p w14:paraId="746DC6A2" w14:textId="7522236E" w:rsidR="00300181" w:rsidRDefault="00AD4888" w:rsidP="00A860F2">
    <w:pPr>
      <w:pStyle w:val="Koptekst"/>
      <w:tabs>
        <w:tab w:val="right" w:pos="6521"/>
        <w:tab w:val="right" w:pos="8931"/>
      </w:tabs>
      <w:ind w:right="-994"/>
    </w:pPr>
    <w:r>
      <w:t xml:space="preserve">Tijdelijke huisvesting Richard </w:t>
    </w:r>
    <w:proofErr w:type="spellStart"/>
    <w:r>
      <w:t>Hollaan</w:t>
    </w:r>
    <w:proofErr w:type="spellEnd"/>
    <w:r w:rsidR="00300181">
      <w:t xml:space="preserve"> te </w:t>
    </w:r>
    <w:r>
      <w:t>Maassluis</w:t>
    </w:r>
  </w:p>
  <w:p w14:paraId="326A271E" w14:textId="77777777" w:rsidR="00300181" w:rsidRDefault="00300181" w:rsidP="00A860F2">
    <w:pPr>
      <w:pStyle w:val="Koptekst"/>
      <w:tabs>
        <w:tab w:val="clear" w:pos="9072"/>
        <w:tab w:val="right" w:pos="6521"/>
        <w:tab w:val="right" w:pos="8931"/>
      </w:tabs>
      <w:ind w:right="-994"/>
    </w:pPr>
    <w:r>
      <w:t xml:space="preserve">Annexen Vraagspecificatie Engineering &amp; </w:t>
    </w:r>
    <w:proofErr w:type="spellStart"/>
    <w:r>
      <w:t>Build</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6F602" w14:textId="22B48A09" w:rsidR="00300181" w:rsidRDefault="00300181" w:rsidP="002901C4">
    <w:pPr>
      <w:pStyle w:val="Koptekst"/>
    </w:pPr>
    <w:r w:rsidRPr="00561533">
      <w:rPr>
        <w:noProof/>
      </w:rPr>
      <w:drawing>
        <wp:anchor distT="0" distB="0" distL="114300" distR="114300" simplePos="0" relativeHeight="251673600" behindDoc="0" locked="0" layoutInCell="1" allowOverlap="1" wp14:anchorId="1EFD0656" wp14:editId="6BE8C8E9">
          <wp:simplePos x="0" y="0"/>
          <wp:positionH relativeFrom="page">
            <wp:posOffset>457200</wp:posOffset>
          </wp:positionH>
          <wp:positionV relativeFrom="page">
            <wp:posOffset>0</wp:posOffset>
          </wp:positionV>
          <wp:extent cx="792000" cy="979200"/>
          <wp:effectExtent l="0" t="0" r="8255" b="0"/>
          <wp:wrapNone/>
          <wp:docPr id="4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74624" behindDoc="0" locked="0" layoutInCell="1" allowOverlap="1" wp14:anchorId="5C709146" wp14:editId="6582035E">
          <wp:simplePos x="0" y="0"/>
          <wp:positionH relativeFrom="page">
            <wp:posOffset>457200</wp:posOffset>
          </wp:positionH>
          <wp:positionV relativeFrom="page">
            <wp:posOffset>0</wp:posOffset>
          </wp:positionV>
          <wp:extent cx="792000" cy="990000"/>
          <wp:effectExtent l="0" t="0" r="8255" b="635"/>
          <wp:wrapNone/>
          <wp:docPr id="41"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75648" behindDoc="0" locked="0" layoutInCell="1" allowOverlap="1" wp14:anchorId="47C81E4A" wp14:editId="633EE15C">
          <wp:simplePos x="0" y="0"/>
          <wp:positionH relativeFrom="page">
            <wp:posOffset>457200</wp:posOffset>
          </wp:positionH>
          <wp:positionV relativeFrom="page">
            <wp:posOffset>0</wp:posOffset>
          </wp:positionV>
          <wp:extent cx="792000" cy="950400"/>
          <wp:effectExtent l="0" t="0" r="8255" b="2540"/>
          <wp:wrapNone/>
          <wp:docPr id="42"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76672" behindDoc="0" locked="0" layoutInCell="1" allowOverlap="1" wp14:anchorId="7E587683" wp14:editId="22C7759B">
          <wp:simplePos x="0" y="0"/>
          <wp:positionH relativeFrom="page">
            <wp:posOffset>457200</wp:posOffset>
          </wp:positionH>
          <wp:positionV relativeFrom="page">
            <wp:posOffset>0</wp:posOffset>
          </wp:positionV>
          <wp:extent cx="792000" cy="990000"/>
          <wp:effectExtent l="0" t="0" r="8255" b="635"/>
          <wp:wrapNone/>
          <wp:docPr id="43"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8A8D4" w14:textId="77777777" w:rsidR="00300181" w:rsidRDefault="003001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F2835B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C623B4"/>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6A47FE"/>
    <w:multiLevelType w:val="hybridMultilevel"/>
    <w:tmpl w:val="F544E9DE"/>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7B31A4"/>
    <w:multiLevelType w:val="hybridMultilevel"/>
    <w:tmpl w:val="54A002A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14D01B93"/>
    <w:multiLevelType w:val="hybridMultilevel"/>
    <w:tmpl w:val="1B9EC1CE"/>
    <w:lvl w:ilvl="0" w:tplc="FA16D03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34252"/>
    <w:multiLevelType w:val="multilevel"/>
    <w:tmpl w:val="8C004EDA"/>
    <w:lvl w:ilvl="0">
      <w:start w:val="1"/>
      <w:numFmt w:val="decimal"/>
      <w:lvlText w:val="%1."/>
      <w:lvlJc w:val="left"/>
      <w:pPr>
        <w:ind w:left="360" w:hanging="360"/>
      </w:pPr>
      <w:rPr>
        <w:rFonts w:asciiTheme="minorHAnsi" w:eastAsia="Calibri" w:hAnsiTheme="minorHAnsi" w:cs="Arial" w:hint="default"/>
      </w:rPr>
    </w:lvl>
    <w:lvl w:ilvl="1">
      <w:start w:val="1"/>
      <w:numFmt w:val="decimal"/>
      <w:lvlText w:val="%2."/>
      <w:lvlJc w:val="left"/>
      <w:pPr>
        <w:ind w:left="720" w:hanging="360"/>
      </w:pPr>
      <w:rPr>
        <w:b w:val="0"/>
        <w:color w:val="auto"/>
      </w:rPr>
    </w:lvl>
    <w:lvl w:ilvl="2">
      <w:start w:val="1"/>
      <w:numFmt w:val="decimal"/>
      <w:isLgl/>
      <w:lvlText w:val="%1.%2.%3"/>
      <w:lvlJc w:val="left"/>
      <w:pPr>
        <w:ind w:left="1440" w:hanging="720"/>
      </w:pPr>
      <w:rPr>
        <w:b/>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7" w15:restartNumberingAfterBreak="0">
    <w:nsid w:val="18B52041"/>
    <w:multiLevelType w:val="hybridMultilevel"/>
    <w:tmpl w:val="0DB652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241AF5"/>
    <w:multiLevelType w:val="hybridMultilevel"/>
    <w:tmpl w:val="40149F6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A8B0B08"/>
    <w:multiLevelType w:val="hybridMultilevel"/>
    <w:tmpl w:val="D86081A8"/>
    <w:lvl w:ilvl="0" w:tplc="04130017">
      <w:start w:val="1"/>
      <w:numFmt w:val="lowerLetter"/>
      <w:lvlText w:val="%1)"/>
      <w:lvlJc w:val="left"/>
      <w:pPr>
        <w:ind w:left="360" w:hanging="360"/>
      </w:pPr>
      <w:rPr>
        <w:rFonts w:hint="default"/>
      </w:rPr>
    </w:lvl>
    <w:lvl w:ilvl="1" w:tplc="A74A45A0">
      <w:numFmt w:val="bullet"/>
      <w:lvlText w:val="-"/>
      <w:lvlJc w:val="left"/>
      <w:pPr>
        <w:ind w:left="1425" w:hanging="705"/>
      </w:pPr>
      <w:rPr>
        <w:rFonts w:ascii="Trebuchet MS" w:eastAsia="Times New Roman" w:hAnsi="Trebuchet MS"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EF708A"/>
    <w:multiLevelType w:val="multilevel"/>
    <w:tmpl w:val="16B697E6"/>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C8B2D5E"/>
    <w:multiLevelType w:val="hybridMultilevel"/>
    <w:tmpl w:val="03BA64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F4857AC"/>
    <w:multiLevelType w:val="hybridMultilevel"/>
    <w:tmpl w:val="184C8B50"/>
    <w:lvl w:ilvl="0" w:tplc="116E0212">
      <w:start w:val="1"/>
      <w:numFmt w:val="lowerLetter"/>
      <w:lvlText w:val="%1)"/>
      <w:lvlJc w:val="left"/>
      <w:pPr>
        <w:ind w:left="360" w:hanging="360"/>
      </w:pPr>
      <w:rPr>
        <w:rFonts w:asciiTheme="minorHAnsi" w:hAnsiTheme="minorHAnsi"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0E5264D"/>
    <w:multiLevelType w:val="hybridMultilevel"/>
    <w:tmpl w:val="40149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160793"/>
    <w:multiLevelType w:val="hybridMultilevel"/>
    <w:tmpl w:val="ADCAD3D2"/>
    <w:lvl w:ilvl="0" w:tplc="DABE5374">
      <w:start w:val="1"/>
      <w:numFmt w:val="bullet"/>
      <w:lvlText w:val="-"/>
      <w:lvlJc w:val="left"/>
      <w:pPr>
        <w:tabs>
          <w:tab w:val="num" w:pos="360"/>
        </w:tabs>
        <w:ind w:left="360" w:hanging="360"/>
      </w:pPr>
      <w:rPr>
        <w:rFonts w:ascii="Myriad Roman" w:hAnsi="Myriad Roman" w:cs="Myriad Roman" w:hint="default"/>
        <w:color w:val="auto"/>
      </w:rPr>
    </w:lvl>
    <w:lvl w:ilvl="1" w:tplc="04130003">
      <w:start w:val="1"/>
      <w:numFmt w:val="bullet"/>
      <w:lvlText w:val="o"/>
      <w:lvlJc w:val="left"/>
      <w:pPr>
        <w:tabs>
          <w:tab w:val="num" w:pos="1035"/>
        </w:tabs>
        <w:ind w:left="1035" w:hanging="360"/>
      </w:pPr>
      <w:rPr>
        <w:rFonts w:ascii="Courier New" w:hAnsi="Courier New" w:cs="Courier New" w:hint="default"/>
      </w:rPr>
    </w:lvl>
    <w:lvl w:ilvl="2" w:tplc="04130005">
      <w:start w:val="1"/>
      <w:numFmt w:val="bullet"/>
      <w:lvlText w:val=""/>
      <w:lvlJc w:val="left"/>
      <w:pPr>
        <w:tabs>
          <w:tab w:val="num" w:pos="1755"/>
        </w:tabs>
        <w:ind w:left="1755" w:hanging="360"/>
      </w:pPr>
      <w:rPr>
        <w:rFonts w:ascii="Wingdings" w:hAnsi="Wingdings" w:cs="Wingdings" w:hint="default"/>
      </w:rPr>
    </w:lvl>
    <w:lvl w:ilvl="3" w:tplc="04130001">
      <w:start w:val="1"/>
      <w:numFmt w:val="bullet"/>
      <w:lvlText w:val=""/>
      <w:lvlJc w:val="left"/>
      <w:pPr>
        <w:tabs>
          <w:tab w:val="num" w:pos="2475"/>
        </w:tabs>
        <w:ind w:left="2475" w:hanging="360"/>
      </w:pPr>
      <w:rPr>
        <w:rFonts w:ascii="Symbol" w:hAnsi="Symbol" w:cs="Symbol" w:hint="default"/>
      </w:rPr>
    </w:lvl>
    <w:lvl w:ilvl="4" w:tplc="04130003">
      <w:start w:val="1"/>
      <w:numFmt w:val="bullet"/>
      <w:lvlText w:val="o"/>
      <w:lvlJc w:val="left"/>
      <w:pPr>
        <w:tabs>
          <w:tab w:val="num" w:pos="3195"/>
        </w:tabs>
        <w:ind w:left="3195" w:hanging="360"/>
      </w:pPr>
      <w:rPr>
        <w:rFonts w:ascii="Courier New" w:hAnsi="Courier New" w:cs="Courier New" w:hint="default"/>
      </w:rPr>
    </w:lvl>
    <w:lvl w:ilvl="5" w:tplc="04130005">
      <w:start w:val="1"/>
      <w:numFmt w:val="bullet"/>
      <w:lvlText w:val=""/>
      <w:lvlJc w:val="left"/>
      <w:pPr>
        <w:tabs>
          <w:tab w:val="num" w:pos="3915"/>
        </w:tabs>
        <w:ind w:left="3915" w:hanging="360"/>
      </w:pPr>
      <w:rPr>
        <w:rFonts w:ascii="Wingdings" w:hAnsi="Wingdings" w:cs="Wingdings" w:hint="default"/>
      </w:rPr>
    </w:lvl>
    <w:lvl w:ilvl="6" w:tplc="04130001">
      <w:start w:val="1"/>
      <w:numFmt w:val="bullet"/>
      <w:lvlText w:val=""/>
      <w:lvlJc w:val="left"/>
      <w:pPr>
        <w:tabs>
          <w:tab w:val="num" w:pos="4635"/>
        </w:tabs>
        <w:ind w:left="4635" w:hanging="360"/>
      </w:pPr>
      <w:rPr>
        <w:rFonts w:ascii="Symbol" w:hAnsi="Symbol" w:cs="Symbol" w:hint="default"/>
      </w:rPr>
    </w:lvl>
    <w:lvl w:ilvl="7" w:tplc="04130003">
      <w:start w:val="1"/>
      <w:numFmt w:val="bullet"/>
      <w:lvlText w:val="o"/>
      <w:lvlJc w:val="left"/>
      <w:pPr>
        <w:tabs>
          <w:tab w:val="num" w:pos="5355"/>
        </w:tabs>
        <w:ind w:left="5355" w:hanging="360"/>
      </w:pPr>
      <w:rPr>
        <w:rFonts w:ascii="Courier New" w:hAnsi="Courier New" w:cs="Courier New" w:hint="default"/>
      </w:rPr>
    </w:lvl>
    <w:lvl w:ilvl="8" w:tplc="04130005">
      <w:start w:val="1"/>
      <w:numFmt w:val="bullet"/>
      <w:lvlText w:val=""/>
      <w:lvlJc w:val="left"/>
      <w:pPr>
        <w:tabs>
          <w:tab w:val="num" w:pos="6075"/>
        </w:tabs>
        <w:ind w:left="6075" w:hanging="360"/>
      </w:pPr>
      <w:rPr>
        <w:rFonts w:ascii="Wingdings" w:hAnsi="Wingdings" w:cs="Wingdings" w:hint="default"/>
      </w:rPr>
    </w:lvl>
  </w:abstractNum>
  <w:abstractNum w:abstractNumId="15" w15:restartNumberingAfterBreak="0">
    <w:nsid w:val="29F12DC9"/>
    <w:multiLevelType w:val="hybridMultilevel"/>
    <w:tmpl w:val="2C1EDCC4"/>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CDF1C33"/>
    <w:multiLevelType w:val="hybridMultilevel"/>
    <w:tmpl w:val="31BC3F36"/>
    <w:lvl w:ilvl="0" w:tplc="4F5016E2">
      <w:start w:val="1"/>
      <w:numFmt w:val="lowerLetter"/>
      <w:lvlText w:val="%1."/>
      <w:lvlJc w:val="left"/>
      <w:pPr>
        <w:tabs>
          <w:tab w:val="num" w:pos="900"/>
        </w:tabs>
        <w:ind w:left="900" w:hanging="360"/>
      </w:pPr>
      <w:rPr>
        <w:rFonts w:asciiTheme="minorHAnsi" w:hAnsiTheme="minorHAnsi" w:hint="default"/>
        <w:sz w:val="20"/>
        <w:szCs w:val="20"/>
      </w:rPr>
    </w:lvl>
    <w:lvl w:ilvl="1" w:tplc="04130019" w:tentative="1">
      <w:start w:val="1"/>
      <w:numFmt w:val="lowerLetter"/>
      <w:lvlText w:val="%2."/>
      <w:lvlJc w:val="left"/>
      <w:pPr>
        <w:tabs>
          <w:tab w:val="num" w:pos="1272"/>
        </w:tabs>
        <w:ind w:left="1272" w:hanging="360"/>
      </w:pPr>
    </w:lvl>
    <w:lvl w:ilvl="2" w:tplc="0413001B" w:tentative="1">
      <w:start w:val="1"/>
      <w:numFmt w:val="lowerRoman"/>
      <w:lvlText w:val="%3."/>
      <w:lvlJc w:val="right"/>
      <w:pPr>
        <w:tabs>
          <w:tab w:val="num" w:pos="1992"/>
        </w:tabs>
        <w:ind w:left="1992" w:hanging="180"/>
      </w:pPr>
    </w:lvl>
    <w:lvl w:ilvl="3" w:tplc="0413000F" w:tentative="1">
      <w:start w:val="1"/>
      <w:numFmt w:val="decimal"/>
      <w:lvlText w:val="%4."/>
      <w:lvlJc w:val="left"/>
      <w:pPr>
        <w:tabs>
          <w:tab w:val="num" w:pos="2712"/>
        </w:tabs>
        <w:ind w:left="2712" w:hanging="360"/>
      </w:pPr>
    </w:lvl>
    <w:lvl w:ilvl="4" w:tplc="04130019" w:tentative="1">
      <w:start w:val="1"/>
      <w:numFmt w:val="lowerLetter"/>
      <w:lvlText w:val="%5."/>
      <w:lvlJc w:val="left"/>
      <w:pPr>
        <w:tabs>
          <w:tab w:val="num" w:pos="3432"/>
        </w:tabs>
        <w:ind w:left="3432" w:hanging="360"/>
      </w:pPr>
    </w:lvl>
    <w:lvl w:ilvl="5" w:tplc="0413001B" w:tentative="1">
      <w:start w:val="1"/>
      <w:numFmt w:val="lowerRoman"/>
      <w:lvlText w:val="%6."/>
      <w:lvlJc w:val="right"/>
      <w:pPr>
        <w:tabs>
          <w:tab w:val="num" w:pos="4152"/>
        </w:tabs>
        <w:ind w:left="4152" w:hanging="180"/>
      </w:pPr>
    </w:lvl>
    <w:lvl w:ilvl="6" w:tplc="0413000F" w:tentative="1">
      <w:start w:val="1"/>
      <w:numFmt w:val="decimal"/>
      <w:lvlText w:val="%7."/>
      <w:lvlJc w:val="left"/>
      <w:pPr>
        <w:tabs>
          <w:tab w:val="num" w:pos="4872"/>
        </w:tabs>
        <w:ind w:left="4872" w:hanging="360"/>
      </w:pPr>
    </w:lvl>
    <w:lvl w:ilvl="7" w:tplc="04130019" w:tentative="1">
      <w:start w:val="1"/>
      <w:numFmt w:val="lowerLetter"/>
      <w:lvlText w:val="%8."/>
      <w:lvlJc w:val="left"/>
      <w:pPr>
        <w:tabs>
          <w:tab w:val="num" w:pos="5592"/>
        </w:tabs>
        <w:ind w:left="5592" w:hanging="360"/>
      </w:pPr>
    </w:lvl>
    <w:lvl w:ilvl="8" w:tplc="0413001B" w:tentative="1">
      <w:start w:val="1"/>
      <w:numFmt w:val="lowerRoman"/>
      <w:lvlText w:val="%9."/>
      <w:lvlJc w:val="right"/>
      <w:pPr>
        <w:tabs>
          <w:tab w:val="num" w:pos="6312"/>
        </w:tabs>
        <w:ind w:left="6312" w:hanging="180"/>
      </w:pPr>
    </w:lvl>
  </w:abstractNum>
  <w:abstractNum w:abstractNumId="17" w15:restartNumberingAfterBreak="0">
    <w:nsid w:val="325C43A1"/>
    <w:multiLevelType w:val="multilevel"/>
    <w:tmpl w:val="901E5C82"/>
    <w:styleLink w:val="Stijl1"/>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8" w15:restartNumberingAfterBreak="0">
    <w:nsid w:val="33F86F13"/>
    <w:multiLevelType w:val="hybridMultilevel"/>
    <w:tmpl w:val="DA86060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9355FE3"/>
    <w:multiLevelType w:val="hybridMultilevel"/>
    <w:tmpl w:val="9B184C94"/>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C0842DB"/>
    <w:multiLevelType w:val="multilevel"/>
    <w:tmpl w:val="6546B0DC"/>
    <w:styleLink w:val="ICSBulletsCreme"/>
    <w:lvl w:ilvl="0">
      <w:start w:val="1"/>
      <w:numFmt w:val="bullet"/>
      <w:lvlText w:val="●"/>
      <w:lvlJc w:val="left"/>
      <w:pPr>
        <w:ind w:left="227" w:hanging="227"/>
      </w:pPr>
      <w:rPr>
        <w:rFonts w:ascii="Calibri" w:hAnsi="Calibri" w:hint="default"/>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1" w15:restartNumberingAfterBreak="0">
    <w:nsid w:val="3E5A47ED"/>
    <w:multiLevelType w:val="hybridMultilevel"/>
    <w:tmpl w:val="13DE795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3E6D0BF3"/>
    <w:multiLevelType w:val="hybridMultilevel"/>
    <w:tmpl w:val="4E72E01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FA729DD"/>
    <w:multiLevelType w:val="hybridMultilevel"/>
    <w:tmpl w:val="8556A3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27E23CD"/>
    <w:multiLevelType w:val="hybridMultilevel"/>
    <w:tmpl w:val="56743914"/>
    <w:lvl w:ilvl="0" w:tplc="04130017">
      <w:start w:val="1"/>
      <w:numFmt w:val="lowerLetter"/>
      <w:lvlText w:val="%1)"/>
      <w:lvlJc w:val="left"/>
      <w:pPr>
        <w:ind w:left="360" w:hanging="360"/>
      </w:pPr>
    </w:lvl>
    <w:lvl w:ilvl="1" w:tplc="A74A45A0">
      <w:numFmt w:val="bullet"/>
      <w:lvlText w:val="-"/>
      <w:lvlJc w:val="left"/>
      <w:pPr>
        <w:ind w:left="1425" w:hanging="705"/>
      </w:pPr>
      <w:rPr>
        <w:rFonts w:ascii="Trebuchet MS" w:eastAsia="Times New Roman" w:hAnsi="Trebuchet MS" w:cs="Times New Roman"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485A7A6A"/>
    <w:multiLevelType w:val="hybridMultilevel"/>
    <w:tmpl w:val="13DE7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CF80F42"/>
    <w:multiLevelType w:val="hybridMultilevel"/>
    <w:tmpl w:val="500683C2"/>
    <w:lvl w:ilvl="0" w:tplc="C7A0E088">
      <w:numFmt w:val="bullet"/>
      <w:lvlText w:val="-"/>
      <w:lvlJc w:val="left"/>
      <w:pPr>
        <w:tabs>
          <w:tab w:val="num" w:pos="720"/>
        </w:tabs>
        <w:ind w:left="720" w:hanging="360"/>
      </w:pPr>
      <w:rPr>
        <w:rFonts w:ascii="Myriad Roman" w:eastAsia="Times New Roman" w:hAnsi="Myriad Roman"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B277C5"/>
    <w:multiLevelType w:val="hybridMultilevel"/>
    <w:tmpl w:val="1AC422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72A284A"/>
    <w:multiLevelType w:val="hybridMultilevel"/>
    <w:tmpl w:val="9E4C5BD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78131C1"/>
    <w:multiLevelType w:val="hybridMultilevel"/>
    <w:tmpl w:val="40149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6838"/>
    <w:multiLevelType w:val="hybridMultilevel"/>
    <w:tmpl w:val="AFD63E3C"/>
    <w:lvl w:ilvl="0" w:tplc="0A0CB39A">
      <w:start w:val="1"/>
      <w:numFmt w:val="lowerLetter"/>
      <w:lvlText w:val="%1."/>
      <w:lvlJc w:val="left"/>
      <w:pPr>
        <w:tabs>
          <w:tab w:val="num" w:pos="1068"/>
        </w:tabs>
        <w:ind w:left="1068" w:hanging="360"/>
      </w:pPr>
      <w:rPr>
        <w:rFonts w:asciiTheme="minorHAnsi" w:hAnsiTheme="minorHAnsi" w:hint="default"/>
        <w:sz w:val="20"/>
        <w:szCs w:val="20"/>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1" w15:restartNumberingAfterBreak="0">
    <w:nsid w:val="66853D09"/>
    <w:multiLevelType w:val="hybridMultilevel"/>
    <w:tmpl w:val="BA52945C"/>
    <w:lvl w:ilvl="0" w:tplc="816EDBF2">
      <w:numFmt w:val="bullet"/>
      <w:lvlText w:val="-"/>
      <w:lvlJc w:val="left"/>
      <w:pPr>
        <w:tabs>
          <w:tab w:val="num" w:pos="360"/>
        </w:tabs>
        <w:ind w:left="360" w:hanging="360"/>
      </w:pPr>
      <w:rPr>
        <w:rFont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B36F89"/>
    <w:multiLevelType w:val="hybridMultilevel"/>
    <w:tmpl w:val="40149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9E0597"/>
    <w:multiLevelType w:val="hybridMultilevel"/>
    <w:tmpl w:val="81B696F8"/>
    <w:lvl w:ilvl="0" w:tplc="04130001">
      <w:start w:val="1"/>
      <w:numFmt w:val="bullet"/>
      <w:lvlText w:val=""/>
      <w:lvlJc w:val="left"/>
      <w:pPr>
        <w:tabs>
          <w:tab w:val="num" w:pos="360"/>
        </w:tabs>
        <w:ind w:left="360" w:hanging="360"/>
      </w:pPr>
      <w:rPr>
        <w:rFonts w:ascii="Symbol" w:hAnsi="Symbol" w:hint="default"/>
        <w:color w:val="auto"/>
      </w:rPr>
    </w:lvl>
    <w:lvl w:ilvl="1" w:tplc="04130019">
      <w:start w:val="1"/>
      <w:numFmt w:val="bullet"/>
      <w:lvlText w:val="o"/>
      <w:lvlJc w:val="left"/>
      <w:pPr>
        <w:tabs>
          <w:tab w:val="num" w:pos="675"/>
        </w:tabs>
        <w:ind w:left="675" w:hanging="360"/>
      </w:pPr>
      <w:rPr>
        <w:rFonts w:ascii="Courier New" w:hAnsi="Courier New" w:cs="Courier New" w:hint="default"/>
      </w:rPr>
    </w:lvl>
    <w:lvl w:ilvl="2" w:tplc="0413001B">
      <w:start w:val="1"/>
      <w:numFmt w:val="bullet"/>
      <w:lvlText w:val=""/>
      <w:lvlJc w:val="left"/>
      <w:pPr>
        <w:tabs>
          <w:tab w:val="num" w:pos="1395"/>
        </w:tabs>
        <w:ind w:left="1395" w:hanging="360"/>
      </w:pPr>
      <w:rPr>
        <w:rFonts w:ascii="Wingdings" w:hAnsi="Wingdings" w:cs="Wingdings" w:hint="default"/>
      </w:rPr>
    </w:lvl>
    <w:lvl w:ilvl="3" w:tplc="0413000F">
      <w:start w:val="1"/>
      <w:numFmt w:val="bullet"/>
      <w:lvlText w:val=""/>
      <w:lvlJc w:val="left"/>
      <w:pPr>
        <w:tabs>
          <w:tab w:val="num" w:pos="2115"/>
        </w:tabs>
        <w:ind w:left="2115" w:hanging="360"/>
      </w:pPr>
      <w:rPr>
        <w:rFonts w:ascii="Symbol" w:hAnsi="Symbol" w:cs="Symbol" w:hint="default"/>
      </w:rPr>
    </w:lvl>
    <w:lvl w:ilvl="4" w:tplc="04130019">
      <w:start w:val="1"/>
      <w:numFmt w:val="bullet"/>
      <w:lvlText w:val="o"/>
      <w:lvlJc w:val="left"/>
      <w:pPr>
        <w:tabs>
          <w:tab w:val="num" w:pos="2835"/>
        </w:tabs>
        <w:ind w:left="2835" w:hanging="360"/>
      </w:pPr>
      <w:rPr>
        <w:rFonts w:ascii="Courier New" w:hAnsi="Courier New" w:cs="Courier New" w:hint="default"/>
      </w:rPr>
    </w:lvl>
    <w:lvl w:ilvl="5" w:tplc="0413001B">
      <w:start w:val="1"/>
      <w:numFmt w:val="bullet"/>
      <w:lvlText w:val=""/>
      <w:lvlJc w:val="left"/>
      <w:pPr>
        <w:tabs>
          <w:tab w:val="num" w:pos="3555"/>
        </w:tabs>
        <w:ind w:left="3555" w:hanging="360"/>
      </w:pPr>
      <w:rPr>
        <w:rFonts w:ascii="Wingdings" w:hAnsi="Wingdings" w:cs="Wingdings" w:hint="default"/>
      </w:rPr>
    </w:lvl>
    <w:lvl w:ilvl="6" w:tplc="0413000F">
      <w:start w:val="1"/>
      <w:numFmt w:val="bullet"/>
      <w:lvlText w:val=""/>
      <w:lvlJc w:val="left"/>
      <w:pPr>
        <w:tabs>
          <w:tab w:val="num" w:pos="4275"/>
        </w:tabs>
        <w:ind w:left="4275" w:hanging="360"/>
      </w:pPr>
      <w:rPr>
        <w:rFonts w:ascii="Symbol" w:hAnsi="Symbol" w:cs="Symbol" w:hint="default"/>
      </w:rPr>
    </w:lvl>
    <w:lvl w:ilvl="7" w:tplc="04130019">
      <w:start w:val="1"/>
      <w:numFmt w:val="bullet"/>
      <w:lvlText w:val="o"/>
      <w:lvlJc w:val="left"/>
      <w:pPr>
        <w:tabs>
          <w:tab w:val="num" w:pos="4995"/>
        </w:tabs>
        <w:ind w:left="4995" w:hanging="360"/>
      </w:pPr>
      <w:rPr>
        <w:rFonts w:ascii="Courier New" w:hAnsi="Courier New" w:cs="Courier New" w:hint="default"/>
      </w:rPr>
    </w:lvl>
    <w:lvl w:ilvl="8" w:tplc="0413001B">
      <w:start w:val="1"/>
      <w:numFmt w:val="bullet"/>
      <w:lvlText w:val=""/>
      <w:lvlJc w:val="left"/>
      <w:pPr>
        <w:tabs>
          <w:tab w:val="num" w:pos="5715"/>
        </w:tabs>
        <w:ind w:left="5715" w:hanging="360"/>
      </w:pPr>
      <w:rPr>
        <w:rFonts w:ascii="Wingdings" w:hAnsi="Wingdings" w:cs="Wingdings" w:hint="default"/>
      </w:rPr>
    </w:lvl>
  </w:abstractNum>
  <w:abstractNum w:abstractNumId="34" w15:restartNumberingAfterBreak="0">
    <w:nsid w:val="729D51DC"/>
    <w:multiLevelType w:val="hybridMultilevel"/>
    <w:tmpl w:val="A544CF4A"/>
    <w:lvl w:ilvl="0" w:tplc="B8C88060">
      <w:start w:val="1"/>
      <w:numFmt w:val="bullet"/>
      <w:pStyle w:val="Opsommingbolletjes"/>
      <w:lvlText w:val=""/>
      <w:lvlJc w:val="left"/>
      <w:pPr>
        <w:tabs>
          <w:tab w:val="num" w:pos="720"/>
        </w:tabs>
        <w:ind w:left="720" w:hanging="360"/>
      </w:pPr>
      <w:rPr>
        <w:rFonts w:ascii="Symbol" w:hAnsi="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hint="default"/>
      </w:rPr>
    </w:lvl>
    <w:lvl w:ilvl="3" w:tplc="0413000F">
      <w:start w:val="1"/>
      <w:numFmt w:val="bullet"/>
      <w:lvlText w:val=""/>
      <w:lvlJc w:val="left"/>
      <w:pPr>
        <w:tabs>
          <w:tab w:val="num" w:pos="2880"/>
        </w:tabs>
        <w:ind w:left="2880" w:hanging="360"/>
      </w:pPr>
      <w:rPr>
        <w:rFonts w:ascii="Symbol" w:hAnsi="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hint="default"/>
      </w:rPr>
    </w:lvl>
    <w:lvl w:ilvl="6" w:tplc="0413000F">
      <w:start w:val="1"/>
      <w:numFmt w:val="bullet"/>
      <w:lvlText w:val=""/>
      <w:lvlJc w:val="left"/>
      <w:pPr>
        <w:tabs>
          <w:tab w:val="num" w:pos="5040"/>
        </w:tabs>
        <w:ind w:left="5040" w:hanging="360"/>
      </w:pPr>
      <w:rPr>
        <w:rFonts w:ascii="Symbol" w:hAnsi="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6" w15:restartNumberingAfterBreak="0">
    <w:nsid w:val="79353D12"/>
    <w:multiLevelType w:val="hybridMultilevel"/>
    <w:tmpl w:val="433600B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9DE0CFB"/>
    <w:multiLevelType w:val="hybridMultilevel"/>
    <w:tmpl w:val="40149F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58064D"/>
    <w:multiLevelType w:val="hybridMultilevel"/>
    <w:tmpl w:val="DED42860"/>
    <w:lvl w:ilvl="0" w:tplc="04130019">
      <w:start w:val="1"/>
      <w:numFmt w:val="decimal"/>
      <w:lvlText w:val="%1."/>
      <w:lvlJc w:val="left"/>
      <w:pPr>
        <w:tabs>
          <w:tab w:val="num" w:pos="360"/>
        </w:tabs>
        <w:ind w:left="360" w:hanging="360"/>
      </w:pPr>
      <w:rPr>
        <w:rFonts w:hint="default"/>
      </w:rPr>
    </w:lvl>
    <w:lvl w:ilvl="1" w:tplc="04130013">
      <w:start w:val="1"/>
      <w:numFmt w:val="bullet"/>
      <w:lvlText w:val="o"/>
      <w:lvlJc w:val="left"/>
      <w:pPr>
        <w:tabs>
          <w:tab w:val="num" w:pos="-720"/>
        </w:tabs>
        <w:ind w:left="-720" w:hanging="360"/>
      </w:pPr>
      <w:rPr>
        <w:rFonts w:ascii="Courier New" w:hAnsi="Courier New" w:cs="Courier New" w:hint="default"/>
      </w:rPr>
    </w:lvl>
    <w:lvl w:ilvl="2" w:tplc="0413001B" w:tentative="1">
      <w:start w:val="1"/>
      <w:numFmt w:val="bullet"/>
      <w:lvlText w:val=""/>
      <w:lvlJc w:val="left"/>
      <w:pPr>
        <w:tabs>
          <w:tab w:val="num" w:pos="0"/>
        </w:tabs>
        <w:ind w:left="0" w:hanging="360"/>
      </w:pPr>
      <w:rPr>
        <w:rFonts w:ascii="Wingdings" w:hAnsi="Wingdings" w:hint="default"/>
      </w:rPr>
    </w:lvl>
    <w:lvl w:ilvl="3" w:tplc="0413000F" w:tentative="1">
      <w:start w:val="1"/>
      <w:numFmt w:val="bullet"/>
      <w:lvlText w:val=""/>
      <w:lvlJc w:val="left"/>
      <w:pPr>
        <w:tabs>
          <w:tab w:val="num" w:pos="720"/>
        </w:tabs>
        <w:ind w:left="720" w:hanging="360"/>
      </w:pPr>
      <w:rPr>
        <w:rFonts w:ascii="Symbol" w:hAnsi="Symbol" w:hint="default"/>
      </w:rPr>
    </w:lvl>
    <w:lvl w:ilvl="4" w:tplc="04130019" w:tentative="1">
      <w:start w:val="1"/>
      <w:numFmt w:val="bullet"/>
      <w:lvlText w:val="o"/>
      <w:lvlJc w:val="left"/>
      <w:pPr>
        <w:tabs>
          <w:tab w:val="num" w:pos="1440"/>
        </w:tabs>
        <w:ind w:left="1440" w:hanging="360"/>
      </w:pPr>
      <w:rPr>
        <w:rFonts w:ascii="Courier New" w:hAnsi="Courier New" w:cs="Courier New" w:hint="default"/>
      </w:rPr>
    </w:lvl>
    <w:lvl w:ilvl="5" w:tplc="0413001B" w:tentative="1">
      <w:start w:val="1"/>
      <w:numFmt w:val="bullet"/>
      <w:lvlText w:val=""/>
      <w:lvlJc w:val="left"/>
      <w:pPr>
        <w:tabs>
          <w:tab w:val="num" w:pos="2160"/>
        </w:tabs>
        <w:ind w:left="2160" w:hanging="360"/>
      </w:pPr>
      <w:rPr>
        <w:rFonts w:ascii="Wingdings" w:hAnsi="Wingdings" w:hint="default"/>
      </w:rPr>
    </w:lvl>
    <w:lvl w:ilvl="6" w:tplc="0413000F" w:tentative="1">
      <w:start w:val="1"/>
      <w:numFmt w:val="bullet"/>
      <w:lvlText w:val=""/>
      <w:lvlJc w:val="left"/>
      <w:pPr>
        <w:tabs>
          <w:tab w:val="num" w:pos="2880"/>
        </w:tabs>
        <w:ind w:left="2880" w:hanging="360"/>
      </w:pPr>
      <w:rPr>
        <w:rFonts w:ascii="Symbol" w:hAnsi="Symbol" w:hint="default"/>
      </w:rPr>
    </w:lvl>
    <w:lvl w:ilvl="7" w:tplc="04130019" w:tentative="1">
      <w:start w:val="1"/>
      <w:numFmt w:val="bullet"/>
      <w:lvlText w:val="o"/>
      <w:lvlJc w:val="left"/>
      <w:pPr>
        <w:tabs>
          <w:tab w:val="num" w:pos="3600"/>
        </w:tabs>
        <w:ind w:left="3600" w:hanging="360"/>
      </w:pPr>
      <w:rPr>
        <w:rFonts w:ascii="Courier New" w:hAnsi="Courier New" w:cs="Courier New" w:hint="default"/>
      </w:rPr>
    </w:lvl>
    <w:lvl w:ilvl="8" w:tplc="0413001B" w:tentative="1">
      <w:start w:val="1"/>
      <w:numFmt w:val="bullet"/>
      <w:lvlText w:val=""/>
      <w:lvlJc w:val="left"/>
      <w:pPr>
        <w:tabs>
          <w:tab w:val="num" w:pos="4320"/>
        </w:tabs>
        <w:ind w:left="4320" w:hanging="360"/>
      </w:pPr>
      <w:rPr>
        <w:rFonts w:ascii="Wingdings" w:hAnsi="Wingdings" w:hint="default"/>
      </w:rPr>
    </w:lvl>
  </w:abstractNum>
  <w:abstractNum w:abstractNumId="39" w15:restartNumberingAfterBreak="0">
    <w:nsid w:val="7D4A4866"/>
    <w:multiLevelType w:val="hybridMultilevel"/>
    <w:tmpl w:val="7312EF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38664199">
    <w:abstractNumId w:val="35"/>
  </w:num>
  <w:num w:numId="2" w16cid:durableId="483811811">
    <w:abstractNumId w:val="10"/>
  </w:num>
  <w:num w:numId="3" w16cid:durableId="793711547">
    <w:abstractNumId w:val="4"/>
  </w:num>
  <w:num w:numId="4" w16cid:durableId="175390702">
    <w:abstractNumId w:val="20"/>
  </w:num>
  <w:num w:numId="5" w16cid:durableId="1614938230">
    <w:abstractNumId w:val="17"/>
  </w:num>
  <w:num w:numId="6" w16cid:durableId="589124483">
    <w:abstractNumId w:val="39"/>
  </w:num>
  <w:num w:numId="7" w16cid:durableId="994643478">
    <w:abstractNumId w:val="6"/>
  </w:num>
  <w:num w:numId="8" w16cid:durableId="1034383994">
    <w:abstractNumId w:val="12"/>
  </w:num>
  <w:num w:numId="9" w16cid:durableId="994456992">
    <w:abstractNumId w:val="15"/>
  </w:num>
  <w:num w:numId="10" w16cid:durableId="1965039228">
    <w:abstractNumId w:val="16"/>
  </w:num>
  <w:num w:numId="11" w16cid:durableId="176114560">
    <w:abstractNumId w:val="19"/>
  </w:num>
  <w:num w:numId="12" w16cid:durableId="1807510004">
    <w:abstractNumId w:val="32"/>
  </w:num>
  <w:num w:numId="13" w16cid:durableId="1333801354">
    <w:abstractNumId w:val="37"/>
  </w:num>
  <w:num w:numId="14" w16cid:durableId="2091002404">
    <w:abstractNumId w:val="29"/>
  </w:num>
  <w:num w:numId="15" w16cid:durableId="295185173">
    <w:abstractNumId w:val="13"/>
  </w:num>
  <w:num w:numId="16" w16cid:durableId="778529452">
    <w:abstractNumId w:val="36"/>
  </w:num>
  <w:num w:numId="17" w16cid:durableId="1685935028">
    <w:abstractNumId w:val="5"/>
  </w:num>
  <w:num w:numId="18" w16cid:durableId="674385640">
    <w:abstractNumId w:val="38"/>
  </w:num>
  <w:num w:numId="19" w16cid:durableId="521818730">
    <w:abstractNumId w:val="33"/>
  </w:num>
  <w:num w:numId="20" w16cid:durableId="1256937887">
    <w:abstractNumId w:val="2"/>
  </w:num>
  <w:num w:numId="21" w16cid:durableId="1213152279">
    <w:abstractNumId w:val="30"/>
  </w:num>
  <w:num w:numId="22" w16cid:durableId="362052415">
    <w:abstractNumId w:val="9"/>
  </w:num>
  <w:num w:numId="23" w16cid:durableId="1988045430">
    <w:abstractNumId w:val="7"/>
  </w:num>
  <w:num w:numId="24" w16cid:durableId="555168793">
    <w:abstractNumId w:val="18"/>
  </w:num>
  <w:num w:numId="25" w16cid:durableId="1354725699">
    <w:abstractNumId w:val="31"/>
  </w:num>
  <w:num w:numId="26" w16cid:durableId="555747095">
    <w:abstractNumId w:val="1"/>
  </w:num>
  <w:num w:numId="27" w16cid:durableId="866798854">
    <w:abstractNumId w:val="14"/>
  </w:num>
  <w:num w:numId="28" w16cid:durableId="1906337707">
    <w:abstractNumId w:val="25"/>
  </w:num>
  <w:num w:numId="29" w16cid:durableId="4583082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96190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6069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172261">
    <w:abstractNumId w:val="0"/>
  </w:num>
  <w:num w:numId="33" w16cid:durableId="1042170998">
    <w:abstractNumId w:val="34"/>
  </w:num>
  <w:num w:numId="34" w16cid:durableId="211700785">
    <w:abstractNumId w:val="26"/>
  </w:num>
  <w:num w:numId="35" w16cid:durableId="388921505">
    <w:abstractNumId w:val="33"/>
  </w:num>
  <w:num w:numId="36" w16cid:durableId="1106079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003458">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213819">
    <w:abstractNumId w:val="11"/>
  </w:num>
  <w:num w:numId="39" w16cid:durableId="1381586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408177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32690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9701535">
    <w:abstractNumId w:val="27"/>
  </w:num>
  <w:num w:numId="43" w16cid:durableId="1683042935">
    <w:abstractNumId w:val="38"/>
    <w:lvlOverride w:ilvl="0">
      <w:startOverride w:val="1"/>
    </w:lvlOverride>
    <w:lvlOverride w:ilvl="1"/>
    <w:lvlOverride w:ilvl="2"/>
    <w:lvlOverride w:ilvl="3"/>
    <w:lvlOverride w:ilvl="4"/>
    <w:lvlOverride w:ilvl="5"/>
    <w:lvlOverride w:ilvl="6"/>
    <w:lvlOverride w:ilvl="7"/>
    <w:lvlOverride w:ilv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41116C"/>
    <w:rsid w:val="0000087C"/>
    <w:rsid w:val="00002CE3"/>
    <w:rsid w:val="0004582D"/>
    <w:rsid w:val="00102BA8"/>
    <w:rsid w:val="001068F5"/>
    <w:rsid w:val="00126562"/>
    <w:rsid w:val="001276AD"/>
    <w:rsid w:val="00144896"/>
    <w:rsid w:val="00150F75"/>
    <w:rsid w:val="001673E1"/>
    <w:rsid w:val="0018026E"/>
    <w:rsid w:val="00182245"/>
    <w:rsid w:val="001C48FD"/>
    <w:rsid w:val="001E387F"/>
    <w:rsid w:val="001E47C3"/>
    <w:rsid w:val="001F1FB1"/>
    <w:rsid w:val="00213810"/>
    <w:rsid w:val="00237B7C"/>
    <w:rsid w:val="00250E63"/>
    <w:rsid w:val="002871E8"/>
    <w:rsid w:val="002901C4"/>
    <w:rsid w:val="002A33A0"/>
    <w:rsid w:val="002A5AED"/>
    <w:rsid w:val="002E3A7D"/>
    <w:rsid w:val="00300181"/>
    <w:rsid w:val="00306065"/>
    <w:rsid w:val="00314163"/>
    <w:rsid w:val="00361694"/>
    <w:rsid w:val="00365D6B"/>
    <w:rsid w:val="00367EF2"/>
    <w:rsid w:val="00370DEB"/>
    <w:rsid w:val="00386148"/>
    <w:rsid w:val="003950B1"/>
    <w:rsid w:val="003966E8"/>
    <w:rsid w:val="003B39F4"/>
    <w:rsid w:val="003E4C10"/>
    <w:rsid w:val="004031E6"/>
    <w:rsid w:val="0041116C"/>
    <w:rsid w:val="004160B1"/>
    <w:rsid w:val="00430391"/>
    <w:rsid w:val="00437A1D"/>
    <w:rsid w:val="00472158"/>
    <w:rsid w:val="004921FA"/>
    <w:rsid w:val="004A492A"/>
    <w:rsid w:val="004C53C5"/>
    <w:rsid w:val="004D3C94"/>
    <w:rsid w:val="004D6BF1"/>
    <w:rsid w:val="004F1497"/>
    <w:rsid w:val="00504898"/>
    <w:rsid w:val="005165EE"/>
    <w:rsid w:val="00561533"/>
    <w:rsid w:val="0057604B"/>
    <w:rsid w:val="005907A3"/>
    <w:rsid w:val="005B21C6"/>
    <w:rsid w:val="005E7FAD"/>
    <w:rsid w:val="005F28C5"/>
    <w:rsid w:val="006008C3"/>
    <w:rsid w:val="00612676"/>
    <w:rsid w:val="0063342B"/>
    <w:rsid w:val="00644926"/>
    <w:rsid w:val="00672C07"/>
    <w:rsid w:val="00673C7A"/>
    <w:rsid w:val="00675699"/>
    <w:rsid w:val="00690A96"/>
    <w:rsid w:val="006969DB"/>
    <w:rsid w:val="006A3989"/>
    <w:rsid w:val="006F28F2"/>
    <w:rsid w:val="00706C3C"/>
    <w:rsid w:val="0071712A"/>
    <w:rsid w:val="007215B5"/>
    <w:rsid w:val="00763479"/>
    <w:rsid w:val="0077206A"/>
    <w:rsid w:val="00787D21"/>
    <w:rsid w:val="0079469C"/>
    <w:rsid w:val="007A2749"/>
    <w:rsid w:val="007A6E65"/>
    <w:rsid w:val="007C39AF"/>
    <w:rsid w:val="008354E0"/>
    <w:rsid w:val="00841CFD"/>
    <w:rsid w:val="00841EB4"/>
    <w:rsid w:val="00845546"/>
    <w:rsid w:val="008636AD"/>
    <w:rsid w:val="008B7A26"/>
    <w:rsid w:val="008C7726"/>
    <w:rsid w:val="008E05AB"/>
    <w:rsid w:val="008E7CE7"/>
    <w:rsid w:val="00901BB4"/>
    <w:rsid w:val="00905BA4"/>
    <w:rsid w:val="00916D1B"/>
    <w:rsid w:val="00924D92"/>
    <w:rsid w:val="009956BB"/>
    <w:rsid w:val="0099664E"/>
    <w:rsid w:val="009C32CC"/>
    <w:rsid w:val="009F7650"/>
    <w:rsid w:val="00A52947"/>
    <w:rsid w:val="00A674B6"/>
    <w:rsid w:val="00A860F2"/>
    <w:rsid w:val="00A92576"/>
    <w:rsid w:val="00A9523E"/>
    <w:rsid w:val="00AD02AF"/>
    <w:rsid w:val="00AD0655"/>
    <w:rsid w:val="00AD3025"/>
    <w:rsid w:val="00AD4888"/>
    <w:rsid w:val="00AE0CE8"/>
    <w:rsid w:val="00AE1AAB"/>
    <w:rsid w:val="00B17BC6"/>
    <w:rsid w:val="00B31AB5"/>
    <w:rsid w:val="00B34D22"/>
    <w:rsid w:val="00B36E16"/>
    <w:rsid w:val="00B401C1"/>
    <w:rsid w:val="00B63EE4"/>
    <w:rsid w:val="00B77F83"/>
    <w:rsid w:val="00B91FB8"/>
    <w:rsid w:val="00B96DC7"/>
    <w:rsid w:val="00BB23E1"/>
    <w:rsid w:val="00C02B76"/>
    <w:rsid w:val="00C116D2"/>
    <w:rsid w:val="00C20CFE"/>
    <w:rsid w:val="00C20E80"/>
    <w:rsid w:val="00C2592D"/>
    <w:rsid w:val="00C456E5"/>
    <w:rsid w:val="00C6797B"/>
    <w:rsid w:val="00CC1A20"/>
    <w:rsid w:val="00CE110A"/>
    <w:rsid w:val="00CE5C6F"/>
    <w:rsid w:val="00CF606D"/>
    <w:rsid w:val="00D21A6C"/>
    <w:rsid w:val="00D262E6"/>
    <w:rsid w:val="00D509F5"/>
    <w:rsid w:val="00D51A6C"/>
    <w:rsid w:val="00D5754E"/>
    <w:rsid w:val="00D626D6"/>
    <w:rsid w:val="00D81433"/>
    <w:rsid w:val="00D815B3"/>
    <w:rsid w:val="00D9326C"/>
    <w:rsid w:val="00DA00D9"/>
    <w:rsid w:val="00DB0E0E"/>
    <w:rsid w:val="00DD34F1"/>
    <w:rsid w:val="00DD455A"/>
    <w:rsid w:val="00DF6F8B"/>
    <w:rsid w:val="00E06DD2"/>
    <w:rsid w:val="00E15770"/>
    <w:rsid w:val="00E870F1"/>
    <w:rsid w:val="00EA40BD"/>
    <w:rsid w:val="00EA62AF"/>
    <w:rsid w:val="00EB7B00"/>
    <w:rsid w:val="00EC6679"/>
    <w:rsid w:val="00EE11A0"/>
    <w:rsid w:val="00EE45CE"/>
    <w:rsid w:val="00EE58E2"/>
    <w:rsid w:val="00EF2089"/>
    <w:rsid w:val="00EF71A4"/>
    <w:rsid w:val="00F26C39"/>
    <w:rsid w:val="00F3414F"/>
    <w:rsid w:val="00F35065"/>
    <w:rsid w:val="00F66E6A"/>
    <w:rsid w:val="00F7160F"/>
    <w:rsid w:val="00F74E15"/>
    <w:rsid w:val="00F767D6"/>
    <w:rsid w:val="00F80A9C"/>
    <w:rsid w:val="00F8235B"/>
    <w:rsid w:val="00F8441C"/>
    <w:rsid w:val="00F94F51"/>
    <w:rsid w:val="00FA0280"/>
    <w:rsid w:val="00FC11BB"/>
    <w:rsid w:val="00FF1B47"/>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C1EC84"/>
  <w15:chartTrackingRefBased/>
  <w15:docId w15:val="{4D2F536F-3BD4-476A-8943-FBD75604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47C3"/>
  </w:style>
  <w:style w:type="paragraph" w:styleId="Kop1">
    <w:name w:val="heading 1"/>
    <w:basedOn w:val="Standaard"/>
    <w:next w:val="Standaard"/>
    <w:link w:val="Kop1Char"/>
    <w:uiPriority w:val="9"/>
    <w:qFormat/>
    <w:rsid w:val="00F26C39"/>
    <w:pPr>
      <w:keepNext/>
      <w:keepLines/>
      <w:pageBreakBefore/>
      <w:numPr>
        <w:numId w:val="1"/>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250E63"/>
    <w:pPr>
      <w:keepNext/>
      <w:keepLines/>
      <w:numPr>
        <w:ilvl w:val="1"/>
        <w:numId w:val="1"/>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semiHidden/>
    <w:unhideWhenUsed/>
    <w:qFormat/>
    <w:rsid w:val="0063342B"/>
    <w:pPr>
      <w:keepNext/>
      <w:keepLines/>
      <w:numPr>
        <w:ilvl w:val="2"/>
        <w:numId w:val="1"/>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916D1B"/>
    <w:rPr>
      <w:b/>
      <w:bCs/>
      <w:color w:val="F3DFD7"/>
      <w:sz w:val="56"/>
      <w:szCs w:val="56"/>
      <w:lang w:val="en-US"/>
    </w:rPr>
  </w:style>
  <w:style w:type="character" w:customStyle="1" w:styleId="TitelChar">
    <w:name w:val="Titel Char"/>
    <w:basedOn w:val="Standaardalinea-lettertype"/>
    <w:link w:val="Titel"/>
    <w:uiPriority w:val="10"/>
    <w:rsid w:val="00916D1B"/>
    <w:rPr>
      <w:b/>
      <w:bCs/>
      <w:color w:val="F3DFD7"/>
      <w:sz w:val="5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F26C3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250E63"/>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semiHidden/>
    <w:rsid w:val="0063342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1E47C3"/>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B401C1"/>
    <w:pPr>
      <w:ind w:left="720"/>
      <w:contextualSpacing/>
    </w:pPr>
  </w:style>
  <w:style w:type="numbering" w:customStyle="1" w:styleId="ICSBullets">
    <w:name w:val="ICS Bullets"/>
    <w:uiPriority w:val="99"/>
    <w:locked/>
    <w:rsid w:val="00182245"/>
    <w:pPr>
      <w:numPr>
        <w:numId w:val="2"/>
      </w:numPr>
    </w:pPr>
  </w:style>
  <w:style w:type="numbering" w:customStyle="1" w:styleId="ICSNumbering">
    <w:name w:val="ICS Numbering"/>
    <w:uiPriority w:val="99"/>
    <w:rsid w:val="00314163"/>
    <w:pPr>
      <w:numPr>
        <w:numId w:val="3"/>
      </w:numPr>
    </w:pPr>
  </w:style>
  <w:style w:type="numbering" w:customStyle="1" w:styleId="ICSBulletsCreme">
    <w:name w:val="ICS Bullets Creme"/>
    <w:uiPriority w:val="99"/>
    <w:rsid w:val="00C20E80"/>
    <w:pPr>
      <w:numPr>
        <w:numId w:val="4"/>
      </w:numPr>
    </w:pPr>
  </w:style>
  <w:style w:type="paragraph" w:customStyle="1" w:styleId="KopTekstvak">
    <w:name w:val="Kop Tekstvak"/>
    <w:basedOn w:val="Standaard"/>
    <w:next w:val="Standaard"/>
    <w:rsid w:val="0004582D"/>
    <w:pPr>
      <w:spacing w:after="320"/>
    </w:pPr>
    <w:rPr>
      <w:rFonts w:asciiTheme="majorHAnsi" w:hAnsiTheme="majorHAnsi"/>
      <w:b/>
      <w:bCs/>
      <w:color w:val="2A1F35" w:themeColor="text1"/>
      <w:sz w:val="36"/>
      <w:szCs w:val="36"/>
    </w:rPr>
  </w:style>
  <w:style w:type="numbering" w:customStyle="1" w:styleId="Stijl1">
    <w:name w:val="Stijl1"/>
    <w:uiPriority w:val="99"/>
    <w:rsid w:val="00901BB4"/>
    <w:pPr>
      <w:numPr>
        <w:numId w:val="5"/>
      </w:numPr>
    </w:pPr>
  </w:style>
  <w:style w:type="character" w:customStyle="1" w:styleId="uavtekst">
    <w:name w:val="uavtekst"/>
    <w:basedOn w:val="Standaardalinea-lettertype"/>
    <w:rsid w:val="00126562"/>
  </w:style>
  <w:style w:type="paragraph" w:styleId="Voetnoottekst">
    <w:name w:val="footnote text"/>
    <w:basedOn w:val="Standaard"/>
    <w:link w:val="VoetnoottekstChar"/>
    <w:uiPriority w:val="99"/>
    <w:semiHidden/>
    <w:unhideWhenUsed/>
    <w:rsid w:val="00675699"/>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semiHidden/>
    <w:rsid w:val="00675699"/>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675699"/>
    <w:rPr>
      <w:vertAlign w:val="superscript"/>
    </w:rPr>
  </w:style>
  <w:style w:type="character" w:customStyle="1" w:styleId="LijstalineaChar">
    <w:name w:val="Lijstalinea Char"/>
    <w:basedOn w:val="Standaardalinea-lettertype"/>
    <w:link w:val="Lijstalinea"/>
    <w:uiPriority w:val="34"/>
    <w:rsid w:val="00675699"/>
  </w:style>
  <w:style w:type="paragraph" w:styleId="Lijstopsomteken">
    <w:name w:val="List Bullet"/>
    <w:basedOn w:val="Standaard"/>
    <w:uiPriority w:val="99"/>
    <w:semiHidden/>
    <w:unhideWhenUsed/>
    <w:rsid w:val="00EE45CE"/>
    <w:pPr>
      <w:numPr>
        <w:numId w:val="26"/>
      </w:numPr>
      <w:spacing w:after="200" w:line="276" w:lineRule="auto"/>
      <w:contextualSpacing/>
    </w:pPr>
    <w:rPr>
      <w:sz w:val="22"/>
    </w:rPr>
  </w:style>
  <w:style w:type="paragraph" w:styleId="Plattetekst">
    <w:name w:val="Body Text"/>
    <w:basedOn w:val="Standaard"/>
    <w:link w:val="PlattetekstChar"/>
    <w:rsid w:val="00472158"/>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472158"/>
    <w:rPr>
      <w:rFonts w:ascii="Times New Roman" w:eastAsia="Times New Roman" w:hAnsi="Times New Roman" w:cs="Times New Roman"/>
      <w:sz w:val="24"/>
      <w:szCs w:val="24"/>
      <w:lang w:eastAsia="nl-NL"/>
    </w:rPr>
  </w:style>
  <w:style w:type="paragraph" w:styleId="Lijstopsomteken2">
    <w:name w:val="List Bullet 2"/>
    <w:basedOn w:val="Standaard"/>
    <w:uiPriority w:val="99"/>
    <w:semiHidden/>
    <w:unhideWhenUsed/>
    <w:rsid w:val="006F28F2"/>
    <w:pPr>
      <w:numPr>
        <w:numId w:val="32"/>
      </w:numPr>
      <w:contextualSpacing/>
    </w:pPr>
  </w:style>
  <w:style w:type="character" w:customStyle="1" w:styleId="OpsommingbolletjesChar">
    <w:name w:val="Opsomming bolletjes Char"/>
    <w:link w:val="Opsommingbolletjes"/>
    <w:locked/>
    <w:rsid w:val="006F28F2"/>
    <w:rPr>
      <w:rFonts w:ascii="Trebuchet MS" w:eastAsia="Times New Roman" w:hAnsi="Trebuchet MS" w:cs="Times New Roman"/>
      <w:sz w:val="20"/>
      <w:szCs w:val="20"/>
    </w:rPr>
  </w:style>
  <w:style w:type="paragraph" w:customStyle="1" w:styleId="Opsommingbolletjes">
    <w:name w:val="Opsomming bolletjes"/>
    <w:basedOn w:val="Standaard"/>
    <w:link w:val="OpsommingbolletjesChar"/>
    <w:rsid w:val="006F28F2"/>
    <w:pPr>
      <w:numPr>
        <w:numId w:val="33"/>
      </w:numPr>
      <w:spacing w:after="0" w:line="260" w:lineRule="atLeast"/>
    </w:pPr>
    <w:rPr>
      <w:rFonts w:ascii="Trebuchet MS" w:eastAsia="Times New Roman" w:hAnsi="Trebuchet MS" w:cs="Times New Roman"/>
      <w:sz w:val="20"/>
      <w:szCs w:val="20"/>
    </w:rPr>
  </w:style>
  <w:style w:type="paragraph" w:customStyle="1" w:styleId="inspring2">
    <w:name w:val="inspring2"/>
    <w:basedOn w:val="Standaard"/>
    <w:rsid w:val="00D815B3"/>
    <w:pPr>
      <w:tabs>
        <w:tab w:val="left" w:pos="1134"/>
        <w:tab w:val="left" w:pos="1701"/>
      </w:tabs>
      <w:overflowPunct w:val="0"/>
      <w:autoSpaceDE w:val="0"/>
      <w:autoSpaceDN w:val="0"/>
      <w:adjustRightInd w:val="0"/>
      <w:spacing w:after="0" w:line="240" w:lineRule="auto"/>
      <w:ind w:left="1701" w:hanging="1701"/>
    </w:pPr>
    <w:rPr>
      <w:rFonts w:ascii="Times Roman" w:eastAsia="Times New Roman" w:hAnsi="Times Roman" w:cs="Times Roman"/>
      <w:sz w:val="22"/>
      <w:lang w:eastAsia="nl-NL"/>
    </w:rPr>
  </w:style>
  <w:style w:type="character" w:styleId="Verwijzingopmerking">
    <w:name w:val="annotation reference"/>
    <w:basedOn w:val="Standaardalinea-lettertype"/>
    <w:uiPriority w:val="99"/>
    <w:semiHidden/>
    <w:unhideWhenUsed/>
    <w:rsid w:val="00EA40BD"/>
    <w:rPr>
      <w:sz w:val="16"/>
      <w:szCs w:val="16"/>
    </w:rPr>
  </w:style>
  <w:style w:type="paragraph" w:styleId="Tekstopmerking">
    <w:name w:val="annotation text"/>
    <w:basedOn w:val="Standaard"/>
    <w:link w:val="TekstopmerkingChar"/>
    <w:uiPriority w:val="99"/>
    <w:unhideWhenUsed/>
    <w:rsid w:val="00EA40BD"/>
    <w:pPr>
      <w:spacing w:line="240" w:lineRule="auto"/>
    </w:pPr>
    <w:rPr>
      <w:sz w:val="20"/>
      <w:szCs w:val="20"/>
    </w:rPr>
  </w:style>
  <w:style w:type="character" w:customStyle="1" w:styleId="TekstopmerkingChar">
    <w:name w:val="Tekst opmerking Char"/>
    <w:basedOn w:val="Standaardalinea-lettertype"/>
    <w:link w:val="Tekstopmerking"/>
    <w:uiPriority w:val="99"/>
    <w:rsid w:val="00EA40BD"/>
    <w:rPr>
      <w:sz w:val="20"/>
      <w:szCs w:val="20"/>
    </w:rPr>
  </w:style>
  <w:style w:type="paragraph" w:styleId="Onderwerpvanopmerking">
    <w:name w:val="annotation subject"/>
    <w:basedOn w:val="Tekstopmerking"/>
    <w:next w:val="Tekstopmerking"/>
    <w:link w:val="OnderwerpvanopmerkingChar"/>
    <w:uiPriority w:val="99"/>
    <w:semiHidden/>
    <w:unhideWhenUsed/>
    <w:rsid w:val="00EA40BD"/>
    <w:rPr>
      <w:b/>
      <w:bCs/>
    </w:rPr>
  </w:style>
  <w:style w:type="character" w:customStyle="1" w:styleId="OnderwerpvanopmerkingChar">
    <w:name w:val="Onderwerp van opmerking Char"/>
    <w:basedOn w:val="TekstopmerkingChar"/>
    <w:link w:val="Onderwerpvanopmerking"/>
    <w:uiPriority w:val="99"/>
    <w:semiHidden/>
    <w:rsid w:val="00EA40BD"/>
    <w:rPr>
      <w:b/>
      <w:bCs/>
      <w:sz w:val="20"/>
      <w:szCs w:val="20"/>
    </w:rPr>
  </w:style>
  <w:style w:type="paragraph" w:styleId="Revisie">
    <w:name w:val="Revision"/>
    <w:hidden/>
    <w:uiPriority w:val="99"/>
    <w:semiHidden/>
    <w:rsid w:val="008354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2297">
      <w:bodyDiv w:val="1"/>
      <w:marLeft w:val="0"/>
      <w:marRight w:val="0"/>
      <w:marTop w:val="0"/>
      <w:marBottom w:val="0"/>
      <w:divBdr>
        <w:top w:val="none" w:sz="0" w:space="0" w:color="auto"/>
        <w:left w:val="none" w:sz="0" w:space="0" w:color="auto"/>
        <w:bottom w:val="none" w:sz="0" w:space="0" w:color="auto"/>
        <w:right w:val="none" w:sz="0" w:space="0" w:color="auto"/>
      </w:divBdr>
    </w:div>
    <w:div w:id="132453162">
      <w:bodyDiv w:val="1"/>
      <w:marLeft w:val="0"/>
      <w:marRight w:val="0"/>
      <w:marTop w:val="0"/>
      <w:marBottom w:val="0"/>
      <w:divBdr>
        <w:top w:val="none" w:sz="0" w:space="0" w:color="auto"/>
        <w:left w:val="none" w:sz="0" w:space="0" w:color="auto"/>
        <w:bottom w:val="none" w:sz="0" w:space="0" w:color="auto"/>
        <w:right w:val="none" w:sz="0" w:space="0" w:color="auto"/>
      </w:divBdr>
    </w:div>
    <w:div w:id="188570837">
      <w:bodyDiv w:val="1"/>
      <w:marLeft w:val="0"/>
      <w:marRight w:val="0"/>
      <w:marTop w:val="0"/>
      <w:marBottom w:val="0"/>
      <w:divBdr>
        <w:top w:val="none" w:sz="0" w:space="0" w:color="auto"/>
        <w:left w:val="none" w:sz="0" w:space="0" w:color="auto"/>
        <w:bottom w:val="none" w:sz="0" w:space="0" w:color="auto"/>
        <w:right w:val="none" w:sz="0" w:space="0" w:color="auto"/>
      </w:divBdr>
    </w:div>
    <w:div w:id="284124248">
      <w:bodyDiv w:val="1"/>
      <w:marLeft w:val="0"/>
      <w:marRight w:val="0"/>
      <w:marTop w:val="0"/>
      <w:marBottom w:val="0"/>
      <w:divBdr>
        <w:top w:val="none" w:sz="0" w:space="0" w:color="auto"/>
        <w:left w:val="none" w:sz="0" w:space="0" w:color="auto"/>
        <w:bottom w:val="none" w:sz="0" w:space="0" w:color="auto"/>
        <w:right w:val="none" w:sz="0" w:space="0" w:color="auto"/>
      </w:divBdr>
    </w:div>
    <w:div w:id="286011344">
      <w:bodyDiv w:val="1"/>
      <w:marLeft w:val="0"/>
      <w:marRight w:val="0"/>
      <w:marTop w:val="0"/>
      <w:marBottom w:val="0"/>
      <w:divBdr>
        <w:top w:val="none" w:sz="0" w:space="0" w:color="auto"/>
        <w:left w:val="none" w:sz="0" w:space="0" w:color="auto"/>
        <w:bottom w:val="none" w:sz="0" w:space="0" w:color="auto"/>
        <w:right w:val="none" w:sz="0" w:space="0" w:color="auto"/>
      </w:divBdr>
    </w:div>
    <w:div w:id="306667771">
      <w:bodyDiv w:val="1"/>
      <w:marLeft w:val="0"/>
      <w:marRight w:val="0"/>
      <w:marTop w:val="0"/>
      <w:marBottom w:val="0"/>
      <w:divBdr>
        <w:top w:val="none" w:sz="0" w:space="0" w:color="auto"/>
        <w:left w:val="none" w:sz="0" w:space="0" w:color="auto"/>
        <w:bottom w:val="none" w:sz="0" w:space="0" w:color="auto"/>
        <w:right w:val="none" w:sz="0" w:space="0" w:color="auto"/>
      </w:divBdr>
    </w:div>
    <w:div w:id="470095568">
      <w:bodyDiv w:val="1"/>
      <w:marLeft w:val="0"/>
      <w:marRight w:val="0"/>
      <w:marTop w:val="0"/>
      <w:marBottom w:val="0"/>
      <w:divBdr>
        <w:top w:val="none" w:sz="0" w:space="0" w:color="auto"/>
        <w:left w:val="none" w:sz="0" w:space="0" w:color="auto"/>
        <w:bottom w:val="none" w:sz="0" w:space="0" w:color="auto"/>
        <w:right w:val="none" w:sz="0" w:space="0" w:color="auto"/>
      </w:divBdr>
    </w:div>
    <w:div w:id="619914530">
      <w:bodyDiv w:val="1"/>
      <w:marLeft w:val="0"/>
      <w:marRight w:val="0"/>
      <w:marTop w:val="0"/>
      <w:marBottom w:val="0"/>
      <w:divBdr>
        <w:top w:val="none" w:sz="0" w:space="0" w:color="auto"/>
        <w:left w:val="none" w:sz="0" w:space="0" w:color="auto"/>
        <w:bottom w:val="none" w:sz="0" w:space="0" w:color="auto"/>
        <w:right w:val="none" w:sz="0" w:space="0" w:color="auto"/>
      </w:divBdr>
    </w:div>
    <w:div w:id="624851394">
      <w:bodyDiv w:val="1"/>
      <w:marLeft w:val="0"/>
      <w:marRight w:val="0"/>
      <w:marTop w:val="0"/>
      <w:marBottom w:val="0"/>
      <w:divBdr>
        <w:top w:val="none" w:sz="0" w:space="0" w:color="auto"/>
        <w:left w:val="none" w:sz="0" w:space="0" w:color="auto"/>
        <w:bottom w:val="none" w:sz="0" w:space="0" w:color="auto"/>
        <w:right w:val="none" w:sz="0" w:space="0" w:color="auto"/>
      </w:divBdr>
    </w:div>
    <w:div w:id="680276541">
      <w:bodyDiv w:val="1"/>
      <w:marLeft w:val="0"/>
      <w:marRight w:val="0"/>
      <w:marTop w:val="0"/>
      <w:marBottom w:val="0"/>
      <w:divBdr>
        <w:top w:val="none" w:sz="0" w:space="0" w:color="auto"/>
        <w:left w:val="none" w:sz="0" w:space="0" w:color="auto"/>
        <w:bottom w:val="none" w:sz="0" w:space="0" w:color="auto"/>
        <w:right w:val="none" w:sz="0" w:space="0" w:color="auto"/>
      </w:divBdr>
    </w:div>
    <w:div w:id="691346142">
      <w:bodyDiv w:val="1"/>
      <w:marLeft w:val="0"/>
      <w:marRight w:val="0"/>
      <w:marTop w:val="0"/>
      <w:marBottom w:val="0"/>
      <w:divBdr>
        <w:top w:val="none" w:sz="0" w:space="0" w:color="auto"/>
        <w:left w:val="none" w:sz="0" w:space="0" w:color="auto"/>
        <w:bottom w:val="none" w:sz="0" w:space="0" w:color="auto"/>
        <w:right w:val="none" w:sz="0" w:space="0" w:color="auto"/>
      </w:divBdr>
    </w:div>
    <w:div w:id="698550432">
      <w:bodyDiv w:val="1"/>
      <w:marLeft w:val="0"/>
      <w:marRight w:val="0"/>
      <w:marTop w:val="0"/>
      <w:marBottom w:val="0"/>
      <w:divBdr>
        <w:top w:val="none" w:sz="0" w:space="0" w:color="auto"/>
        <w:left w:val="none" w:sz="0" w:space="0" w:color="auto"/>
        <w:bottom w:val="none" w:sz="0" w:space="0" w:color="auto"/>
        <w:right w:val="none" w:sz="0" w:space="0" w:color="auto"/>
      </w:divBdr>
    </w:div>
    <w:div w:id="742876225">
      <w:bodyDiv w:val="1"/>
      <w:marLeft w:val="0"/>
      <w:marRight w:val="0"/>
      <w:marTop w:val="0"/>
      <w:marBottom w:val="0"/>
      <w:divBdr>
        <w:top w:val="none" w:sz="0" w:space="0" w:color="auto"/>
        <w:left w:val="none" w:sz="0" w:space="0" w:color="auto"/>
        <w:bottom w:val="none" w:sz="0" w:space="0" w:color="auto"/>
        <w:right w:val="none" w:sz="0" w:space="0" w:color="auto"/>
      </w:divBdr>
    </w:div>
    <w:div w:id="753941995">
      <w:bodyDiv w:val="1"/>
      <w:marLeft w:val="0"/>
      <w:marRight w:val="0"/>
      <w:marTop w:val="0"/>
      <w:marBottom w:val="0"/>
      <w:divBdr>
        <w:top w:val="none" w:sz="0" w:space="0" w:color="auto"/>
        <w:left w:val="none" w:sz="0" w:space="0" w:color="auto"/>
        <w:bottom w:val="none" w:sz="0" w:space="0" w:color="auto"/>
        <w:right w:val="none" w:sz="0" w:space="0" w:color="auto"/>
      </w:divBdr>
    </w:div>
    <w:div w:id="798496251">
      <w:bodyDiv w:val="1"/>
      <w:marLeft w:val="0"/>
      <w:marRight w:val="0"/>
      <w:marTop w:val="0"/>
      <w:marBottom w:val="0"/>
      <w:divBdr>
        <w:top w:val="none" w:sz="0" w:space="0" w:color="auto"/>
        <w:left w:val="none" w:sz="0" w:space="0" w:color="auto"/>
        <w:bottom w:val="none" w:sz="0" w:space="0" w:color="auto"/>
        <w:right w:val="none" w:sz="0" w:space="0" w:color="auto"/>
      </w:divBdr>
    </w:div>
    <w:div w:id="806552489">
      <w:bodyDiv w:val="1"/>
      <w:marLeft w:val="0"/>
      <w:marRight w:val="0"/>
      <w:marTop w:val="0"/>
      <w:marBottom w:val="0"/>
      <w:divBdr>
        <w:top w:val="none" w:sz="0" w:space="0" w:color="auto"/>
        <w:left w:val="none" w:sz="0" w:space="0" w:color="auto"/>
        <w:bottom w:val="none" w:sz="0" w:space="0" w:color="auto"/>
        <w:right w:val="none" w:sz="0" w:space="0" w:color="auto"/>
      </w:divBdr>
    </w:div>
    <w:div w:id="831482062">
      <w:bodyDiv w:val="1"/>
      <w:marLeft w:val="0"/>
      <w:marRight w:val="0"/>
      <w:marTop w:val="0"/>
      <w:marBottom w:val="0"/>
      <w:divBdr>
        <w:top w:val="none" w:sz="0" w:space="0" w:color="auto"/>
        <w:left w:val="none" w:sz="0" w:space="0" w:color="auto"/>
        <w:bottom w:val="none" w:sz="0" w:space="0" w:color="auto"/>
        <w:right w:val="none" w:sz="0" w:space="0" w:color="auto"/>
      </w:divBdr>
    </w:div>
    <w:div w:id="865405122">
      <w:bodyDiv w:val="1"/>
      <w:marLeft w:val="0"/>
      <w:marRight w:val="0"/>
      <w:marTop w:val="0"/>
      <w:marBottom w:val="0"/>
      <w:divBdr>
        <w:top w:val="none" w:sz="0" w:space="0" w:color="auto"/>
        <w:left w:val="none" w:sz="0" w:space="0" w:color="auto"/>
        <w:bottom w:val="none" w:sz="0" w:space="0" w:color="auto"/>
        <w:right w:val="none" w:sz="0" w:space="0" w:color="auto"/>
      </w:divBdr>
    </w:div>
    <w:div w:id="931476016">
      <w:bodyDiv w:val="1"/>
      <w:marLeft w:val="0"/>
      <w:marRight w:val="0"/>
      <w:marTop w:val="0"/>
      <w:marBottom w:val="0"/>
      <w:divBdr>
        <w:top w:val="none" w:sz="0" w:space="0" w:color="auto"/>
        <w:left w:val="none" w:sz="0" w:space="0" w:color="auto"/>
        <w:bottom w:val="none" w:sz="0" w:space="0" w:color="auto"/>
        <w:right w:val="none" w:sz="0" w:space="0" w:color="auto"/>
      </w:divBdr>
    </w:div>
    <w:div w:id="974142544">
      <w:bodyDiv w:val="1"/>
      <w:marLeft w:val="0"/>
      <w:marRight w:val="0"/>
      <w:marTop w:val="0"/>
      <w:marBottom w:val="0"/>
      <w:divBdr>
        <w:top w:val="none" w:sz="0" w:space="0" w:color="auto"/>
        <w:left w:val="none" w:sz="0" w:space="0" w:color="auto"/>
        <w:bottom w:val="none" w:sz="0" w:space="0" w:color="auto"/>
        <w:right w:val="none" w:sz="0" w:space="0" w:color="auto"/>
      </w:divBdr>
    </w:div>
    <w:div w:id="1048721005">
      <w:bodyDiv w:val="1"/>
      <w:marLeft w:val="0"/>
      <w:marRight w:val="0"/>
      <w:marTop w:val="0"/>
      <w:marBottom w:val="0"/>
      <w:divBdr>
        <w:top w:val="none" w:sz="0" w:space="0" w:color="auto"/>
        <w:left w:val="none" w:sz="0" w:space="0" w:color="auto"/>
        <w:bottom w:val="none" w:sz="0" w:space="0" w:color="auto"/>
        <w:right w:val="none" w:sz="0" w:space="0" w:color="auto"/>
      </w:divBdr>
    </w:div>
    <w:div w:id="1109471467">
      <w:bodyDiv w:val="1"/>
      <w:marLeft w:val="0"/>
      <w:marRight w:val="0"/>
      <w:marTop w:val="0"/>
      <w:marBottom w:val="0"/>
      <w:divBdr>
        <w:top w:val="none" w:sz="0" w:space="0" w:color="auto"/>
        <w:left w:val="none" w:sz="0" w:space="0" w:color="auto"/>
        <w:bottom w:val="none" w:sz="0" w:space="0" w:color="auto"/>
        <w:right w:val="none" w:sz="0" w:space="0" w:color="auto"/>
      </w:divBdr>
    </w:div>
    <w:div w:id="1180466675">
      <w:bodyDiv w:val="1"/>
      <w:marLeft w:val="0"/>
      <w:marRight w:val="0"/>
      <w:marTop w:val="0"/>
      <w:marBottom w:val="0"/>
      <w:divBdr>
        <w:top w:val="none" w:sz="0" w:space="0" w:color="auto"/>
        <w:left w:val="none" w:sz="0" w:space="0" w:color="auto"/>
        <w:bottom w:val="none" w:sz="0" w:space="0" w:color="auto"/>
        <w:right w:val="none" w:sz="0" w:space="0" w:color="auto"/>
      </w:divBdr>
    </w:div>
    <w:div w:id="1192650593">
      <w:bodyDiv w:val="1"/>
      <w:marLeft w:val="0"/>
      <w:marRight w:val="0"/>
      <w:marTop w:val="0"/>
      <w:marBottom w:val="0"/>
      <w:divBdr>
        <w:top w:val="none" w:sz="0" w:space="0" w:color="auto"/>
        <w:left w:val="none" w:sz="0" w:space="0" w:color="auto"/>
        <w:bottom w:val="none" w:sz="0" w:space="0" w:color="auto"/>
        <w:right w:val="none" w:sz="0" w:space="0" w:color="auto"/>
      </w:divBdr>
    </w:div>
    <w:div w:id="1265842839">
      <w:bodyDiv w:val="1"/>
      <w:marLeft w:val="0"/>
      <w:marRight w:val="0"/>
      <w:marTop w:val="0"/>
      <w:marBottom w:val="0"/>
      <w:divBdr>
        <w:top w:val="none" w:sz="0" w:space="0" w:color="auto"/>
        <w:left w:val="none" w:sz="0" w:space="0" w:color="auto"/>
        <w:bottom w:val="none" w:sz="0" w:space="0" w:color="auto"/>
        <w:right w:val="none" w:sz="0" w:space="0" w:color="auto"/>
      </w:divBdr>
    </w:div>
    <w:div w:id="1316178316">
      <w:bodyDiv w:val="1"/>
      <w:marLeft w:val="0"/>
      <w:marRight w:val="0"/>
      <w:marTop w:val="0"/>
      <w:marBottom w:val="0"/>
      <w:divBdr>
        <w:top w:val="none" w:sz="0" w:space="0" w:color="auto"/>
        <w:left w:val="none" w:sz="0" w:space="0" w:color="auto"/>
        <w:bottom w:val="none" w:sz="0" w:space="0" w:color="auto"/>
        <w:right w:val="none" w:sz="0" w:space="0" w:color="auto"/>
      </w:divBdr>
    </w:div>
    <w:div w:id="1337884264">
      <w:bodyDiv w:val="1"/>
      <w:marLeft w:val="0"/>
      <w:marRight w:val="0"/>
      <w:marTop w:val="0"/>
      <w:marBottom w:val="0"/>
      <w:divBdr>
        <w:top w:val="none" w:sz="0" w:space="0" w:color="auto"/>
        <w:left w:val="none" w:sz="0" w:space="0" w:color="auto"/>
        <w:bottom w:val="none" w:sz="0" w:space="0" w:color="auto"/>
        <w:right w:val="none" w:sz="0" w:space="0" w:color="auto"/>
      </w:divBdr>
    </w:div>
    <w:div w:id="1402173880">
      <w:bodyDiv w:val="1"/>
      <w:marLeft w:val="0"/>
      <w:marRight w:val="0"/>
      <w:marTop w:val="0"/>
      <w:marBottom w:val="0"/>
      <w:divBdr>
        <w:top w:val="none" w:sz="0" w:space="0" w:color="auto"/>
        <w:left w:val="none" w:sz="0" w:space="0" w:color="auto"/>
        <w:bottom w:val="none" w:sz="0" w:space="0" w:color="auto"/>
        <w:right w:val="none" w:sz="0" w:space="0" w:color="auto"/>
      </w:divBdr>
    </w:div>
    <w:div w:id="1550342431">
      <w:bodyDiv w:val="1"/>
      <w:marLeft w:val="0"/>
      <w:marRight w:val="0"/>
      <w:marTop w:val="0"/>
      <w:marBottom w:val="0"/>
      <w:divBdr>
        <w:top w:val="none" w:sz="0" w:space="0" w:color="auto"/>
        <w:left w:val="none" w:sz="0" w:space="0" w:color="auto"/>
        <w:bottom w:val="none" w:sz="0" w:space="0" w:color="auto"/>
        <w:right w:val="none" w:sz="0" w:space="0" w:color="auto"/>
      </w:divBdr>
    </w:div>
    <w:div w:id="1601259948">
      <w:bodyDiv w:val="1"/>
      <w:marLeft w:val="0"/>
      <w:marRight w:val="0"/>
      <w:marTop w:val="0"/>
      <w:marBottom w:val="0"/>
      <w:divBdr>
        <w:top w:val="none" w:sz="0" w:space="0" w:color="auto"/>
        <w:left w:val="none" w:sz="0" w:space="0" w:color="auto"/>
        <w:bottom w:val="none" w:sz="0" w:space="0" w:color="auto"/>
        <w:right w:val="none" w:sz="0" w:space="0" w:color="auto"/>
      </w:divBdr>
    </w:div>
    <w:div w:id="1633904328">
      <w:bodyDiv w:val="1"/>
      <w:marLeft w:val="0"/>
      <w:marRight w:val="0"/>
      <w:marTop w:val="0"/>
      <w:marBottom w:val="0"/>
      <w:divBdr>
        <w:top w:val="none" w:sz="0" w:space="0" w:color="auto"/>
        <w:left w:val="none" w:sz="0" w:space="0" w:color="auto"/>
        <w:bottom w:val="none" w:sz="0" w:space="0" w:color="auto"/>
        <w:right w:val="none" w:sz="0" w:space="0" w:color="auto"/>
      </w:divBdr>
    </w:div>
    <w:div w:id="1805392303">
      <w:bodyDiv w:val="1"/>
      <w:marLeft w:val="0"/>
      <w:marRight w:val="0"/>
      <w:marTop w:val="0"/>
      <w:marBottom w:val="0"/>
      <w:divBdr>
        <w:top w:val="none" w:sz="0" w:space="0" w:color="auto"/>
        <w:left w:val="none" w:sz="0" w:space="0" w:color="auto"/>
        <w:bottom w:val="none" w:sz="0" w:space="0" w:color="auto"/>
        <w:right w:val="none" w:sz="0" w:space="0" w:color="auto"/>
      </w:divBdr>
    </w:div>
    <w:div w:id="208833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Rapport.dotx" TargetMode="External"/></Relationships>
</file>

<file path=word/theme/theme1.xml><?xml version="1.0" encoding="utf-8"?>
<a:theme xmlns:a="http://schemas.openxmlformats.org/drawingml/2006/main" name="ICSadviseurs">
  <a:themeElements>
    <a:clrScheme name="ICSadviseur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2024-12-04T00:00:00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Gemeente Maassluis</ClientName>
  <ClientAddress1/>
  <ClientAddress2/>
  <ClientPOBox/>
  <ClientZIP/>
  <ClientCity/>
  <ClientState/>
  <ClientCountry/>
  <ProjectName/>
  <Reference>792997</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A85E020E-EB00-4005-84A7-0DD4F4BF9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Rapport</Template>
  <TotalTime>337</TotalTime>
  <Pages>39</Pages>
  <Words>12606</Words>
  <Characters>69337</Characters>
  <Application>Microsoft Office Word</Application>
  <DocSecurity>2</DocSecurity>
  <Lines>577</Lines>
  <Paragraphs>163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Concept</dc:creator>
  <cp:keywords/>
  <dc:description/>
  <cp:lastModifiedBy>Pauline Landa | ICSadviseurs</cp:lastModifiedBy>
  <cp:revision>8</cp:revision>
  <dcterms:created xsi:type="dcterms:W3CDTF">2024-12-02T15:17:00Z</dcterms:created>
  <dcterms:modified xsi:type="dcterms:W3CDTF">2024-12-03T19:58:00Z</dcterms:modified>
</cp:coreProperties>
</file>