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00FF0DAF" w:rsidRPr="00CA5EC3">
        <w:rPr>
          <w:rFonts w:ascii="Arial" w:hAnsi="Arial" w:cs="Arial"/>
          <w:color w:val="auto"/>
          <w:lang w:val="nl-NL"/>
        </w:rPr>
        <w:t>Privacy</w:t>
      </w:r>
      <w:r w:rsidRPr="00CA5EC3">
        <w:rPr>
          <w:rFonts w:ascii="Arial" w:hAnsi="Arial" w:cs="Arial"/>
          <w:color w:val="auto"/>
          <w:lang w:val="nl-NL"/>
        </w:rPr>
        <w:t>bijsluiter</w:t>
      </w:r>
      <w:proofErr w:type="spellEnd"/>
      <w:r w:rsidRPr="00CA5EC3">
        <w:rPr>
          <w:rFonts w:ascii="Arial" w:hAnsi="Arial" w:cs="Arial"/>
          <w:color w:val="auto"/>
          <w:lang w:val="nl-NL"/>
        </w:rPr>
        <w:t xml:space="preserve">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04C6A142" w:rsidR="000768B2" w:rsidRPr="00CA5EC3" w:rsidRDefault="00046053" w:rsidP="006A1CE5">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Functionaris voor gegevensbescherming,</w:t>
            </w:r>
            <w:r>
              <w:rPr>
                <w:rFonts w:ascii="Arial" w:hAnsi="Arial" w:cs="Arial"/>
                <w:color w:val="auto"/>
                <w:sz w:val="18"/>
                <w:szCs w:val="18"/>
                <w:lang w:val="nl-NL"/>
              </w:rPr>
              <w:br/>
              <w:t>Niek Bunskoek</w:t>
            </w:r>
          </w:p>
        </w:tc>
        <w:tc>
          <w:tcPr>
            <w:tcW w:w="3020" w:type="dxa"/>
          </w:tcPr>
          <w:p w14:paraId="15A0E508" w14:textId="46EF0CE8" w:rsidR="000768B2" w:rsidRPr="00CA5EC3" w:rsidRDefault="00046053" w:rsidP="006A1CE5">
            <w:pPr>
              <w:spacing w:beforeLines="40" w:before="96" w:afterLines="20" w:after="48"/>
              <w:ind w:right="-144"/>
              <w:rPr>
                <w:rFonts w:ascii="Arial" w:hAnsi="Arial" w:cs="Arial"/>
                <w:color w:val="auto"/>
                <w:sz w:val="18"/>
                <w:szCs w:val="18"/>
                <w:lang w:val="nl-NL"/>
              </w:rPr>
            </w:pPr>
            <w:hyperlink r:id="rId11" w:history="1">
              <w:r w:rsidRPr="005725FA">
                <w:rPr>
                  <w:rStyle w:val="Hyperlink"/>
                  <w:rFonts w:ascii="Arial" w:hAnsi="Arial" w:cs="Arial"/>
                  <w:sz w:val="18"/>
                  <w:szCs w:val="18"/>
                  <w:lang w:val="nl-NL"/>
                </w:rPr>
                <w:t>fg@zone.college</w:t>
              </w:r>
            </w:hyperlink>
            <w:r>
              <w:rPr>
                <w:rFonts w:ascii="Arial" w:hAnsi="Arial" w:cs="Arial"/>
                <w:color w:val="auto"/>
                <w:sz w:val="18"/>
                <w:szCs w:val="18"/>
                <w:lang w:val="nl-NL"/>
              </w:rPr>
              <w:br/>
              <w:t>06-27834126</w:t>
            </w: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xml:space="preserve">. </w:t>
      </w:r>
      <w:proofErr w:type="spellStart"/>
      <w:r w:rsidR="000768B2" w:rsidRPr="00CA5EC3">
        <w:rPr>
          <w:rFonts w:ascii="Arial" w:hAnsi="Arial" w:cs="Arial"/>
          <w:b/>
          <w:color w:val="auto"/>
          <w:u w:val="single"/>
          <w:lang w:val="de-DE"/>
        </w:rPr>
        <w:t>Versienummer</w:t>
      </w:r>
      <w:proofErr w:type="spellEnd"/>
      <w:r w:rsidR="000768B2" w:rsidRPr="00CA5EC3">
        <w:rPr>
          <w:rFonts w:ascii="Arial" w:hAnsi="Arial" w:cs="Arial"/>
          <w:b/>
          <w:color w:val="auto"/>
          <w:u w:val="single"/>
          <w:lang w:val="de-DE"/>
        </w:rPr>
        <w:t xml:space="preserve"> en </w:t>
      </w:r>
      <w:proofErr w:type="spellStart"/>
      <w:r w:rsidR="000768B2" w:rsidRPr="00CA5EC3">
        <w:rPr>
          <w:rFonts w:ascii="Arial" w:hAnsi="Arial" w:cs="Arial"/>
          <w:b/>
          <w:color w:val="auto"/>
          <w:u w:val="single"/>
          <w:lang w:val="de-DE"/>
        </w:rPr>
        <w:t>versiedatum</w:t>
      </w:r>
      <w:proofErr w:type="spellEnd"/>
      <w:r w:rsidR="000768B2" w:rsidRPr="00CA5EC3">
        <w:rPr>
          <w:rFonts w:ascii="Arial" w:hAnsi="Arial" w:cs="Arial"/>
          <w:b/>
          <w:color w:val="auto"/>
          <w:u w:val="single"/>
          <w:lang w:val="de-DE"/>
        </w:rPr>
        <w:br/>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w:t>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en </w:t>
      </w:r>
      <w:proofErr w:type="spellStart"/>
      <w:r w:rsidR="000768B2" w:rsidRPr="00CA5EC3">
        <w:rPr>
          <w:rFonts w:ascii="Arial" w:hAnsi="Arial" w:cs="Arial"/>
          <w:bCs/>
          <w:color w:val="auto"/>
          <w:lang w:val="de-DE"/>
        </w:rPr>
        <w:t>versiedatum</w:t>
      </w:r>
      <w:proofErr w:type="spellEnd"/>
      <w:r w:rsidR="000768B2" w:rsidRPr="00CA5EC3">
        <w:rPr>
          <w:rFonts w:ascii="Arial" w:hAnsi="Arial" w:cs="Arial"/>
          <w:bCs/>
          <w:color w:val="auto"/>
          <w:lang w:val="de-DE"/>
        </w:rPr>
        <w:t>]</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8D0C5D"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8D0C5D"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8D0C5D"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8D0C5D"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8D0C5D"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8D0C5D"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8D0C5D"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8D0C5D"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8D0C5D"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000000"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 xml:space="preserve">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xml:space="preserve">. </w:t>
      </w:r>
      <w:proofErr w:type="spellStart"/>
      <w:r w:rsidR="00F537FD" w:rsidRPr="00CA5EC3">
        <w:rPr>
          <w:rFonts w:ascii="Arial" w:hAnsi="Arial" w:cs="Arial"/>
          <w:b/>
          <w:color w:val="auto"/>
          <w:u w:val="single"/>
          <w:lang w:val="nl-NL"/>
        </w:rPr>
        <w:t>Subverwerkers</w:t>
      </w:r>
      <w:proofErr w:type="spellEnd"/>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w:t>
      </w:r>
      <w:proofErr w:type="spellStart"/>
      <w:r w:rsidR="00580CAF" w:rsidRPr="00CA5EC3">
        <w:rPr>
          <w:rFonts w:ascii="Arial" w:hAnsi="Arial" w:cs="Arial"/>
          <w:i/>
          <w:color w:val="A6A6A6" w:themeColor="background1" w:themeShade="A6"/>
          <w:lang w:val="nl-NL"/>
        </w:rPr>
        <w:t>Privacybijsluiter</w:t>
      </w:r>
      <w:proofErr w:type="spellEnd"/>
      <w:r w:rsidR="00580CAF"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xml:space="preserve">, </w:t>
      </w:r>
      <w:proofErr w:type="spellStart"/>
      <w:r w:rsidR="00580CAF" w:rsidRPr="00CA5EC3">
        <w:rPr>
          <w:rFonts w:ascii="Arial" w:hAnsi="Arial" w:cs="Arial"/>
          <w:i/>
          <w:color w:val="A6A6A6" w:themeColor="background1" w:themeShade="A6"/>
          <w:lang w:val="nl-NL"/>
        </w:rPr>
        <w:t>KB</w:t>
      </w:r>
      <w:r w:rsidRPr="00CA5EC3">
        <w:rPr>
          <w:rFonts w:ascii="Arial" w:hAnsi="Arial" w:cs="Arial"/>
          <w:i/>
          <w:color w:val="A6A6A6" w:themeColor="background1" w:themeShade="A6"/>
          <w:lang w:val="nl-NL"/>
        </w:rPr>
        <w:t>b</w:t>
      </w:r>
      <w:proofErr w:type="spellEnd"/>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8D0C5D"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8D0C5D"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8D0C5D"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 xml:space="preserve">gegevens versleuteld, </w:t>
      </w:r>
      <w:proofErr w:type="spellStart"/>
      <w:r w:rsidR="0006016E" w:rsidRPr="00CA5EC3">
        <w:rPr>
          <w:rFonts w:ascii="Arial" w:hAnsi="Arial" w:cs="Arial"/>
          <w:lang w:val="nl-NL"/>
        </w:rPr>
        <w:t>gehasht</w:t>
      </w:r>
      <w:proofErr w:type="spellEnd"/>
      <w:r w:rsidR="0006016E" w:rsidRPr="00CA5EC3">
        <w:rPr>
          <w:rFonts w:ascii="Arial" w:hAnsi="Arial" w:cs="Arial"/>
          <w:lang w:val="nl-NL"/>
        </w:rPr>
        <w:t xml:space="preserve">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xml:space="preserve">)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8D0C5D"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5490ACA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voor </w:t>
            </w:r>
            <w:r w:rsidR="003031E2" w:rsidRPr="00CA5EC3">
              <w:rPr>
                <w:rFonts w:ascii="Arial" w:hAnsi="Arial" w:cs="Arial"/>
                <w:i/>
                <w:iCs/>
                <w:color w:val="auto"/>
                <w:sz w:val="18"/>
                <w:szCs w:val="18"/>
                <w:lang w:val="nl-NL"/>
              </w:rPr>
              <w:t>O</w:t>
            </w:r>
            <w:r w:rsidRPr="00CA5EC3">
              <w:rPr>
                <w:rFonts w:ascii="Arial" w:hAnsi="Arial" w:cs="Arial"/>
                <w:i/>
                <w:iCs/>
                <w:color w:val="auto"/>
                <w:sz w:val="18"/>
                <w:szCs w:val="18"/>
                <w:lang w:val="nl-NL"/>
              </w:rPr>
              <w:t xml:space="preserve">nderwijsinstelling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c>
          <w:tcPr>
            <w:tcW w:w="3020" w:type="dxa"/>
          </w:tcPr>
          <w:p w14:paraId="769CE921" w14:textId="4D3D4E4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49839223"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3031E2"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8D0C5D"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2ECB"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95325" w14:textId="77777777" w:rsidR="00FB089A" w:rsidRDefault="00FB089A" w:rsidP="005379B6">
      <w:pPr>
        <w:spacing w:before="0" w:line="240" w:lineRule="auto"/>
      </w:pPr>
      <w:r>
        <w:separator/>
      </w:r>
    </w:p>
  </w:endnote>
  <w:endnote w:type="continuationSeparator" w:id="0">
    <w:p w14:paraId="6515080D" w14:textId="77777777" w:rsidR="00FB089A" w:rsidRDefault="00FB089A" w:rsidP="005379B6">
      <w:pPr>
        <w:spacing w:before="0" w:line="240" w:lineRule="auto"/>
      </w:pPr>
      <w:r>
        <w:continuationSeparator/>
      </w:r>
    </w:p>
  </w:endnote>
  <w:endnote w:type="continuationNotice" w:id="1">
    <w:p w14:paraId="00A58DED" w14:textId="77777777" w:rsidR="00FB089A" w:rsidRDefault="00FB089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71283164"/>
      <w:docPartObj>
        <w:docPartGallery w:val="Page Numbers (Bottom of Page)"/>
        <w:docPartUnique/>
      </w:docPartObj>
    </w:sdtPr>
    <w:sdtContent>
      <w:sdt>
        <w:sdtPr>
          <w:rPr>
            <w:szCs w:val="18"/>
          </w:rPr>
          <w:id w:val="-1769616900"/>
          <w:docPartObj>
            <w:docPartGallery w:val="Page Numbers (Top of Page)"/>
            <w:docPartUnique/>
          </w:docPartObj>
        </w:sdt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Content>
      <w:p w14:paraId="7E00204C" w14:textId="32BA429E" w:rsidR="00B21479"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E18F" w14:textId="77777777" w:rsidR="00FB089A" w:rsidRDefault="00FB089A" w:rsidP="005379B6">
      <w:pPr>
        <w:spacing w:before="0" w:line="240" w:lineRule="auto"/>
      </w:pPr>
      <w:r>
        <w:separator/>
      </w:r>
    </w:p>
  </w:footnote>
  <w:footnote w:type="continuationSeparator" w:id="0">
    <w:p w14:paraId="370D0455" w14:textId="77777777" w:rsidR="00FB089A" w:rsidRDefault="00FB089A" w:rsidP="005379B6">
      <w:pPr>
        <w:spacing w:before="0" w:line="240" w:lineRule="auto"/>
      </w:pPr>
      <w:r>
        <w:continuationSeparator/>
      </w:r>
    </w:p>
  </w:footnote>
  <w:footnote w:type="continuationNotice" w:id="1">
    <w:p w14:paraId="0D746E18" w14:textId="77777777" w:rsidR="00FB089A" w:rsidRDefault="00FB089A">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E971" w14:textId="77777777" w:rsidR="00B21479" w:rsidRDefault="00B21479">
    <w:pPr>
      <w:pStyle w:val="Koptekst"/>
    </w:pPr>
  </w:p>
  <w:p w14:paraId="5A848112" w14:textId="77777777" w:rsidR="00B21479" w:rsidRPr="004E3FB4" w:rsidRDefault="00B21479">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46053"/>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59DD"/>
    <w:rsid w:val="001774DD"/>
    <w:rsid w:val="00183D43"/>
    <w:rsid w:val="0019505D"/>
    <w:rsid w:val="001A329E"/>
    <w:rsid w:val="001B67B4"/>
    <w:rsid w:val="001C4967"/>
    <w:rsid w:val="001E457E"/>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D54E9"/>
    <w:rsid w:val="007E3B80"/>
    <w:rsid w:val="00814FC2"/>
    <w:rsid w:val="00815BE7"/>
    <w:rsid w:val="008200DC"/>
    <w:rsid w:val="0083214A"/>
    <w:rsid w:val="00833C02"/>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64AB"/>
    <w:rsid w:val="00B045A7"/>
    <w:rsid w:val="00B05950"/>
    <w:rsid w:val="00B13796"/>
    <w:rsid w:val="00B1556E"/>
    <w:rsid w:val="00B21479"/>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C63F8"/>
    <w:rsid w:val="00BD0AA5"/>
    <w:rsid w:val="00BE191A"/>
    <w:rsid w:val="00BE6B2C"/>
    <w:rsid w:val="00BE7950"/>
    <w:rsid w:val="00BF15BE"/>
    <w:rsid w:val="00C23F51"/>
    <w:rsid w:val="00C35493"/>
    <w:rsid w:val="00C510BB"/>
    <w:rsid w:val="00C53F3A"/>
    <w:rsid w:val="00C6481B"/>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4A9D"/>
    <w:rsid w:val="00F86476"/>
    <w:rsid w:val="00FB089A"/>
    <w:rsid w:val="00FB2625"/>
    <w:rsid w:val="00FB444D"/>
    <w:rsid w:val="00FB5C91"/>
    <w:rsid w:val="00FB6250"/>
    <w:rsid w:val="00FC18A0"/>
    <w:rsid w:val="00FC2A21"/>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15:docId w15:val="{922A45C0-43CA-4F78-BBDF-B201C0EB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zone.colleg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92E23D4B0B849894DC29CB40CD0AE" ma:contentTypeVersion="16" ma:contentTypeDescription="Een nieuw document maken." ma:contentTypeScope="" ma:versionID="32a0cf4e8e588617cb057db89273c2a7">
  <xsd:schema xmlns:xsd="http://www.w3.org/2001/XMLSchema" xmlns:xs="http://www.w3.org/2001/XMLSchema" xmlns:p="http://schemas.microsoft.com/office/2006/metadata/properties" xmlns:ns2="958d64f4-9429-481b-9550-f1b872c24a5a" xmlns:ns3="7a6b55c5-0fd9-4b9a-9095-94bfb25fac7d" xmlns:ns4="414a8a67-acf6-4b09-bb49-f84330b442d7" targetNamespace="http://schemas.microsoft.com/office/2006/metadata/properties" ma:root="true" ma:fieldsID="ec788fde82f760b50f8ccd7913876f86" ns2:_="" ns3:_="" ns4:_="">
    <xsd:import namespace="958d64f4-9429-481b-9550-f1b872c24a5a"/>
    <xsd:import namespace="7a6b55c5-0fd9-4b9a-9095-94bfb25fac7d"/>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64f4-9429-481b-9550-f1b872c24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b55c5-0fd9-4b9a-9095-94bfb25fac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6420e2-9042-4871-b1c9-07004dcbc97c}" ma:internalName="TaxCatchAll" ma:showField="CatchAllData" ma:web="7a6b55c5-0fd9-4b9a-9095-94bfb25fa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58d64f4-9429-481b-9550-f1b872c24a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8018B-CDC9-4C1D-89AE-F037270A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d64f4-9429-481b-9550-f1b872c24a5a"/>
    <ds:schemaRef ds:uri="7a6b55c5-0fd9-4b9a-9095-94bfb25fac7d"/>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customXml/itemProps3.xml><?xml version="1.0" encoding="utf-8"?>
<ds:datastoreItem xmlns:ds="http://schemas.openxmlformats.org/officeDocument/2006/customXml" ds:itemID="{49526C17-5F40-48A9-8179-CDD4CD501D57}">
  <ds:schemaRefs>
    <ds:schemaRef ds:uri="http://schemas.microsoft.com/office/2006/metadata/properties"/>
    <ds:schemaRef ds:uri="http://schemas.microsoft.com/office/infopath/2007/PartnerControls"/>
    <ds:schemaRef ds:uri="414a8a67-acf6-4b09-bb49-f84330b442d7"/>
    <ds:schemaRef ds:uri="958d64f4-9429-481b-9550-f1b872c24a5a"/>
  </ds:schemaRefs>
</ds:datastoreItem>
</file>

<file path=customXml/itemProps4.xml><?xml version="1.0" encoding="utf-8"?>
<ds:datastoreItem xmlns:ds="http://schemas.openxmlformats.org/officeDocument/2006/customXml" ds:itemID="{B8D4962A-90E6-47AD-A596-4B7B1A2E4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3280</Words>
  <Characters>18043</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Marleen Oltvoort</cp:lastModifiedBy>
  <cp:revision>2</cp:revision>
  <dcterms:created xsi:type="dcterms:W3CDTF">2024-05-16T06:07:00Z</dcterms:created>
  <dcterms:modified xsi:type="dcterms:W3CDTF">2025-08-28T10:46:00Z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0x0101003F492E23D4B0B849894DC29CB40CD0AE</vt:lpwstr>
  </property>
  <property fmtid="{D5CDD505-2E9C-101B-9397-08002B2CF9AE}" pid="3" name="MediaServiceImageTags">
    <vt:lpwstr/>
  </property>
</Properties>
</file>