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1F36" w14:textId="78FED235" w:rsidR="006C499F" w:rsidRPr="003655BE" w:rsidRDefault="003655BE" w:rsidP="003655BE">
      <w:pPr>
        <w:pStyle w:val="Kop1"/>
        <w:rPr>
          <w:color w:val="548DD4" w:themeColor="text2" w:themeTint="99"/>
        </w:rPr>
      </w:pPr>
      <w:r w:rsidRPr="003655BE">
        <w:rPr>
          <w:color w:val="548DD4" w:themeColor="text2" w:themeTint="99"/>
        </w:rPr>
        <w:t>Verklaring geen Russische betrokkenheid</w:t>
      </w:r>
    </w:p>
    <w:p w14:paraId="7E4A6B72" w14:textId="77777777" w:rsidR="003655BE" w:rsidRDefault="003655BE" w:rsidP="006C499F"/>
    <w:tbl>
      <w:tblPr>
        <w:tblStyle w:val="Onopgemaaktetabel5"/>
        <w:tblW w:w="0" w:type="auto"/>
        <w:tblLook w:val="04A0" w:firstRow="1" w:lastRow="0" w:firstColumn="1" w:lastColumn="0" w:noHBand="0" w:noVBand="1"/>
      </w:tblPr>
      <w:tblGrid>
        <w:gridCol w:w="2092"/>
        <w:gridCol w:w="6975"/>
      </w:tblGrid>
      <w:tr w:rsidR="006C499F" w:rsidRPr="007F5D12" w14:paraId="00A69007" w14:textId="77777777" w:rsidTr="00AD63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AD6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6975"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AD633B">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6975"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CE7EE9">
                  <w:rPr>
                    <w:rStyle w:val="Tekstvantijdelijkeaanduiding"/>
                    <w:shd w:val="clear" w:color="auto" w:fill="F2F2F2" w:themeFill="background1" w:themeFillShade="F2"/>
                  </w:rPr>
                  <w:t>Klik of tik om tekst in te voeren.</w:t>
                </w:r>
              </w:p>
            </w:tc>
          </w:sdtContent>
        </w:sdt>
      </w:tr>
      <w:tr w:rsidR="006C499F" w:rsidRPr="007F5D12" w14:paraId="20E08C58" w14:textId="77777777" w:rsidTr="00AD6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6975"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CE7E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shd w:val="clear" w:color="auto" w:fill="auto"/>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CE7EE9">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sdt>
          <w:sdtPr>
            <w:rPr>
              <w:rFonts w:cs="Arial"/>
              <w:szCs w:val="20"/>
            </w:rPr>
            <w:id w:val="1930926067"/>
            <w:placeholder>
              <w:docPart w:val="DefaultPlaceholder_-1854013440"/>
            </w:placeholder>
            <w:showingPlcHdr/>
            <w:text/>
          </w:sdtPr>
          <w:sdtContent>
            <w:tc>
              <w:tcPr>
                <w:tcW w:w="744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A094" w14:textId="52D553F1" w:rsidR="001D39E2" w:rsidRPr="007F5D12" w:rsidRDefault="00CE7EE9"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3C2AC376" w14:textId="77777777" w:rsidTr="00CE7E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shd w:val="clear" w:color="auto" w:fill="auto"/>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AD633B">
      <w:headerReference w:type="default" r:id="rId11"/>
      <w:footerReference w:type="default" r:id="rId12"/>
      <w:pgSz w:w="11906" w:h="16838"/>
      <w:pgMar w:top="1702" w:right="1274"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C35" w14:textId="65282E84" w:rsidR="001D39E2" w:rsidRPr="003655BE" w:rsidRDefault="003655BE" w:rsidP="003655BE">
    <w:pPr>
      <w:pStyle w:val="Koptekst"/>
    </w:pPr>
    <w:r>
      <w:rPr>
        <w:noProof/>
      </w:rPr>
      <mc:AlternateContent>
        <mc:Choice Requires="wps">
          <w:drawing>
            <wp:inline distT="0" distB="0" distL="0" distR="0" wp14:anchorId="4B559F52" wp14:editId="2ECDEC2D">
              <wp:extent cx="4124325" cy="457200"/>
              <wp:effectExtent l="0" t="0" r="9525" b="0"/>
              <wp:docPr id="19553077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457200"/>
                      </a:xfrm>
                      <a:prstGeom prst="rect">
                        <a:avLst/>
                      </a:prstGeom>
                      <a:solidFill>
                        <a:srgbClr val="FFFFFF"/>
                      </a:solidFill>
                      <a:ln w="9525">
                        <a:noFill/>
                        <a:miter lim="800000"/>
                        <a:headEnd/>
                        <a:tailEnd/>
                      </a:ln>
                    </wps:spPr>
                    <wps:txbx>
                      <w:txbxContent>
                        <w:p w14:paraId="6CF87869" w14:textId="315705F5" w:rsidR="003655BE" w:rsidRDefault="003655BE" w:rsidP="003655BE">
                          <w:pPr>
                            <w:pStyle w:val="KopENvoettekst"/>
                            <w:rPr>
                              <w:rFonts w:eastAsia="Corbel"/>
                            </w:rPr>
                          </w:pPr>
                          <w:r>
                            <w:rPr>
                              <w:rFonts w:eastAsia="Corbel"/>
                            </w:rPr>
                            <w:t xml:space="preserve">Bijlage 6  bij </w:t>
                          </w:r>
                          <w:r w:rsidRPr="00C70CE0">
                            <w:rPr>
                              <w:rFonts w:eastAsia="Corbel"/>
                            </w:rPr>
                            <w:t xml:space="preserve">Leidraad Europese openbare aanbesteding Netwerk vervanging en Dienstverlening </w:t>
                          </w:r>
                          <w:r>
                            <w:rPr>
                              <w:rFonts w:eastAsia="Corbel"/>
                            </w:rPr>
                            <w:tab/>
                          </w:r>
                          <w:r w:rsidRPr="00C70CE0">
                            <w:rPr>
                              <w:rFonts w:eastAsia="Corbel"/>
                            </w:rPr>
                            <w:t>TenderNed Kenmerk: 501856</w:t>
                          </w:r>
                        </w:p>
                        <w:p w14:paraId="1330412B" w14:textId="77777777" w:rsidR="003655BE" w:rsidRDefault="003655BE" w:rsidP="003655BE">
                          <w:pPr>
                            <w:pStyle w:val="KopENvoettekst"/>
                          </w:pPr>
                          <w:r w:rsidRPr="00C70CE0">
                            <w:rPr>
                              <w:rFonts w:eastAsia="Corbel"/>
                            </w:rPr>
                            <w:t xml:space="preserve">versie </w:t>
                          </w:r>
                          <w:r>
                            <w:rPr>
                              <w:rFonts w:eastAsia="Corbel"/>
                            </w:rPr>
                            <w:t>1</w:t>
                          </w:r>
                        </w:p>
                      </w:txbxContent>
                    </wps:txbx>
                    <wps:bodyPr rot="0" vert="horz" wrap="square" lIns="91440" tIns="45720" rIns="91440" bIns="45720" anchor="t" anchorCtr="0">
                      <a:noAutofit/>
                    </wps:bodyPr>
                  </wps:wsp>
                </a:graphicData>
              </a:graphic>
            </wp:inline>
          </w:drawing>
        </mc:Choice>
        <mc:Fallback>
          <w:pict>
            <v:shapetype w14:anchorId="4B559F52" id="_x0000_t202" coordsize="21600,21600" o:spt="202" path="m,l,21600r21600,l21600,xe">
              <v:stroke joinstyle="miter"/>
              <v:path gradientshapeok="t" o:connecttype="rect"/>
            </v:shapetype>
            <v:shape id="Tekstvak 2" o:spid="_x0000_s1026" type="#_x0000_t202" style="width:324.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" stroked="f">
              <v:textbox>
                <w:txbxContent>
                  <w:p w14:paraId="6CF87869" w14:textId="315705F5" w:rsidR="003655BE" w:rsidRDefault="003655BE" w:rsidP="003655BE">
                    <w:pPr>
                      <w:pStyle w:val="KopENvoettekst"/>
                      <w:rPr>
                        <w:rFonts w:eastAsia="Corbel"/>
                      </w:rPr>
                    </w:pPr>
                    <w:r>
                      <w:rPr>
                        <w:rFonts w:eastAsia="Corbel"/>
                      </w:rPr>
                      <w:t xml:space="preserve">Bijlage </w:t>
                    </w:r>
                    <w:r>
                      <w:rPr>
                        <w:rFonts w:eastAsia="Corbel"/>
                      </w:rPr>
                      <w:t xml:space="preserve">6 </w:t>
                    </w:r>
                    <w:r>
                      <w:rPr>
                        <w:rFonts w:eastAsia="Corbel"/>
                      </w:rPr>
                      <w:t xml:space="preserve"> bij </w:t>
                    </w:r>
                    <w:r w:rsidRPr="00C70CE0">
                      <w:rPr>
                        <w:rFonts w:eastAsia="Corbel"/>
                      </w:rPr>
                      <w:t xml:space="preserve">Leidraad Europese openbare aanbesteding Netwerk vervanging en Dienstverlening </w:t>
                    </w:r>
                    <w:r>
                      <w:rPr>
                        <w:rFonts w:eastAsia="Corbel"/>
                      </w:rPr>
                      <w:tab/>
                    </w:r>
                    <w:r w:rsidRPr="00C70CE0">
                      <w:rPr>
                        <w:rFonts w:eastAsia="Corbel"/>
                      </w:rPr>
                      <w:t>TenderNed Kenmerk: 501856</w:t>
                    </w:r>
                  </w:p>
                  <w:p w14:paraId="1330412B" w14:textId="77777777" w:rsidR="003655BE" w:rsidRDefault="003655BE" w:rsidP="003655BE">
                    <w:pPr>
                      <w:pStyle w:val="KopENvoettekst"/>
                    </w:pPr>
                    <w:r w:rsidRPr="00C70CE0">
                      <w:rPr>
                        <w:rFonts w:eastAsia="Corbel"/>
                      </w:rPr>
                      <w:t xml:space="preserve">versie </w:t>
                    </w:r>
                    <w:r>
                      <w:rPr>
                        <w:rFonts w:eastAsia="Corbel"/>
                      </w:rPr>
                      <w:t>1</w:t>
                    </w:r>
                  </w:p>
                </w:txbxContent>
              </v:textbox>
              <w10:anchorlock/>
            </v:shape>
          </w:pict>
        </mc:Fallback>
      </mc:AlternateContent>
    </w:r>
    <w:r>
      <w:rPr>
        <w:noProof/>
      </w:rPr>
      <w:drawing>
        <wp:inline distT="0" distB="0" distL="0" distR="0" wp14:anchorId="518D7DDB" wp14:editId="6F776FB5">
          <wp:extent cx="1078089" cy="501334"/>
          <wp:effectExtent l="0" t="0" r="8255" b="0"/>
          <wp:docPr id="90614506"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4506"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05146" cy="5139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sFHk7YAfbBP+kNs0BXG3UQEZjJy3XCTo38qoeI1lra0s+FjD2q0GrfFDy5TMnE0ucuBtR6FHbdwJDmwCmdpykQ==" w:salt="T0stCOQRo6MvYKEK5LQ7fQ=="/>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265AC"/>
    <w:rsid w:val="001D39E2"/>
    <w:rsid w:val="002070B5"/>
    <w:rsid w:val="003655BE"/>
    <w:rsid w:val="003E62CE"/>
    <w:rsid w:val="004569B7"/>
    <w:rsid w:val="004C3E36"/>
    <w:rsid w:val="006C499F"/>
    <w:rsid w:val="006D0240"/>
    <w:rsid w:val="0070381C"/>
    <w:rsid w:val="007860C6"/>
    <w:rsid w:val="007A44FF"/>
    <w:rsid w:val="007F5D12"/>
    <w:rsid w:val="0097073B"/>
    <w:rsid w:val="00AD633B"/>
    <w:rsid w:val="00B05EFD"/>
    <w:rsid w:val="00BF3E77"/>
    <w:rsid w:val="00CE7EE9"/>
    <w:rsid w:val="00E27190"/>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7EE9"/>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 w:type="paragraph" w:customStyle="1" w:styleId="KopENvoettekst">
    <w:name w:val="KopENvoettekst"/>
    <w:basedOn w:val="Standaard"/>
    <w:link w:val="KopENvoettekstChar"/>
    <w:autoRedefine/>
    <w:qFormat/>
    <w:rsid w:val="003655BE"/>
    <w:pPr>
      <w:widowControl w:val="0"/>
      <w:shd w:val="clear" w:color="auto" w:fill="FFFFFF"/>
      <w:spacing w:line="240" w:lineRule="auto"/>
    </w:pPr>
    <w:rPr>
      <w:rFonts w:ascii="Corbel" w:eastAsia="Times New Roman" w:hAnsi="Corbel" w:cs="Times New Roman"/>
      <w:color w:val="0070C0"/>
      <w:kern w:val="0"/>
      <w:sz w:val="16"/>
      <w:szCs w:val="20"/>
      <w14:ligatures w14:val="none"/>
    </w:rPr>
  </w:style>
  <w:style w:type="character" w:customStyle="1" w:styleId="KopENvoettekstChar">
    <w:name w:val="KopENvoettekst Char"/>
    <w:basedOn w:val="Standaardalinea-lettertype"/>
    <w:link w:val="KopENvoettekst"/>
    <w:rsid w:val="003655BE"/>
    <w:rPr>
      <w:rFonts w:ascii="Corbel" w:eastAsia="Times New Roman" w:hAnsi="Corbel" w:cs="Times New Roman"/>
      <w:color w:val="0070C0"/>
      <w:kern w:val="0"/>
      <w:sz w:val="16"/>
      <w:szCs w:val="20"/>
      <w:shd w:val="clear" w:color="auto" w:fill="FFFFFF"/>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955B05"/>
    <w:rsid w:val="00E271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6A4200BAA7FE41BA8F14377D191458" ma:contentTypeVersion="4" ma:contentTypeDescription="Een nieuw document maken." ma:contentTypeScope="" ma:versionID="d01bf460b539cbc66100be236a244622">
  <xsd:schema xmlns:xsd="http://www.w3.org/2001/XMLSchema" xmlns:xs="http://www.w3.org/2001/XMLSchema" xmlns:p="http://schemas.microsoft.com/office/2006/metadata/properties" xmlns:ns2="d6cbbad2-4dba-44f1-8b88-fce10a521cb0" targetNamespace="http://schemas.microsoft.com/office/2006/metadata/properties" ma:root="true" ma:fieldsID="b5ee03f3fd7c61559bb146772b724f71" ns2:_="">
    <xsd:import namespace="d6cbbad2-4dba-44f1-8b88-fce10a521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bbad2-4dba-44f1-8b88-fce10a521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2.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FC49487D-7F2D-461B-95DD-23E44F77E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bbad2-4dba-44f1-8b88-fce10a52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inschrijving</vt:lpstr>
    </vt:vector>
  </TitlesOfParts>
  <Company>Gemeente Lelystad</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dc:title>
  <dc:subject/>
  <dc:creator>JJF van Veen</dc:creator>
  <cp:keywords>TN501856</cp:keywords>
  <dc:description/>
  <cp:lastModifiedBy>Jos van Veen</cp:lastModifiedBy>
  <cp:revision>2</cp:revision>
  <dcterms:created xsi:type="dcterms:W3CDTF">2025-02-24T10:28:00Z</dcterms:created>
  <dcterms:modified xsi:type="dcterms:W3CDTF">2025-02-24T10:28:00Z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0x0101009B6A4200BAA7FE41BA8F14377D191458</vt:lpwstr>
  </property>
</Properties>
</file>