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3175DC6C" w:rsidR="0074236A" w:rsidRPr="00E82FB5" w:rsidRDefault="0074236A" w:rsidP="0074236A">
      <w:pPr>
        <w:outlineLvl w:val="0"/>
        <w:rPr>
          <w:rFonts w:ascii="Verdana" w:hAnsi="Verdana"/>
          <w:b/>
          <w:color w:val="000000"/>
          <w:sz w:val="32"/>
          <w:szCs w:val="32"/>
        </w:rPr>
      </w:pP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7DF2C1DB"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E1643E">
        <w:rPr>
          <w:rFonts w:asciiTheme="minorHAnsi" w:hAnsiTheme="minorHAnsi" w:cstheme="minorHAnsi"/>
          <w:b/>
          <w:sz w:val="32"/>
          <w:szCs w:val="18"/>
        </w:rPr>
        <w:t>3</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4F372251"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 xml:space="preserve">Format </w:t>
      </w:r>
      <w:r w:rsidR="000E4287">
        <w:rPr>
          <w:rFonts w:asciiTheme="minorHAnsi" w:hAnsiTheme="minorHAnsi" w:cstheme="minorHAnsi"/>
          <w:b/>
          <w:sz w:val="32"/>
          <w:szCs w:val="32"/>
        </w:rPr>
        <w:t>Polis/ver</w:t>
      </w:r>
      <w:r w:rsidRPr="00EA6830">
        <w:rPr>
          <w:rFonts w:asciiTheme="minorHAnsi" w:hAnsiTheme="minorHAnsi" w:cstheme="minorHAnsi"/>
          <w:b/>
          <w:sz w:val="32"/>
          <w:szCs w:val="32"/>
        </w:rPr>
        <w:t>klaring</w:t>
      </w:r>
      <w:r w:rsidR="000E4287">
        <w:rPr>
          <w:rFonts w:asciiTheme="minorHAnsi" w:hAnsiTheme="minorHAnsi" w:cstheme="minorHAnsi"/>
          <w:b/>
          <w:sz w:val="32"/>
          <w:szCs w:val="32"/>
        </w:rPr>
        <w:t xml:space="preserve"> verzekering</w:t>
      </w:r>
    </w:p>
    <w:p w14:paraId="1D1BD75E" w14:textId="77777777" w:rsidR="00440EF8" w:rsidRPr="002807CB" w:rsidRDefault="00440EF8" w:rsidP="00440EF8">
      <w:pPr>
        <w:tabs>
          <w:tab w:val="left" w:pos="9094"/>
        </w:tabs>
        <w:spacing w:line="260" w:lineRule="atLeast"/>
        <w:jc w:val="both"/>
        <w:rPr>
          <w:b/>
          <w:sz w:val="32"/>
          <w:szCs w:val="32"/>
        </w:rPr>
      </w:pPr>
    </w:p>
    <w:p w14:paraId="4748497C" w14:textId="77777777" w:rsidR="002B652E" w:rsidRDefault="002B652E" w:rsidP="002B652E">
      <w:pPr>
        <w:tabs>
          <w:tab w:val="left" w:pos="9094"/>
        </w:tabs>
        <w:spacing w:line="260" w:lineRule="atLeast"/>
        <w:jc w:val="both"/>
        <w:rPr>
          <w:b/>
          <w:sz w:val="32"/>
          <w:szCs w:val="32"/>
        </w:rPr>
      </w:pPr>
    </w:p>
    <w:p w14:paraId="4782E905" w14:textId="77777777" w:rsidR="002B652E" w:rsidRPr="002B652E" w:rsidRDefault="002B652E" w:rsidP="002B652E">
      <w:pPr>
        <w:tabs>
          <w:tab w:val="left" w:pos="9094"/>
        </w:tabs>
        <w:spacing w:line="260" w:lineRule="atLeast"/>
        <w:rPr>
          <w:b/>
          <w:szCs w:val="2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3DA37A99" w14:textId="6A99C27C" w:rsidR="002B652E" w:rsidRPr="00573F48" w:rsidRDefault="00440EF8" w:rsidP="00440EF8">
      <w:pPr>
        <w:spacing w:line="260" w:lineRule="atLeast"/>
        <w:outlineLvl w:val="0"/>
        <w:rPr>
          <w:rFonts w:asciiTheme="minorHAnsi" w:hAnsiTheme="minorHAnsi" w:cstheme="minorHAnsi"/>
          <w:b/>
          <w:sz w:val="28"/>
          <w:szCs w:val="28"/>
        </w:rPr>
      </w:pPr>
      <w:r w:rsidRPr="00573F48">
        <w:rPr>
          <w:rFonts w:asciiTheme="minorHAnsi" w:hAnsiTheme="minorHAnsi" w:cstheme="minorHAnsi"/>
          <w:b/>
          <w:sz w:val="28"/>
          <w:szCs w:val="28"/>
        </w:rPr>
        <w:t>Referentie</w:t>
      </w:r>
      <w:r w:rsidRPr="00573F48">
        <w:rPr>
          <w:rFonts w:asciiTheme="minorHAnsi" w:hAnsiTheme="minorHAnsi" w:cstheme="minorHAnsi"/>
          <w:b/>
          <w:sz w:val="28"/>
          <w:szCs w:val="28"/>
        </w:rPr>
        <w:tab/>
        <w:t xml:space="preserve">: </w:t>
      </w:r>
      <w:r w:rsidR="00193AFB" w:rsidRPr="00573F48">
        <w:rPr>
          <w:rFonts w:asciiTheme="minorHAnsi" w:hAnsiTheme="minorHAnsi" w:cstheme="minorHAnsi"/>
          <w:b/>
          <w:sz w:val="28"/>
          <w:szCs w:val="28"/>
        </w:rPr>
        <w:t>WS2620331248</w:t>
      </w:r>
    </w:p>
    <w:p w14:paraId="70DB17E5" w14:textId="4C054897" w:rsidR="00837F1E" w:rsidRPr="002B652E" w:rsidRDefault="00837F1E" w:rsidP="00193AFB">
      <w:pPr>
        <w:spacing w:line="260" w:lineRule="atLeast"/>
        <w:outlineLvl w:val="0"/>
        <w:rPr>
          <w:rFonts w:ascii="Verdana" w:hAnsi="Verdana"/>
          <w:bCs/>
          <w:sz w:val="14"/>
          <w:szCs w:val="14"/>
        </w:rPr>
      </w:pPr>
    </w:p>
    <w:p w14:paraId="20309611" w14:textId="7DB5280D" w:rsidR="00837F1E" w:rsidRPr="002B652E" w:rsidRDefault="00837F1E">
      <w:pPr>
        <w:widowControl/>
        <w:rPr>
          <w:rFonts w:ascii="Verdana" w:hAnsi="Verdana"/>
          <w:bCs/>
          <w:sz w:val="14"/>
          <w:szCs w:val="14"/>
        </w:rPr>
      </w:pPr>
      <w:r w:rsidRPr="002B652E">
        <w:rPr>
          <w:rFonts w:ascii="Verdana" w:hAnsi="Verdana"/>
          <w:bCs/>
          <w:sz w:val="14"/>
          <w:szCs w:val="14"/>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4B0A7169" w14:textId="235699EF" w:rsidR="000E4287" w:rsidRDefault="000E4287" w:rsidP="00EA6830">
      <w:pPr>
        <w:autoSpaceDE w:val="0"/>
        <w:autoSpaceDN w:val="0"/>
        <w:adjustRightInd w:val="0"/>
        <w:spacing w:line="240" w:lineRule="atLeast"/>
        <w:rPr>
          <w:rFonts w:asciiTheme="minorHAnsi" w:hAnsiTheme="minorHAnsi" w:cstheme="minorHAnsi"/>
          <w:sz w:val="18"/>
          <w:szCs w:val="18"/>
        </w:rPr>
      </w:pPr>
    </w:p>
    <w:p w14:paraId="4C5C1C4C" w14:textId="1C3736B6"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Bijlage B0</w:t>
      </w:r>
      <w:r w:rsidR="00E1643E">
        <w:rPr>
          <w:rFonts w:asciiTheme="minorHAnsi" w:hAnsiTheme="minorHAnsi" w:cstheme="minorHAnsi"/>
          <w:b/>
          <w:szCs w:val="18"/>
        </w:rPr>
        <w:t>3</w:t>
      </w:r>
    </w:p>
    <w:p w14:paraId="072480CA" w14:textId="5EEC1937" w:rsidR="000E4287" w:rsidRDefault="000E4287" w:rsidP="00EA6830">
      <w:pPr>
        <w:autoSpaceDE w:val="0"/>
        <w:autoSpaceDN w:val="0"/>
        <w:adjustRightInd w:val="0"/>
        <w:spacing w:line="240" w:lineRule="atLeast"/>
        <w:rPr>
          <w:rFonts w:asciiTheme="minorHAnsi" w:hAnsiTheme="minorHAnsi" w:cstheme="minorHAnsi"/>
          <w:sz w:val="18"/>
          <w:szCs w:val="18"/>
        </w:rPr>
      </w:pPr>
    </w:p>
    <w:p w14:paraId="22902ED8" w14:textId="4803D17C"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Format Polis/verklaring verzekering</w:t>
      </w:r>
    </w:p>
    <w:p w14:paraId="16988DC4" w14:textId="48063550" w:rsidR="000E4287" w:rsidRDefault="000E4287" w:rsidP="00EA6830">
      <w:pPr>
        <w:autoSpaceDE w:val="0"/>
        <w:autoSpaceDN w:val="0"/>
        <w:adjustRightInd w:val="0"/>
        <w:spacing w:line="240" w:lineRule="atLeast"/>
        <w:rPr>
          <w:rFonts w:asciiTheme="minorHAnsi" w:hAnsiTheme="minorHAnsi" w:cstheme="minorHAnsi"/>
          <w:sz w:val="18"/>
          <w:szCs w:val="18"/>
        </w:rPr>
      </w:pPr>
    </w:p>
    <w:p w14:paraId="313809D1" w14:textId="77777777" w:rsidR="000E4287" w:rsidRDefault="000E4287" w:rsidP="00EA6830">
      <w:pPr>
        <w:autoSpaceDE w:val="0"/>
        <w:autoSpaceDN w:val="0"/>
        <w:adjustRightInd w:val="0"/>
        <w:spacing w:line="240" w:lineRule="atLeast"/>
        <w:rPr>
          <w:rFonts w:asciiTheme="minorHAnsi" w:hAnsiTheme="minorHAnsi" w:cstheme="minorHAnsi"/>
          <w:sz w:val="18"/>
          <w:szCs w:val="18"/>
        </w:rPr>
      </w:pPr>
    </w:p>
    <w:p w14:paraId="78F3D403" w14:textId="0D3AA8FB" w:rsidR="000E4287" w:rsidRPr="000E4287" w:rsidRDefault="000E4287" w:rsidP="00E1643E">
      <w:pPr>
        <w:tabs>
          <w:tab w:val="left" w:pos="5050"/>
        </w:tabs>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Indien Inschrijver reeds toereikend verzekerd is:</w:t>
      </w:r>
      <w:r w:rsidR="00E1643E">
        <w:rPr>
          <w:rFonts w:asciiTheme="minorHAnsi" w:hAnsiTheme="minorHAnsi" w:cstheme="minorHAnsi"/>
          <w:sz w:val="18"/>
          <w:szCs w:val="18"/>
          <w:u w:val="single"/>
        </w:rPr>
        <w:tab/>
      </w:r>
    </w:p>
    <w:p w14:paraId="3D197CC3" w14:textId="14EF0496"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Achter deze Bijlage dient de Inschrijver – op verzoek daartoe van TNO – een kopie van de polis van de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omschreven vereiste verzekering te voegen dan wel een toereikende verklaring van de verzekeringsmaatschappij waaruit blijkt dat de Inschrijver verzekerd is zoals vereist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Indien Inschrijver een  concernpolis verstrekt, dient hij aan te tonen dat hij is meeverzekerd.</w:t>
      </w:r>
    </w:p>
    <w:p w14:paraId="15D4207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5EEC7C8" w14:textId="77777777" w:rsidR="000E4287" w:rsidRPr="00CA27E9" w:rsidRDefault="000E4287" w:rsidP="000E4287">
      <w:pPr>
        <w:autoSpaceDE w:val="0"/>
        <w:autoSpaceDN w:val="0"/>
        <w:adjustRightInd w:val="0"/>
        <w:spacing w:line="240" w:lineRule="atLeast"/>
        <w:rPr>
          <w:rFonts w:asciiTheme="minorHAnsi" w:hAnsiTheme="minorHAnsi" w:cstheme="minorHAnsi"/>
          <w:b/>
          <w:sz w:val="18"/>
          <w:szCs w:val="18"/>
        </w:rPr>
      </w:pPr>
      <w:r w:rsidRPr="00CA27E9">
        <w:rPr>
          <w:rFonts w:asciiTheme="minorHAnsi" w:hAnsiTheme="minorHAnsi" w:cstheme="minorHAnsi"/>
          <w:b/>
          <w:color w:val="FF0000"/>
          <w:sz w:val="18"/>
          <w:szCs w:val="18"/>
        </w:rPr>
        <w:t>OF</w:t>
      </w:r>
    </w:p>
    <w:p w14:paraId="347306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BDB49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 xml:space="preserve">Indien Inschrijver (nog) niet (toereikend) verzekerd is: </w:t>
      </w:r>
    </w:p>
    <w:p w14:paraId="66AD8D9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Indien Inschrijver op het moment van het verzoek van TNO tot het verstrekken van bewijsstukken  (nog) niet beschikt over de polis of de toereikende verklaring van de verzekeringsmaatschappij, dient hij in plaats daarvan onderstaande bereidheidsverklaring te ondertekenen. </w:t>
      </w:r>
    </w:p>
    <w:p w14:paraId="2B1E69D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48CF6AF2"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584699D5"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w:t>
      </w:r>
    </w:p>
    <w:p w14:paraId="27886B0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77DCB0C"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6FE3625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 </w:t>
      </w:r>
    </w:p>
    <w:p w14:paraId="0140EC1E" w14:textId="77777777" w:rsidR="000E4287" w:rsidRPr="000E4287" w:rsidRDefault="000E4287" w:rsidP="000E4287">
      <w:pPr>
        <w:autoSpaceDE w:val="0"/>
        <w:autoSpaceDN w:val="0"/>
        <w:adjustRightInd w:val="0"/>
        <w:spacing w:line="240" w:lineRule="atLeast"/>
        <w:rPr>
          <w:rFonts w:asciiTheme="minorHAnsi" w:hAnsiTheme="minorHAnsi" w:cstheme="minorHAnsi"/>
          <w:b/>
          <w:i/>
          <w:sz w:val="18"/>
          <w:szCs w:val="18"/>
        </w:rPr>
      </w:pPr>
      <w:r w:rsidRPr="000E4287">
        <w:rPr>
          <w:rFonts w:asciiTheme="minorHAnsi" w:hAnsiTheme="minorHAnsi" w:cstheme="minorHAnsi"/>
          <w:b/>
          <w:i/>
          <w:sz w:val="18"/>
          <w:szCs w:val="18"/>
        </w:rPr>
        <w:t>Bereidverklaring</w:t>
      </w:r>
    </w:p>
    <w:p w14:paraId="32AEF11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7C6325E4"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2B185D1" w14:textId="130BA456"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Ondergetekende verklaart dat hij de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beschreven vereiste verzekering afsluit binnen zeven kalenderdagen nadat TNO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 door middel van een kopie daarvan aan te tonen dat hij is meeverzekerd.</w:t>
      </w:r>
    </w:p>
    <w:p w14:paraId="6F676708"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b/>
      </w: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Naam </w:t>
      </w:r>
      <w:bookmarkStart w:id="0" w:name="_Hlk484764540"/>
      <w:r w:rsidRPr="008608A9">
        <w:rPr>
          <w:rFonts w:asciiTheme="minorHAnsi" w:hAnsiTheme="minorHAnsi" w:cstheme="minorHAnsi"/>
          <w:sz w:val="18"/>
          <w:szCs w:val="18"/>
        </w:rPr>
        <w:t>rechtsgeldige vertegenwoordiger van Inschrijver</w:t>
      </w:r>
      <w:bookmarkEnd w:id="0"/>
      <w:r w:rsidRPr="008608A9">
        <w:rPr>
          <w:rFonts w:asciiTheme="minorHAnsi" w:hAnsiTheme="minorHAnsi" w:cstheme="minorHAnsi"/>
          <w:sz w:val="18"/>
          <w:szCs w:val="18"/>
        </w:rPr>
        <w:t>:</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488B9CD1"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Functie</w:t>
      </w:r>
      <w:r w:rsidR="000E4287" w:rsidRPr="000E4287">
        <w:rPr>
          <w:rFonts w:asciiTheme="minorHAnsi" w:hAnsiTheme="minorHAnsi" w:cstheme="minorHAnsi"/>
          <w:sz w:val="18"/>
          <w:szCs w:val="18"/>
        </w:rPr>
        <w:t xml:space="preserve"> </w:t>
      </w:r>
      <w:r w:rsidR="000E4287" w:rsidRPr="008608A9">
        <w:rPr>
          <w:rFonts w:asciiTheme="minorHAnsi" w:hAnsiTheme="minorHAnsi" w:cstheme="minorHAnsi"/>
          <w:sz w:val="18"/>
          <w:szCs w:val="18"/>
        </w:rPr>
        <w:t>rechtsgeldige vertegenwoordiger van Inschrijver</w:t>
      </w:r>
      <w:r w:rsidR="000E4287">
        <w:rPr>
          <w:rFonts w:asciiTheme="minorHAnsi" w:hAnsiTheme="minorHAnsi" w:cstheme="minorHAnsi"/>
          <w:sz w:val="18"/>
          <w:szCs w:val="18"/>
        </w:rPr>
        <w:t xml:space="preserve"> </w:t>
      </w:r>
      <w:r w:rsidRPr="008608A9">
        <w:rPr>
          <w:rFonts w:asciiTheme="minorHAnsi" w:hAnsiTheme="minorHAnsi" w:cstheme="minorHAnsi"/>
          <w:sz w:val="18"/>
          <w:szCs w:val="18"/>
        </w:rPr>
        <w:t xml:space="preserv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DE7CF3B" w14:textId="47723F4C" w:rsidR="0071136E" w:rsidRDefault="0071136E" w:rsidP="00EA6830">
      <w:pPr>
        <w:pStyle w:val="Kop5"/>
        <w:spacing w:line="240" w:lineRule="atLeast"/>
        <w:rPr>
          <w:rFonts w:asciiTheme="minorHAnsi" w:hAnsiTheme="minorHAnsi" w:cstheme="minorHAnsi"/>
          <w:sz w:val="20"/>
          <w:szCs w:val="18"/>
        </w:rPr>
      </w:pPr>
    </w:p>
    <w:sectPr w:rsidR="0071136E" w:rsidSect="000E428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8" w:h="16838"/>
      <w:pgMar w:top="1135" w:right="1702" w:bottom="1134" w:left="1418" w:header="720" w:footer="11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4155" w14:textId="77777777" w:rsidR="001806DB" w:rsidRDefault="001806DB">
      <w:r>
        <w:separator/>
      </w:r>
    </w:p>
  </w:endnote>
  <w:endnote w:type="continuationSeparator" w:id="0">
    <w:p w14:paraId="1D61A702" w14:textId="77777777" w:rsidR="001806DB" w:rsidRDefault="0018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A8546B" w:rsidRDefault="00A8546B">
    <w:pPr>
      <w:pStyle w:val="Voettekst"/>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1AE7AAAB" w:rsidR="00A8546B" w:rsidRDefault="00A8546B">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0E4287">
      <w:rPr>
        <w:rStyle w:val="Paginanummer"/>
        <w:noProof/>
        <w:sz w:val="18"/>
        <w:szCs w:val="18"/>
      </w:rPr>
      <w:t>2</w:t>
    </w:r>
    <w:r>
      <w:rPr>
        <w:rStyle w:val="Paginanummer"/>
        <w:sz w:val="18"/>
        <w:szCs w:val="18"/>
      </w:rPr>
      <w:fldChar w:fldCharType="end"/>
    </w:r>
  </w:p>
  <w:p w14:paraId="7617370D" w14:textId="77777777" w:rsidR="00A8546B" w:rsidRDefault="00A8546B">
    <w:pPr>
      <w:pStyle w:val="Voettekst"/>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4D0D" w14:textId="77777777" w:rsidR="00193AFB" w:rsidRDefault="00193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6795" w14:textId="77777777" w:rsidR="001806DB" w:rsidRDefault="001806DB">
      <w:r>
        <w:separator/>
      </w:r>
    </w:p>
  </w:footnote>
  <w:footnote w:type="continuationSeparator" w:id="0">
    <w:p w14:paraId="06E78283" w14:textId="77777777" w:rsidR="001806DB" w:rsidRDefault="0018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573F48">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3B68E003" w:rsidR="00A8546B" w:rsidRPr="00571499" w:rsidRDefault="0071136E" w:rsidP="00413B83">
    <w:pPr>
      <w:pBdr>
        <w:bottom w:val="single" w:sz="4" w:space="1" w:color="auto"/>
      </w:pBdr>
      <w:rPr>
        <w:rFonts w:asciiTheme="minorHAnsi" w:hAnsiTheme="minorHAnsi" w:cstheme="minorHAnsi"/>
        <w:sz w:val="16"/>
      </w:rPr>
    </w:pPr>
    <w:r w:rsidRPr="002B652E">
      <w:rPr>
        <w:rFonts w:asciiTheme="minorHAnsi" w:hAnsiTheme="minorHAnsi" w:cstheme="minorHAnsi"/>
        <w:b/>
        <w:bCs/>
        <w:sz w:val="16"/>
      </w:rPr>
      <w:t xml:space="preserve">Bijlage </w:t>
    </w:r>
    <w:r w:rsidR="00413B83" w:rsidRPr="002B652E">
      <w:rPr>
        <w:rFonts w:asciiTheme="minorHAnsi" w:hAnsiTheme="minorHAnsi" w:cstheme="minorHAnsi"/>
        <w:b/>
        <w:bCs/>
        <w:sz w:val="16"/>
      </w:rPr>
      <w:t>B</w:t>
    </w:r>
    <w:r w:rsidR="00EA6830" w:rsidRPr="002B652E">
      <w:rPr>
        <w:rFonts w:asciiTheme="minorHAnsi" w:hAnsiTheme="minorHAnsi" w:cstheme="minorHAnsi"/>
        <w:b/>
        <w:bCs/>
        <w:sz w:val="16"/>
      </w:rPr>
      <w:t>0</w:t>
    </w:r>
    <w:r w:rsidR="00E1643E">
      <w:rPr>
        <w:rFonts w:asciiTheme="minorHAnsi" w:hAnsiTheme="minorHAnsi" w:cstheme="minorHAnsi"/>
        <w:b/>
        <w:bCs/>
        <w:sz w:val="16"/>
      </w:rPr>
      <w:t>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A917" w14:textId="5D532AA7" w:rsidR="002B652E" w:rsidRDefault="0066552E" w:rsidP="0066552E">
    <w:pPr>
      <w:pStyle w:val="Koptekst"/>
      <w:tabs>
        <w:tab w:val="clear" w:pos="4153"/>
        <w:tab w:val="clear" w:pos="8306"/>
        <w:tab w:val="left" w:pos="754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3D051852" wp14:editId="66ACDC14">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649671452">
    <w:abstractNumId w:val="39"/>
  </w:num>
  <w:num w:numId="2" w16cid:durableId="1341352626">
    <w:abstractNumId w:val="19"/>
  </w:num>
  <w:num w:numId="3" w16cid:durableId="1234705244">
    <w:abstractNumId w:val="6"/>
  </w:num>
  <w:num w:numId="4" w16cid:durableId="1592161040">
    <w:abstractNumId w:val="28"/>
  </w:num>
  <w:num w:numId="5" w16cid:durableId="297338532">
    <w:abstractNumId w:val="32"/>
  </w:num>
  <w:num w:numId="6" w16cid:durableId="32272696">
    <w:abstractNumId w:val="35"/>
  </w:num>
  <w:num w:numId="7" w16cid:durableId="1702432300">
    <w:abstractNumId w:val="33"/>
  </w:num>
  <w:num w:numId="8" w16cid:durableId="770780463">
    <w:abstractNumId w:val="22"/>
  </w:num>
  <w:num w:numId="9" w16cid:durableId="1016006479">
    <w:abstractNumId w:val="30"/>
  </w:num>
  <w:num w:numId="10" w16cid:durableId="66852216">
    <w:abstractNumId w:val="14"/>
  </w:num>
  <w:num w:numId="11" w16cid:durableId="187261971">
    <w:abstractNumId w:val="36"/>
  </w:num>
  <w:num w:numId="12" w16cid:durableId="1284964730">
    <w:abstractNumId w:val="27"/>
  </w:num>
  <w:num w:numId="13" w16cid:durableId="1679692044">
    <w:abstractNumId w:val="11"/>
  </w:num>
  <w:num w:numId="14" w16cid:durableId="555169966">
    <w:abstractNumId w:val="0"/>
  </w:num>
  <w:num w:numId="15" w16cid:durableId="1134905579">
    <w:abstractNumId w:val="13"/>
  </w:num>
  <w:num w:numId="16" w16cid:durableId="2074809997">
    <w:abstractNumId w:val="4"/>
  </w:num>
  <w:num w:numId="17" w16cid:durableId="972369406">
    <w:abstractNumId w:val="25"/>
  </w:num>
  <w:num w:numId="18" w16cid:durableId="2133592739">
    <w:abstractNumId w:val="37"/>
  </w:num>
  <w:num w:numId="19" w16cid:durableId="1764302962">
    <w:abstractNumId w:val="12"/>
  </w:num>
  <w:num w:numId="20" w16cid:durableId="568998522">
    <w:abstractNumId w:val="10"/>
  </w:num>
  <w:num w:numId="21" w16cid:durableId="763572479">
    <w:abstractNumId w:val="38"/>
  </w:num>
  <w:num w:numId="22" w16cid:durableId="33191572">
    <w:abstractNumId w:val="7"/>
  </w:num>
  <w:num w:numId="23" w16cid:durableId="1519387912">
    <w:abstractNumId w:val="1"/>
  </w:num>
  <w:num w:numId="24" w16cid:durableId="1962804770">
    <w:abstractNumId w:val="15"/>
  </w:num>
  <w:num w:numId="25" w16cid:durableId="668606609">
    <w:abstractNumId w:val="8"/>
  </w:num>
  <w:num w:numId="26" w16cid:durableId="197856174">
    <w:abstractNumId w:val="24"/>
  </w:num>
  <w:num w:numId="27" w16cid:durableId="861867830">
    <w:abstractNumId w:val="5"/>
  </w:num>
  <w:num w:numId="28" w16cid:durableId="928660874">
    <w:abstractNumId w:val="17"/>
  </w:num>
  <w:num w:numId="29" w16cid:durableId="1049502096">
    <w:abstractNumId w:val="23"/>
  </w:num>
  <w:num w:numId="30" w16cid:durableId="1134636405">
    <w:abstractNumId w:val="2"/>
  </w:num>
  <w:num w:numId="31" w16cid:durableId="1114249245">
    <w:abstractNumId w:val="20"/>
  </w:num>
  <w:num w:numId="32" w16cid:durableId="1149176124">
    <w:abstractNumId w:val="26"/>
  </w:num>
  <w:num w:numId="33" w16cid:durableId="2024701911">
    <w:abstractNumId w:val="3"/>
  </w:num>
  <w:num w:numId="34" w16cid:durableId="1961186403">
    <w:abstractNumId w:val="29"/>
  </w:num>
  <w:num w:numId="35" w16cid:durableId="1274284006">
    <w:abstractNumId w:val="18"/>
  </w:num>
  <w:num w:numId="36" w16cid:durableId="7872818">
    <w:abstractNumId w:val="31"/>
  </w:num>
  <w:num w:numId="37" w16cid:durableId="81805710">
    <w:abstractNumId w:val="16"/>
  </w:num>
  <w:num w:numId="38" w16cid:durableId="670642434">
    <w:abstractNumId w:val="9"/>
  </w:num>
  <w:num w:numId="39" w16cid:durableId="451362716">
    <w:abstractNumId w:val="21"/>
  </w:num>
  <w:num w:numId="40" w16cid:durableId="154050884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E4287"/>
    <w:rsid w:val="0011152E"/>
    <w:rsid w:val="00112118"/>
    <w:rsid w:val="00114A63"/>
    <w:rsid w:val="001541D8"/>
    <w:rsid w:val="00155054"/>
    <w:rsid w:val="0017214A"/>
    <w:rsid w:val="001806DB"/>
    <w:rsid w:val="00193AFB"/>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B652E"/>
    <w:rsid w:val="002C2E90"/>
    <w:rsid w:val="002D198C"/>
    <w:rsid w:val="0030362F"/>
    <w:rsid w:val="0030763B"/>
    <w:rsid w:val="00312907"/>
    <w:rsid w:val="0032712D"/>
    <w:rsid w:val="00337D62"/>
    <w:rsid w:val="00367C9F"/>
    <w:rsid w:val="003732FC"/>
    <w:rsid w:val="00376333"/>
    <w:rsid w:val="00386D8D"/>
    <w:rsid w:val="00395B1D"/>
    <w:rsid w:val="0039719B"/>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6393"/>
    <w:rsid w:val="00440EF8"/>
    <w:rsid w:val="00451126"/>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73F48"/>
    <w:rsid w:val="00580C93"/>
    <w:rsid w:val="005A4F90"/>
    <w:rsid w:val="005A7EB7"/>
    <w:rsid w:val="005B19A8"/>
    <w:rsid w:val="005C2135"/>
    <w:rsid w:val="005C4BFE"/>
    <w:rsid w:val="005D6A4D"/>
    <w:rsid w:val="005F73AF"/>
    <w:rsid w:val="0064128A"/>
    <w:rsid w:val="006638F0"/>
    <w:rsid w:val="0066552E"/>
    <w:rsid w:val="006661CB"/>
    <w:rsid w:val="006964BF"/>
    <w:rsid w:val="006A4BD6"/>
    <w:rsid w:val="006C53BD"/>
    <w:rsid w:val="006D712F"/>
    <w:rsid w:val="0070130C"/>
    <w:rsid w:val="00707633"/>
    <w:rsid w:val="0071136E"/>
    <w:rsid w:val="007244FC"/>
    <w:rsid w:val="00740C0B"/>
    <w:rsid w:val="0074236A"/>
    <w:rsid w:val="0074254C"/>
    <w:rsid w:val="00743E2C"/>
    <w:rsid w:val="00750FCB"/>
    <w:rsid w:val="007607C5"/>
    <w:rsid w:val="007A295B"/>
    <w:rsid w:val="007C2BF3"/>
    <w:rsid w:val="007D01FC"/>
    <w:rsid w:val="007F7069"/>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82C"/>
    <w:rsid w:val="009E43AF"/>
    <w:rsid w:val="009E5578"/>
    <w:rsid w:val="009E5D4F"/>
    <w:rsid w:val="009F1329"/>
    <w:rsid w:val="009F36FD"/>
    <w:rsid w:val="00A00120"/>
    <w:rsid w:val="00A2096E"/>
    <w:rsid w:val="00A36606"/>
    <w:rsid w:val="00A56F1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62E9D"/>
    <w:rsid w:val="00B7681C"/>
    <w:rsid w:val="00B96495"/>
    <w:rsid w:val="00BB2E23"/>
    <w:rsid w:val="00BB3B5C"/>
    <w:rsid w:val="00BC57C6"/>
    <w:rsid w:val="00BF7D7C"/>
    <w:rsid w:val="00C05F49"/>
    <w:rsid w:val="00C45456"/>
    <w:rsid w:val="00C5484A"/>
    <w:rsid w:val="00C74FD3"/>
    <w:rsid w:val="00C812DC"/>
    <w:rsid w:val="00C91ACB"/>
    <w:rsid w:val="00CA27E9"/>
    <w:rsid w:val="00CB21FA"/>
    <w:rsid w:val="00CC38A8"/>
    <w:rsid w:val="00CC61F0"/>
    <w:rsid w:val="00CD00A5"/>
    <w:rsid w:val="00CD7D98"/>
    <w:rsid w:val="00CE38C1"/>
    <w:rsid w:val="00D227B3"/>
    <w:rsid w:val="00D54FA3"/>
    <w:rsid w:val="00D76306"/>
    <w:rsid w:val="00D92F21"/>
    <w:rsid w:val="00D95A02"/>
    <w:rsid w:val="00DA510E"/>
    <w:rsid w:val="00DD33BD"/>
    <w:rsid w:val="00DF00E7"/>
    <w:rsid w:val="00DF0F89"/>
    <w:rsid w:val="00E14961"/>
    <w:rsid w:val="00E1504D"/>
    <w:rsid w:val="00E1643E"/>
    <w:rsid w:val="00E17C7E"/>
    <w:rsid w:val="00E206E9"/>
    <w:rsid w:val="00E22893"/>
    <w:rsid w:val="00E27059"/>
    <w:rsid w:val="00E303ED"/>
    <w:rsid w:val="00E323CD"/>
    <w:rsid w:val="00E6208C"/>
    <w:rsid w:val="00E66DFF"/>
    <w:rsid w:val="00E710F4"/>
    <w:rsid w:val="00E762EF"/>
    <w:rsid w:val="00E81C3D"/>
    <w:rsid w:val="00E82FB5"/>
    <w:rsid w:val="00E85571"/>
    <w:rsid w:val="00E92BAA"/>
    <w:rsid w:val="00EA1A79"/>
    <w:rsid w:val="00EA6830"/>
    <w:rsid w:val="00EB259C"/>
    <w:rsid w:val="00ED23DD"/>
    <w:rsid w:val="00ED2592"/>
    <w:rsid w:val="00EF73FB"/>
    <w:rsid w:val="00F133F9"/>
    <w:rsid w:val="00F1604E"/>
    <w:rsid w:val="00F209FC"/>
    <w:rsid w:val="00F21055"/>
    <w:rsid w:val="00F335F4"/>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link w:val="VoetnoottekstChar"/>
    <w:uiPriority w:val="99"/>
    <w:semiHidden/>
    <w:pPr>
      <w:widowControl/>
    </w:pPr>
    <w:rPr>
      <w:rFonts w:ascii="Times New Roman" w:hAnsi="Times New Roman"/>
      <w:sz w:val="20"/>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 w:type="paragraph" w:customStyle="1" w:styleId="Normaal">
    <w:name w:val="Normaal"/>
    <w:basedOn w:val="Standaard"/>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VoetnoottekstChar">
    <w:name w:val="Voetnoottekst Char"/>
    <w:basedOn w:val="Standaardalinea-lettertype"/>
    <w:link w:val="Voetnoottekst"/>
    <w:uiPriority w:val="99"/>
    <w:semiHidden/>
    <w:rsid w:val="00BC57C6"/>
  </w:style>
  <w:style w:type="character" w:customStyle="1" w:styleId="TekstopmerkingChar">
    <w:name w:val="Tekst opmerking Char"/>
    <w:basedOn w:val="Standaardalinea-lettertype"/>
    <w:link w:val="Tekstopmerking"/>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NOC_ClusterName xmlns="2f6a910d-138e-42c1-8e8a-320c1b7cf3f7">Procurement Team</TNOC_ClusterName>
    <TNOC_ClusterId xmlns="2f6a910d-138e-42c1-8e8a-320c1b7cf3f7">92730</TNOC_ClusterId>
    <_dlc_DocId xmlns="6c014d62-fac2-4685-8b9d-cb214873019c">AH75DRS7C6CW-1942074095-831</_dlc_DocId>
    <_dlc_DocIdUrl xmlns="6c014d62-fac2-4685-8b9d-cb214873019c">
      <Url>https://365tno.sharepoint.com/teams/T85372/_layouts/15/DocIdRedir.aspx?ID=AH75DRS7C6CW-1942074095-831</Url>
      <Description>AH75DRS7C6CW-1942074095-831</Description>
    </_dlc_DocIdUrl>
    <n2a7a23bcc2241cb9261f9a914c7c1bb xmlns="6c014d62-fac2-4685-8b9d-cb214873019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h15fbb78f4cb41d290e72f301ea2865f xmlns="6c014d62-fac2-4685-8b9d-cb214873019c">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6c014d62-fac2-4685-8b9d-cb214873019c">
      <Value>5</Value>
      <Value>3</Value>
    </TaxCatchAll>
    <bac4ab11065f4f6c809c820c57e320e5 xmlns="6c014d62-fac2-4685-8b9d-cb214873019c">
      <Terms xmlns="http://schemas.microsoft.com/office/infopath/2007/PartnerControls"/>
    </bac4ab11065f4f6c809c820c57e320e5>
    <lca20d149a844688b6abf34073d5c21d xmlns="6c014d62-fac2-4685-8b9d-cb214873019c">
      <Terms xmlns="http://schemas.microsoft.com/office/infopath/2007/PartnerControls"/>
    </lca20d149a844688b6abf34073d5c21d>
    <lcf76f155ced4ddcb4097134ff3c332f xmlns="45be073d-9350-4bd5-94ae-5be34f665b7f">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7FED43344C91B346949B53A74290EA9F" ma:contentTypeVersion="17" ma:contentTypeDescription="Create a new document." ma:contentTypeScope="" ma:versionID="4ae3af36044ac324bfc00ba24e14f4f1">
  <xsd:schema xmlns:xsd="http://www.w3.org/2001/XMLSchema" xmlns:xs="http://www.w3.org/2001/XMLSchema" xmlns:p="http://schemas.microsoft.com/office/2006/metadata/properties" xmlns:ns2="2f6a910d-138e-42c1-8e8a-320c1b7cf3f7" xmlns:ns3="6c014d62-fac2-4685-8b9d-cb214873019c" xmlns:ns5="45be073d-9350-4bd5-94ae-5be34f665b7f" targetNamespace="http://schemas.microsoft.com/office/2006/metadata/properties" ma:root="true" ma:fieldsID="1837c1f6130b82bfda736a489a2051ae" ns2:_="" ns3:_="" ns5:_="">
    <xsd:import namespace="2f6a910d-138e-42c1-8e8a-320c1b7cf3f7"/>
    <xsd:import namespace="6c014d62-fac2-4685-8b9d-cb214873019c"/>
    <xsd:import namespace="45be073d-9350-4bd5-94ae-5be34f665b7f"/>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014d62-fac2-4685-8b9d-cb214873019c"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a9001f6-f661-461e-9302-37fa6df5a851}" ma:internalName="TaxCatchAll" ma:showField="CatchAllData" ma:web="6c014d62-fac2-4685-8b9d-cb214873019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a9001f6-f661-461e-9302-37fa6df5a851}" ma:internalName="TaxCatchAllLabel" ma:readOnly="true" ma:showField="CatchAllDataLabel" ma:web="6c014d62-fac2-4685-8b9d-cb214873019c">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e073d-9350-4bd5-94ae-5be34f665b7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88B27-67D7-4999-A38E-6930FA2698FD}">
  <ds:schemaRefs>
    <ds:schemaRef ds:uri="http://schemas.openxmlformats.org/officeDocument/2006/bibliography"/>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B5F92D98-47EB-4240-A098-CA5ED5EA3672}">
  <ds:schemaRefs>
    <ds:schemaRef ds:uri="http://schemas.microsoft.com/office/2006/metadata/properties"/>
    <ds:schemaRef ds:uri="2f6a910d-138e-42c1-8e8a-320c1b7cf3f7"/>
    <ds:schemaRef ds:uri="6437cc01-85ef-4cea-b2b0-51f006c1e254"/>
    <ds:schemaRef ds:uri="http://schemas.microsoft.com/office/infopath/2007/PartnerControls"/>
    <ds:schemaRef ds:uri="7c08a573-dc2e-422c-846f-d8dcc01c27bd"/>
    <ds:schemaRef ds:uri="6c014d62-fac2-4685-8b9d-cb214873019c"/>
    <ds:schemaRef ds:uri="45be073d-9350-4bd5-94ae-5be34f665b7f"/>
  </ds:schemaRefs>
</ds:datastoreItem>
</file>

<file path=customXml/itemProps4.xml><?xml version="1.0" encoding="utf-8"?>
<ds:datastoreItem xmlns:ds="http://schemas.openxmlformats.org/officeDocument/2006/customXml" ds:itemID="{4D145A72-D3CE-4A84-8B2A-226263888A65}">
  <ds:schemaRefs>
    <ds:schemaRef ds:uri="http://schemas.microsoft.com/sharepoint/events"/>
  </ds:schemaRefs>
</ds:datastoreItem>
</file>

<file path=customXml/itemProps5.xml><?xml version="1.0" encoding="utf-8"?>
<ds:datastoreItem xmlns:ds="http://schemas.openxmlformats.org/officeDocument/2006/customXml" ds:itemID="{8CB9EA17-1F3D-4EAB-9B6B-865E5F68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6c014d62-fac2-4685-8b9d-cb214873019c"/>
    <ds:schemaRef ds:uri="45be073d-9350-4bd5-94ae-5be34f66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1698</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Pas, Y.L. (Yvonne)</cp:lastModifiedBy>
  <cp:revision>4</cp:revision>
  <cp:lastPrinted>2013-04-24T14:14:00Z</cp:lastPrinted>
  <dcterms:created xsi:type="dcterms:W3CDTF">2025-06-26T12:41:00Z</dcterms:created>
  <dcterms:modified xsi:type="dcterms:W3CDTF">2025-08-25T09:07:00Z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0x010100A35317DCC28344A7B82488658A034A5C01007FED43344C91B346949B53A74290EA9F</vt:lpwstr>
  </property>
  <property fmtid="{D5CDD505-2E9C-101B-9397-08002B2CF9AE}" pid="3" name="TNOC_DocumentClassification">
    <vt:lpwstr>5;#TNO Internal|1a23c89f-ef54-4907-86fd-8242403ff722</vt:lpwstr>
  </property>
  <property fmtid="{D5CDD505-2E9C-101B-9397-08002B2CF9AE}" pid="4" name="TNOC_DocumentSetType">
    <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_dlc_DocIdItemGuid">
    <vt:lpwstr>d81bfd51-980b-489e-8083-2afbe52f85b8</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n2a7a23bcc2241cb9261f9a914c7c1bb">
    <vt:lpwstr>TNO Internal|1a23c89f-ef54-4907-86fd-8242403ff722</vt:lpwstr>
  </property>
  <property fmtid="{D5CDD505-2E9C-101B-9397-08002B2CF9AE}" pid="12" name="TNOC_ClusterName">
    <vt:lpwstr>Procurement Team</vt:lpwstr>
  </property>
  <property fmtid="{D5CDD505-2E9C-101B-9397-08002B2CF9AE}" pid="13" name="TaxCatchAll">
    <vt:lpwstr>2;#Team|c614ed86-6527-4042-aa9d-da80e2b69463;#1;#TNO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y fmtid="{D5CDD505-2E9C-101B-9397-08002B2CF9AE}" pid="17" name="SharedWithUsers">
    <vt:lpwstr>23;#Verhoeven, A.A.H. (Arjan);#21;#Breedveld, P.M. (Pieter)</vt:lpwstr>
  </property>
  <property fmtid="{D5CDD505-2E9C-101B-9397-08002B2CF9AE}" pid="18" name="MediaServiceImageTags">
    <vt:lpwstr/>
  </property>
</Properties>
</file>