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873378" w14:textId="7DFCFCE2" w:rsidR="00035CD7" w:rsidRPr="006A4537" w:rsidRDefault="00035CD7" w:rsidP="00921812">
      <w:pPr>
        <w:pStyle w:val="Kop1"/>
        <w:rPr>
          <w:lang w:val="en-US"/>
        </w:rPr>
      </w:pPr>
      <w:bookmarkStart w:id="0" w:name="_Toc273009833"/>
      <w:bookmarkStart w:id="1" w:name="_Toc273102113"/>
      <w:r w:rsidRPr="006A4537">
        <w:rPr>
          <w:lang w:val="en-US"/>
        </w:rPr>
        <w:t xml:space="preserve">Format </w:t>
      </w:r>
      <w:r w:rsidR="006A4537" w:rsidRPr="006A4537">
        <w:rPr>
          <w:lang w:val="en-US"/>
        </w:rPr>
        <w:t>Innovation Impact Challenge</w:t>
      </w:r>
      <w:r w:rsidR="006A4537">
        <w:rPr>
          <w:lang w:val="en-US"/>
        </w:rPr>
        <w:t xml:space="preserve"> </w:t>
      </w:r>
      <w:proofErr w:type="spellStart"/>
      <w:r w:rsidR="006A4537">
        <w:rPr>
          <w:lang w:val="en-US"/>
        </w:rPr>
        <w:t>E</w:t>
      </w:r>
      <w:r w:rsidRPr="006A4537">
        <w:rPr>
          <w:lang w:val="en-US"/>
        </w:rPr>
        <w:t>indrapport</w:t>
      </w:r>
      <w:proofErr w:type="spellEnd"/>
      <w:r w:rsidRPr="006A4537">
        <w:rPr>
          <w:lang w:val="en-US"/>
        </w:rPr>
        <w:t xml:space="preserve"> </w:t>
      </w:r>
      <w:proofErr w:type="spellStart"/>
      <w:r w:rsidRPr="006A4537">
        <w:rPr>
          <w:lang w:val="en-US"/>
        </w:rPr>
        <w:t>fase</w:t>
      </w:r>
      <w:proofErr w:type="spellEnd"/>
      <w:r w:rsidRPr="006A4537">
        <w:rPr>
          <w:lang w:val="en-US"/>
        </w:rPr>
        <w:t> </w:t>
      </w:r>
      <w:bookmarkEnd w:id="0"/>
      <w:bookmarkEnd w:id="1"/>
      <w:r w:rsidRPr="006A4537">
        <w:rPr>
          <w:lang w:val="en-US"/>
        </w:rPr>
        <w:t xml:space="preserve">2 </w:t>
      </w:r>
    </w:p>
    <w:p w14:paraId="6CDAB15C" w14:textId="07C96D52" w:rsidR="00836B8A" w:rsidRDefault="00836B8A" w:rsidP="00836B8A">
      <w:pPr>
        <w:rPr>
          <w:i/>
          <w:iCs/>
        </w:rPr>
      </w:pPr>
      <w:bookmarkStart w:id="2" w:name="bmBegin"/>
      <w:bookmarkStart w:id="3" w:name="_Hlk535834693"/>
      <w:bookmarkEnd w:id="2"/>
      <w:r w:rsidRPr="0091711E">
        <w:rPr>
          <w:i/>
        </w:rPr>
        <w:t xml:space="preserve">Dit format heeft als doel om te zorgen dat het eindrapport van fase </w:t>
      </w:r>
      <w:r>
        <w:rPr>
          <w:i/>
        </w:rPr>
        <w:t>2</w:t>
      </w:r>
      <w:r w:rsidRPr="0091711E">
        <w:rPr>
          <w:i/>
        </w:rPr>
        <w:t xml:space="preserve"> compact en zelfstandig leesbaar is.</w:t>
      </w:r>
      <w:r w:rsidRPr="0091711E">
        <w:rPr>
          <w:rFonts w:eastAsia="Calibri"/>
          <w:i/>
        </w:rPr>
        <w:t xml:space="preserve"> </w:t>
      </w:r>
      <w:r>
        <w:rPr>
          <w:rFonts w:eastAsia="Calibri"/>
          <w:i/>
          <w:iCs/>
          <w:lang w:eastAsia="en-US"/>
        </w:rPr>
        <w:t>De omvang van het verslag bedraagt maximaal 20 pagina’s en heeft vijf onderdelen. Hieronder volgt een beschrijving van welke onderwerpen hierbij aan de orde dienen te komen.</w:t>
      </w:r>
      <w:r>
        <w:rPr>
          <w:i/>
          <w:iCs/>
        </w:rPr>
        <w:t xml:space="preserve"> </w:t>
      </w:r>
      <w:r>
        <w:rPr>
          <w:i/>
          <w:iCs/>
        </w:rPr>
        <w:br/>
      </w:r>
    </w:p>
    <w:p w14:paraId="5DF39683" w14:textId="5B2A6B6B" w:rsidR="00F51714" w:rsidRPr="00A742C5" w:rsidRDefault="00836B8A" w:rsidP="00F51714">
      <w:pPr>
        <w:rPr>
          <w:i/>
        </w:rPr>
      </w:pPr>
      <w:r w:rsidRPr="00A6349F">
        <w:rPr>
          <w:i/>
          <w:iCs/>
        </w:rPr>
        <w:t xml:space="preserve">NB. </w:t>
      </w:r>
      <w:r>
        <w:rPr>
          <w:i/>
        </w:rPr>
        <w:t xml:space="preserve">Tegelijk met dit eindrapport vult u onze vragenlijst in </w:t>
      </w:r>
      <w:r w:rsidRPr="00A6349F">
        <w:rPr>
          <w:i/>
        </w:rPr>
        <w:t xml:space="preserve">om de voortgang en de effectiviteit van het instrument </w:t>
      </w:r>
      <w:r w:rsidR="006A4537">
        <w:rPr>
          <w:i/>
        </w:rPr>
        <w:t>IIC</w:t>
      </w:r>
      <w:r w:rsidRPr="00A6349F">
        <w:rPr>
          <w:i/>
        </w:rPr>
        <w:t xml:space="preserve"> in fase </w:t>
      </w:r>
      <w:r>
        <w:rPr>
          <w:i/>
        </w:rPr>
        <w:t>2</w:t>
      </w:r>
      <w:r w:rsidRPr="00A6349F">
        <w:rPr>
          <w:i/>
        </w:rPr>
        <w:t xml:space="preserve"> te kunnen monitoren voor de opdrachtgevers van RVO. </w:t>
      </w:r>
      <w:bookmarkStart w:id="4" w:name="_Hlk535918838"/>
      <w:r w:rsidRPr="00A6349F">
        <w:rPr>
          <w:i/>
        </w:rPr>
        <w:t>U dient deze online in te vullen</w:t>
      </w:r>
      <w:r>
        <w:rPr>
          <w:i/>
        </w:rPr>
        <w:t xml:space="preserve"> op</w:t>
      </w:r>
      <w:r w:rsidRPr="00A6349F">
        <w:t xml:space="preserve"> </w:t>
      </w:r>
      <w:bookmarkEnd w:id="4"/>
      <w:bookmarkEnd w:id="3"/>
      <w:r w:rsidR="00F51714" w:rsidRPr="00A742C5">
        <w:rPr>
          <w:rStyle w:val="DuidelijkcitaatChar"/>
          <w:i w:val="0"/>
        </w:rPr>
        <w:fldChar w:fldCharType="begin"/>
      </w:r>
      <w:r w:rsidR="00F51714" w:rsidRPr="00A742C5">
        <w:rPr>
          <w:rStyle w:val="DuidelijkcitaatChar"/>
          <w:i w:val="0"/>
        </w:rPr>
        <w:instrText xml:space="preserve"> HYPERLINK "https://www.rvo.nl/subsidies-financiering/sbir/vragenformulier" </w:instrText>
      </w:r>
      <w:r w:rsidR="00F51714" w:rsidRPr="00A742C5">
        <w:rPr>
          <w:rStyle w:val="DuidelijkcitaatChar"/>
          <w:i w:val="0"/>
        </w:rPr>
      </w:r>
      <w:r w:rsidR="00F51714" w:rsidRPr="00A742C5">
        <w:rPr>
          <w:rStyle w:val="DuidelijkcitaatChar"/>
          <w:i w:val="0"/>
        </w:rPr>
        <w:fldChar w:fldCharType="separate"/>
      </w:r>
      <w:r w:rsidR="00F51714" w:rsidRPr="00A742C5">
        <w:rPr>
          <w:rStyle w:val="Hyperlink"/>
          <w:i/>
        </w:rPr>
        <w:t>https://www.rvo.nl/subsidies-financiering/sbir/vragenformulier</w:t>
      </w:r>
      <w:r w:rsidR="00F51714" w:rsidRPr="00A742C5">
        <w:rPr>
          <w:rStyle w:val="DuidelijkcitaatChar"/>
          <w:i w:val="0"/>
        </w:rPr>
        <w:fldChar w:fldCharType="end"/>
      </w:r>
      <w:r w:rsidR="00F51714" w:rsidRPr="00A742C5">
        <w:rPr>
          <w:rStyle w:val="DuidelijkcitaatChar"/>
          <w:i w:val="0"/>
        </w:rPr>
        <w:t xml:space="preserve"> </w:t>
      </w:r>
      <w:r w:rsidR="00F51714" w:rsidRPr="00A742C5">
        <w:rPr>
          <w:i/>
        </w:rPr>
        <w:t xml:space="preserve">of </w:t>
      </w:r>
      <w:r w:rsidR="00F51714">
        <w:rPr>
          <w:i/>
        </w:rPr>
        <w:t xml:space="preserve">de Engelstalige vragenlijst </w:t>
      </w:r>
      <w:r w:rsidR="00F51714" w:rsidRPr="00A742C5">
        <w:rPr>
          <w:i/>
        </w:rPr>
        <w:t>op</w:t>
      </w:r>
      <w:r w:rsidR="00C1153D">
        <w:rPr>
          <w:i/>
        </w:rPr>
        <w:t xml:space="preserve"> </w:t>
      </w:r>
      <w:hyperlink r:id="rId7" w:history="1">
        <w:r w:rsidR="00C1153D" w:rsidRPr="00561991">
          <w:rPr>
            <w:rStyle w:val="Hyperlink"/>
            <w:i/>
          </w:rPr>
          <w:t>https://english.rvo.nl/topics/sbir/questionnaire</w:t>
        </w:r>
      </w:hyperlink>
      <w:r w:rsidR="00F51714">
        <w:rPr>
          <w:rStyle w:val="DuidelijkcitaatChar"/>
          <w:i w:val="0"/>
        </w:rPr>
        <w:t>.</w:t>
      </w:r>
    </w:p>
    <w:p w14:paraId="7E27E93F" w14:textId="64E1FC0D" w:rsidR="00035CD7" w:rsidRPr="006A45CB" w:rsidRDefault="00035CD7" w:rsidP="00F51714">
      <w:pPr>
        <w:rPr>
          <w:szCs w:val="18"/>
        </w:rPr>
      </w:pPr>
    </w:p>
    <w:p w14:paraId="5C2C1FE7" w14:textId="77777777" w:rsidR="00921812" w:rsidRPr="00E241E2" w:rsidRDefault="00921812" w:rsidP="00921812">
      <w:pPr>
        <w:pStyle w:val="Kop2"/>
      </w:pPr>
      <w:r w:rsidRPr="00E241E2">
        <w:t>Gegevens project</w:t>
      </w:r>
    </w:p>
    <w:p w14:paraId="23D0D13D" w14:textId="2FF55317" w:rsidR="00035CD7" w:rsidRPr="000A1DD1" w:rsidRDefault="006A4537" w:rsidP="00921812">
      <w:pPr>
        <w:pStyle w:val="Lijstalinea"/>
        <w:numPr>
          <w:ilvl w:val="0"/>
          <w:numId w:val="21"/>
        </w:numPr>
      </w:pPr>
      <w:r>
        <w:t>IIC</w:t>
      </w:r>
      <w:r w:rsidR="00035CD7" w:rsidRPr="000A1DD1">
        <w:t xml:space="preserve">-projectnummer </w:t>
      </w:r>
    </w:p>
    <w:p w14:paraId="1CF7CF5A" w14:textId="77777777" w:rsidR="00035CD7" w:rsidRPr="000A1DD1" w:rsidRDefault="00035CD7" w:rsidP="00921812">
      <w:pPr>
        <w:pStyle w:val="Lijstalinea"/>
        <w:numPr>
          <w:ilvl w:val="0"/>
          <w:numId w:val="21"/>
        </w:numPr>
      </w:pPr>
      <w:r w:rsidRPr="000A1DD1">
        <w:t>projecttitel</w:t>
      </w:r>
    </w:p>
    <w:p w14:paraId="69DA8064" w14:textId="77777777" w:rsidR="00035CD7" w:rsidRPr="000A1DD1" w:rsidRDefault="00035CD7" w:rsidP="00921812">
      <w:pPr>
        <w:pStyle w:val="Lijstalinea"/>
        <w:numPr>
          <w:ilvl w:val="0"/>
          <w:numId w:val="21"/>
        </w:numPr>
      </w:pPr>
      <w:r w:rsidRPr="000A1DD1">
        <w:t>contactpersoon en uitvoerder</w:t>
      </w:r>
    </w:p>
    <w:p w14:paraId="7E7C6E37" w14:textId="77777777" w:rsidR="00035CD7" w:rsidRDefault="00035CD7" w:rsidP="00921812">
      <w:pPr>
        <w:pStyle w:val="Lijstalinea"/>
        <w:numPr>
          <w:ilvl w:val="0"/>
          <w:numId w:val="21"/>
        </w:numPr>
      </w:pPr>
      <w:r w:rsidRPr="000A1DD1">
        <w:t>begin en einddatum van het project</w:t>
      </w:r>
    </w:p>
    <w:p w14:paraId="069D37C8" w14:textId="77777777" w:rsidR="00921812" w:rsidRPr="000A1DD1" w:rsidRDefault="00921812" w:rsidP="00921812"/>
    <w:p w14:paraId="5871BA9D" w14:textId="057A33FA" w:rsidR="00035CD7" w:rsidRPr="000A1DD1" w:rsidRDefault="00921812" w:rsidP="00921812">
      <w:pPr>
        <w:pStyle w:val="Kop2"/>
      </w:pPr>
      <w:r>
        <w:t>1. Management samenvatting (1</w:t>
      </w:r>
      <w:bookmarkStart w:id="5" w:name="_Hlk91755833"/>
      <w:r w:rsidR="00035CD7" w:rsidRPr="000A1DD1">
        <w:t xml:space="preserve"> </w:t>
      </w:r>
      <w:bookmarkEnd w:id="5"/>
      <w:r w:rsidR="00035CD7" w:rsidRPr="000A1DD1">
        <w:t>pagina)</w:t>
      </w:r>
    </w:p>
    <w:p w14:paraId="5502D69C" w14:textId="1117D4D6" w:rsidR="00836B8A" w:rsidRDefault="00836B8A" w:rsidP="00836B8A">
      <w:r>
        <w:rPr>
          <w:i/>
          <w:iCs/>
        </w:rPr>
        <w:t>Het doel van de management samenvatting is om een kort overzicht te geven van de meest essentiële informatie over de resultaten van het project en het vervolg.</w:t>
      </w:r>
      <w:r>
        <w:t xml:space="preserve"> </w:t>
      </w:r>
    </w:p>
    <w:p w14:paraId="04ECF3F3" w14:textId="44494519" w:rsidR="00836B8A" w:rsidRDefault="00836B8A" w:rsidP="00836B8A">
      <w:r w:rsidRPr="00AC60E4">
        <w:rPr>
          <w:b/>
          <w:bCs/>
        </w:rPr>
        <w:t>Wat is gedaan</w:t>
      </w:r>
      <w:r>
        <w:rPr>
          <w:b/>
          <w:bCs/>
        </w:rPr>
        <w:t xml:space="preserve"> in fase 2</w:t>
      </w:r>
      <w:r w:rsidRPr="00AC60E4">
        <w:rPr>
          <w:b/>
          <w:bCs/>
        </w:rPr>
        <w:t>?</w:t>
      </w:r>
      <w:r>
        <w:t xml:space="preserve"> Beschrijf de doelstelling en probleemstelling van het onderzoeks- en ontwikkelingstraject. Ga in op de resultaten en de conclusies van het onderzoek naar de:</w:t>
      </w:r>
    </w:p>
    <w:p w14:paraId="059C2C60" w14:textId="1415D175" w:rsidR="006769FF" w:rsidRDefault="006769FF" w:rsidP="006769FF">
      <w:pPr>
        <w:pStyle w:val="Lijstalinea"/>
        <w:numPr>
          <w:ilvl w:val="0"/>
          <w:numId w:val="37"/>
        </w:numPr>
        <w:suppressAutoHyphens/>
        <w:autoSpaceDN w:val="0"/>
        <w:contextualSpacing w:val="0"/>
        <w:textAlignment w:val="baseline"/>
      </w:pPr>
      <w:bookmarkStart w:id="6" w:name="_Hlk535832961"/>
      <w:r>
        <w:t>Verwachte (kwantitatieve) bijdrage aan het maatschappelijk vraagstuk uit de oproep</w:t>
      </w:r>
    </w:p>
    <w:bookmarkEnd w:id="6"/>
    <w:p w14:paraId="535F0683" w14:textId="3132E060" w:rsidR="006769FF" w:rsidRDefault="006769FF" w:rsidP="006769FF">
      <w:pPr>
        <w:pStyle w:val="Lijstalinea"/>
        <w:numPr>
          <w:ilvl w:val="0"/>
          <w:numId w:val="37"/>
        </w:numPr>
        <w:suppressAutoHyphens/>
        <w:autoSpaceDN w:val="0"/>
        <w:contextualSpacing w:val="0"/>
        <w:textAlignment w:val="baseline"/>
      </w:pPr>
      <w:r>
        <w:t>Technisch perspectief</w:t>
      </w:r>
    </w:p>
    <w:p w14:paraId="7F89ACCC" w14:textId="619D64A2" w:rsidR="006769FF" w:rsidRDefault="006769FF" w:rsidP="006769FF">
      <w:pPr>
        <w:pStyle w:val="Lijstalinea"/>
        <w:numPr>
          <w:ilvl w:val="0"/>
          <w:numId w:val="37"/>
        </w:numPr>
        <w:suppressAutoHyphens/>
        <w:autoSpaceDN w:val="0"/>
        <w:contextualSpacing w:val="0"/>
        <w:textAlignment w:val="baseline"/>
      </w:pPr>
      <w:r>
        <w:t>Economisch perspectief</w:t>
      </w:r>
    </w:p>
    <w:p w14:paraId="1BEA466B" w14:textId="450FB0F4" w:rsidR="006769FF" w:rsidRDefault="006769FF" w:rsidP="00921812"/>
    <w:p w14:paraId="5F4084CF" w14:textId="523F39D8" w:rsidR="00836B8A" w:rsidRPr="000A1DD1" w:rsidRDefault="00836B8A" w:rsidP="00836B8A">
      <w:r w:rsidRPr="00AC60E4">
        <w:rPr>
          <w:b/>
          <w:bCs/>
        </w:rPr>
        <w:t xml:space="preserve">Wat betekent dit voor </w:t>
      </w:r>
      <w:r>
        <w:rPr>
          <w:b/>
          <w:bCs/>
        </w:rPr>
        <w:t>het vervolg</w:t>
      </w:r>
      <w:r w:rsidRPr="00AC60E4">
        <w:rPr>
          <w:b/>
          <w:bCs/>
        </w:rPr>
        <w:t>?</w:t>
      </w:r>
      <w:r>
        <w:rPr>
          <w:b/>
          <w:bCs/>
        </w:rPr>
        <w:t xml:space="preserve"> </w:t>
      </w:r>
      <w:r w:rsidRPr="008C32BC">
        <w:t xml:space="preserve">Beschrijf kort </w:t>
      </w:r>
      <w:r w:rsidRPr="000A1DD1">
        <w:t xml:space="preserve">de commerciële vooruitzichten en belemmeringen </w:t>
      </w:r>
      <w:r>
        <w:t xml:space="preserve">die er </w:t>
      </w:r>
      <w:r w:rsidRPr="000A1DD1">
        <w:t>zijn voor het op de markt brengen van het product of de dienst.</w:t>
      </w:r>
    </w:p>
    <w:p w14:paraId="060451DE" w14:textId="4933DB48" w:rsidR="00836B8A" w:rsidRPr="00921812" w:rsidRDefault="00836B8A" w:rsidP="00921812"/>
    <w:p w14:paraId="79BDEAA4" w14:textId="77777777" w:rsidR="00921812" w:rsidRPr="00921812" w:rsidRDefault="00921812" w:rsidP="00921812"/>
    <w:p w14:paraId="05DF8094" w14:textId="77777777" w:rsidR="00035CD7" w:rsidRPr="000A1DD1" w:rsidRDefault="00035CD7" w:rsidP="00921812">
      <w:pPr>
        <w:pStyle w:val="Kop2"/>
      </w:pPr>
      <w:r w:rsidRPr="000A1DD1">
        <w:t>2. Uitvoering van het project (2-4 pagina’s)</w:t>
      </w:r>
    </w:p>
    <w:p w14:paraId="1287F36C" w14:textId="6ABBF5E6" w:rsidR="00836B8A" w:rsidRDefault="00836B8A" w:rsidP="00836B8A">
      <w:pPr>
        <w:pStyle w:val="Lijstalinea"/>
        <w:numPr>
          <w:ilvl w:val="0"/>
          <w:numId w:val="36"/>
        </w:numPr>
        <w:suppressAutoHyphens/>
        <w:autoSpaceDN w:val="0"/>
        <w:contextualSpacing w:val="0"/>
        <w:textAlignment w:val="baseline"/>
      </w:pPr>
      <w:r>
        <w:t>Beschrijf de activiteiten die zijn uitgevoerd in fase 2. Besteed hierbij aandacht aan de volgende onderdelen:</w:t>
      </w:r>
    </w:p>
    <w:p w14:paraId="04923DA5" w14:textId="77777777" w:rsidR="00836B8A" w:rsidRDefault="00836B8A" w:rsidP="008C32BC">
      <w:pPr>
        <w:pStyle w:val="Lijstalinea"/>
        <w:numPr>
          <w:ilvl w:val="1"/>
          <w:numId w:val="39"/>
        </w:numPr>
        <w:suppressAutoHyphens/>
        <w:autoSpaceDN w:val="0"/>
        <w:contextualSpacing w:val="0"/>
        <w:textAlignment w:val="baseline"/>
      </w:pPr>
      <w:r>
        <w:t>de fasering van het project</w:t>
      </w:r>
    </w:p>
    <w:p w14:paraId="79539A63" w14:textId="77777777" w:rsidR="00836B8A" w:rsidRDefault="00836B8A" w:rsidP="008C32BC">
      <w:pPr>
        <w:pStyle w:val="Lijstalinea"/>
        <w:numPr>
          <w:ilvl w:val="1"/>
          <w:numId w:val="39"/>
        </w:numPr>
        <w:suppressAutoHyphens/>
        <w:autoSpaceDN w:val="0"/>
        <w:contextualSpacing w:val="0"/>
        <w:textAlignment w:val="baseline"/>
      </w:pPr>
      <w:r>
        <w:t>de projectorganisatie en de taakverdeling (inclusief eventueel ingeschakelde partners en derden) zodat duidelijk is welke organisaties wat heeft uitgevoerd</w:t>
      </w:r>
    </w:p>
    <w:p w14:paraId="1756B1B1" w14:textId="77777777" w:rsidR="00836B8A" w:rsidRDefault="00836B8A" w:rsidP="008C32BC">
      <w:pPr>
        <w:pStyle w:val="Lijstalinea"/>
        <w:numPr>
          <w:ilvl w:val="1"/>
          <w:numId w:val="39"/>
        </w:numPr>
        <w:suppressAutoHyphens/>
        <w:autoSpaceDN w:val="0"/>
        <w:contextualSpacing w:val="0"/>
        <w:textAlignment w:val="baseline"/>
      </w:pPr>
      <w:r>
        <w:t>eventuele nieuwe partijen in fase 1: waarom en wat was hun rol?</w:t>
      </w:r>
    </w:p>
    <w:p w14:paraId="6A52F98D" w14:textId="29EABE01" w:rsidR="00035CD7" w:rsidRPr="00445BA7" w:rsidRDefault="00836B8A" w:rsidP="00445BA7">
      <w:pPr>
        <w:pStyle w:val="Lijstalinea"/>
        <w:numPr>
          <w:ilvl w:val="0"/>
          <w:numId w:val="36"/>
        </w:numPr>
        <w:rPr>
          <w:szCs w:val="18"/>
        </w:rPr>
      </w:pPr>
      <w:r>
        <w:t xml:space="preserve">Motiveer indien afgeweken is van de oorspronkelijke uitvoering. </w:t>
      </w:r>
    </w:p>
    <w:p w14:paraId="0C3C88A4" w14:textId="77777777" w:rsidR="0053268F" w:rsidRPr="0053268F" w:rsidRDefault="0053268F" w:rsidP="0053268F">
      <w:pPr>
        <w:rPr>
          <w:szCs w:val="18"/>
        </w:rPr>
      </w:pPr>
    </w:p>
    <w:p w14:paraId="0952BD12" w14:textId="77777777" w:rsidR="00035CD7" w:rsidRPr="000A1DD1" w:rsidRDefault="00035CD7" w:rsidP="0053268F">
      <w:pPr>
        <w:pStyle w:val="Kop2"/>
      </w:pPr>
      <w:r w:rsidRPr="000A1DD1">
        <w:t>3. Inhoudelijke bevindingen (5-10 pagina’s)</w:t>
      </w:r>
    </w:p>
    <w:p w14:paraId="462C0593" w14:textId="77777777" w:rsidR="0053268F" w:rsidRDefault="00035CD7" w:rsidP="0053268F">
      <w:r w:rsidRPr="000A1DD1">
        <w:t>Beschrijf hieronder per onderwerp wat de bevindingen en conclusies zijn. Indien u beschikt over rapporten die uw bevindingen ondersteunen dan kunt u deze toevoegen aan dit eindrapport.</w:t>
      </w:r>
    </w:p>
    <w:p w14:paraId="21DEAE6C" w14:textId="77777777" w:rsidR="0053268F" w:rsidRPr="0053268F" w:rsidRDefault="0053268F" w:rsidP="0053268F"/>
    <w:p w14:paraId="76D62CCA" w14:textId="77777777" w:rsidR="0053268F" w:rsidRPr="0053268F" w:rsidRDefault="0053268F" w:rsidP="00043E1D">
      <w:pPr>
        <w:spacing w:line="257" w:lineRule="auto"/>
        <w:outlineLvl w:val="2"/>
        <w:rPr>
          <w:rFonts w:ascii="Calibri Light" w:hAnsi="Calibri Light"/>
          <w:color w:val="1F3763"/>
          <w:sz w:val="24"/>
          <w:lang w:eastAsia="en-US"/>
        </w:rPr>
      </w:pPr>
      <w:r w:rsidRPr="0053268F">
        <w:rPr>
          <w:rFonts w:ascii="Calibri Light" w:hAnsi="Calibri Light"/>
          <w:color w:val="1F3763"/>
          <w:sz w:val="24"/>
          <w:lang w:eastAsia="en-US"/>
        </w:rPr>
        <w:lastRenderedPageBreak/>
        <w:t>3.1 Bijdrage a</w:t>
      </w:r>
      <w:r>
        <w:rPr>
          <w:rFonts w:ascii="Calibri Light" w:hAnsi="Calibri Light"/>
          <w:color w:val="1F3763"/>
          <w:sz w:val="24"/>
          <w:lang w:eastAsia="en-US"/>
        </w:rPr>
        <w:t>an het maatschappelijk vraagstuk</w:t>
      </w:r>
    </w:p>
    <w:p w14:paraId="11812D22" w14:textId="3CD958BD" w:rsidR="0053268F" w:rsidRPr="000A1DD1" w:rsidRDefault="0053268F" w:rsidP="0053268F">
      <w:r w:rsidRPr="00733AD7">
        <w:t xml:space="preserve">Geef – zo veel mogelijk kwantitatief </w:t>
      </w:r>
      <w:r w:rsidR="00836B8A" w:rsidRPr="00733AD7">
        <w:t>–</w:t>
      </w:r>
      <w:r w:rsidR="00836B8A">
        <w:t xml:space="preserve"> </w:t>
      </w:r>
      <w:r w:rsidR="00836B8A" w:rsidRPr="00C510E3">
        <w:t>aan</w:t>
      </w:r>
      <w:r w:rsidR="00836B8A">
        <w:t xml:space="preserve"> hoe</w:t>
      </w:r>
      <w:r w:rsidR="00836B8A" w:rsidRPr="00C510E3">
        <w:t xml:space="preserve"> </w:t>
      </w:r>
      <w:r w:rsidR="00836B8A">
        <w:t>uw</w:t>
      </w:r>
      <w:r w:rsidR="00836B8A" w:rsidRPr="00C510E3">
        <w:t xml:space="preserve"> innovatie</w:t>
      </w:r>
      <w:r w:rsidR="00836B8A">
        <w:t xml:space="preserve"> bijdraagt </w:t>
      </w:r>
      <w:r w:rsidR="00836B8A" w:rsidRPr="00C510E3">
        <w:t xml:space="preserve">aan de oplossing </w:t>
      </w:r>
      <w:r w:rsidR="00836B8A">
        <w:t>van</w:t>
      </w:r>
      <w:r w:rsidR="00836B8A" w:rsidRPr="00C510E3">
        <w:t xml:space="preserve"> het maatschappelijk vraagstuk </w:t>
      </w:r>
      <w:r w:rsidR="00836B8A">
        <w:t>uit</w:t>
      </w:r>
      <w:r w:rsidR="00836B8A" w:rsidRPr="00C510E3">
        <w:t xml:space="preserve"> de </w:t>
      </w:r>
      <w:r w:rsidR="006A4537">
        <w:t>IIC</w:t>
      </w:r>
      <w:r w:rsidR="00836B8A" w:rsidRPr="00C510E3">
        <w:t xml:space="preserve"> oproep</w:t>
      </w:r>
      <w:r w:rsidRPr="00733AD7">
        <w:t xml:space="preserve">. Geef hierbij aan binnen welke termijn deze verwachte bijdrage tot stand komt. </w:t>
      </w:r>
      <w:r w:rsidRPr="00733AD7">
        <w:br/>
      </w:r>
    </w:p>
    <w:p w14:paraId="23AD2C9F" w14:textId="77777777" w:rsidR="00035CD7" w:rsidRPr="0053268F" w:rsidRDefault="0053268F" w:rsidP="00043E1D">
      <w:pPr>
        <w:spacing w:line="257" w:lineRule="auto"/>
        <w:outlineLvl w:val="2"/>
        <w:rPr>
          <w:rFonts w:ascii="Calibri Light" w:hAnsi="Calibri Light"/>
          <w:color w:val="1F3763"/>
          <w:sz w:val="24"/>
          <w:lang w:eastAsia="en-US"/>
        </w:rPr>
      </w:pPr>
      <w:r>
        <w:rPr>
          <w:rFonts w:ascii="Calibri Light" w:hAnsi="Calibri Light"/>
          <w:color w:val="1F3763"/>
          <w:sz w:val="24"/>
          <w:lang w:eastAsia="en-US"/>
        </w:rPr>
        <w:t>3.2</w:t>
      </w:r>
      <w:r w:rsidR="00035CD7" w:rsidRPr="0053268F">
        <w:rPr>
          <w:rFonts w:ascii="Calibri Light" w:hAnsi="Calibri Light"/>
          <w:color w:val="1F3763"/>
          <w:sz w:val="24"/>
          <w:lang w:eastAsia="en-US"/>
        </w:rPr>
        <w:t xml:space="preserve"> Technisch perspectief </w:t>
      </w:r>
    </w:p>
    <w:p w14:paraId="45959D3D" w14:textId="003D4FCA" w:rsidR="00035CD7" w:rsidRPr="000A1DD1" w:rsidRDefault="00035CD7" w:rsidP="0053268F">
      <w:r w:rsidRPr="000A1DD1">
        <w:t xml:space="preserve">Het gaat hier om de vraag of het product of de dienst “werkt” en voldoet aan de technische eisen vanuit de eindgebruikers. Geef aan of de vragen die hierover bij de aanvang van het project zijn gesteld voldoende zijn beantwoord. Motiveer indien is afgeweken van de oorspronkelijke vraagstelling. </w:t>
      </w:r>
    </w:p>
    <w:p w14:paraId="17BDFFF5" w14:textId="77777777" w:rsidR="00035CD7" w:rsidRPr="000A1DD1" w:rsidRDefault="00035CD7" w:rsidP="00921812">
      <w:pPr>
        <w:pStyle w:val="Sentertekst"/>
      </w:pPr>
    </w:p>
    <w:p w14:paraId="6F1128D3" w14:textId="77777777" w:rsidR="00035CD7" w:rsidRPr="0053268F" w:rsidRDefault="0053268F" w:rsidP="00043E1D">
      <w:pPr>
        <w:spacing w:line="257" w:lineRule="auto"/>
        <w:outlineLvl w:val="2"/>
        <w:rPr>
          <w:rFonts w:ascii="Calibri Light" w:hAnsi="Calibri Light"/>
          <w:color w:val="1F3763"/>
          <w:sz w:val="24"/>
          <w:lang w:eastAsia="en-US"/>
        </w:rPr>
      </w:pPr>
      <w:r w:rsidRPr="0053268F">
        <w:rPr>
          <w:rFonts w:ascii="Calibri Light" w:hAnsi="Calibri Light"/>
          <w:color w:val="1F3763"/>
          <w:sz w:val="24"/>
          <w:lang w:eastAsia="en-US"/>
        </w:rPr>
        <w:t>3.3</w:t>
      </w:r>
      <w:r w:rsidR="00035CD7" w:rsidRPr="0053268F">
        <w:rPr>
          <w:rFonts w:ascii="Calibri Light" w:hAnsi="Calibri Light"/>
          <w:color w:val="1F3763"/>
          <w:sz w:val="24"/>
          <w:lang w:eastAsia="en-US"/>
        </w:rPr>
        <w:t xml:space="preserve"> Economisch perspectief</w:t>
      </w:r>
    </w:p>
    <w:p w14:paraId="00582A28" w14:textId="3C0AAB62" w:rsidR="00035CD7" w:rsidRPr="000A1DD1" w:rsidRDefault="00035CD7" w:rsidP="0053268F">
      <w:r w:rsidRPr="000A1DD1">
        <w:t>Het gaat hier om de vraag of er “een markt is” voor het ontwikkelde product of de dienst en wat de positie in die markt is (commerciële perspectieven voor fase 3). Ga hierbij in op de eindgebruikers door aan te geven hoe het product of de dienst qua prestatie (en prijsstelling) aansluit op hun behoeften en hun mogelijkheden. Beschrijf hoe het inzicht in het economisch perspectief (bijv. kostprijs, marktomvang qua vraag en (alternatief) aanbod) binnen fase 2 verder is ontwikkeld. Geef aan of de vragen die bij de aanvang van fase 2 zijn gesteld voldoende zijn beantwoord. Motiveer indien is afgeweken van de oorspronkelijke vraagstelling.</w:t>
      </w:r>
    </w:p>
    <w:p w14:paraId="5155EB9D" w14:textId="77777777" w:rsidR="00035CD7" w:rsidRPr="000A1DD1" w:rsidRDefault="00035CD7" w:rsidP="00921812">
      <w:pPr>
        <w:pStyle w:val="Sentertekst"/>
      </w:pPr>
    </w:p>
    <w:p w14:paraId="00265715" w14:textId="7B84EF0D" w:rsidR="0053268F" w:rsidRDefault="00035CD7" w:rsidP="0053268F">
      <w:r w:rsidRPr="0053268F">
        <w:rPr>
          <w:rFonts w:ascii="Calibri Light" w:hAnsi="Calibri Light"/>
          <w:color w:val="1F3763"/>
          <w:sz w:val="24"/>
          <w:lang w:eastAsia="en-US"/>
        </w:rPr>
        <w:t>3.4 Toezicht, wet- en regelgeving en bescherming intellectueel eigendom</w:t>
      </w:r>
      <w:r w:rsidRPr="0053268F">
        <w:rPr>
          <w:rFonts w:ascii="Calibri Light" w:hAnsi="Calibri Light"/>
          <w:color w:val="1F3763"/>
          <w:sz w:val="24"/>
          <w:lang w:eastAsia="en-US"/>
        </w:rPr>
        <w:br/>
      </w:r>
      <w:r w:rsidRPr="000A1DD1">
        <w:t>Als u tijdens het onderzoek- en ontwikkelingstraject knelpunten op het gebied van toezicht, wet- en regelgeving op lokaal, regionaal of landelijk niveau, eigendomsbescherming en dergelijke bent tegengekomen kunt u hier aangeven wat de</w:t>
      </w:r>
      <w:r w:rsidR="00445BA7">
        <w:t>ze</w:t>
      </w:r>
      <w:r w:rsidRPr="000A1DD1">
        <w:t xml:space="preserve"> knelpunten waren en of u deze knelpunten heeft kunnen oplossen. </w:t>
      </w:r>
    </w:p>
    <w:p w14:paraId="59E76019" w14:textId="35D3B0A5" w:rsidR="00043E1D" w:rsidRDefault="00043E1D">
      <w:pPr>
        <w:spacing w:line="240" w:lineRule="auto"/>
        <w:rPr>
          <w:rFonts w:ascii="Calibri Light" w:hAnsi="Calibri Light"/>
          <w:color w:val="1F3763"/>
          <w:sz w:val="24"/>
          <w:szCs w:val="24"/>
          <w:lang w:eastAsia="en-US"/>
        </w:rPr>
      </w:pPr>
    </w:p>
    <w:p w14:paraId="1C5E8404" w14:textId="77777777" w:rsidR="00035CD7" w:rsidRPr="000A1DD1" w:rsidRDefault="00035CD7" w:rsidP="0053268F">
      <w:pPr>
        <w:pStyle w:val="Kop2"/>
      </w:pPr>
      <w:r w:rsidRPr="000A1DD1">
        <w:t>4. Conclusies en commerciële vooruitzichten (2-4 A4)</w:t>
      </w:r>
    </w:p>
    <w:p w14:paraId="70FB42A6" w14:textId="77777777" w:rsidR="00035CD7" w:rsidRPr="000A1DD1" w:rsidRDefault="00035CD7" w:rsidP="0053268F">
      <w:r w:rsidRPr="000A1DD1">
        <w:t>Beschrijf wat de commerciële vooruitzichten zijn en of er nu nog belemmeringen zijn voor het op de markt brengen van het product of de dienst.</w:t>
      </w:r>
    </w:p>
    <w:p w14:paraId="7238D928" w14:textId="77777777" w:rsidR="00035CD7" w:rsidRPr="000A1DD1" w:rsidRDefault="00035CD7" w:rsidP="0053268F">
      <w:pPr>
        <w:pStyle w:val="Lijstalinea"/>
        <w:numPr>
          <w:ilvl w:val="0"/>
          <w:numId w:val="32"/>
        </w:numPr>
      </w:pPr>
      <w:r w:rsidRPr="000A1DD1">
        <w:t>Technische belemmeringen: Is bijvoorbeeld aanvullend technisch maatwerk nodig voor specifieke afnemerswensen? Geef aan wat naar uw inschatting de omvang en het belang is van deze belemmeringen en hoe u dit wilt aanpakken.</w:t>
      </w:r>
    </w:p>
    <w:p w14:paraId="09EFC14E" w14:textId="77777777" w:rsidR="00035CD7" w:rsidRPr="000A1DD1" w:rsidRDefault="00035CD7" w:rsidP="0053268F">
      <w:pPr>
        <w:pStyle w:val="Lijstalinea"/>
        <w:numPr>
          <w:ilvl w:val="0"/>
          <w:numId w:val="32"/>
        </w:numPr>
      </w:pPr>
      <w:r w:rsidRPr="000A1DD1">
        <w:t>Economische belemmeringen: denk bijvoorbeeld aan de relatie tussen verwachte opbrengst en benodigde investering en de condities voor deze investering. Kunnen en willen eindgebruikers het product of de dienst aanschaffen en wat zijn concurrerende producten en diensten? Geef aan wat naar uw inschatting de omvang en het belang is van deze belemmeringen en hoe u ze wilt aanpakken.</w:t>
      </w:r>
    </w:p>
    <w:p w14:paraId="4DD784DB" w14:textId="5DFDF1D1" w:rsidR="00035CD7" w:rsidRDefault="00035CD7" w:rsidP="0053268F">
      <w:pPr>
        <w:pStyle w:val="Lijstalinea"/>
        <w:numPr>
          <w:ilvl w:val="0"/>
          <w:numId w:val="32"/>
        </w:numPr>
      </w:pPr>
      <w:r w:rsidRPr="000A1DD1">
        <w:t>Organisatorische belemmeringen: zijn er bijvoorbeeld samenwerkingspartners nodig en beschikbaar om te zorgen dat het product of de dienst daadwerkelijk “op de markt komt”, zijn er belemmeringen binnen de eigen organisatie?). Geef aan wat naar uw inschatting de omvang en het belang is van deze belemmeringen en hoe u ze wilt aanpakken.</w:t>
      </w:r>
    </w:p>
    <w:p w14:paraId="7232C6EC" w14:textId="7A42E8AA" w:rsidR="00445BA7" w:rsidRDefault="00445BA7" w:rsidP="0053268F">
      <w:pPr>
        <w:pStyle w:val="Lijstalinea"/>
        <w:numPr>
          <w:ilvl w:val="0"/>
          <w:numId w:val="32"/>
        </w:numPr>
      </w:pPr>
      <w:r>
        <w:t xml:space="preserve">Overig. </w:t>
      </w:r>
      <w:r w:rsidRPr="000A1DD1">
        <w:t xml:space="preserve">Als </w:t>
      </w:r>
      <w:r>
        <w:t>er</w:t>
      </w:r>
      <w:r w:rsidRPr="000A1DD1">
        <w:t xml:space="preserve"> knelpunten</w:t>
      </w:r>
      <w:r>
        <w:t xml:space="preserve"> uit paragraaf 3.4 niet zijn opgelost</w:t>
      </w:r>
      <w:r w:rsidR="006333A3">
        <w:t xml:space="preserve">: </w:t>
      </w:r>
      <w:r w:rsidR="006769FF">
        <w:t xml:space="preserve">Geef aan wat </w:t>
      </w:r>
      <w:r w:rsidRPr="000A1DD1">
        <w:t xml:space="preserve">naar uw inschatting de omvang en het belang </w:t>
      </w:r>
      <w:r w:rsidR="006769FF">
        <w:t xml:space="preserve">is </w:t>
      </w:r>
      <w:r w:rsidRPr="000A1DD1">
        <w:t>van deze knelpunten en hoe u ze wilt aanpakken.</w:t>
      </w:r>
    </w:p>
    <w:p w14:paraId="6010B640" w14:textId="77777777" w:rsidR="00043E1D" w:rsidRPr="000A1DD1" w:rsidRDefault="00043E1D" w:rsidP="00043E1D">
      <w:pPr>
        <w:pStyle w:val="Lijstalinea"/>
        <w:ind w:left="360"/>
      </w:pPr>
    </w:p>
    <w:p w14:paraId="7C2C9647" w14:textId="77777777" w:rsidR="00035CD7" w:rsidRPr="000A1DD1" w:rsidRDefault="00035CD7" w:rsidP="00043E1D">
      <w:pPr>
        <w:pStyle w:val="Kop2"/>
      </w:pPr>
      <w:r w:rsidRPr="000A1DD1">
        <w:lastRenderedPageBreak/>
        <w:t>5. Financiën (1-2 A4)</w:t>
      </w:r>
    </w:p>
    <w:p w14:paraId="4A059696" w14:textId="531FAE6A" w:rsidR="00733AD7" w:rsidRPr="00733AD7" w:rsidRDefault="00035CD7" w:rsidP="00921812">
      <w:r w:rsidRPr="00733AD7">
        <w:t xml:space="preserve">Geef een toelichting op de realisatie </w:t>
      </w:r>
      <w:r w:rsidR="006333A3">
        <w:t>per</w:t>
      </w:r>
      <w:r w:rsidR="006333A3" w:rsidRPr="00733AD7">
        <w:t xml:space="preserve"> </w:t>
      </w:r>
      <w:r w:rsidR="006333A3">
        <w:t xml:space="preserve">deelproject </w:t>
      </w:r>
      <w:r w:rsidRPr="00733AD7">
        <w:t xml:space="preserve">ten opzichte van de </w:t>
      </w:r>
      <w:r w:rsidR="006333A3">
        <w:t xml:space="preserve">oorspronkelijke </w:t>
      </w:r>
      <w:r w:rsidRPr="00733AD7">
        <w:t>begroting</w:t>
      </w:r>
      <w:r w:rsidR="000403D9">
        <w:t xml:space="preserve"> en vul onderstaande tabel in</w:t>
      </w:r>
      <w:r w:rsidRPr="00733AD7">
        <w:t xml:space="preserve">. </w:t>
      </w:r>
    </w:p>
    <w:p w14:paraId="536ED241" w14:textId="77777777" w:rsidR="00035CD7" w:rsidRPr="000A1DD1" w:rsidRDefault="00035CD7" w:rsidP="00921812"/>
    <w:tbl>
      <w:tblPr>
        <w:tblW w:w="9283"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1111"/>
        <w:gridCol w:w="1108"/>
        <w:gridCol w:w="1102"/>
        <w:gridCol w:w="1242"/>
        <w:gridCol w:w="1103"/>
        <w:gridCol w:w="1320"/>
      </w:tblGrid>
      <w:tr w:rsidR="000403D9" w:rsidRPr="00EF19B7" w14:paraId="7076DEB3" w14:textId="77777777" w:rsidTr="008C32BC">
        <w:trPr>
          <w:trHeight w:val="733"/>
        </w:trPr>
        <w:tc>
          <w:tcPr>
            <w:tcW w:w="2297" w:type="dxa"/>
            <w:tcBorders>
              <w:top w:val="single" w:sz="12" w:space="0" w:color="auto"/>
              <w:left w:val="single" w:sz="12" w:space="0" w:color="auto"/>
              <w:bottom w:val="single" w:sz="12" w:space="0" w:color="auto"/>
              <w:right w:val="single" w:sz="12" w:space="0" w:color="auto"/>
            </w:tcBorders>
          </w:tcPr>
          <w:p w14:paraId="3F2A9173" w14:textId="77777777" w:rsidR="000403D9" w:rsidRPr="00EF19B7" w:rsidRDefault="000403D9" w:rsidP="004639ED">
            <w:pPr>
              <w:pStyle w:val="Kop2"/>
            </w:pPr>
            <w:bookmarkStart w:id="7" w:name="_Hlk2069714"/>
          </w:p>
        </w:tc>
        <w:tc>
          <w:tcPr>
            <w:tcW w:w="1111" w:type="dxa"/>
            <w:tcBorders>
              <w:top w:val="single" w:sz="12" w:space="0" w:color="auto"/>
              <w:left w:val="single" w:sz="12" w:space="0" w:color="auto"/>
              <w:bottom w:val="single" w:sz="12" w:space="0" w:color="auto"/>
              <w:right w:val="single" w:sz="12" w:space="0" w:color="auto"/>
            </w:tcBorders>
          </w:tcPr>
          <w:p w14:paraId="5F1ACCA8" w14:textId="77777777" w:rsidR="000403D9" w:rsidRDefault="000403D9" w:rsidP="004639ED">
            <w:pPr>
              <w:pStyle w:val="Kop2"/>
              <w:rPr>
                <w:b/>
              </w:rPr>
            </w:pPr>
            <w:r>
              <w:rPr>
                <w:b/>
              </w:rPr>
              <w:t>Deel-</w:t>
            </w:r>
          </w:p>
          <w:p w14:paraId="222A27BE" w14:textId="77777777" w:rsidR="000403D9" w:rsidRPr="00EF19B7" w:rsidRDefault="000403D9" w:rsidP="004639ED">
            <w:pPr>
              <w:pStyle w:val="Kop2"/>
              <w:rPr>
                <w:b/>
              </w:rPr>
            </w:pPr>
            <w:r>
              <w:rPr>
                <w:b/>
              </w:rPr>
              <w:t>Project 1</w:t>
            </w:r>
          </w:p>
        </w:tc>
        <w:tc>
          <w:tcPr>
            <w:tcW w:w="1108" w:type="dxa"/>
            <w:tcBorders>
              <w:top w:val="single" w:sz="12" w:space="0" w:color="auto"/>
              <w:left w:val="single" w:sz="12" w:space="0" w:color="auto"/>
              <w:bottom w:val="single" w:sz="12" w:space="0" w:color="auto"/>
              <w:right w:val="single" w:sz="12" w:space="0" w:color="auto"/>
            </w:tcBorders>
          </w:tcPr>
          <w:p w14:paraId="46436E47" w14:textId="77777777" w:rsidR="000403D9" w:rsidRDefault="000403D9" w:rsidP="004639ED">
            <w:pPr>
              <w:pStyle w:val="Kop2"/>
              <w:rPr>
                <w:b/>
              </w:rPr>
            </w:pPr>
            <w:r>
              <w:rPr>
                <w:b/>
              </w:rPr>
              <w:t>Deel-</w:t>
            </w:r>
          </w:p>
          <w:p w14:paraId="23EA73DC" w14:textId="77777777" w:rsidR="000403D9" w:rsidRPr="00EF19B7" w:rsidRDefault="000403D9" w:rsidP="004639ED">
            <w:pPr>
              <w:pStyle w:val="Kop2"/>
              <w:rPr>
                <w:b/>
              </w:rPr>
            </w:pPr>
            <w:r>
              <w:rPr>
                <w:b/>
              </w:rPr>
              <w:t>Project 2</w:t>
            </w:r>
          </w:p>
        </w:tc>
        <w:tc>
          <w:tcPr>
            <w:tcW w:w="1102" w:type="dxa"/>
            <w:tcBorders>
              <w:top w:val="single" w:sz="12" w:space="0" w:color="auto"/>
              <w:left w:val="single" w:sz="12" w:space="0" w:color="auto"/>
              <w:bottom w:val="single" w:sz="12" w:space="0" w:color="auto"/>
              <w:right w:val="single" w:sz="12" w:space="0" w:color="auto"/>
            </w:tcBorders>
          </w:tcPr>
          <w:p w14:paraId="746B7F22" w14:textId="77777777" w:rsidR="000403D9" w:rsidRDefault="000403D9" w:rsidP="004639ED">
            <w:pPr>
              <w:pStyle w:val="Kop2"/>
              <w:rPr>
                <w:b/>
              </w:rPr>
            </w:pPr>
            <w:r>
              <w:rPr>
                <w:b/>
              </w:rPr>
              <w:t>Deel-</w:t>
            </w:r>
          </w:p>
          <w:p w14:paraId="5AF92EBD" w14:textId="77777777" w:rsidR="000403D9" w:rsidRPr="00EF19B7" w:rsidRDefault="000403D9" w:rsidP="004639ED">
            <w:pPr>
              <w:pStyle w:val="Kop2"/>
              <w:rPr>
                <w:b/>
              </w:rPr>
            </w:pPr>
            <w:r>
              <w:rPr>
                <w:b/>
              </w:rPr>
              <w:t>Project 3</w:t>
            </w:r>
          </w:p>
        </w:tc>
        <w:tc>
          <w:tcPr>
            <w:tcW w:w="1242" w:type="dxa"/>
            <w:tcBorders>
              <w:top w:val="single" w:sz="12" w:space="0" w:color="auto"/>
              <w:left w:val="single" w:sz="12" w:space="0" w:color="auto"/>
              <w:bottom w:val="single" w:sz="12" w:space="0" w:color="auto"/>
              <w:right w:val="single" w:sz="12" w:space="0" w:color="auto"/>
            </w:tcBorders>
          </w:tcPr>
          <w:p w14:paraId="2482FE60" w14:textId="77777777" w:rsidR="000403D9" w:rsidRDefault="000403D9" w:rsidP="004639ED">
            <w:pPr>
              <w:pStyle w:val="Kop2"/>
              <w:rPr>
                <w:b/>
              </w:rPr>
            </w:pPr>
            <w:r>
              <w:rPr>
                <w:b/>
              </w:rPr>
              <w:t>Deel-</w:t>
            </w:r>
          </w:p>
          <w:p w14:paraId="50656A10" w14:textId="77777777" w:rsidR="000403D9" w:rsidRDefault="000403D9" w:rsidP="004639ED">
            <w:pPr>
              <w:pStyle w:val="Kop2"/>
              <w:rPr>
                <w:b/>
              </w:rPr>
            </w:pPr>
            <w:r>
              <w:rPr>
                <w:b/>
              </w:rPr>
              <w:t xml:space="preserve">Project </w:t>
            </w:r>
          </w:p>
          <w:p w14:paraId="5DA2C2B3" w14:textId="77777777" w:rsidR="000403D9" w:rsidRPr="00EF19B7" w:rsidRDefault="000403D9" w:rsidP="004639ED">
            <w:pPr>
              <w:pStyle w:val="Kop2"/>
              <w:rPr>
                <w:b/>
              </w:rPr>
            </w:pPr>
            <w:r>
              <w:rPr>
                <w:b/>
              </w:rPr>
              <w:t>…</w:t>
            </w:r>
          </w:p>
        </w:tc>
        <w:tc>
          <w:tcPr>
            <w:tcW w:w="1103" w:type="dxa"/>
            <w:tcBorders>
              <w:top w:val="single" w:sz="12" w:space="0" w:color="auto"/>
              <w:left w:val="single" w:sz="12" w:space="0" w:color="auto"/>
              <w:bottom w:val="single" w:sz="12" w:space="0" w:color="auto"/>
              <w:right w:val="single" w:sz="12" w:space="0" w:color="auto"/>
            </w:tcBorders>
          </w:tcPr>
          <w:p w14:paraId="48143387" w14:textId="77777777" w:rsidR="000403D9" w:rsidRDefault="000403D9" w:rsidP="004639ED">
            <w:pPr>
              <w:pStyle w:val="Kop2"/>
              <w:rPr>
                <w:b/>
              </w:rPr>
            </w:pPr>
            <w:r>
              <w:rPr>
                <w:b/>
              </w:rPr>
              <w:t>Totaal in euro</w:t>
            </w:r>
          </w:p>
        </w:tc>
        <w:tc>
          <w:tcPr>
            <w:tcW w:w="1320" w:type="dxa"/>
            <w:tcBorders>
              <w:top w:val="single" w:sz="12" w:space="0" w:color="auto"/>
              <w:left w:val="single" w:sz="12" w:space="0" w:color="auto"/>
              <w:bottom w:val="single" w:sz="12" w:space="0" w:color="auto"/>
              <w:right w:val="single" w:sz="12" w:space="0" w:color="auto"/>
            </w:tcBorders>
          </w:tcPr>
          <w:p w14:paraId="4A09AE77" w14:textId="77777777" w:rsidR="000403D9" w:rsidRPr="00EF19B7" w:rsidRDefault="000403D9" w:rsidP="004639ED">
            <w:pPr>
              <w:pStyle w:val="Kop2"/>
              <w:rPr>
                <w:b/>
              </w:rPr>
            </w:pPr>
            <w:r>
              <w:rPr>
                <w:b/>
              </w:rPr>
              <w:t>Totaal uren</w:t>
            </w:r>
            <w:r w:rsidRPr="00EF19B7">
              <w:rPr>
                <w:b/>
              </w:rPr>
              <w:t xml:space="preserve"> </w:t>
            </w:r>
          </w:p>
        </w:tc>
      </w:tr>
      <w:tr w:rsidR="000403D9" w:rsidRPr="00EF19B7" w14:paraId="32E2C84A" w14:textId="77777777" w:rsidTr="008C32BC">
        <w:tc>
          <w:tcPr>
            <w:tcW w:w="2297" w:type="dxa"/>
            <w:tcBorders>
              <w:top w:val="single" w:sz="12" w:space="0" w:color="auto"/>
              <w:left w:val="single" w:sz="12" w:space="0" w:color="auto"/>
              <w:right w:val="single" w:sz="12" w:space="0" w:color="auto"/>
            </w:tcBorders>
          </w:tcPr>
          <w:p w14:paraId="1B4A6035" w14:textId="77777777" w:rsidR="000403D9" w:rsidRPr="00EF19B7" w:rsidRDefault="000403D9" w:rsidP="004639ED">
            <w:pPr>
              <w:rPr>
                <w:szCs w:val="18"/>
              </w:rPr>
            </w:pPr>
            <w:r w:rsidRPr="00EF19B7">
              <w:rPr>
                <w:szCs w:val="18"/>
              </w:rPr>
              <w:t>Kosten van arbeid</w:t>
            </w:r>
          </w:p>
        </w:tc>
        <w:tc>
          <w:tcPr>
            <w:tcW w:w="1111" w:type="dxa"/>
            <w:tcBorders>
              <w:top w:val="single" w:sz="12" w:space="0" w:color="auto"/>
              <w:left w:val="single" w:sz="12" w:space="0" w:color="auto"/>
              <w:right w:val="single" w:sz="12" w:space="0" w:color="auto"/>
            </w:tcBorders>
          </w:tcPr>
          <w:p w14:paraId="0F598961" w14:textId="77777777" w:rsidR="000403D9" w:rsidRPr="00EF19B7" w:rsidRDefault="000403D9" w:rsidP="004639ED">
            <w:pPr>
              <w:rPr>
                <w:b/>
                <w:szCs w:val="18"/>
              </w:rPr>
            </w:pPr>
          </w:p>
        </w:tc>
        <w:tc>
          <w:tcPr>
            <w:tcW w:w="1108" w:type="dxa"/>
            <w:tcBorders>
              <w:top w:val="single" w:sz="12" w:space="0" w:color="auto"/>
              <w:left w:val="single" w:sz="12" w:space="0" w:color="auto"/>
              <w:right w:val="single" w:sz="12" w:space="0" w:color="auto"/>
            </w:tcBorders>
          </w:tcPr>
          <w:p w14:paraId="78F80396" w14:textId="77777777" w:rsidR="000403D9" w:rsidRPr="00EF19B7" w:rsidRDefault="000403D9" w:rsidP="004639ED">
            <w:pPr>
              <w:rPr>
                <w:b/>
                <w:szCs w:val="18"/>
              </w:rPr>
            </w:pPr>
          </w:p>
        </w:tc>
        <w:tc>
          <w:tcPr>
            <w:tcW w:w="1102" w:type="dxa"/>
            <w:tcBorders>
              <w:top w:val="single" w:sz="12" w:space="0" w:color="auto"/>
              <w:left w:val="single" w:sz="12" w:space="0" w:color="auto"/>
              <w:right w:val="single" w:sz="12" w:space="0" w:color="auto"/>
            </w:tcBorders>
          </w:tcPr>
          <w:p w14:paraId="5DAE77EB" w14:textId="77777777" w:rsidR="000403D9" w:rsidRPr="00EF19B7" w:rsidRDefault="000403D9" w:rsidP="004639ED">
            <w:pPr>
              <w:rPr>
                <w:b/>
                <w:szCs w:val="18"/>
              </w:rPr>
            </w:pPr>
          </w:p>
        </w:tc>
        <w:tc>
          <w:tcPr>
            <w:tcW w:w="1242" w:type="dxa"/>
            <w:tcBorders>
              <w:top w:val="single" w:sz="12" w:space="0" w:color="auto"/>
              <w:left w:val="single" w:sz="12" w:space="0" w:color="auto"/>
              <w:right w:val="single" w:sz="12" w:space="0" w:color="auto"/>
            </w:tcBorders>
          </w:tcPr>
          <w:p w14:paraId="093B57E7" w14:textId="77777777" w:rsidR="000403D9" w:rsidRPr="00EF19B7" w:rsidRDefault="000403D9" w:rsidP="004639ED">
            <w:pPr>
              <w:rPr>
                <w:b/>
                <w:szCs w:val="18"/>
              </w:rPr>
            </w:pPr>
          </w:p>
        </w:tc>
        <w:tc>
          <w:tcPr>
            <w:tcW w:w="1103" w:type="dxa"/>
            <w:tcBorders>
              <w:top w:val="single" w:sz="12" w:space="0" w:color="auto"/>
              <w:left w:val="single" w:sz="12" w:space="0" w:color="auto"/>
              <w:right w:val="single" w:sz="12" w:space="0" w:color="auto"/>
            </w:tcBorders>
          </w:tcPr>
          <w:p w14:paraId="44A7F11D" w14:textId="77777777" w:rsidR="000403D9" w:rsidRPr="00EF19B7" w:rsidRDefault="000403D9" w:rsidP="004639ED">
            <w:pPr>
              <w:rPr>
                <w:b/>
                <w:szCs w:val="18"/>
              </w:rPr>
            </w:pPr>
          </w:p>
        </w:tc>
        <w:tc>
          <w:tcPr>
            <w:tcW w:w="1320" w:type="dxa"/>
            <w:tcBorders>
              <w:top w:val="single" w:sz="12" w:space="0" w:color="auto"/>
              <w:left w:val="single" w:sz="12" w:space="0" w:color="auto"/>
              <w:bottom w:val="single" w:sz="4" w:space="0" w:color="auto"/>
              <w:right w:val="single" w:sz="12" w:space="0" w:color="auto"/>
            </w:tcBorders>
          </w:tcPr>
          <w:p w14:paraId="79D9C836" w14:textId="77777777" w:rsidR="000403D9" w:rsidRPr="00EF19B7" w:rsidRDefault="000403D9" w:rsidP="004639ED">
            <w:pPr>
              <w:rPr>
                <w:b/>
                <w:szCs w:val="18"/>
              </w:rPr>
            </w:pPr>
          </w:p>
        </w:tc>
      </w:tr>
      <w:tr w:rsidR="008C32BC" w:rsidRPr="00EF19B7" w14:paraId="1F8206A7" w14:textId="77777777" w:rsidTr="008C32BC">
        <w:tc>
          <w:tcPr>
            <w:tcW w:w="2297" w:type="dxa"/>
            <w:tcBorders>
              <w:left w:val="single" w:sz="12" w:space="0" w:color="auto"/>
              <w:right w:val="single" w:sz="12" w:space="0" w:color="auto"/>
            </w:tcBorders>
          </w:tcPr>
          <w:p w14:paraId="412A7E59" w14:textId="77777777" w:rsidR="000403D9" w:rsidRPr="00EF19B7" w:rsidRDefault="000403D9" w:rsidP="004639ED">
            <w:pPr>
              <w:rPr>
                <w:szCs w:val="18"/>
              </w:rPr>
            </w:pPr>
            <w:r w:rsidRPr="00EF19B7">
              <w:rPr>
                <w:szCs w:val="18"/>
              </w:rPr>
              <w:t>Verbruikte materialen</w:t>
            </w:r>
          </w:p>
        </w:tc>
        <w:tc>
          <w:tcPr>
            <w:tcW w:w="1111" w:type="dxa"/>
            <w:tcBorders>
              <w:left w:val="single" w:sz="12" w:space="0" w:color="auto"/>
              <w:right w:val="single" w:sz="12" w:space="0" w:color="auto"/>
            </w:tcBorders>
          </w:tcPr>
          <w:p w14:paraId="163DF068" w14:textId="77777777" w:rsidR="000403D9" w:rsidRPr="00EF19B7" w:rsidRDefault="000403D9" w:rsidP="004639ED">
            <w:pPr>
              <w:rPr>
                <w:b/>
                <w:szCs w:val="18"/>
              </w:rPr>
            </w:pPr>
          </w:p>
        </w:tc>
        <w:tc>
          <w:tcPr>
            <w:tcW w:w="1108" w:type="dxa"/>
            <w:tcBorders>
              <w:left w:val="single" w:sz="12" w:space="0" w:color="auto"/>
              <w:right w:val="single" w:sz="12" w:space="0" w:color="auto"/>
            </w:tcBorders>
          </w:tcPr>
          <w:p w14:paraId="613C719D" w14:textId="77777777" w:rsidR="000403D9" w:rsidRPr="00EF19B7" w:rsidRDefault="000403D9" w:rsidP="004639ED">
            <w:pPr>
              <w:rPr>
                <w:b/>
                <w:szCs w:val="18"/>
              </w:rPr>
            </w:pPr>
          </w:p>
        </w:tc>
        <w:tc>
          <w:tcPr>
            <w:tcW w:w="1102" w:type="dxa"/>
            <w:tcBorders>
              <w:left w:val="single" w:sz="12" w:space="0" w:color="auto"/>
              <w:right w:val="single" w:sz="12" w:space="0" w:color="auto"/>
            </w:tcBorders>
          </w:tcPr>
          <w:p w14:paraId="66DF77D6" w14:textId="77777777" w:rsidR="000403D9" w:rsidRPr="00EF19B7" w:rsidRDefault="000403D9" w:rsidP="004639ED">
            <w:pPr>
              <w:rPr>
                <w:b/>
                <w:szCs w:val="18"/>
              </w:rPr>
            </w:pPr>
          </w:p>
        </w:tc>
        <w:tc>
          <w:tcPr>
            <w:tcW w:w="1242" w:type="dxa"/>
            <w:tcBorders>
              <w:left w:val="single" w:sz="12" w:space="0" w:color="auto"/>
              <w:right w:val="single" w:sz="12" w:space="0" w:color="auto"/>
            </w:tcBorders>
          </w:tcPr>
          <w:p w14:paraId="26054AD9" w14:textId="77777777" w:rsidR="000403D9" w:rsidRPr="00EF19B7" w:rsidRDefault="000403D9" w:rsidP="004639ED">
            <w:pPr>
              <w:rPr>
                <w:b/>
                <w:szCs w:val="18"/>
              </w:rPr>
            </w:pPr>
          </w:p>
        </w:tc>
        <w:tc>
          <w:tcPr>
            <w:tcW w:w="1103" w:type="dxa"/>
            <w:tcBorders>
              <w:left w:val="single" w:sz="12" w:space="0" w:color="auto"/>
              <w:right w:val="single" w:sz="12" w:space="0" w:color="auto"/>
            </w:tcBorders>
            <w:shd w:val="clear" w:color="auto" w:fill="auto"/>
          </w:tcPr>
          <w:p w14:paraId="34153535" w14:textId="77777777" w:rsidR="000403D9" w:rsidRPr="00EF19B7" w:rsidRDefault="000403D9" w:rsidP="004639ED">
            <w:pPr>
              <w:rPr>
                <w:b/>
                <w:szCs w:val="18"/>
              </w:rPr>
            </w:pPr>
          </w:p>
        </w:tc>
        <w:tc>
          <w:tcPr>
            <w:tcW w:w="1320" w:type="dxa"/>
            <w:tcBorders>
              <w:left w:val="single" w:sz="12" w:space="0" w:color="auto"/>
              <w:right w:val="single" w:sz="12" w:space="0" w:color="auto"/>
            </w:tcBorders>
            <w:shd w:val="clear" w:color="auto" w:fill="737373"/>
          </w:tcPr>
          <w:p w14:paraId="2CA70BF2" w14:textId="77777777" w:rsidR="000403D9" w:rsidRPr="00EF19B7" w:rsidRDefault="000403D9" w:rsidP="004639ED">
            <w:pPr>
              <w:rPr>
                <w:b/>
                <w:szCs w:val="18"/>
              </w:rPr>
            </w:pPr>
          </w:p>
        </w:tc>
      </w:tr>
      <w:tr w:rsidR="008C32BC" w:rsidRPr="00EF19B7" w14:paraId="522DE371" w14:textId="77777777" w:rsidTr="008C32BC">
        <w:tc>
          <w:tcPr>
            <w:tcW w:w="2297" w:type="dxa"/>
            <w:tcBorders>
              <w:left w:val="single" w:sz="12" w:space="0" w:color="auto"/>
              <w:right w:val="single" w:sz="12" w:space="0" w:color="auto"/>
            </w:tcBorders>
          </w:tcPr>
          <w:p w14:paraId="5A45EFEF" w14:textId="77777777" w:rsidR="000403D9" w:rsidRPr="00EF19B7" w:rsidRDefault="000403D9" w:rsidP="004639ED">
            <w:pPr>
              <w:rPr>
                <w:szCs w:val="18"/>
              </w:rPr>
            </w:pPr>
            <w:r w:rsidRPr="00EF19B7">
              <w:rPr>
                <w:szCs w:val="18"/>
              </w:rPr>
              <w:t>Machines en apparatuur</w:t>
            </w:r>
          </w:p>
        </w:tc>
        <w:tc>
          <w:tcPr>
            <w:tcW w:w="1111" w:type="dxa"/>
            <w:tcBorders>
              <w:left w:val="single" w:sz="12" w:space="0" w:color="auto"/>
              <w:right w:val="single" w:sz="12" w:space="0" w:color="auto"/>
            </w:tcBorders>
          </w:tcPr>
          <w:p w14:paraId="481297AA" w14:textId="77777777" w:rsidR="000403D9" w:rsidRPr="00EF19B7" w:rsidRDefault="000403D9" w:rsidP="004639ED">
            <w:pPr>
              <w:rPr>
                <w:b/>
                <w:szCs w:val="18"/>
              </w:rPr>
            </w:pPr>
          </w:p>
        </w:tc>
        <w:tc>
          <w:tcPr>
            <w:tcW w:w="1108" w:type="dxa"/>
            <w:tcBorders>
              <w:left w:val="single" w:sz="12" w:space="0" w:color="auto"/>
              <w:right w:val="single" w:sz="12" w:space="0" w:color="auto"/>
            </w:tcBorders>
          </w:tcPr>
          <w:p w14:paraId="0C51278F" w14:textId="77777777" w:rsidR="000403D9" w:rsidRPr="00EF19B7" w:rsidRDefault="000403D9" w:rsidP="004639ED">
            <w:pPr>
              <w:rPr>
                <w:b/>
                <w:szCs w:val="18"/>
              </w:rPr>
            </w:pPr>
          </w:p>
        </w:tc>
        <w:tc>
          <w:tcPr>
            <w:tcW w:w="1102" w:type="dxa"/>
            <w:tcBorders>
              <w:left w:val="single" w:sz="12" w:space="0" w:color="auto"/>
              <w:right w:val="single" w:sz="12" w:space="0" w:color="auto"/>
            </w:tcBorders>
          </w:tcPr>
          <w:p w14:paraId="2067416A" w14:textId="77777777" w:rsidR="000403D9" w:rsidRPr="00EF19B7" w:rsidRDefault="000403D9" w:rsidP="004639ED">
            <w:pPr>
              <w:rPr>
                <w:b/>
                <w:szCs w:val="18"/>
              </w:rPr>
            </w:pPr>
          </w:p>
        </w:tc>
        <w:tc>
          <w:tcPr>
            <w:tcW w:w="1242" w:type="dxa"/>
            <w:tcBorders>
              <w:left w:val="single" w:sz="12" w:space="0" w:color="auto"/>
              <w:right w:val="single" w:sz="12" w:space="0" w:color="auto"/>
            </w:tcBorders>
          </w:tcPr>
          <w:p w14:paraId="34453648" w14:textId="77777777" w:rsidR="000403D9" w:rsidRPr="00EF19B7" w:rsidRDefault="000403D9" w:rsidP="004639ED">
            <w:pPr>
              <w:rPr>
                <w:b/>
                <w:szCs w:val="18"/>
              </w:rPr>
            </w:pPr>
          </w:p>
        </w:tc>
        <w:tc>
          <w:tcPr>
            <w:tcW w:w="1103" w:type="dxa"/>
            <w:tcBorders>
              <w:left w:val="single" w:sz="12" w:space="0" w:color="auto"/>
              <w:right w:val="single" w:sz="12" w:space="0" w:color="auto"/>
            </w:tcBorders>
            <w:shd w:val="clear" w:color="auto" w:fill="auto"/>
          </w:tcPr>
          <w:p w14:paraId="5E403987" w14:textId="77777777" w:rsidR="000403D9" w:rsidRPr="00EF19B7" w:rsidRDefault="000403D9" w:rsidP="004639ED">
            <w:pPr>
              <w:rPr>
                <w:b/>
                <w:szCs w:val="18"/>
              </w:rPr>
            </w:pPr>
          </w:p>
        </w:tc>
        <w:tc>
          <w:tcPr>
            <w:tcW w:w="1320" w:type="dxa"/>
            <w:tcBorders>
              <w:left w:val="single" w:sz="12" w:space="0" w:color="auto"/>
              <w:right w:val="single" w:sz="12" w:space="0" w:color="auto"/>
            </w:tcBorders>
            <w:shd w:val="clear" w:color="auto" w:fill="737373"/>
          </w:tcPr>
          <w:p w14:paraId="60EBD3EC" w14:textId="77777777" w:rsidR="000403D9" w:rsidRPr="00EF19B7" w:rsidRDefault="000403D9" w:rsidP="004639ED">
            <w:pPr>
              <w:rPr>
                <w:b/>
                <w:szCs w:val="18"/>
              </w:rPr>
            </w:pPr>
          </w:p>
        </w:tc>
      </w:tr>
      <w:tr w:rsidR="000403D9" w:rsidRPr="00EF19B7" w14:paraId="2E611FCF" w14:textId="77777777" w:rsidTr="008C32BC">
        <w:tc>
          <w:tcPr>
            <w:tcW w:w="2297" w:type="dxa"/>
            <w:tcBorders>
              <w:left w:val="single" w:sz="12" w:space="0" w:color="auto"/>
              <w:right w:val="single" w:sz="12" w:space="0" w:color="auto"/>
            </w:tcBorders>
          </w:tcPr>
          <w:p w14:paraId="457B56AB" w14:textId="77777777" w:rsidR="000403D9" w:rsidRPr="00EF19B7" w:rsidRDefault="000403D9" w:rsidP="004639ED">
            <w:pPr>
              <w:rPr>
                <w:szCs w:val="18"/>
              </w:rPr>
            </w:pPr>
            <w:bookmarkStart w:id="8" w:name="_Hlk89961271"/>
            <w:r w:rsidRPr="00EF19B7">
              <w:rPr>
                <w:szCs w:val="18"/>
              </w:rPr>
              <w:t xml:space="preserve">Kosten van arbeid van projectpartners </w:t>
            </w:r>
            <w:r>
              <w:rPr>
                <w:szCs w:val="18"/>
              </w:rPr>
              <w:t>per partner</w:t>
            </w:r>
          </w:p>
        </w:tc>
        <w:tc>
          <w:tcPr>
            <w:tcW w:w="1111" w:type="dxa"/>
            <w:tcBorders>
              <w:left w:val="single" w:sz="12" w:space="0" w:color="auto"/>
              <w:right w:val="single" w:sz="12" w:space="0" w:color="auto"/>
            </w:tcBorders>
          </w:tcPr>
          <w:p w14:paraId="27B8B830" w14:textId="77777777" w:rsidR="000403D9" w:rsidRPr="00EF19B7" w:rsidRDefault="000403D9" w:rsidP="004639ED">
            <w:pPr>
              <w:rPr>
                <w:b/>
                <w:szCs w:val="18"/>
              </w:rPr>
            </w:pPr>
          </w:p>
        </w:tc>
        <w:tc>
          <w:tcPr>
            <w:tcW w:w="1108" w:type="dxa"/>
            <w:tcBorders>
              <w:left w:val="single" w:sz="12" w:space="0" w:color="auto"/>
              <w:right w:val="single" w:sz="12" w:space="0" w:color="auto"/>
            </w:tcBorders>
          </w:tcPr>
          <w:p w14:paraId="747EC9A6" w14:textId="77777777" w:rsidR="000403D9" w:rsidRPr="00EF19B7" w:rsidRDefault="000403D9" w:rsidP="004639ED">
            <w:pPr>
              <w:rPr>
                <w:b/>
                <w:szCs w:val="18"/>
              </w:rPr>
            </w:pPr>
          </w:p>
        </w:tc>
        <w:tc>
          <w:tcPr>
            <w:tcW w:w="1102" w:type="dxa"/>
            <w:tcBorders>
              <w:left w:val="single" w:sz="12" w:space="0" w:color="auto"/>
              <w:right w:val="single" w:sz="12" w:space="0" w:color="auto"/>
            </w:tcBorders>
          </w:tcPr>
          <w:p w14:paraId="3F0AD8B2" w14:textId="77777777" w:rsidR="000403D9" w:rsidRPr="00EF19B7" w:rsidRDefault="000403D9" w:rsidP="004639ED">
            <w:pPr>
              <w:rPr>
                <w:b/>
                <w:szCs w:val="18"/>
              </w:rPr>
            </w:pPr>
          </w:p>
        </w:tc>
        <w:tc>
          <w:tcPr>
            <w:tcW w:w="1242" w:type="dxa"/>
            <w:tcBorders>
              <w:left w:val="single" w:sz="12" w:space="0" w:color="auto"/>
              <w:right w:val="single" w:sz="12" w:space="0" w:color="auto"/>
            </w:tcBorders>
          </w:tcPr>
          <w:p w14:paraId="1E27F404" w14:textId="77777777" w:rsidR="000403D9" w:rsidRPr="00EF19B7" w:rsidRDefault="000403D9" w:rsidP="004639ED">
            <w:pPr>
              <w:rPr>
                <w:b/>
                <w:szCs w:val="18"/>
              </w:rPr>
            </w:pPr>
          </w:p>
        </w:tc>
        <w:tc>
          <w:tcPr>
            <w:tcW w:w="1103" w:type="dxa"/>
            <w:tcBorders>
              <w:left w:val="single" w:sz="12" w:space="0" w:color="auto"/>
              <w:right w:val="single" w:sz="12" w:space="0" w:color="auto"/>
            </w:tcBorders>
            <w:shd w:val="clear" w:color="auto" w:fill="auto"/>
          </w:tcPr>
          <w:p w14:paraId="7DC8FEA3" w14:textId="77777777" w:rsidR="000403D9" w:rsidRPr="00EF19B7" w:rsidRDefault="000403D9" w:rsidP="004639ED">
            <w:pPr>
              <w:rPr>
                <w:b/>
                <w:szCs w:val="18"/>
              </w:rPr>
            </w:pPr>
          </w:p>
        </w:tc>
        <w:tc>
          <w:tcPr>
            <w:tcW w:w="1320" w:type="dxa"/>
            <w:tcBorders>
              <w:left w:val="single" w:sz="12" w:space="0" w:color="auto"/>
              <w:right w:val="single" w:sz="12" w:space="0" w:color="auto"/>
            </w:tcBorders>
          </w:tcPr>
          <w:p w14:paraId="22DDB478" w14:textId="77777777" w:rsidR="000403D9" w:rsidRPr="00EF19B7" w:rsidRDefault="000403D9" w:rsidP="004639ED">
            <w:pPr>
              <w:rPr>
                <w:b/>
                <w:szCs w:val="18"/>
              </w:rPr>
            </w:pPr>
          </w:p>
        </w:tc>
      </w:tr>
      <w:tr w:rsidR="000403D9" w:rsidRPr="00EF19B7" w14:paraId="7E218C5F" w14:textId="77777777" w:rsidTr="008C32BC">
        <w:tc>
          <w:tcPr>
            <w:tcW w:w="2297" w:type="dxa"/>
            <w:tcBorders>
              <w:left w:val="single" w:sz="12" w:space="0" w:color="auto"/>
              <w:right w:val="single" w:sz="12" w:space="0" w:color="auto"/>
            </w:tcBorders>
          </w:tcPr>
          <w:p w14:paraId="5F0E1539" w14:textId="77777777" w:rsidR="000403D9" w:rsidRPr="00EF19B7" w:rsidRDefault="000403D9" w:rsidP="004639ED">
            <w:pPr>
              <w:rPr>
                <w:szCs w:val="18"/>
              </w:rPr>
            </w:pPr>
            <w:r w:rsidRPr="00EF19B7">
              <w:rPr>
                <w:szCs w:val="18"/>
              </w:rPr>
              <w:t>Kosten Derden</w:t>
            </w:r>
          </w:p>
        </w:tc>
        <w:tc>
          <w:tcPr>
            <w:tcW w:w="1111" w:type="dxa"/>
            <w:tcBorders>
              <w:left w:val="single" w:sz="12" w:space="0" w:color="auto"/>
              <w:right w:val="single" w:sz="12" w:space="0" w:color="auto"/>
            </w:tcBorders>
          </w:tcPr>
          <w:p w14:paraId="3A51216C" w14:textId="77777777" w:rsidR="000403D9" w:rsidRPr="00EF19B7" w:rsidRDefault="000403D9" w:rsidP="004639ED">
            <w:pPr>
              <w:rPr>
                <w:b/>
                <w:szCs w:val="18"/>
              </w:rPr>
            </w:pPr>
          </w:p>
        </w:tc>
        <w:tc>
          <w:tcPr>
            <w:tcW w:w="1108" w:type="dxa"/>
            <w:tcBorders>
              <w:left w:val="single" w:sz="12" w:space="0" w:color="auto"/>
              <w:right w:val="single" w:sz="12" w:space="0" w:color="auto"/>
            </w:tcBorders>
          </w:tcPr>
          <w:p w14:paraId="557BED6C" w14:textId="77777777" w:rsidR="000403D9" w:rsidRPr="00EF19B7" w:rsidRDefault="000403D9" w:rsidP="004639ED">
            <w:pPr>
              <w:rPr>
                <w:b/>
                <w:szCs w:val="18"/>
              </w:rPr>
            </w:pPr>
          </w:p>
        </w:tc>
        <w:tc>
          <w:tcPr>
            <w:tcW w:w="1102" w:type="dxa"/>
            <w:tcBorders>
              <w:left w:val="single" w:sz="12" w:space="0" w:color="auto"/>
              <w:right w:val="single" w:sz="12" w:space="0" w:color="auto"/>
            </w:tcBorders>
          </w:tcPr>
          <w:p w14:paraId="0E502320" w14:textId="77777777" w:rsidR="000403D9" w:rsidRPr="00EF19B7" w:rsidRDefault="000403D9" w:rsidP="004639ED">
            <w:pPr>
              <w:rPr>
                <w:b/>
                <w:szCs w:val="18"/>
              </w:rPr>
            </w:pPr>
          </w:p>
        </w:tc>
        <w:tc>
          <w:tcPr>
            <w:tcW w:w="1242" w:type="dxa"/>
            <w:tcBorders>
              <w:left w:val="single" w:sz="12" w:space="0" w:color="auto"/>
              <w:right w:val="single" w:sz="12" w:space="0" w:color="auto"/>
            </w:tcBorders>
          </w:tcPr>
          <w:p w14:paraId="336042C4" w14:textId="77777777" w:rsidR="000403D9" w:rsidRPr="00EF19B7" w:rsidRDefault="000403D9" w:rsidP="004639ED">
            <w:pPr>
              <w:rPr>
                <w:b/>
                <w:szCs w:val="18"/>
              </w:rPr>
            </w:pPr>
          </w:p>
        </w:tc>
        <w:tc>
          <w:tcPr>
            <w:tcW w:w="1103" w:type="dxa"/>
            <w:tcBorders>
              <w:left w:val="single" w:sz="12" w:space="0" w:color="auto"/>
              <w:right w:val="single" w:sz="12" w:space="0" w:color="auto"/>
            </w:tcBorders>
          </w:tcPr>
          <w:p w14:paraId="0EEE1F44" w14:textId="77777777" w:rsidR="000403D9" w:rsidRPr="00EF19B7" w:rsidRDefault="000403D9" w:rsidP="004639ED">
            <w:pPr>
              <w:rPr>
                <w:b/>
                <w:szCs w:val="18"/>
              </w:rPr>
            </w:pPr>
          </w:p>
        </w:tc>
        <w:tc>
          <w:tcPr>
            <w:tcW w:w="1320" w:type="dxa"/>
            <w:tcBorders>
              <w:left w:val="single" w:sz="12" w:space="0" w:color="auto"/>
              <w:bottom w:val="single" w:sz="4" w:space="0" w:color="auto"/>
              <w:right w:val="single" w:sz="12" w:space="0" w:color="auto"/>
            </w:tcBorders>
          </w:tcPr>
          <w:p w14:paraId="603220CF" w14:textId="77777777" w:rsidR="000403D9" w:rsidRPr="00EF19B7" w:rsidRDefault="000403D9" w:rsidP="004639ED">
            <w:pPr>
              <w:rPr>
                <w:b/>
                <w:szCs w:val="18"/>
              </w:rPr>
            </w:pPr>
          </w:p>
        </w:tc>
      </w:tr>
      <w:bookmarkEnd w:id="8"/>
      <w:tr w:rsidR="000403D9" w:rsidRPr="00EF19B7" w14:paraId="58AA31EE" w14:textId="77777777" w:rsidTr="008C32BC">
        <w:tc>
          <w:tcPr>
            <w:tcW w:w="2297" w:type="dxa"/>
            <w:tcBorders>
              <w:left w:val="single" w:sz="12" w:space="0" w:color="auto"/>
              <w:right w:val="single" w:sz="12" w:space="0" w:color="auto"/>
            </w:tcBorders>
          </w:tcPr>
          <w:p w14:paraId="68131D48" w14:textId="77777777" w:rsidR="000403D9" w:rsidRPr="00EF19B7" w:rsidRDefault="000403D9" w:rsidP="004639ED">
            <w:pPr>
              <w:rPr>
                <w:szCs w:val="18"/>
              </w:rPr>
            </w:pPr>
            <w:r>
              <w:rPr>
                <w:szCs w:val="18"/>
              </w:rPr>
              <w:t>Overige kosten, specificeer</w:t>
            </w:r>
          </w:p>
        </w:tc>
        <w:tc>
          <w:tcPr>
            <w:tcW w:w="1111" w:type="dxa"/>
            <w:tcBorders>
              <w:left w:val="single" w:sz="12" w:space="0" w:color="auto"/>
              <w:right w:val="single" w:sz="12" w:space="0" w:color="auto"/>
            </w:tcBorders>
          </w:tcPr>
          <w:p w14:paraId="40574E44" w14:textId="77777777" w:rsidR="000403D9" w:rsidRPr="00EF19B7" w:rsidRDefault="000403D9" w:rsidP="004639ED">
            <w:pPr>
              <w:rPr>
                <w:b/>
                <w:szCs w:val="18"/>
              </w:rPr>
            </w:pPr>
          </w:p>
        </w:tc>
        <w:tc>
          <w:tcPr>
            <w:tcW w:w="1108" w:type="dxa"/>
            <w:tcBorders>
              <w:left w:val="single" w:sz="12" w:space="0" w:color="auto"/>
              <w:right w:val="single" w:sz="12" w:space="0" w:color="auto"/>
            </w:tcBorders>
          </w:tcPr>
          <w:p w14:paraId="70624AE3" w14:textId="77777777" w:rsidR="000403D9" w:rsidRPr="00EF19B7" w:rsidRDefault="000403D9" w:rsidP="004639ED">
            <w:pPr>
              <w:rPr>
                <w:b/>
                <w:szCs w:val="18"/>
              </w:rPr>
            </w:pPr>
          </w:p>
        </w:tc>
        <w:tc>
          <w:tcPr>
            <w:tcW w:w="1102" w:type="dxa"/>
            <w:tcBorders>
              <w:left w:val="single" w:sz="12" w:space="0" w:color="auto"/>
              <w:right w:val="single" w:sz="12" w:space="0" w:color="auto"/>
            </w:tcBorders>
          </w:tcPr>
          <w:p w14:paraId="05DFCB8C" w14:textId="77777777" w:rsidR="000403D9" w:rsidRPr="00EF19B7" w:rsidRDefault="000403D9" w:rsidP="004639ED">
            <w:pPr>
              <w:rPr>
                <w:b/>
                <w:szCs w:val="18"/>
              </w:rPr>
            </w:pPr>
          </w:p>
        </w:tc>
        <w:tc>
          <w:tcPr>
            <w:tcW w:w="1242" w:type="dxa"/>
            <w:tcBorders>
              <w:left w:val="single" w:sz="12" w:space="0" w:color="auto"/>
              <w:right w:val="single" w:sz="12" w:space="0" w:color="auto"/>
            </w:tcBorders>
          </w:tcPr>
          <w:p w14:paraId="75906EAE" w14:textId="77777777" w:rsidR="000403D9" w:rsidRPr="00EF19B7" w:rsidRDefault="000403D9" w:rsidP="004639ED">
            <w:pPr>
              <w:rPr>
                <w:b/>
                <w:szCs w:val="18"/>
              </w:rPr>
            </w:pPr>
          </w:p>
        </w:tc>
        <w:tc>
          <w:tcPr>
            <w:tcW w:w="1103" w:type="dxa"/>
            <w:tcBorders>
              <w:left w:val="single" w:sz="12" w:space="0" w:color="auto"/>
              <w:right w:val="single" w:sz="12" w:space="0" w:color="auto"/>
            </w:tcBorders>
          </w:tcPr>
          <w:p w14:paraId="40F30B96" w14:textId="77777777" w:rsidR="000403D9" w:rsidRPr="00EF19B7" w:rsidRDefault="000403D9" w:rsidP="004639ED">
            <w:pPr>
              <w:rPr>
                <w:b/>
                <w:szCs w:val="18"/>
              </w:rPr>
            </w:pPr>
          </w:p>
        </w:tc>
        <w:tc>
          <w:tcPr>
            <w:tcW w:w="1320" w:type="dxa"/>
            <w:tcBorders>
              <w:left w:val="single" w:sz="12" w:space="0" w:color="auto"/>
              <w:bottom w:val="single" w:sz="4" w:space="0" w:color="auto"/>
              <w:right w:val="single" w:sz="12" w:space="0" w:color="auto"/>
            </w:tcBorders>
          </w:tcPr>
          <w:p w14:paraId="4710556E" w14:textId="77777777" w:rsidR="000403D9" w:rsidRPr="00EF19B7" w:rsidRDefault="000403D9" w:rsidP="004639ED">
            <w:pPr>
              <w:rPr>
                <w:b/>
                <w:szCs w:val="18"/>
              </w:rPr>
            </w:pPr>
          </w:p>
        </w:tc>
      </w:tr>
      <w:tr w:rsidR="000403D9" w:rsidRPr="00EF19B7" w14:paraId="77D358F1" w14:textId="77777777" w:rsidTr="008C32BC">
        <w:tc>
          <w:tcPr>
            <w:tcW w:w="2297" w:type="dxa"/>
            <w:tcBorders>
              <w:top w:val="single" w:sz="12" w:space="0" w:color="auto"/>
              <w:left w:val="single" w:sz="12" w:space="0" w:color="auto"/>
              <w:bottom w:val="single" w:sz="12" w:space="0" w:color="auto"/>
              <w:right w:val="single" w:sz="12" w:space="0" w:color="auto"/>
            </w:tcBorders>
          </w:tcPr>
          <w:p w14:paraId="144A508E" w14:textId="77777777" w:rsidR="000403D9" w:rsidRPr="00EF19B7" w:rsidRDefault="000403D9" w:rsidP="004639ED">
            <w:pPr>
              <w:rPr>
                <w:b/>
                <w:szCs w:val="18"/>
              </w:rPr>
            </w:pPr>
            <w:r w:rsidRPr="00EF19B7">
              <w:rPr>
                <w:b/>
                <w:szCs w:val="18"/>
              </w:rPr>
              <w:t>Totaal</w:t>
            </w:r>
            <w:r>
              <w:rPr>
                <w:b/>
                <w:szCs w:val="18"/>
              </w:rPr>
              <w:t xml:space="preserve"> exclusief btw</w:t>
            </w:r>
          </w:p>
        </w:tc>
        <w:tc>
          <w:tcPr>
            <w:tcW w:w="1111" w:type="dxa"/>
            <w:tcBorders>
              <w:top w:val="single" w:sz="12" w:space="0" w:color="auto"/>
              <w:left w:val="single" w:sz="12" w:space="0" w:color="auto"/>
              <w:bottom w:val="single" w:sz="12" w:space="0" w:color="auto"/>
              <w:right w:val="single" w:sz="12" w:space="0" w:color="auto"/>
            </w:tcBorders>
          </w:tcPr>
          <w:p w14:paraId="020109F1" w14:textId="77777777" w:rsidR="000403D9" w:rsidRPr="00EF19B7" w:rsidRDefault="000403D9" w:rsidP="004639ED">
            <w:pPr>
              <w:rPr>
                <w:b/>
                <w:szCs w:val="18"/>
              </w:rPr>
            </w:pPr>
          </w:p>
        </w:tc>
        <w:tc>
          <w:tcPr>
            <w:tcW w:w="1108" w:type="dxa"/>
            <w:tcBorders>
              <w:top w:val="single" w:sz="12" w:space="0" w:color="auto"/>
              <w:left w:val="single" w:sz="12" w:space="0" w:color="auto"/>
              <w:bottom w:val="single" w:sz="12" w:space="0" w:color="auto"/>
              <w:right w:val="single" w:sz="12" w:space="0" w:color="auto"/>
            </w:tcBorders>
          </w:tcPr>
          <w:p w14:paraId="7CE7186C" w14:textId="77777777" w:rsidR="000403D9" w:rsidRPr="00EF19B7" w:rsidRDefault="000403D9" w:rsidP="004639ED">
            <w:pPr>
              <w:rPr>
                <w:b/>
                <w:szCs w:val="18"/>
              </w:rPr>
            </w:pPr>
          </w:p>
        </w:tc>
        <w:tc>
          <w:tcPr>
            <w:tcW w:w="1102" w:type="dxa"/>
            <w:tcBorders>
              <w:top w:val="single" w:sz="12" w:space="0" w:color="auto"/>
              <w:left w:val="single" w:sz="12" w:space="0" w:color="auto"/>
              <w:bottom w:val="single" w:sz="12" w:space="0" w:color="auto"/>
              <w:right w:val="single" w:sz="12" w:space="0" w:color="auto"/>
            </w:tcBorders>
          </w:tcPr>
          <w:p w14:paraId="48A0D814" w14:textId="77777777" w:rsidR="000403D9" w:rsidRPr="00EF19B7" w:rsidRDefault="000403D9" w:rsidP="004639ED">
            <w:pPr>
              <w:rPr>
                <w:b/>
                <w:szCs w:val="18"/>
              </w:rPr>
            </w:pPr>
          </w:p>
        </w:tc>
        <w:tc>
          <w:tcPr>
            <w:tcW w:w="1242" w:type="dxa"/>
            <w:tcBorders>
              <w:top w:val="single" w:sz="12" w:space="0" w:color="auto"/>
              <w:left w:val="single" w:sz="12" w:space="0" w:color="auto"/>
              <w:bottom w:val="single" w:sz="12" w:space="0" w:color="auto"/>
              <w:right w:val="single" w:sz="12" w:space="0" w:color="auto"/>
            </w:tcBorders>
          </w:tcPr>
          <w:p w14:paraId="5D8E56F3" w14:textId="77777777" w:rsidR="000403D9" w:rsidRPr="00EF19B7" w:rsidRDefault="000403D9" w:rsidP="004639ED">
            <w:pPr>
              <w:rPr>
                <w:b/>
                <w:szCs w:val="18"/>
              </w:rPr>
            </w:pPr>
          </w:p>
        </w:tc>
        <w:tc>
          <w:tcPr>
            <w:tcW w:w="1103" w:type="dxa"/>
            <w:tcBorders>
              <w:top w:val="single" w:sz="12" w:space="0" w:color="auto"/>
              <w:left w:val="single" w:sz="12" w:space="0" w:color="auto"/>
              <w:bottom w:val="single" w:sz="12" w:space="0" w:color="auto"/>
              <w:right w:val="single" w:sz="12" w:space="0" w:color="auto"/>
            </w:tcBorders>
          </w:tcPr>
          <w:p w14:paraId="38AA8065" w14:textId="77777777" w:rsidR="000403D9" w:rsidRPr="00EF19B7" w:rsidRDefault="000403D9" w:rsidP="004639ED">
            <w:pPr>
              <w:rPr>
                <w:b/>
                <w:szCs w:val="18"/>
              </w:rPr>
            </w:pPr>
          </w:p>
        </w:tc>
        <w:tc>
          <w:tcPr>
            <w:tcW w:w="1320" w:type="dxa"/>
            <w:tcBorders>
              <w:top w:val="single" w:sz="12" w:space="0" w:color="auto"/>
              <w:left w:val="single" w:sz="12" w:space="0" w:color="auto"/>
              <w:bottom w:val="single" w:sz="12" w:space="0" w:color="auto"/>
              <w:right w:val="single" w:sz="12" w:space="0" w:color="auto"/>
            </w:tcBorders>
          </w:tcPr>
          <w:p w14:paraId="000C6D8D" w14:textId="77777777" w:rsidR="000403D9" w:rsidRPr="00EF19B7" w:rsidRDefault="000403D9" w:rsidP="004639ED">
            <w:pPr>
              <w:rPr>
                <w:b/>
                <w:szCs w:val="18"/>
              </w:rPr>
            </w:pPr>
          </w:p>
        </w:tc>
      </w:tr>
      <w:tr w:rsidR="008C32BC" w:rsidRPr="00151586" w14:paraId="009535A8" w14:textId="77777777" w:rsidTr="008C32BC">
        <w:tc>
          <w:tcPr>
            <w:tcW w:w="2297" w:type="dxa"/>
            <w:tcBorders>
              <w:left w:val="single" w:sz="12" w:space="0" w:color="auto"/>
              <w:right w:val="single" w:sz="12" w:space="0" w:color="auto"/>
            </w:tcBorders>
          </w:tcPr>
          <w:p w14:paraId="02080187" w14:textId="680202EA" w:rsidR="000403D9" w:rsidRPr="00151586" w:rsidRDefault="000403D9" w:rsidP="004639ED">
            <w:pPr>
              <w:rPr>
                <w:szCs w:val="18"/>
              </w:rPr>
            </w:pPr>
            <w:r w:rsidRPr="00151586">
              <w:rPr>
                <w:szCs w:val="18"/>
              </w:rPr>
              <w:t xml:space="preserve">Omzetbelasting </w:t>
            </w:r>
          </w:p>
        </w:tc>
        <w:tc>
          <w:tcPr>
            <w:tcW w:w="1111" w:type="dxa"/>
            <w:tcBorders>
              <w:left w:val="single" w:sz="12" w:space="0" w:color="auto"/>
              <w:right w:val="single" w:sz="12" w:space="0" w:color="auto"/>
            </w:tcBorders>
          </w:tcPr>
          <w:p w14:paraId="082F4F6B" w14:textId="77777777" w:rsidR="000403D9" w:rsidRPr="00151586" w:rsidRDefault="000403D9" w:rsidP="004639ED">
            <w:pPr>
              <w:rPr>
                <w:b/>
                <w:szCs w:val="18"/>
              </w:rPr>
            </w:pPr>
          </w:p>
        </w:tc>
        <w:tc>
          <w:tcPr>
            <w:tcW w:w="1108" w:type="dxa"/>
            <w:tcBorders>
              <w:left w:val="single" w:sz="12" w:space="0" w:color="auto"/>
              <w:right w:val="single" w:sz="12" w:space="0" w:color="auto"/>
            </w:tcBorders>
          </w:tcPr>
          <w:p w14:paraId="1A067845" w14:textId="77777777" w:rsidR="000403D9" w:rsidRPr="00151586" w:rsidRDefault="000403D9" w:rsidP="004639ED">
            <w:pPr>
              <w:rPr>
                <w:b/>
                <w:szCs w:val="18"/>
              </w:rPr>
            </w:pPr>
          </w:p>
        </w:tc>
        <w:tc>
          <w:tcPr>
            <w:tcW w:w="1102" w:type="dxa"/>
            <w:tcBorders>
              <w:left w:val="single" w:sz="12" w:space="0" w:color="auto"/>
              <w:right w:val="single" w:sz="12" w:space="0" w:color="auto"/>
            </w:tcBorders>
          </w:tcPr>
          <w:p w14:paraId="0540A29D" w14:textId="77777777" w:rsidR="000403D9" w:rsidRPr="00151586" w:rsidRDefault="000403D9" w:rsidP="004639ED">
            <w:pPr>
              <w:rPr>
                <w:b/>
                <w:szCs w:val="18"/>
              </w:rPr>
            </w:pPr>
          </w:p>
        </w:tc>
        <w:tc>
          <w:tcPr>
            <w:tcW w:w="1242" w:type="dxa"/>
            <w:tcBorders>
              <w:left w:val="single" w:sz="12" w:space="0" w:color="auto"/>
              <w:right w:val="single" w:sz="12" w:space="0" w:color="auto"/>
            </w:tcBorders>
          </w:tcPr>
          <w:p w14:paraId="1BAB0411" w14:textId="77777777" w:rsidR="000403D9" w:rsidRPr="00151586" w:rsidRDefault="000403D9" w:rsidP="004639ED">
            <w:pPr>
              <w:rPr>
                <w:b/>
                <w:szCs w:val="18"/>
              </w:rPr>
            </w:pPr>
          </w:p>
        </w:tc>
        <w:tc>
          <w:tcPr>
            <w:tcW w:w="1103" w:type="dxa"/>
            <w:tcBorders>
              <w:left w:val="single" w:sz="12" w:space="0" w:color="auto"/>
              <w:right w:val="single" w:sz="12" w:space="0" w:color="auto"/>
            </w:tcBorders>
            <w:shd w:val="clear" w:color="auto" w:fill="auto"/>
          </w:tcPr>
          <w:p w14:paraId="0AC7C3A7" w14:textId="77777777" w:rsidR="000403D9" w:rsidRPr="00151586" w:rsidRDefault="000403D9" w:rsidP="004639ED">
            <w:pPr>
              <w:rPr>
                <w:b/>
                <w:szCs w:val="18"/>
              </w:rPr>
            </w:pPr>
          </w:p>
        </w:tc>
        <w:tc>
          <w:tcPr>
            <w:tcW w:w="1320" w:type="dxa"/>
            <w:tcBorders>
              <w:left w:val="single" w:sz="12" w:space="0" w:color="auto"/>
              <w:right w:val="single" w:sz="12" w:space="0" w:color="auto"/>
            </w:tcBorders>
            <w:shd w:val="clear" w:color="auto" w:fill="7F7F7F" w:themeFill="text1" w:themeFillTint="80"/>
          </w:tcPr>
          <w:p w14:paraId="2CA993BB" w14:textId="77777777" w:rsidR="000403D9" w:rsidRPr="00151586" w:rsidRDefault="000403D9" w:rsidP="004639ED">
            <w:pPr>
              <w:rPr>
                <w:b/>
                <w:szCs w:val="18"/>
              </w:rPr>
            </w:pPr>
          </w:p>
        </w:tc>
      </w:tr>
      <w:tr w:rsidR="000403D9" w:rsidRPr="00EF19B7" w14:paraId="7EDF585B" w14:textId="77777777" w:rsidTr="008C32BC">
        <w:tc>
          <w:tcPr>
            <w:tcW w:w="2297" w:type="dxa"/>
            <w:tcBorders>
              <w:top w:val="single" w:sz="12" w:space="0" w:color="auto"/>
              <w:left w:val="single" w:sz="12" w:space="0" w:color="auto"/>
              <w:bottom w:val="single" w:sz="12" w:space="0" w:color="auto"/>
              <w:right w:val="single" w:sz="12" w:space="0" w:color="auto"/>
            </w:tcBorders>
          </w:tcPr>
          <w:p w14:paraId="77381926" w14:textId="77777777" w:rsidR="000403D9" w:rsidRPr="00EF19B7" w:rsidRDefault="000403D9" w:rsidP="004639ED">
            <w:pPr>
              <w:rPr>
                <w:b/>
                <w:szCs w:val="18"/>
              </w:rPr>
            </w:pPr>
            <w:r w:rsidRPr="00EF19B7">
              <w:rPr>
                <w:b/>
                <w:szCs w:val="18"/>
              </w:rPr>
              <w:t>Totaal</w:t>
            </w:r>
            <w:r>
              <w:rPr>
                <w:b/>
                <w:szCs w:val="18"/>
              </w:rPr>
              <w:t xml:space="preserve"> inclusief btw</w:t>
            </w:r>
          </w:p>
        </w:tc>
        <w:tc>
          <w:tcPr>
            <w:tcW w:w="1111" w:type="dxa"/>
            <w:tcBorders>
              <w:top w:val="single" w:sz="12" w:space="0" w:color="auto"/>
              <w:left w:val="single" w:sz="12" w:space="0" w:color="auto"/>
              <w:bottom w:val="single" w:sz="12" w:space="0" w:color="auto"/>
              <w:right w:val="single" w:sz="12" w:space="0" w:color="auto"/>
            </w:tcBorders>
          </w:tcPr>
          <w:p w14:paraId="3E29C852" w14:textId="77777777" w:rsidR="000403D9" w:rsidRPr="00EF19B7" w:rsidRDefault="000403D9" w:rsidP="004639ED">
            <w:pPr>
              <w:rPr>
                <w:b/>
                <w:szCs w:val="18"/>
              </w:rPr>
            </w:pPr>
          </w:p>
        </w:tc>
        <w:tc>
          <w:tcPr>
            <w:tcW w:w="1108" w:type="dxa"/>
            <w:tcBorders>
              <w:top w:val="single" w:sz="12" w:space="0" w:color="auto"/>
              <w:left w:val="single" w:sz="12" w:space="0" w:color="auto"/>
              <w:bottom w:val="single" w:sz="12" w:space="0" w:color="auto"/>
              <w:right w:val="single" w:sz="12" w:space="0" w:color="auto"/>
            </w:tcBorders>
          </w:tcPr>
          <w:p w14:paraId="63F6C2A3" w14:textId="77777777" w:rsidR="000403D9" w:rsidRPr="00EF19B7" w:rsidRDefault="000403D9" w:rsidP="004639ED">
            <w:pPr>
              <w:rPr>
                <w:b/>
                <w:szCs w:val="18"/>
              </w:rPr>
            </w:pPr>
          </w:p>
        </w:tc>
        <w:tc>
          <w:tcPr>
            <w:tcW w:w="1102" w:type="dxa"/>
            <w:tcBorders>
              <w:top w:val="single" w:sz="12" w:space="0" w:color="auto"/>
              <w:left w:val="single" w:sz="12" w:space="0" w:color="auto"/>
              <w:bottom w:val="single" w:sz="12" w:space="0" w:color="auto"/>
              <w:right w:val="single" w:sz="12" w:space="0" w:color="auto"/>
            </w:tcBorders>
          </w:tcPr>
          <w:p w14:paraId="0C95C0AF" w14:textId="77777777" w:rsidR="000403D9" w:rsidRPr="00EF19B7" w:rsidRDefault="000403D9" w:rsidP="004639ED">
            <w:pPr>
              <w:rPr>
                <w:b/>
                <w:szCs w:val="18"/>
              </w:rPr>
            </w:pPr>
          </w:p>
        </w:tc>
        <w:tc>
          <w:tcPr>
            <w:tcW w:w="1242" w:type="dxa"/>
            <w:tcBorders>
              <w:top w:val="single" w:sz="12" w:space="0" w:color="auto"/>
              <w:left w:val="single" w:sz="12" w:space="0" w:color="auto"/>
              <w:bottom w:val="single" w:sz="12" w:space="0" w:color="auto"/>
              <w:right w:val="single" w:sz="12" w:space="0" w:color="auto"/>
            </w:tcBorders>
          </w:tcPr>
          <w:p w14:paraId="680DA867" w14:textId="77777777" w:rsidR="000403D9" w:rsidRPr="00EF19B7" w:rsidRDefault="000403D9" w:rsidP="004639ED">
            <w:pPr>
              <w:rPr>
                <w:b/>
                <w:szCs w:val="18"/>
              </w:rPr>
            </w:pPr>
          </w:p>
        </w:tc>
        <w:tc>
          <w:tcPr>
            <w:tcW w:w="1103" w:type="dxa"/>
            <w:tcBorders>
              <w:top w:val="single" w:sz="12" w:space="0" w:color="auto"/>
              <w:left w:val="single" w:sz="12" w:space="0" w:color="auto"/>
              <w:bottom w:val="single" w:sz="12" w:space="0" w:color="auto"/>
              <w:right w:val="single" w:sz="12" w:space="0" w:color="auto"/>
            </w:tcBorders>
          </w:tcPr>
          <w:p w14:paraId="6F026569" w14:textId="77777777" w:rsidR="000403D9" w:rsidRPr="00EF19B7" w:rsidRDefault="000403D9" w:rsidP="004639ED">
            <w:pPr>
              <w:rPr>
                <w:b/>
                <w:szCs w:val="18"/>
              </w:rPr>
            </w:pPr>
          </w:p>
        </w:tc>
        <w:tc>
          <w:tcPr>
            <w:tcW w:w="1320" w:type="dxa"/>
            <w:tcBorders>
              <w:top w:val="single" w:sz="12" w:space="0" w:color="auto"/>
              <w:left w:val="single" w:sz="12" w:space="0" w:color="auto"/>
              <w:bottom w:val="single" w:sz="12" w:space="0" w:color="auto"/>
              <w:right w:val="single" w:sz="12" w:space="0" w:color="auto"/>
            </w:tcBorders>
          </w:tcPr>
          <w:p w14:paraId="49F95FDC" w14:textId="77777777" w:rsidR="000403D9" w:rsidRPr="00EF19B7" w:rsidRDefault="000403D9" w:rsidP="004639ED">
            <w:pPr>
              <w:rPr>
                <w:b/>
                <w:szCs w:val="18"/>
              </w:rPr>
            </w:pPr>
          </w:p>
        </w:tc>
      </w:tr>
    </w:tbl>
    <w:p w14:paraId="0586AD70" w14:textId="1AB863ED" w:rsidR="000403D9" w:rsidRDefault="000403D9" w:rsidP="00836B8A">
      <w:pPr>
        <w:spacing w:line="240" w:lineRule="auto"/>
      </w:pPr>
    </w:p>
    <w:p w14:paraId="58CA192D" w14:textId="0861D588" w:rsidR="000403D9" w:rsidRDefault="000403D9" w:rsidP="000403D9">
      <w:r>
        <w:rPr>
          <w:i/>
          <w:iCs/>
        </w:rPr>
        <w:t xml:space="preserve">NB. Wij gebruiken uw terugkoppeling om een indruk te krijgen of de maximum bedragen voor deze </w:t>
      </w:r>
      <w:r w:rsidR="006A4537">
        <w:rPr>
          <w:i/>
          <w:iCs/>
        </w:rPr>
        <w:t>IIC</w:t>
      </w:r>
      <w:r>
        <w:rPr>
          <w:i/>
          <w:iCs/>
        </w:rPr>
        <w:t xml:space="preserve"> passend waren bij de uitdaging. U hoeft niet toe te schrijven naar de oorspronkelijke </w:t>
      </w:r>
      <w:r w:rsidRPr="00AC60E4">
        <w:rPr>
          <w:i/>
          <w:iCs/>
        </w:rPr>
        <w:t>begroting.</w:t>
      </w:r>
    </w:p>
    <w:p w14:paraId="5C34BC79" w14:textId="77777777" w:rsidR="000403D9" w:rsidRDefault="000403D9" w:rsidP="000403D9"/>
    <w:p w14:paraId="2EDE4474" w14:textId="77777777" w:rsidR="000403D9" w:rsidRDefault="000403D9" w:rsidP="008C32BC">
      <w:pPr>
        <w:spacing w:line="240" w:lineRule="auto"/>
      </w:pPr>
    </w:p>
    <w:bookmarkEnd w:id="7"/>
    <w:p w14:paraId="46AD2ACA" w14:textId="7537FC9C" w:rsidR="00A12D63" w:rsidRPr="00191D9D" w:rsidRDefault="00A12D63" w:rsidP="008C32BC">
      <w:pPr>
        <w:spacing w:line="240" w:lineRule="auto"/>
        <w:rPr>
          <w:i/>
        </w:rPr>
      </w:pPr>
    </w:p>
    <w:sectPr w:rsidR="00A12D63" w:rsidRPr="00191D9D" w:rsidSect="008C32BC">
      <w:headerReference w:type="default" r:id="rId8"/>
      <w:footerReference w:type="default" r:id="rId9"/>
      <w:pgSz w:w="11906" w:h="16838"/>
      <w:pgMar w:top="2190" w:right="1417" w:bottom="1417" w:left="1417" w:header="708" w:footer="708"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E0EBB1" w14:textId="77777777" w:rsidR="006769FF" w:rsidRDefault="006769FF" w:rsidP="00921812">
      <w:r>
        <w:separator/>
      </w:r>
    </w:p>
  </w:endnote>
  <w:endnote w:type="continuationSeparator" w:id="0">
    <w:p w14:paraId="49D0F60E" w14:textId="77777777" w:rsidR="006769FF" w:rsidRDefault="006769FF" w:rsidP="00921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calaSans">
    <w:altName w:val="Times New Roman"/>
    <w:charset w:val="00"/>
    <w:family w:val="swiss"/>
    <w:pitch w:val="variable"/>
    <w:sig w:usb0="800000AF" w:usb1="10000048"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474B46" w14:textId="5623C80E" w:rsidR="006769FF" w:rsidRPr="000A1DD1" w:rsidRDefault="006769FF" w:rsidP="00921812">
    <w:pPr>
      <w:pStyle w:val="Voettekst"/>
      <w:rPr>
        <w:rStyle w:val="Paginanummer"/>
        <w:sz w:val="16"/>
        <w:szCs w:val="16"/>
      </w:rPr>
    </w:pPr>
    <w:r>
      <w:t xml:space="preserve">Format </w:t>
    </w:r>
    <w:r w:rsidR="006A4537">
      <w:t>IIC</w:t>
    </w:r>
    <w:r>
      <w:t xml:space="preserve"> eindrapport fase 2</w:t>
    </w:r>
    <w:r>
      <w:tab/>
    </w:r>
    <w:r>
      <w:tab/>
    </w:r>
    <w:r w:rsidRPr="000A1DD1">
      <w:rPr>
        <w:rStyle w:val="Paginanummer"/>
        <w:sz w:val="16"/>
        <w:szCs w:val="16"/>
      </w:rPr>
      <w:fldChar w:fldCharType="begin"/>
    </w:r>
    <w:r w:rsidRPr="000A1DD1">
      <w:rPr>
        <w:rStyle w:val="Paginanummer"/>
        <w:sz w:val="16"/>
        <w:szCs w:val="16"/>
      </w:rPr>
      <w:instrText xml:space="preserve">PAGE  </w:instrText>
    </w:r>
    <w:r w:rsidRPr="000A1DD1">
      <w:rPr>
        <w:rStyle w:val="Paginanummer"/>
        <w:sz w:val="16"/>
        <w:szCs w:val="16"/>
      </w:rPr>
      <w:fldChar w:fldCharType="separate"/>
    </w:r>
    <w:r>
      <w:rPr>
        <w:rStyle w:val="Paginanummer"/>
        <w:sz w:val="16"/>
        <w:szCs w:val="16"/>
      </w:rPr>
      <w:t>1</w:t>
    </w:r>
    <w:r w:rsidRPr="000A1DD1">
      <w:rPr>
        <w:rStyle w:val="Paginanummer"/>
        <w:sz w:val="16"/>
        <w:szCs w:val="16"/>
      </w:rPr>
      <w:fldChar w:fldCharType="end"/>
    </w:r>
    <w:r w:rsidRPr="000A1DD1">
      <w:rPr>
        <w:rStyle w:val="Paginanummer"/>
        <w:sz w:val="16"/>
        <w:szCs w:val="16"/>
      </w:rPr>
      <w:t xml:space="preserve"> van</w:t>
    </w:r>
    <w:r>
      <w:rPr>
        <w:rStyle w:val="Paginanummer"/>
        <w:sz w:val="16"/>
        <w:szCs w:val="16"/>
      </w:rPr>
      <w:t xml:space="preserve"> </w:t>
    </w:r>
    <w:r w:rsidRPr="000A1DD1">
      <w:rPr>
        <w:rStyle w:val="Paginanummer"/>
        <w:sz w:val="16"/>
        <w:szCs w:val="16"/>
      </w:rPr>
      <w:fldChar w:fldCharType="begin"/>
    </w:r>
    <w:r w:rsidRPr="000A1DD1">
      <w:rPr>
        <w:rStyle w:val="Paginanummer"/>
        <w:sz w:val="16"/>
        <w:szCs w:val="16"/>
      </w:rPr>
      <w:instrText xml:space="preserve"> NUMPAGES </w:instrText>
    </w:r>
    <w:r w:rsidRPr="000A1DD1">
      <w:rPr>
        <w:rStyle w:val="Paginanummer"/>
        <w:sz w:val="16"/>
        <w:szCs w:val="16"/>
      </w:rPr>
      <w:fldChar w:fldCharType="separate"/>
    </w:r>
    <w:r>
      <w:rPr>
        <w:rStyle w:val="Paginanummer"/>
        <w:sz w:val="16"/>
        <w:szCs w:val="16"/>
      </w:rPr>
      <w:t>6</w:t>
    </w:r>
    <w:r w:rsidRPr="000A1DD1">
      <w:rPr>
        <w:rStyle w:val="Paginanummer"/>
        <w:sz w:val="16"/>
        <w:szCs w:val="16"/>
      </w:rPr>
      <w:fldChar w:fldCharType="end"/>
    </w:r>
    <w:r w:rsidRPr="000A1DD1">
      <w:rPr>
        <w:rStyle w:val="Paginanummer"/>
        <w:sz w:val="16"/>
        <w:szCs w:val="16"/>
      </w:rPr>
      <w:t xml:space="preserve"> </w:t>
    </w:r>
  </w:p>
  <w:p w14:paraId="681F9F08" w14:textId="77777777" w:rsidR="006769FF" w:rsidRPr="000A1DD1" w:rsidRDefault="006769FF" w:rsidP="0092181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4F74A0" w14:textId="77777777" w:rsidR="006769FF" w:rsidRDefault="006769FF" w:rsidP="00921812">
      <w:r>
        <w:separator/>
      </w:r>
    </w:p>
  </w:footnote>
  <w:footnote w:type="continuationSeparator" w:id="0">
    <w:p w14:paraId="42B31962" w14:textId="77777777" w:rsidR="006769FF" w:rsidRDefault="006769FF" w:rsidP="009218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097B96" w14:textId="77777777" w:rsidR="006769FF" w:rsidRDefault="006769FF" w:rsidP="00921812">
    <w:pPr>
      <w:pStyle w:val="Koptekst"/>
    </w:pPr>
  </w:p>
  <w:p w14:paraId="47D6FD43" w14:textId="77777777" w:rsidR="006769FF" w:rsidRDefault="006769FF" w:rsidP="00921812">
    <w:pPr>
      <w:pStyle w:val="Koptekst"/>
    </w:pPr>
    <w:r>
      <w:rPr>
        <w:noProof/>
      </w:rPr>
      <mc:AlternateContent>
        <mc:Choice Requires="wps">
          <w:drawing>
            <wp:anchor distT="0" distB="0" distL="114300" distR="114300" simplePos="0" relativeHeight="251657216" behindDoc="0" locked="0" layoutInCell="1" allowOverlap="1" wp14:anchorId="2190D412" wp14:editId="4C24842A">
              <wp:simplePos x="0" y="0"/>
              <wp:positionH relativeFrom="page">
                <wp:posOffset>4050665</wp:posOffset>
              </wp:positionH>
              <wp:positionV relativeFrom="page">
                <wp:posOffset>-25400</wp:posOffset>
              </wp:positionV>
              <wp:extent cx="3568700" cy="1590675"/>
              <wp:effectExtent l="2540" t="3175" r="635" b="0"/>
              <wp:wrapNone/>
              <wp:docPr id="3"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0" cy="1590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tblGrid>
                          <w:tr w:rsidR="006769FF" w:rsidRPr="00AE25E8" w14:paraId="1C7C13BF" w14:textId="77777777">
                            <w:trPr>
                              <w:trHeight w:val="1787"/>
                            </w:trPr>
                            <w:tc>
                              <w:tcPr>
                                <w:tcW w:w="4788" w:type="dxa"/>
                                <w:tcBorders>
                                  <w:top w:val="nil"/>
                                  <w:left w:val="nil"/>
                                  <w:bottom w:val="nil"/>
                                  <w:right w:val="nil"/>
                                </w:tcBorders>
                              </w:tcPr>
                              <w:p w14:paraId="560BC471" w14:textId="77777777" w:rsidR="006769FF" w:rsidRPr="00AE25E8" w:rsidRDefault="006769FF" w:rsidP="00921812">
                                <w:bookmarkStart w:id="9" w:name="bmLintregel1" w:colFirst="0" w:colLast="1"/>
                                <w:r>
                                  <w:rPr>
                                    <w:noProof/>
                                  </w:rPr>
                                  <w:drawing>
                                    <wp:inline distT="0" distB="0" distL="0" distR="0" wp14:anchorId="03F745C1" wp14:editId="403BAF17">
                                      <wp:extent cx="2341245" cy="1585595"/>
                                      <wp:effectExtent l="0" t="0" r="1905" b="0"/>
                                      <wp:docPr id="1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1245" cy="1585595"/>
                                              </a:xfrm>
                                              <a:prstGeom prst="rect">
                                                <a:avLst/>
                                              </a:prstGeom>
                                              <a:noFill/>
                                              <a:ln>
                                                <a:noFill/>
                                              </a:ln>
                                            </pic:spPr>
                                          </pic:pic>
                                        </a:graphicData>
                                      </a:graphic>
                                    </wp:inline>
                                  </w:drawing>
                                </w:r>
                              </w:p>
                            </w:tc>
                          </w:tr>
                          <w:bookmarkEnd w:id="9"/>
                        </w:tbl>
                        <w:p w14:paraId="5F0E410E" w14:textId="77777777" w:rsidR="006769FF" w:rsidRPr="00AE25E8" w:rsidRDefault="006769FF" w:rsidP="0092181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90D412" id="_x0000_t202" coordsize="21600,21600" o:spt="202" path="m,l,21600r21600,l21600,xe">
              <v:stroke joinstyle="miter"/>
              <v:path gradientshapeok="t" o:connecttype="rect"/>
            </v:shapetype>
            <v:shape id="Text Box 62" o:spid="_x0000_s1026" type="#_x0000_t202" style="position:absolute;margin-left:318.95pt;margin-top:-2pt;width:281pt;height:125.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" filled="f" stroked="f">
              <v:textbox inset="0,0,0,0">
                <w:txbxContent>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tblGrid>
                    <w:tr w:rsidR="006769FF" w:rsidRPr="00AE25E8" w14:paraId="1C7C13BF" w14:textId="77777777">
                      <w:trPr>
                        <w:trHeight w:val="1787"/>
                      </w:trPr>
                      <w:tc>
                        <w:tcPr>
                          <w:tcW w:w="4788" w:type="dxa"/>
                          <w:tcBorders>
                            <w:top w:val="nil"/>
                            <w:left w:val="nil"/>
                            <w:bottom w:val="nil"/>
                            <w:right w:val="nil"/>
                          </w:tcBorders>
                        </w:tcPr>
                        <w:p w14:paraId="560BC471" w14:textId="77777777" w:rsidR="006769FF" w:rsidRPr="00AE25E8" w:rsidRDefault="006769FF" w:rsidP="00921812">
                          <w:bookmarkStart w:id="10" w:name="bmLintregel1" w:colFirst="0" w:colLast="1"/>
                          <w:r>
                            <w:rPr>
                              <w:noProof/>
                            </w:rPr>
                            <w:drawing>
                              <wp:inline distT="0" distB="0" distL="0" distR="0" wp14:anchorId="03F745C1" wp14:editId="403BAF17">
                                <wp:extent cx="2341245" cy="1585595"/>
                                <wp:effectExtent l="0" t="0" r="1905" b="0"/>
                                <wp:docPr id="1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1245" cy="1585595"/>
                                        </a:xfrm>
                                        <a:prstGeom prst="rect">
                                          <a:avLst/>
                                        </a:prstGeom>
                                        <a:noFill/>
                                        <a:ln>
                                          <a:noFill/>
                                        </a:ln>
                                      </pic:spPr>
                                    </pic:pic>
                                  </a:graphicData>
                                </a:graphic>
                              </wp:inline>
                            </w:drawing>
                          </w:r>
                        </w:p>
                      </w:tc>
                    </w:tr>
                    <w:bookmarkEnd w:id="10"/>
                  </w:tbl>
                  <w:p w14:paraId="5F0E410E" w14:textId="77777777" w:rsidR="006769FF" w:rsidRPr="00AE25E8" w:rsidRDefault="006769FF" w:rsidP="00921812"/>
                </w:txbxContent>
              </v:textbox>
              <w10:wrap anchorx="page" anchory="page"/>
            </v:shape>
          </w:pict>
        </mc:Fallback>
      </mc:AlternateContent>
    </w:r>
    <w:r>
      <w:rPr>
        <w:noProof/>
      </w:rPr>
      <mc:AlternateContent>
        <mc:Choice Requires="wps">
          <w:drawing>
            <wp:anchor distT="0" distB="0" distL="114300" distR="114300" simplePos="0" relativeHeight="251659264" behindDoc="0" locked="0" layoutInCell="1" allowOverlap="1" wp14:anchorId="2FEF1FFE" wp14:editId="03AB19DC">
              <wp:simplePos x="0" y="0"/>
              <wp:positionH relativeFrom="page">
                <wp:posOffset>3507105</wp:posOffset>
              </wp:positionH>
              <wp:positionV relativeFrom="page">
                <wp:posOffset>-43180</wp:posOffset>
              </wp:positionV>
              <wp:extent cx="4024630" cy="1746250"/>
              <wp:effectExtent l="1905" t="4445" r="2540" b="1905"/>
              <wp:wrapNone/>
              <wp:docPr id="2"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463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5942" w:type="dxa"/>
                            <w:tblLayout w:type="fixed"/>
                            <w:tblCellMar>
                              <w:left w:w="0" w:type="dxa"/>
                              <w:right w:w="0" w:type="dxa"/>
                            </w:tblCellMar>
                            <w:tblLook w:val="0000" w:firstRow="0" w:lastRow="0" w:firstColumn="0" w:lastColumn="0" w:noHBand="0" w:noVBand="0"/>
                          </w:tblPr>
                          <w:tblGrid>
                            <w:gridCol w:w="760"/>
                            <w:gridCol w:w="5182"/>
                          </w:tblGrid>
                          <w:tr w:rsidR="006769FF" w:rsidRPr="00903AFB" w14:paraId="52AA3A8C" w14:textId="77777777" w:rsidTr="00921812">
                            <w:trPr>
                              <w:trHeight w:val="2140"/>
                            </w:trPr>
                            <w:tc>
                              <w:tcPr>
                                <w:tcW w:w="760" w:type="dxa"/>
                              </w:tcPr>
                              <w:p w14:paraId="5002D9E5" w14:textId="77777777" w:rsidR="006769FF" w:rsidRPr="00903AFB" w:rsidRDefault="006769FF" w:rsidP="00921812">
                                <w:pPr>
                                  <w:spacing w:line="240" w:lineRule="auto"/>
                                </w:pPr>
                                <w:r w:rsidRPr="00903AFB">
                                  <w:rPr>
                                    <w:noProof/>
                                  </w:rPr>
                                  <w:drawing>
                                    <wp:inline distT="0" distB="0" distL="0" distR="0" wp14:anchorId="4CB8E51D" wp14:editId="6C3A689E">
                                      <wp:extent cx="466725" cy="1333500"/>
                                      <wp:effectExtent l="19050" t="0" r="9525" b="0"/>
                                      <wp:docPr id="19" name="Afbeelding 19" descr="Rijk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jkslogo"/>
                                              <pic:cNvPicPr>
                                                <a:picLocks noChangeAspect="1" noChangeArrowheads="1"/>
                                              </pic:cNvPicPr>
                                            </pic:nvPicPr>
                                            <pic:blipFill>
                                              <a:blip r:embed="rId2"/>
                                              <a:srcRect/>
                                              <a:stretch>
                                                <a:fillRect/>
                                              </a:stretch>
                                            </pic:blipFill>
                                            <pic:spPr bwMode="auto">
                                              <a:xfrm>
                                                <a:off x="0" y="0"/>
                                                <a:ext cx="466725" cy="1333500"/>
                                              </a:xfrm>
                                              <a:prstGeom prst="rect">
                                                <a:avLst/>
                                              </a:prstGeom>
                                              <a:noFill/>
                                              <a:ln w="9525">
                                                <a:noFill/>
                                                <a:miter lim="800000"/>
                                                <a:headEnd/>
                                                <a:tailEnd/>
                                              </a:ln>
                                            </pic:spPr>
                                          </pic:pic>
                                        </a:graphicData>
                                      </a:graphic>
                                    </wp:inline>
                                  </w:drawing>
                                </w:r>
                              </w:p>
                            </w:tc>
                            <w:tc>
                              <w:tcPr>
                                <w:tcW w:w="5180" w:type="dxa"/>
                              </w:tcPr>
                              <w:p w14:paraId="186E1863" w14:textId="77777777" w:rsidR="006769FF" w:rsidRPr="00903AFB" w:rsidRDefault="006769FF" w:rsidP="00921812">
                                <w:pPr>
                                  <w:spacing w:line="240" w:lineRule="auto"/>
                                  <w:rPr>
                                    <w:rFonts w:ascii="Times New Roman" w:hAnsi="Times New Roman"/>
                                    <w:sz w:val="24"/>
                                  </w:rPr>
                                </w:pPr>
                              </w:p>
                            </w:tc>
                          </w:tr>
                          <w:tr w:rsidR="006769FF" w:rsidRPr="00AE25E8" w14:paraId="0356F828" w14:textId="77777777" w:rsidTr="00921812">
                            <w:trPr>
                              <w:trHeight w:val="2140"/>
                            </w:trPr>
                            <w:tc>
                              <w:tcPr>
                                <w:tcW w:w="760" w:type="dxa"/>
                              </w:tcPr>
                              <w:p w14:paraId="6794E99E" w14:textId="77777777" w:rsidR="006769FF" w:rsidRPr="00AE25E8" w:rsidRDefault="006769FF" w:rsidP="00921812">
                                <w:bookmarkStart w:id="11" w:name="bmRijksLogo" w:colFirst="0" w:colLast="0"/>
                              </w:p>
                            </w:tc>
                            <w:tc>
                              <w:tcPr>
                                <w:tcW w:w="5180" w:type="dxa"/>
                              </w:tcPr>
                              <w:p w14:paraId="56D34DA8" w14:textId="77777777" w:rsidR="006769FF" w:rsidRPr="00AE25E8" w:rsidRDefault="006769FF" w:rsidP="00921812"/>
                            </w:tc>
                          </w:tr>
                          <w:bookmarkEnd w:id="11"/>
                        </w:tbl>
                        <w:p w14:paraId="3A7ACD01" w14:textId="77777777" w:rsidR="006769FF" w:rsidRPr="00AE25E8" w:rsidRDefault="006769FF" w:rsidP="0092181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EF1FFE" id="Text Box 56" o:spid="_x0000_s1027" type="#_x0000_t202" style="position:absolute;margin-left:276.15pt;margin-top:-3.4pt;width:316.9pt;height:13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" filled="f" stroked="f">
              <v:textbox>
                <w:txbxContent>
                  <w:tbl>
                    <w:tblPr>
                      <w:tblW w:w="5942" w:type="dxa"/>
                      <w:tblLayout w:type="fixed"/>
                      <w:tblCellMar>
                        <w:left w:w="0" w:type="dxa"/>
                        <w:right w:w="0" w:type="dxa"/>
                      </w:tblCellMar>
                      <w:tblLook w:val="0000" w:firstRow="0" w:lastRow="0" w:firstColumn="0" w:lastColumn="0" w:noHBand="0" w:noVBand="0"/>
                    </w:tblPr>
                    <w:tblGrid>
                      <w:gridCol w:w="760"/>
                      <w:gridCol w:w="5182"/>
                    </w:tblGrid>
                    <w:tr w:rsidR="006769FF" w:rsidRPr="00903AFB" w14:paraId="52AA3A8C" w14:textId="77777777" w:rsidTr="00921812">
                      <w:trPr>
                        <w:trHeight w:val="2140"/>
                      </w:trPr>
                      <w:tc>
                        <w:tcPr>
                          <w:tcW w:w="760" w:type="dxa"/>
                        </w:tcPr>
                        <w:p w14:paraId="5002D9E5" w14:textId="77777777" w:rsidR="006769FF" w:rsidRPr="00903AFB" w:rsidRDefault="006769FF" w:rsidP="00921812">
                          <w:pPr>
                            <w:spacing w:line="240" w:lineRule="auto"/>
                          </w:pPr>
                          <w:r w:rsidRPr="00903AFB">
                            <w:rPr>
                              <w:noProof/>
                            </w:rPr>
                            <w:drawing>
                              <wp:inline distT="0" distB="0" distL="0" distR="0" wp14:anchorId="4CB8E51D" wp14:editId="6C3A689E">
                                <wp:extent cx="466725" cy="1333500"/>
                                <wp:effectExtent l="19050" t="0" r="9525" b="0"/>
                                <wp:docPr id="19" name="Afbeelding 19" descr="Rijk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jkslogo"/>
                                        <pic:cNvPicPr>
                                          <a:picLocks noChangeAspect="1" noChangeArrowheads="1"/>
                                        </pic:cNvPicPr>
                                      </pic:nvPicPr>
                                      <pic:blipFill>
                                        <a:blip r:embed="rId2"/>
                                        <a:srcRect/>
                                        <a:stretch>
                                          <a:fillRect/>
                                        </a:stretch>
                                      </pic:blipFill>
                                      <pic:spPr bwMode="auto">
                                        <a:xfrm>
                                          <a:off x="0" y="0"/>
                                          <a:ext cx="466725" cy="1333500"/>
                                        </a:xfrm>
                                        <a:prstGeom prst="rect">
                                          <a:avLst/>
                                        </a:prstGeom>
                                        <a:noFill/>
                                        <a:ln w="9525">
                                          <a:noFill/>
                                          <a:miter lim="800000"/>
                                          <a:headEnd/>
                                          <a:tailEnd/>
                                        </a:ln>
                                      </pic:spPr>
                                    </pic:pic>
                                  </a:graphicData>
                                </a:graphic>
                              </wp:inline>
                            </w:drawing>
                          </w:r>
                        </w:p>
                      </w:tc>
                      <w:tc>
                        <w:tcPr>
                          <w:tcW w:w="5180" w:type="dxa"/>
                        </w:tcPr>
                        <w:p w14:paraId="186E1863" w14:textId="77777777" w:rsidR="006769FF" w:rsidRPr="00903AFB" w:rsidRDefault="006769FF" w:rsidP="00921812">
                          <w:pPr>
                            <w:spacing w:line="240" w:lineRule="auto"/>
                            <w:rPr>
                              <w:rFonts w:ascii="Times New Roman" w:hAnsi="Times New Roman"/>
                              <w:sz w:val="24"/>
                            </w:rPr>
                          </w:pPr>
                        </w:p>
                      </w:tc>
                    </w:tr>
                    <w:tr w:rsidR="006769FF" w:rsidRPr="00AE25E8" w14:paraId="0356F828" w14:textId="77777777" w:rsidTr="00921812">
                      <w:trPr>
                        <w:trHeight w:val="2140"/>
                      </w:trPr>
                      <w:tc>
                        <w:tcPr>
                          <w:tcW w:w="760" w:type="dxa"/>
                        </w:tcPr>
                        <w:p w14:paraId="6794E99E" w14:textId="77777777" w:rsidR="006769FF" w:rsidRPr="00AE25E8" w:rsidRDefault="006769FF" w:rsidP="00921812">
                          <w:bookmarkStart w:id="12" w:name="bmRijksLogo" w:colFirst="0" w:colLast="0"/>
                        </w:p>
                      </w:tc>
                      <w:tc>
                        <w:tcPr>
                          <w:tcW w:w="5180" w:type="dxa"/>
                        </w:tcPr>
                        <w:p w14:paraId="56D34DA8" w14:textId="77777777" w:rsidR="006769FF" w:rsidRPr="00AE25E8" w:rsidRDefault="006769FF" w:rsidP="00921812"/>
                      </w:tc>
                    </w:tr>
                    <w:bookmarkEnd w:id="12"/>
                  </w:tbl>
                  <w:p w14:paraId="3A7ACD01" w14:textId="77777777" w:rsidR="006769FF" w:rsidRPr="00AE25E8" w:rsidRDefault="006769FF" w:rsidP="00921812"/>
                </w:txbxContent>
              </v:textbox>
              <w10:wrap anchorx="page" anchory="page"/>
            </v:shape>
          </w:pict>
        </mc:Fallback>
      </mc:AlternateContent>
    </w:r>
  </w:p>
  <w:p w14:paraId="1DBED007" w14:textId="77777777" w:rsidR="006769FF" w:rsidRPr="0039111D" w:rsidRDefault="006769FF" w:rsidP="0092181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4C2931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2DFA43A0"/>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BFE31B0"/>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E88E568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EF66B3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1FE40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5E0B0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D2E23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D46DF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B21680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5B6C72"/>
    <w:multiLevelType w:val="hybridMultilevel"/>
    <w:tmpl w:val="1CF2BB46"/>
    <w:lvl w:ilvl="0" w:tplc="0060B450">
      <w:start w:val="1"/>
      <w:numFmt w:val="bullet"/>
      <w:lvlText w:val=""/>
      <w:lvlJc w:val="left"/>
      <w:pPr>
        <w:tabs>
          <w:tab w:val="num" w:pos="740"/>
        </w:tabs>
        <w:ind w:left="740" w:hanging="380"/>
      </w:pPr>
      <w:rPr>
        <w:rFonts w:ascii="Wingdings" w:hAnsi="Wingdings" w:hint="default"/>
        <w:sz w:val="20"/>
      </w:rPr>
    </w:lvl>
    <w:lvl w:ilvl="1" w:tplc="04130003">
      <w:start w:val="1"/>
      <w:numFmt w:val="bullet"/>
      <w:lvlText w:val="o"/>
      <w:lvlJc w:val="left"/>
      <w:pPr>
        <w:tabs>
          <w:tab w:val="num" w:pos="1440"/>
        </w:tabs>
        <w:ind w:left="1440" w:hanging="360"/>
      </w:pPr>
      <w:rPr>
        <w:rFonts w:ascii="Courier New" w:hAnsi="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F8583A"/>
    <w:multiLevelType w:val="multilevel"/>
    <w:tmpl w:val="7D7ED33C"/>
    <w:lvl w:ilvl="0">
      <w:start w:val="1"/>
      <w:numFmt w:val="decimal"/>
      <w:lvlText w:val="%1."/>
      <w:lvlJc w:val="left"/>
      <w:pPr>
        <w:tabs>
          <w:tab w:val="num" w:pos="1134"/>
        </w:tabs>
        <w:ind w:left="1134" w:hanging="567"/>
      </w:pPr>
      <w:rPr>
        <w:rFonts w:ascii="ScalaSans" w:hAnsi="ScalaSans" w:cs="Times New Roman" w:hint="default"/>
      </w:rPr>
    </w:lvl>
    <w:lvl w:ilvl="1">
      <w:start w:val="1"/>
      <w:numFmt w:val="lowerLetter"/>
      <w:lvlText w:val="%2."/>
      <w:lvlJc w:val="left"/>
      <w:pPr>
        <w:tabs>
          <w:tab w:val="num" w:pos="1701"/>
        </w:tabs>
        <w:ind w:left="1701" w:hanging="567"/>
      </w:pPr>
      <w:rPr>
        <w:rFonts w:cs="Times New Roman" w:hint="default"/>
      </w:rPr>
    </w:lvl>
    <w:lvl w:ilvl="2">
      <w:start w:val="1"/>
      <w:numFmt w:val="lowerRoman"/>
      <w:lvlText w:val="%3."/>
      <w:lvlJc w:val="right"/>
      <w:pPr>
        <w:tabs>
          <w:tab w:val="num" w:pos="2268"/>
        </w:tabs>
        <w:ind w:left="2268" w:hanging="283"/>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2" w15:restartNumberingAfterBreak="0">
    <w:nsid w:val="26B36B44"/>
    <w:multiLevelType w:val="hybridMultilevel"/>
    <w:tmpl w:val="BB7276AC"/>
    <w:lvl w:ilvl="0" w:tplc="04130019">
      <w:start w:val="1"/>
      <w:numFmt w:val="lowerLetter"/>
      <w:lvlText w:val="%1."/>
      <w:lvlJc w:val="left"/>
      <w:pPr>
        <w:tabs>
          <w:tab w:val="num" w:pos="360"/>
        </w:tabs>
        <w:ind w:left="360" w:hanging="360"/>
      </w:pPr>
      <w:rPr>
        <w:rFonts w:cs="Times New Roman" w:hint="default"/>
      </w:rPr>
    </w:lvl>
    <w:lvl w:ilvl="1" w:tplc="030C5D58">
      <w:numFmt w:val="bullet"/>
      <w:lvlText w:val=""/>
      <w:lvlJc w:val="left"/>
      <w:pPr>
        <w:tabs>
          <w:tab w:val="num" w:pos="1440"/>
        </w:tabs>
        <w:ind w:left="1440" w:hanging="360"/>
      </w:pPr>
      <w:rPr>
        <w:rFonts w:ascii="Wingdings" w:eastAsia="Times New Roman" w:hAnsi="Wingdings"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B302C4"/>
    <w:multiLevelType w:val="multilevel"/>
    <w:tmpl w:val="7C3C6D68"/>
    <w:lvl w:ilvl="0">
      <w:numFmt w:val="bullet"/>
      <w:lvlText w:val=""/>
      <w:lvlJc w:val="left"/>
      <w:pPr>
        <w:ind w:left="360" w:hanging="360"/>
      </w:pPr>
      <w:rPr>
        <w:rFonts w:ascii="Wingdings" w:eastAsia="Times New Roman" w:hAnsi="Wingdings" w:cs="Times New Roman"/>
      </w:rPr>
    </w:lvl>
    <w:lvl w:ilvl="1">
      <w:numFmt w:val="bullet"/>
      <w:lvlText w:val=""/>
      <w:lvlJc w:val="left"/>
      <w:pPr>
        <w:ind w:left="1440" w:hanging="360"/>
      </w:pPr>
      <w:rPr>
        <w:rFonts w:ascii="Wingdings" w:hAnsi="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2B812BFA"/>
    <w:multiLevelType w:val="multilevel"/>
    <w:tmpl w:val="EF0EA5FE"/>
    <w:lvl w:ilvl="0">
      <w:start w:val="1"/>
      <w:numFmt w:val="decimal"/>
      <w:lvlText w:val="%1."/>
      <w:lvlJc w:val="left"/>
      <w:pPr>
        <w:tabs>
          <w:tab w:val="num" w:pos="567"/>
        </w:tabs>
      </w:pPr>
      <w:rPr>
        <w:rFonts w:ascii="Verdana" w:hAnsi="Verdana" w:cs="Times New Roman" w:hint="default"/>
        <w:b w:val="0"/>
        <w:i w:val="0"/>
        <w:sz w:val="22"/>
        <w:szCs w:val="22"/>
      </w:rPr>
    </w:lvl>
    <w:lvl w:ilvl="1">
      <w:start w:val="1"/>
      <w:numFmt w:val="decimal"/>
      <w:lvlText w:val="%1.%2"/>
      <w:lvlJc w:val="left"/>
      <w:pPr>
        <w:tabs>
          <w:tab w:val="num" w:pos="567"/>
        </w:tabs>
        <w:ind w:left="567" w:hanging="567"/>
      </w:pPr>
      <w:rPr>
        <w:rFonts w:ascii="Verdana" w:hAnsi="Verdana" w:cs="Times New Roman" w:hint="default"/>
        <w:b/>
        <w:i w:val="0"/>
        <w:sz w:val="22"/>
        <w:szCs w:val="22"/>
      </w:rPr>
    </w:lvl>
    <w:lvl w:ilvl="2">
      <w:start w:val="1"/>
      <w:numFmt w:val="decimal"/>
      <w:lvlText w:val="%1.%2.%3"/>
      <w:lvlJc w:val="left"/>
      <w:pPr>
        <w:tabs>
          <w:tab w:val="num" w:pos="567"/>
        </w:tabs>
        <w:ind w:left="567" w:hanging="567"/>
      </w:pPr>
      <w:rPr>
        <w:rFonts w:ascii="Verdana" w:hAnsi="Verdana" w:cs="Times New Roman" w:hint="default"/>
        <w:b w:val="0"/>
        <w:i w:val="0"/>
        <w:sz w:val="22"/>
        <w:szCs w:val="22"/>
      </w:rPr>
    </w:lvl>
    <w:lvl w:ilvl="3">
      <w:start w:val="1"/>
      <w:numFmt w:val="none"/>
      <w:pStyle w:val="Kop4"/>
      <w:lvlText w:val=""/>
      <w:lvlJc w:val="left"/>
      <w:pPr>
        <w:tabs>
          <w:tab w:val="num" w:pos="360"/>
        </w:tabs>
        <w:ind w:left="284" w:hanging="284"/>
      </w:pPr>
      <w:rPr>
        <w:rFonts w:ascii="Symbol" w:hAnsi="Symbol" w:cs="Times New Roman" w:hint="default"/>
      </w:rPr>
    </w:lvl>
    <w:lvl w:ilvl="4">
      <w:start w:val="1"/>
      <w:numFmt w:val="none"/>
      <w:lvlText w:val=""/>
      <w:lvlJc w:val="left"/>
      <w:pPr>
        <w:tabs>
          <w:tab w:val="num" w:pos="360"/>
        </w:tabs>
        <w:ind w:left="284" w:hanging="284"/>
      </w:pPr>
      <w:rPr>
        <w:rFonts w:cs="Times New Roman" w:hint="default"/>
      </w:rPr>
    </w:lvl>
    <w:lvl w:ilvl="5">
      <w:start w:val="1"/>
      <w:numFmt w:val="decimal"/>
      <w:lvlText w:val="¨.%5.%6"/>
      <w:lvlJc w:val="left"/>
      <w:pPr>
        <w:tabs>
          <w:tab w:val="num" w:pos="0"/>
        </w:tabs>
      </w:pPr>
      <w:rPr>
        <w:rFonts w:cs="Times New Roman" w:hint="default"/>
      </w:rPr>
    </w:lvl>
    <w:lvl w:ilvl="6">
      <w:start w:val="1"/>
      <w:numFmt w:val="decimal"/>
      <w:lvlText w:val="¨.%5.%6.%7"/>
      <w:lvlJc w:val="left"/>
      <w:pPr>
        <w:tabs>
          <w:tab w:val="num" w:pos="0"/>
        </w:tabs>
      </w:pPr>
      <w:rPr>
        <w:rFonts w:cs="Times New Roman" w:hint="default"/>
      </w:rPr>
    </w:lvl>
    <w:lvl w:ilvl="7">
      <w:start w:val="1"/>
      <w:numFmt w:val="decimal"/>
      <w:lvlText w:val="¨.%5.%6.%7.%8"/>
      <w:lvlJc w:val="left"/>
      <w:pPr>
        <w:tabs>
          <w:tab w:val="num" w:pos="0"/>
        </w:tabs>
      </w:pPr>
      <w:rPr>
        <w:rFonts w:cs="Times New Roman" w:hint="default"/>
      </w:rPr>
    </w:lvl>
    <w:lvl w:ilvl="8">
      <w:start w:val="1"/>
      <w:numFmt w:val="decimal"/>
      <w:lvlText w:val="¨.%5.%6.%7.%8.%9"/>
      <w:lvlJc w:val="left"/>
      <w:pPr>
        <w:tabs>
          <w:tab w:val="num" w:pos="0"/>
        </w:tabs>
      </w:pPr>
      <w:rPr>
        <w:rFonts w:cs="Times New Roman" w:hint="default"/>
      </w:rPr>
    </w:lvl>
  </w:abstractNum>
  <w:abstractNum w:abstractNumId="15" w15:restartNumberingAfterBreak="0">
    <w:nsid w:val="2F15042A"/>
    <w:multiLevelType w:val="multilevel"/>
    <w:tmpl w:val="5EC63C7E"/>
    <w:lvl w:ilvl="0">
      <w:start w:val="1"/>
      <w:numFmt w:val="bullet"/>
      <w:lvlText w:val=""/>
      <w:lvlJc w:val="left"/>
      <w:pPr>
        <w:tabs>
          <w:tab w:val="num" w:pos="360"/>
        </w:tabs>
        <w:ind w:left="360" w:hanging="360"/>
      </w:pPr>
      <w:rPr>
        <w:rFonts w:ascii="Wingdings" w:hAnsi="Wingdings" w:hint="default"/>
      </w:rPr>
    </w:lvl>
    <w:lvl w:ilvl="1">
      <w:numFmt w:val="bullet"/>
      <w:lvlText w:val=""/>
      <w:lvlJc w:val="left"/>
      <w:pPr>
        <w:tabs>
          <w:tab w:val="num" w:pos="1440"/>
        </w:tabs>
        <w:ind w:left="1440" w:hanging="360"/>
      </w:pPr>
      <w:rPr>
        <w:rFonts w:ascii="Wingdings" w:eastAsia="Times New Roman"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714C67"/>
    <w:multiLevelType w:val="hybridMultilevel"/>
    <w:tmpl w:val="7B20FD2A"/>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33767CAF"/>
    <w:multiLevelType w:val="multilevel"/>
    <w:tmpl w:val="E13A193E"/>
    <w:lvl w:ilvl="0">
      <w:start w:val="1"/>
      <w:numFmt w:val="decimal"/>
      <w:lvlText w:val="%1."/>
      <w:lvlJc w:val="left"/>
      <w:pPr>
        <w:tabs>
          <w:tab w:val="num" w:pos="1134"/>
        </w:tabs>
        <w:ind w:left="1134" w:hanging="567"/>
      </w:pPr>
      <w:rPr>
        <w:rFonts w:cs="Times New Roman" w:hint="default"/>
      </w:rPr>
    </w:lvl>
    <w:lvl w:ilvl="1">
      <w:start w:val="1"/>
      <w:numFmt w:val="decimal"/>
      <w:lvlText w:val="%1.%2."/>
      <w:lvlJc w:val="left"/>
      <w:pPr>
        <w:tabs>
          <w:tab w:val="num" w:pos="1701"/>
        </w:tabs>
        <w:ind w:left="1701" w:hanging="567"/>
      </w:pPr>
      <w:rPr>
        <w:rFonts w:cs="Times New Roman" w:hint="default"/>
      </w:rPr>
    </w:lvl>
    <w:lvl w:ilvl="2">
      <w:start w:val="1"/>
      <w:numFmt w:val="decimal"/>
      <w:lvlText w:val="%1.%2.%3."/>
      <w:lvlJc w:val="left"/>
      <w:pPr>
        <w:tabs>
          <w:tab w:val="num" w:pos="2268"/>
        </w:tabs>
        <w:ind w:left="2268" w:hanging="283"/>
      </w:pPr>
      <w:rPr>
        <w:rFonts w:cs="Times New Roman" w:hint="default"/>
      </w:rPr>
    </w:lvl>
    <w:lvl w:ilvl="3">
      <w:start w:val="1"/>
      <w:numFmt w:val="lowerLetter"/>
      <w:lvlText w:val="%4."/>
      <w:lvlJc w:val="left"/>
      <w:pPr>
        <w:tabs>
          <w:tab w:val="num" w:pos="1778"/>
        </w:tabs>
        <w:ind w:left="1778" w:hanging="567"/>
      </w:pPr>
      <w:rPr>
        <w:rFonts w:cs="Times New Roman" w:hint="default"/>
      </w:rPr>
    </w:lvl>
    <w:lvl w:ilvl="4">
      <w:start w:val="1"/>
      <w:numFmt w:val="decimal"/>
      <w:lvlText w:val="%1.%2.%3.%4.%5."/>
      <w:lvlJc w:val="left"/>
      <w:pPr>
        <w:tabs>
          <w:tab w:val="num" w:pos="3597"/>
        </w:tabs>
        <w:ind w:left="2594" w:hanging="794"/>
      </w:pPr>
      <w:rPr>
        <w:rFonts w:cs="Times New Roman" w:hint="default"/>
      </w:rPr>
    </w:lvl>
    <w:lvl w:ilvl="5">
      <w:start w:val="1"/>
      <w:numFmt w:val="decimal"/>
      <w:lvlText w:val="%1.%2.%3.%4.%5.%6."/>
      <w:lvlJc w:val="left"/>
      <w:pPr>
        <w:tabs>
          <w:tab w:val="num" w:pos="4317"/>
        </w:tabs>
        <w:ind w:left="3098" w:hanging="941"/>
      </w:pPr>
      <w:rPr>
        <w:rFonts w:cs="Times New Roman" w:hint="default"/>
      </w:rPr>
    </w:lvl>
    <w:lvl w:ilvl="6">
      <w:start w:val="1"/>
      <w:numFmt w:val="decimal"/>
      <w:lvlText w:val="%1.%2.%3.%4.%5.%6.%7."/>
      <w:lvlJc w:val="left"/>
      <w:pPr>
        <w:tabs>
          <w:tab w:val="num" w:pos="5037"/>
        </w:tabs>
        <w:ind w:left="3597" w:hanging="1077"/>
      </w:pPr>
      <w:rPr>
        <w:rFonts w:cs="Times New Roman" w:hint="default"/>
      </w:rPr>
    </w:lvl>
    <w:lvl w:ilvl="7">
      <w:start w:val="1"/>
      <w:numFmt w:val="decimal"/>
      <w:lvlText w:val="%1.%2.%3.%4.%5.%6.%7.%8."/>
      <w:lvlJc w:val="left"/>
      <w:pPr>
        <w:tabs>
          <w:tab w:val="num" w:pos="5757"/>
        </w:tabs>
        <w:ind w:left="4102" w:hanging="1225"/>
      </w:pPr>
      <w:rPr>
        <w:rFonts w:cs="Times New Roman" w:hint="default"/>
      </w:rPr>
    </w:lvl>
    <w:lvl w:ilvl="8">
      <w:start w:val="1"/>
      <w:numFmt w:val="decimal"/>
      <w:lvlText w:val="%1.%2.%3.%4.%5.%6.%7.%8.%9."/>
      <w:lvlJc w:val="left"/>
      <w:pPr>
        <w:tabs>
          <w:tab w:val="num" w:pos="6477"/>
        </w:tabs>
        <w:ind w:left="4680" w:hanging="1440"/>
      </w:pPr>
      <w:rPr>
        <w:rFonts w:cs="Times New Roman" w:hint="default"/>
      </w:rPr>
    </w:lvl>
  </w:abstractNum>
  <w:abstractNum w:abstractNumId="18" w15:restartNumberingAfterBreak="0">
    <w:nsid w:val="34293E51"/>
    <w:multiLevelType w:val="hybridMultilevel"/>
    <w:tmpl w:val="D8E2F55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3F777F82"/>
    <w:multiLevelType w:val="multilevel"/>
    <w:tmpl w:val="0413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406F2601"/>
    <w:multiLevelType w:val="multilevel"/>
    <w:tmpl w:val="4C8E53C0"/>
    <w:lvl w:ilvl="0">
      <w:numFmt w:val="bullet"/>
      <w:lvlText w:val=""/>
      <w:lvlJc w:val="left"/>
      <w:pPr>
        <w:ind w:left="360" w:hanging="360"/>
      </w:pPr>
      <w:rPr>
        <w:rFonts w:ascii="Wingdings" w:eastAsia="Times New Roman" w:hAnsi="Wingdings" w:cs="Times New Roman"/>
      </w:rPr>
    </w:lvl>
    <w:lvl w:ilvl="1">
      <w:numFmt w:val="bullet"/>
      <w:lvlText w:val=""/>
      <w:lvlJc w:val="left"/>
      <w:pPr>
        <w:ind w:left="1440" w:hanging="360"/>
      </w:pPr>
      <w:rPr>
        <w:rFonts w:ascii="Wingdings" w:hAnsi="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427A0042"/>
    <w:multiLevelType w:val="hybridMultilevel"/>
    <w:tmpl w:val="1D9AFC64"/>
    <w:lvl w:ilvl="0" w:tplc="04130001">
      <w:start w:val="1"/>
      <w:numFmt w:val="bullet"/>
      <w:lvlText w:val=""/>
      <w:lvlJc w:val="left"/>
      <w:pPr>
        <w:tabs>
          <w:tab w:val="num" w:pos="360"/>
        </w:tabs>
        <w:ind w:left="360" w:hanging="360"/>
      </w:pPr>
      <w:rPr>
        <w:rFonts w:ascii="Symbol" w:hAnsi="Symbol" w:hint="default"/>
      </w:rPr>
    </w:lvl>
    <w:lvl w:ilvl="1" w:tplc="030C5D58">
      <w:numFmt w:val="bullet"/>
      <w:lvlText w:val=""/>
      <w:lvlJc w:val="left"/>
      <w:pPr>
        <w:tabs>
          <w:tab w:val="num" w:pos="1440"/>
        </w:tabs>
        <w:ind w:left="1440" w:hanging="360"/>
      </w:pPr>
      <w:rPr>
        <w:rFonts w:ascii="Wingdings" w:eastAsia="Times New Roman" w:hAnsi="Wingdings"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3834D29"/>
    <w:multiLevelType w:val="hybridMultilevel"/>
    <w:tmpl w:val="D8FE28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F970A77"/>
    <w:multiLevelType w:val="hybridMultilevel"/>
    <w:tmpl w:val="5E925CAA"/>
    <w:lvl w:ilvl="0" w:tplc="04130005">
      <w:start w:val="1"/>
      <w:numFmt w:val="bullet"/>
      <w:lvlText w:val=""/>
      <w:lvlJc w:val="left"/>
      <w:pPr>
        <w:ind w:left="360" w:hanging="360"/>
      </w:pPr>
      <w:rPr>
        <w:rFonts w:ascii="Wingdings" w:hAnsi="Wingdings"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527F10DE"/>
    <w:multiLevelType w:val="hybridMultilevel"/>
    <w:tmpl w:val="779ACE16"/>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25" w15:restartNumberingAfterBreak="0">
    <w:nsid w:val="54965652"/>
    <w:multiLevelType w:val="hybridMultilevel"/>
    <w:tmpl w:val="12A0F8A8"/>
    <w:lvl w:ilvl="0" w:tplc="030C5D58">
      <w:numFmt w:val="bullet"/>
      <w:lvlText w:val=""/>
      <w:lvlJc w:val="left"/>
      <w:pPr>
        <w:tabs>
          <w:tab w:val="num" w:pos="360"/>
        </w:tabs>
        <w:ind w:left="360" w:hanging="360"/>
      </w:pPr>
      <w:rPr>
        <w:rFonts w:ascii="Wingdings" w:eastAsia="Times New Roman" w:hAnsi="Wingdings" w:cs="Times New Roman" w:hint="default"/>
      </w:rPr>
    </w:lvl>
    <w:lvl w:ilvl="1" w:tplc="FFFFFFFF">
      <w:start w:val="1"/>
      <w:numFmt w:val="bullet"/>
      <w:lvlText w:val=""/>
      <w:lvlJc w:val="left"/>
      <w:pPr>
        <w:tabs>
          <w:tab w:val="num" w:pos="1440"/>
        </w:tabs>
        <w:ind w:left="1440" w:hanging="360"/>
      </w:pPr>
      <w:rPr>
        <w:rFonts w:ascii="Wingdings" w:hAnsi="Wingdings"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B67362"/>
    <w:multiLevelType w:val="hybridMultilevel"/>
    <w:tmpl w:val="8F147FE0"/>
    <w:lvl w:ilvl="0" w:tplc="7F2E7F28">
      <w:start w:val="1"/>
      <w:numFmt w:val="lowerLetter"/>
      <w:lvlText w:val="%1."/>
      <w:lvlJc w:val="left"/>
      <w:pPr>
        <w:tabs>
          <w:tab w:val="num" w:pos="360"/>
        </w:tabs>
        <w:ind w:left="360" w:hanging="360"/>
      </w:pPr>
      <w:rPr>
        <w:rFonts w:cs="Times New Roman" w:hint="default"/>
      </w:rPr>
    </w:lvl>
    <w:lvl w:ilvl="1" w:tplc="04130019">
      <w:start w:val="1"/>
      <w:numFmt w:val="lowerLetter"/>
      <w:lvlText w:val="%2."/>
      <w:lvlJc w:val="left"/>
      <w:pPr>
        <w:tabs>
          <w:tab w:val="num" w:pos="1080"/>
        </w:tabs>
        <w:ind w:left="1080" w:hanging="360"/>
      </w:pPr>
      <w:rPr>
        <w:rFonts w:cs="Times New Roman"/>
      </w:rPr>
    </w:lvl>
    <w:lvl w:ilvl="2" w:tplc="0413001B">
      <w:start w:val="1"/>
      <w:numFmt w:val="lowerRoman"/>
      <w:lvlText w:val="%3."/>
      <w:lvlJc w:val="right"/>
      <w:pPr>
        <w:tabs>
          <w:tab w:val="num" w:pos="1800"/>
        </w:tabs>
        <w:ind w:left="1800" w:hanging="180"/>
      </w:pPr>
      <w:rPr>
        <w:rFonts w:cs="Times New Roman"/>
      </w:rPr>
    </w:lvl>
    <w:lvl w:ilvl="3" w:tplc="0413000F">
      <w:start w:val="1"/>
      <w:numFmt w:val="decimal"/>
      <w:lvlText w:val="%4."/>
      <w:lvlJc w:val="left"/>
      <w:pPr>
        <w:tabs>
          <w:tab w:val="num" w:pos="2520"/>
        </w:tabs>
        <w:ind w:left="2520" w:hanging="360"/>
      </w:pPr>
      <w:rPr>
        <w:rFonts w:cs="Times New Roman"/>
      </w:rPr>
    </w:lvl>
    <w:lvl w:ilvl="4" w:tplc="04130019">
      <w:start w:val="1"/>
      <w:numFmt w:val="lowerLetter"/>
      <w:lvlText w:val="%5."/>
      <w:lvlJc w:val="left"/>
      <w:pPr>
        <w:tabs>
          <w:tab w:val="num" w:pos="3240"/>
        </w:tabs>
        <w:ind w:left="3240" w:hanging="360"/>
      </w:pPr>
      <w:rPr>
        <w:rFonts w:cs="Times New Roman"/>
      </w:rPr>
    </w:lvl>
    <w:lvl w:ilvl="5" w:tplc="0413001B">
      <w:start w:val="1"/>
      <w:numFmt w:val="lowerRoman"/>
      <w:lvlText w:val="%6."/>
      <w:lvlJc w:val="right"/>
      <w:pPr>
        <w:tabs>
          <w:tab w:val="num" w:pos="3960"/>
        </w:tabs>
        <w:ind w:left="3960" w:hanging="180"/>
      </w:pPr>
      <w:rPr>
        <w:rFonts w:cs="Times New Roman"/>
      </w:rPr>
    </w:lvl>
    <w:lvl w:ilvl="6" w:tplc="0413000F">
      <w:start w:val="1"/>
      <w:numFmt w:val="decimal"/>
      <w:lvlText w:val="%7."/>
      <w:lvlJc w:val="left"/>
      <w:pPr>
        <w:tabs>
          <w:tab w:val="num" w:pos="4680"/>
        </w:tabs>
        <w:ind w:left="4680" w:hanging="360"/>
      </w:pPr>
      <w:rPr>
        <w:rFonts w:cs="Times New Roman"/>
      </w:rPr>
    </w:lvl>
    <w:lvl w:ilvl="7" w:tplc="04130019">
      <w:start w:val="1"/>
      <w:numFmt w:val="lowerLetter"/>
      <w:lvlText w:val="%8."/>
      <w:lvlJc w:val="left"/>
      <w:pPr>
        <w:tabs>
          <w:tab w:val="num" w:pos="5400"/>
        </w:tabs>
        <w:ind w:left="5400" w:hanging="360"/>
      </w:pPr>
      <w:rPr>
        <w:rFonts w:cs="Times New Roman"/>
      </w:rPr>
    </w:lvl>
    <w:lvl w:ilvl="8" w:tplc="0413001B">
      <w:start w:val="1"/>
      <w:numFmt w:val="lowerRoman"/>
      <w:lvlText w:val="%9."/>
      <w:lvlJc w:val="right"/>
      <w:pPr>
        <w:tabs>
          <w:tab w:val="num" w:pos="6120"/>
        </w:tabs>
        <w:ind w:left="6120" w:hanging="180"/>
      </w:pPr>
      <w:rPr>
        <w:rFonts w:cs="Times New Roman"/>
      </w:rPr>
    </w:lvl>
  </w:abstractNum>
  <w:abstractNum w:abstractNumId="27" w15:restartNumberingAfterBreak="0">
    <w:nsid w:val="59722074"/>
    <w:multiLevelType w:val="hybridMultilevel"/>
    <w:tmpl w:val="840E80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9C82821"/>
    <w:multiLevelType w:val="hybridMultilevel"/>
    <w:tmpl w:val="9A7E48B8"/>
    <w:lvl w:ilvl="0" w:tplc="0413000F">
      <w:start w:val="1"/>
      <w:numFmt w:val="decimal"/>
      <w:lvlText w:val="%1."/>
      <w:lvlJc w:val="left"/>
      <w:pPr>
        <w:tabs>
          <w:tab w:val="num" w:pos="360"/>
        </w:tabs>
        <w:ind w:left="360" w:hanging="360"/>
      </w:pPr>
      <w:rPr>
        <w:rFonts w:cs="Times New Roman"/>
      </w:rPr>
    </w:lvl>
    <w:lvl w:ilvl="1" w:tplc="4688549E">
      <w:start w:val="2"/>
      <w:numFmt w:val="bullet"/>
      <w:lvlText w:val="-"/>
      <w:lvlJc w:val="left"/>
      <w:pPr>
        <w:tabs>
          <w:tab w:val="num" w:pos="1080"/>
        </w:tabs>
        <w:ind w:left="1080" w:hanging="360"/>
      </w:pPr>
      <w:rPr>
        <w:rFonts w:ascii="Verdana" w:eastAsia="Times New Roman" w:hAnsi="Verdana" w:hint="default"/>
      </w:rPr>
    </w:lvl>
    <w:lvl w:ilvl="2" w:tplc="0413001B">
      <w:start w:val="1"/>
      <w:numFmt w:val="lowerRoman"/>
      <w:lvlText w:val="%3."/>
      <w:lvlJc w:val="right"/>
      <w:pPr>
        <w:tabs>
          <w:tab w:val="num" w:pos="1800"/>
        </w:tabs>
        <w:ind w:left="1800" w:hanging="180"/>
      </w:pPr>
      <w:rPr>
        <w:rFonts w:cs="Times New Roman"/>
      </w:rPr>
    </w:lvl>
    <w:lvl w:ilvl="3" w:tplc="0413000F">
      <w:start w:val="1"/>
      <w:numFmt w:val="decimal"/>
      <w:lvlText w:val="%4."/>
      <w:lvlJc w:val="left"/>
      <w:pPr>
        <w:tabs>
          <w:tab w:val="num" w:pos="2520"/>
        </w:tabs>
        <w:ind w:left="2520" w:hanging="360"/>
      </w:pPr>
      <w:rPr>
        <w:rFonts w:cs="Times New Roman"/>
      </w:rPr>
    </w:lvl>
    <w:lvl w:ilvl="4" w:tplc="04130019">
      <w:start w:val="1"/>
      <w:numFmt w:val="lowerLetter"/>
      <w:lvlText w:val="%5."/>
      <w:lvlJc w:val="left"/>
      <w:pPr>
        <w:tabs>
          <w:tab w:val="num" w:pos="3240"/>
        </w:tabs>
        <w:ind w:left="3240" w:hanging="360"/>
      </w:pPr>
      <w:rPr>
        <w:rFonts w:cs="Times New Roman"/>
      </w:rPr>
    </w:lvl>
    <w:lvl w:ilvl="5" w:tplc="0413001B">
      <w:start w:val="1"/>
      <w:numFmt w:val="lowerRoman"/>
      <w:lvlText w:val="%6."/>
      <w:lvlJc w:val="right"/>
      <w:pPr>
        <w:tabs>
          <w:tab w:val="num" w:pos="3960"/>
        </w:tabs>
        <w:ind w:left="3960" w:hanging="180"/>
      </w:pPr>
      <w:rPr>
        <w:rFonts w:cs="Times New Roman"/>
      </w:rPr>
    </w:lvl>
    <w:lvl w:ilvl="6" w:tplc="0413000F">
      <w:start w:val="1"/>
      <w:numFmt w:val="decimal"/>
      <w:lvlText w:val="%7."/>
      <w:lvlJc w:val="left"/>
      <w:pPr>
        <w:tabs>
          <w:tab w:val="num" w:pos="4680"/>
        </w:tabs>
        <w:ind w:left="4680" w:hanging="360"/>
      </w:pPr>
      <w:rPr>
        <w:rFonts w:cs="Times New Roman"/>
      </w:rPr>
    </w:lvl>
    <w:lvl w:ilvl="7" w:tplc="04130019">
      <w:start w:val="1"/>
      <w:numFmt w:val="lowerLetter"/>
      <w:lvlText w:val="%8."/>
      <w:lvlJc w:val="left"/>
      <w:pPr>
        <w:tabs>
          <w:tab w:val="num" w:pos="5400"/>
        </w:tabs>
        <w:ind w:left="5400" w:hanging="360"/>
      </w:pPr>
      <w:rPr>
        <w:rFonts w:cs="Times New Roman"/>
      </w:rPr>
    </w:lvl>
    <w:lvl w:ilvl="8" w:tplc="0413001B">
      <w:start w:val="1"/>
      <w:numFmt w:val="lowerRoman"/>
      <w:lvlText w:val="%9."/>
      <w:lvlJc w:val="right"/>
      <w:pPr>
        <w:tabs>
          <w:tab w:val="num" w:pos="6120"/>
        </w:tabs>
        <w:ind w:left="6120" w:hanging="180"/>
      </w:pPr>
      <w:rPr>
        <w:rFonts w:cs="Times New Roman"/>
      </w:rPr>
    </w:lvl>
  </w:abstractNum>
  <w:abstractNum w:abstractNumId="29" w15:restartNumberingAfterBreak="0">
    <w:nsid w:val="5BA332D7"/>
    <w:multiLevelType w:val="hybridMultilevel"/>
    <w:tmpl w:val="3BB29BE0"/>
    <w:lvl w:ilvl="0" w:tplc="04130005">
      <w:start w:val="1"/>
      <w:numFmt w:val="bullet"/>
      <w:lvlText w:val=""/>
      <w:lvlJc w:val="left"/>
      <w:pPr>
        <w:tabs>
          <w:tab w:val="num" w:pos="720"/>
        </w:tabs>
        <w:ind w:left="720" w:hanging="360"/>
      </w:pPr>
      <w:rPr>
        <w:rFonts w:ascii="Wingdings" w:hAnsi="Wingdings" w:hint="default"/>
      </w:rPr>
    </w:lvl>
    <w:lvl w:ilvl="1" w:tplc="030C5D58">
      <w:numFmt w:val="bullet"/>
      <w:lvlText w:val=""/>
      <w:lvlJc w:val="left"/>
      <w:pPr>
        <w:tabs>
          <w:tab w:val="num" w:pos="1800"/>
        </w:tabs>
        <w:ind w:left="1800" w:hanging="360"/>
      </w:pPr>
      <w:rPr>
        <w:rFonts w:ascii="Wingdings" w:eastAsia="Times New Roman" w:hAnsi="Wingdings" w:hint="default"/>
      </w:rPr>
    </w:lvl>
    <w:lvl w:ilvl="2" w:tplc="04130005">
      <w:start w:val="1"/>
      <w:numFmt w:val="bullet"/>
      <w:lvlText w:val=""/>
      <w:lvlJc w:val="left"/>
      <w:pPr>
        <w:tabs>
          <w:tab w:val="num" w:pos="2520"/>
        </w:tabs>
        <w:ind w:left="2520" w:hanging="360"/>
      </w:pPr>
      <w:rPr>
        <w:rFonts w:ascii="Wingdings" w:hAnsi="Wingdings" w:hint="default"/>
      </w:rPr>
    </w:lvl>
    <w:lvl w:ilvl="3" w:tplc="04130001">
      <w:start w:val="1"/>
      <w:numFmt w:val="bullet"/>
      <w:lvlText w:val=""/>
      <w:lvlJc w:val="left"/>
      <w:pPr>
        <w:tabs>
          <w:tab w:val="num" w:pos="3240"/>
        </w:tabs>
        <w:ind w:left="3240" w:hanging="360"/>
      </w:pPr>
      <w:rPr>
        <w:rFonts w:ascii="Symbol" w:hAnsi="Symbol" w:hint="default"/>
      </w:rPr>
    </w:lvl>
    <w:lvl w:ilvl="4" w:tplc="04130003">
      <w:start w:val="1"/>
      <w:numFmt w:val="bullet"/>
      <w:lvlText w:val="o"/>
      <w:lvlJc w:val="left"/>
      <w:pPr>
        <w:tabs>
          <w:tab w:val="num" w:pos="3960"/>
        </w:tabs>
        <w:ind w:left="3960" w:hanging="360"/>
      </w:pPr>
      <w:rPr>
        <w:rFonts w:ascii="Courier New" w:hAnsi="Courier New" w:hint="default"/>
      </w:rPr>
    </w:lvl>
    <w:lvl w:ilvl="5" w:tplc="04130005">
      <w:start w:val="1"/>
      <w:numFmt w:val="bullet"/>
      <w:lvlText w:val=""/>
      <w:lvlJc w:val="left"/>
      <w:pPr>
        <w:tabs>
          <w:tab w:val="num" w:pos="4680"/>
        </w:tabs>
        <w:ind w:left="4680" w:hanging="360"/>
      </w:pPr>
      <w:rPr>
        <w:rFonts w:ascii="Wingdings" w:hAnsi="Wingdings" w:hint="default"/>
      </w:rPr>
    </w:lvl>
    <w:lvl w:ilvl="6" w:tplc="04130001">
      <w:start w:val="1"/>
      <w:numFmt w:val="bullet"/>
      <w:lvlText w:val=""/>
      <w:lvlJc w:val="left"/>
      <w:pPr>
        <w:tabs>
          <w:tab w:val="num" w:pos="5400"/>
        </w:tabs>
        <w:ind w:left="5400" w:hanging="360"/>
      </w:pPr>
      <w:rPr>
        <w:rFonts w:ascii="Symbol" w:hAnsi="Symbol" w:hint="default"/>
      </w:rPr>
    </w:lvl>
    <w:lvl w:ilvl="7" w:tplc="04130003">
      <w:start w:val="1"/>
      <w:numFmt w:val="bullet"/>
      <w:lvlText w:val="o"/>
      <w:lvlJc w:val="left"/>
      <w:pPr>
        <w:tabs>
          <w:tab w:val="num" w:pos="6120"/>
        </w:tabs>
        <w:ind w:left="6120" w:hanging="360"/>
      </w:pPr>
      <w:rPr>
        <w:rFonts w:ascii="Courier New" w:hAnsi="Courier New" w:hint="default"/>
      </w:rPr>
    </w:lvl>
    <w:lvl w:ilvl="8" w:tplc="04130005">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5D0304AF"/>
    <w:multiLevelType w:val="hybridMultilevel"/>
    <w:tmpl w:val="BB7276AC"/>
    <w:lvl w:ilvl="0" w:tplc="04130019">
      <w:start w:val="1"/>
      <w:numFmt w:val="lowerLetter"/>
      <w:lvlText w:val="%1."/>
      <w:lvlJc w:val="left"/>
      <w:pPr>
        <w:tabs>
          <w:tab w:val="num" w:pos="360"/>
        </w:tabs>
        <w:ind w:left="360" w:hanging="360"/>
      </w:pPr>
      <w:rPr>
        <w:rFonts w:cs="Times New Roman" w:hint="default"/>
      </w:rPr>
    </w:lvl>
    <w:lvl w:ilvl="1" w:tplc="030C5D58">
      <w:numFmt w:val="bullet"/>
      <w:lvlText w:val=""/>
      <w:lvlJc w:val="left"/>
      <w:pPr>
        <w:tabs>
          <w:tab w:val="num" w:pos="1440"/>
        </w:tabs>
        <w:ind w:left="1440" w:hanging="360"/>
      </w:pPr>
      <w:rPr>
        <w:rFonts w:ascii="Wingdings" w:eastAsia="Times New Roman" w:hAnsi="Wingdings"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1EF63ED"/>
    <w:multiLevelType w:val="hybridMultilevel"/>
    <w:tmpl w:val="1C4CE440"/>
    <w:lvl w:ilvl="0" w:tplc="04130005">
      <w:start w:val="1"/>
      <w:numFmt w:val="bullet"/>
      <w:lvlText w:val=""/>
      <w:lvlJc w:val="left"/>
      <w:pPr>
        <w:tabs>
          <w:tab w:val="num" w:pos="360"/>
        </w:tabs>
        <w:ind w:left="360" w:hanging="360"/>
      </w:pPr>
      <w:rPr>
        <w:rFonts w:ascii="Wingdings" w:hAnsi="Wingdings" w:hint="default"/>
      </w:rPr>
    </w:lvl>
    <w:lvl w:ilvl="1" w:tplc="030C5D58">
      <w:numFmt w:val="bullet"/>
      <w:lvlText w:val=""/>
      <w:lvlJc w:val="left"/>
      <w:pPr>
        <w:tabs>
          <w:tab w:val="num" w:pos="1440"/>
        </w:tabs>
        <w:ind w:left="1440" w:hanging="360"/>
      </w:pPr>
      <w:rPr>
        <w:rFonts w:ascii="Wingdings" w:eastAsia="Times New Roman" w:hAnsi="Wingdings"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201108D"/>
    <w:multiLevelType w:val="hybridMultilevel"/>
    <w:tmpl w:val="346451AA"/>
    <w:lvl w:ilvl="0" w:tplc="04130005">
      <w:start w:val="1"/>
      <w:numFmt w:val="bullet"/>
      <w:lvlText w:val=""/>
      <w:lvlJc w:val="left"/>
      <w:pPr>
        <w:ind w:left="360" w:hanging="360"/>
      </w:pPr>
      <w:rPr>
        <w:rFonts w:ascii="Wingdings" w:hAnsi="Wingdings" w:hint="default"/>
      </w:rPr>
    </w:lvl>
    <w:lvl w:ilvl="1" w:tplc="04130005">
      <w:start w:val="1"/>
      <w:numFmt w:val="bullet"/>
      <w:lvlText w:val=""/>
      <w:lvlJc w:val="left"/>
      <w:pPr>
        <w:ind w:left="1080" w:hanging="360"/>
      </w:pPr>
      <w:rPr>
        <w:rFonts w:ascii="Wingdings" w:hAnsi="Wingdings"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65D866A8"/>
    <w:multiLevelType w:val="multilevel"/>
    <w:tmpl w:val="0413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4" w15:restartNumberingAfterBreak="0">
    <w:nsid w:val="6F1076D8"/>
    <w:multiLevelType w:val="hybridMultilevel"/>
    <w:tmpl w:val="325A1604"/>
    <w:lvl w:ilvl="0" w:tplc="35FA102A">
      <w:start w:val="1"/>
      <w:numFmt w:val="bullet"/>
      <w:lvlRestart w:val="0"/>
      <w:lvlText w:val=""/>
      <w:lvlJc w:val="left"/>
      <w:pPr>
        <w:tabs>
          <w:tab w:val="num" w:pos="720"/>
        </w:tabs>
        <w:ind w:left="720" w:hanging="363"/>
      </w:pPr>
      <w:rPr>
        <w:rFonts w:ascii="Symbol" w:eastAsia="Times New Roman" w:hAnsi="Symbol"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6735A25"/>
    <w:multiLevelType w:val="hybridMultilevel"/>
    <w:tmpl w:val="762AC59C"/>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6" w15:restartNumberingAfterBreak="0">
    <w:nsid w:val="7F971566"/>
    <w:multiLevelType w:val="hybridMultilevel"/>
    <w:tmpl w:val="B44A208C"/>
    <w:lvl w:ilvl="0" w:tplc="04130005">
      <w:start w:val="1"/>
      <w:numFmt w:val="bullet"/>
      <w:lvlText w:val=""/>
      <w:lvlJc w:val="left"/>
      <w:pPr>
        <w:tabs>
          <w:tab w:val="num" w:pos="360"/>
        </w:tabs>
        <w:ind w:left="360" w:hanging="360"/>
      </w:pPr>
      <w:rPr>
        <w:rFonts w:ascii="Wingdings" w:hAnsi="Wingdings" w:hint="default"/>
      </w:rPr>
    </w:lvl>
    <w:lvl w:ilvl="1" w:tplc="FFFFFFFF">
      <w:start w:val="1"/>
      <w:numFmt w:val="bullet"/>
      <w:lvlText w:val=""/>
      <w:lvlJc w:val="left"/>
      <w:pPr>
        <w:tabs>
          <w:tab w:val="num" w:pos="1080"/>
        </w:tabs>
        <w:ind w:left="1080" w:hanging="360"/>
      </w:pPr>
      <w:rPr>
        <w:rFonts w:ascii="Wingdings" w:hAnsi="Wingdings" w:hint="default"/>
      </w:rPr>
    </w:lvl>
    <w:lvl w:ilvl="2" w:tplc="04130005">
      <w:start w:val="1"/>
      <w:numFmt w:val="bullet"/>
      <w:lvlText w:val=""/>
      <w:lvlJc w:val="left"/>
      <w:pPr>
        <w:tabs>
          <w:tab w:val="num" w:pos="1800"/>
        </w:tabs>
        <w:ind w:left="1800" w:hanging="360"/>
      </w:pPr>
      <w:rPr>
        <w:rFonts w:ascii="Wingdings" w:hAnsi="Wingdings" w:hint="default"/>
      </w:rPr>
    </w:lvl>
    <w:lvl w:ilvl="3" w:tplc="04130001">
      <w:start w:val="1"/>
      <w:numFmt w:val="bullet"/>
      <w:lvlText w:val=""/>
      <w:lvlJc w:val="left"/>
      <w:pPr>
        <w:tabs>
          <w:tab w:val="num" w:pos="2520"/>
        </w:tabs>
        <w:ind w:left="2520" w:hanging="360"/>
      </w:pPr>
      <w:rPr>
        <w:rFonts w:ascii="Symbol" w:hAnsi="Symbol" w:hint="default"/>
      </w:rPr>
    </w:lvl>
    <w:lvl w:ilvl="4" w:tplc="04130003">
      <w:start w:val="1"/>
      <w:numFmt w:val="bullet"/>
      <w:lvlText w:val="o"/>
      <w:lvlJc w:val="left"/>
      <w:pPr>
        <w:tabs>
          <w:tab w:val="num" w:pos="3240"/>
        </w:tabs>
        <w:ind w:left="3240" w:hanging="360"/>
      </w:pPr>
      <w:rPr>
        <w:rFonts w:ascii="Courier New" w:hAnsi="Courier New" w:hint="default"/>
      </w:rPr>
    </w:lvl>
    <w:lvl w:ilvl="5" w:tplc="04130005">
      <w:start w:val="1"/>
      <w:numFmt w:val="bullet"/>
      <w:lvlText w:val=""/>
      <w:lvlJc w:val="left"/>
      <w:pPr>
        <w:tabs>
          <w:tab w:val="num" w:pos="3960"/>
        </w:tabs>
        <w:ind w:left="3960" w:hanging="360"/>
      </w:pPr>
      <w:rPr>
        <w:rFonts w:ascii="Wingdings" w:hAnsi="Wingdings" w:hint="default"/>
      </w:rPr>
    </w:lvl>
    <w:lvl w:ilvl="6" w:tplc="04130001">
      <w:start w:val="1"/>
      <w:numFmt w:val="bullet"/>
      <w:lvlText w:val=""/>
      <w:lvlJc w:val="left"/>
      <w:pPr>
        <w:tabs>
          <w:tab w:val="num" w:pos="4680"/>
        </w:tabs>
        <w:ind w:left="4680" w:hanging="360"/>
      </w:pPr>
      <w:rPr>
        <w:rFonts w:ascii="Symbol" w:hAnsi="Symbol" w:hint="default"/>
      </w:rPr>
    </w:lvl>
    <w:lvl w:ilvl="7" w:tplc="04130003">
      <w:start w:val="1"/>
      <w:numFmt w:val="bullet"/>
      <w:lvlText w:val="o"/>
      <w:lvlJc w:val="left"/>
      <w:pPr>
        <w:tabs>
          <w:tab w:val="num" w:pos="5400"/>
        </w:tabs>
        <w:ind w:left="5400" w:hanging="360"/>
      </w:pPr>
      <w:rPr>
        <w:rFonts w:ascii="Courier New" w:hAnsi="Courier New" w:hint="default"/>
      </w:rPr>
    </w:lvl>
    <w:lvl w:ilvl="8" w:tplc="04130005">
      <w:start w:val="1"/>
      <w:numFmt w:val="bullet"/>
      <w:lvlText w:val=""/>
      <w:lvlJc w:val="left"/>
      <w:pPr>
        <w:tabs>
          <w:tab w:val="num" w:pos="6120"/>
        </w:tabs>
        <w:ind w:left="6120" w:hanging="360"/>
      </w:pPr>
      <w:rPr>
        <w:rFonts w:ascii="Wingdings" w:hAnsi="Wingdings" w:hint="default"/>
      </w:rPr>
    </w:lvl>
  </w:abstractNum>
  <w:num w:numId="1" w16cid:durableId="323821537">
    <w:abstractNumId w:val="9"/>
  </w:num>
  <w:num w:numId="2" w16cid:durableId="395859605">
    <w:abstractNumId w:val="9"/>
  </w:num>
  <w:num w:numId="3" w16cid:durableId="685791344">
    <w:abstractNumId w:val="9"/>
  </w:num>
  <w:num w:numId="4" w16cid:durableId="1845702237">
    <w:abstractNumId w:val="11"/>
  </w:num>
  <w:num w:numId="5" w16cid:durableId="1543982423">
    <w:abstractNumId w:val="17"/>
  </w:num>
  <w:num w:numId="6" w16cid:durableId="747309595">
    <w:abstractNumId w:val="14"/>
  </w:num>
  <w:num w:numId="7" w16cid:durableId="798378121">
    <w:abstractNumId w:val="10"/>
  </w:num>
  <w:num w:numId="8" w16cid:durableId="570771522">
    <w:abstractNumId w:val="7"/>
  </w:num>
  <w:num w:numId="9" w16cid:durableId="705569294">
    <w:abstractNumId w:val="6"/>
  </w:num>
  <w:num w:numId="10" w16cid:durableId="276713963">
    <w:abstractNumId w:val="5"/>
  </w:num>
  <w:num w:numId="11" w16cid:durableId="369766564">
    <w:abstractNumId w:val="4"/>
  </w:num>
  <w:num w:numId="12" w16cid:durableId="1665205602">
    <w:abstractNumId w:val="8"/>
  </w:num>
  <w:num w:numId="13" w16cid:durableId="1837502316">
    <w:abstractNumId w:val="3"/>
  </w:num>
  <w:num w:numId="14" w16cid:durableId="509491298">
    <w:abstractNumId w:val="2"/>
  </w:num>
  <w:num w:numId="15" w16cid:durableId="203521108">
    <w:abstractNumId w:val="1"/>
  </w:num>
  <w:num w:numId="16" w16cid:durableId="1494418372">
    <w:abstractNumId w:val="0"/>
  </w:num>
  <w:num w:numId="17" w16cid:durableId="661737181">
    <w:abstractNumId w:val="33"/>
  </w:num>
  <w:num w:numId="18" w16cid:durableId="1566261317">
    <w:abstractNumId w:val="19"/>
  </w:num>
  <w:num w:numId="19" w16cid:durableId="58788867">
    <w:abstractNumId w:val="34"/>
  </w:num>
  <w:num w:numId="20" w16cid:durableId="948318996">
    <w:abstractNumId w:val="31"/>
  </w:num>
  <w:num w:numId="21" w16cid:durableId="1553997242">
    <w:abstractNumId w:val="36"/>
  </w:num>
  <w:num w:numId="22" w16cid:durableId="1762988121">
    <w:abstractNumId w:val="15"/>
  </w:num>
  <w:num w:numId="23" w16cid:durableId="1024360161">
    <w:abstractNumId w:val="30"/>
  </w:num>
  <w:num w:numId="24" w16cid:durableId="664086102">
    <w:abstractNumId w:val="28"/>
  </w:num>
  <w:num w:numId="25" w16cid:durableId="1260917493">
    <w:abstractNumId w:val="24"/>
  </w:num>
  <w:num w:numId="26" w16cid:durableId="596599349">
    <w:abstractNumId w:val="26"/>
  </w:num>
  <w:num w:numId="27" w16cid:durableId="1116559307">
    <w:abstractNumId w:val="18"/>
  </w:num>
  <w:num w:numId="28" w16cid:durableId="1189098096">
    <w:abstractNumId w:val="25"/>
  </w:num>
  <w:num w:numId="29" w16cid:durableId="1534804080">
    <w:abstractNumId w:val="12"/>
  </w:num>
  <w:num w:numId="30" w16cid:durableId="1293437076">
    <w:abstractNumId w:val="21"/>
  </w:num>
  <w:num w:numId="31" w16cid:durableId="99689481">
    <w:abstractNumId w:val="27"/>
  </w:num>
  <w:num w:numId="32" w16cid:durableId="532884461">
    <w:abstractNumId w:val="16"/>
  </w:num>
  <w:num w:numId="33" w16cid:durableId="146748181">
    <w:abstractNumId w:val="29"/>
  </w:num>
  <w:num w:numId="34" w16cid:durableId="650327268">
    <w:abstractNumId w:val="22"/>
  </w:num>
  <w:num w:numId="35" w16cid:durableId="460002408">
    <w:abstractNumId w:val="35"/>
  </w:num>
  <w:num w:numId="36" w16cid:durableId="1099181088">
    <w:abstractNumId w:val="23"/>
  </w:num>
  <w:num w:numId="37" w16cid:durableId="667514995">
    <w:abstractNumId w:val="20"/>
  </w:num>
  <w:num w:numId="38" w16cid:durableId="807236744">
    <w:abstractNumId w:val="13"/>
  </w:num>
  <w:num w:numId="39" w16cid:durableId="208687865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defaultTabStop w:val="708"/>
  <w:hyphenationZone w:val="425"/>
  <w:doNotHyphenateCaps/>
  <w:characterSpacingControl w:val="doNotCompress"/>
  <w:doNotValidateAgainstSchema/>
  <w:doNotDemarcateInvalidXml/>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0337"/>
    <w:rsid w:val="00002AB5"/>
    <w:rsid w:val="000271A5"/>
    <w:rsid w:val="00030E57"/>
    <w:rsid w:val="00035CD7"/>
    <w:rsid w:val="000365C1"/>
    <w:rsid w:val="000403D9"/>
    <w:rsid w:val="00042E6D"/>
    <w:rsid w:val="00043E1D"/>
    <w:rsid w:val="000577E0"/>
    <w:rsid w:val="00093B66"/>
    <w:rsid w:val="000A1DD1"/>
    <w:rsid w:val="000C0337"/>
    <w:rsid w:val="00100B75"/>
    <w:rsid w:val="00130972"/>
    <w:rsid w:val="00191D9D"/>
    <w:rsid w:val="00194B9A"/>
    <w:rsid w:val="001A7C3A"/>
    <w:rsid w:val="001D751B"/>
    <w:rsid w:val="001E0329"/>
    <w:rsid w:val="001E2646"/>
    <w:rsid w:val="00205BEB"/>
    <w:rsid w:val="00215F4E"/>
    <w:rsid w:val="00216D18"/>
    <w:rsid w:val="002349CA"/>
    <w:rsid w:val="00236B54"/>
    <w:rsid w:val="002843E6"/>
    <w:rsid w:val="002B5AED"/>
    <w:rsid w:val="002F5A8A"/>
    <w:rsid w:val="00316E55"/>
    <w:rsid w:val="00336EC4"/>
    <w:rsid w:val="00354E5A"/>
    <w:rsid w:val="003806B7"/>
    <w:rsid w:val="0039111D"/>
    <w:rsid w:val="0039561B"/>
    <w:rsid w:val="003B4902"/>
    <w:rsid w:val="003B7CF7"/>
    <w:rsid w:val="003D1261"/>
    <w:rsid w:val="00444247"/>
    <w:rsid w:val="00445BA7"/>
    <w:rsid w:val="004868B6"/>
    <w:rsid w:val="004B36C4"/>
    <w:rsid w:val="004B7059"/>
    <w:rsid w:val="004D3860"/>
    <w:rsid w:val="004E22FC"/>
    <w:rsid w:val="004E4490"/>
    <w:rsid w:val="004F5620"/>
    <w:rsid w:val="00513AC0"/>
    <w:rsid w:val="0053268F"/>
    <w:rsid w:val="00536B18"/>
    <w:rsid w:val="005D33E6"/>
    <w:rsid w:val="005D5A3A"/>
    <w:rsid w:val="006333A3"/>
    <w:rsid w:val="006355EC"/>
    <w:rsid w:val="00660295"/>
    <w:rsid w:val="006602D3"/>
    <w:rsid w:val="006769FF"/>
    <w:rsid w:val="006A2A3F"/>
    <w:rsid w:val="006A4537"/>
    <w:rsid w:val="006A45CB"/>
    <w:rsid w:val="00700859"/>
    <w:rsid w:val="0071211A"/>
    <w:rsid w:val="00731598"/>
    <w:rsid w:val="00733AD7"/>
    <w:rsid w:val="00746459"/>
    <w:rsid w:val="007635FA"/>
    <w:rsid w:val="007A4F13"/>
    <w:rsid w:val="007B2F29"/>
    <w:rsid w:val="007C11C5"/>
    <w:rsid w:val="007C6052"/>
    <w:rsid w:val="007F29FB"/>
    <w:rsid w:val="00836B8A"/>
    <w:rsid w:val="008568EE"/>
    <w:rsid w:val="008A41B8"/>
    <w:rsid w:val="008C32BC"/>
    <w:rsid w:val="008C33F0"/>
    <w:rsid w:val="008D5B8A"/>
    <w:rsid w:val="00921812"/>
    <w:rsid w:val="009230A3"/>
    <w:rsid w:val="00951B69"/>
    <w:rsid w:val="009E0271"/>
    <w:rsid w:val="00A12D63"/>
    <w:rsid w:val="00A65381"/>
    <w:rsid w:val="00A91C3A"/>
    <w:rsid w:val="00AC3834"/>
    <w:rsid w:val="00AE168A"/>
    <w:rsid w:val="00AF1F0A"/>
    <w:rsid w:val="00AF4F4E"/>
    <w:rsid w:val="00B0781D"/>
    <w:rsid w:val="00B37095"/>
    <w:rsid w:val="00C03F7F"/>
    <w:rsid w:val="00C1153D"/>
    <w:rsid w:val="00C63853"/>
    <w:rsid w:val="00C67C67"/>
    <w:rsid w:val="00C91CF8"/>
    <w:rsid w:val="00CB0E84"/>
    <w:rsid w:val="00D10696"/>
    <w:rsid w:val="00D43621"/>
    <w:rsid w:val="00D45D50"/>
    <w:rsid w:val="00D761E1"/>
    <w:rsid w:val="00D87F67"/>
    <w:rsid w:val="00DC5F74"/>
    <w:rsid w:val="00DE714B"/>
    <w:rsid w:val="00E40179"/>
    <w:rsid w:val="00E654E6"/>
    <w:rsid w:val="00E70E16"/>
    <w:rsid w:val="00E87D23"/>
    <w:rsid w:val="00EC72E1"/>
    <w:rsid w:val="00F07369"/>
    <w:rsid w:val="00F2045B"/>
    <w:rsid w:val="00F423D4"/>
    <w:rsid w:val="00F51714"/>
    <w:rsid w:val="00FA424F"/>
    <w:rsid w:val="00FE0A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16EB6799"/>
  <w15:docId w15:val="{E1E29958-703C-4336-A9B4-0280B1B38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nl-NL" w:eastAsia="nl-NL"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21812"/>
    <w:pPr>
      <w:spacing w:line="300" w:lineRule="exact"/>
    </w:pPr>
    <w:rPr>
      <w:rFonts w:ascii="Verdana" w:hAnsi="Verdana"/>
      <w:sz w:val="18"/>
      <w:szCs w:val="20"/>
    </w:rPr>
  </w:style>
  <w:style w:type="paragraph" w:styleId="Kop1">
    <w:name w:val="heading 1"/>
    <w:basedOn w:val="Standaard"/>
    <w:next w:val="Standaard"/>
    <w:link w:val="Kop1Char"/>
    <w:uiPriority w:val="99"/>
    <w:qFormat/>
    <w:rsid w:val="00921812"/>
    <w:pPr>
      <w:keepNext/>
      <w:keepLines/>
      <w:spacing w:line="259" w:lineRule="auto"/>
      <w:outlineLvl w:val="0"/>
    </w:pPr>
    <w:rPr>
      <w:rFonts w:ascii="Calibri Light" w:hAnsi="Calibri Light"/>
      <w:color w:val="2F5496"/>
      <w:sz w:val="32"/>
      <w:szCs w:val="32"/>
      <w:lang w:eastAsia="en-US"/>
    </w:rPr>
  </w:style>
  <w:style w:type="paragraph" w:styleId="Kop2">
    <w:name w:val="heading 2"/>
    <w:basedOn w:val="Standaard"/>
    <w:next w:val="Standaard"/>
    <w:link w:val="Kop2Char"/>
    <w:uiPriority w:val="99"/>
    <w:qFormat/>
    <w:rsid w:val="00921812"/>
    <w:pPr>
      <w:keepNext/>
      <w:keepLines/>
      <w:spacing w:before="40" w:line="259" w:lineRule="auto"/>
      <w:outlineLvl w:val="1"/>
    </w:pPr>
    <w:rPr>
      <w:rFonts w:ascii="Calibri Light" w:hAnsi="Calibri Light"/>
      <w:color w:val="1F3763"/>
      <w:sz w:val="24"/>
      <w:szCs w:val="24"/>
      <w:lang w:eastAsia="en-US"/>
    </w:rPr>
  </w:style>
  <w:style w:type="paragraph" w:styleId="Kop3">
    <w:name w:val="heading 3"/>
    <w:basedOn w:val="Standaard"/>
    <w:next w:val="Standaard"/>
    <w:link w:val="Kop3Char"/>
    <w:uiPriority w:val="99"/>
    <w:qFormat/>
    <w:rsid w:val="0053268F"/>
    <w:pPr>
      <w:outlineLvl w:val="2"/>
    </w:pPr>
  </w:style>
  <w:style w:type="paragraph" w:styleId="Kop4">
    <w:name w:val="heading 4"/>
    <w:basedOn w:val="Standaard"/>
    <w:next w:val="Standaard"/>
    <w:link w:val="Kop4Char"/>
    <w:uiPriority w:val="99"/>
    <w:qFormat/>
    <w:rsid w:val="004E4490"/>
    <w:pPr>
      <w:keepNext/>
      <w:numPr>
        <w:ilvl w:val="3"/>
        <w:numId w:val="6"/>
      </w:numPr>
      <w:spacing w:before="300" w:after="120"/>
      <w:outlineLvl w:val="3"/>
    </w:pPr>
    <w:rPr>
      <w:u w:val="single"/>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rsid w:val="00921812"/>
    <w:rPr>
      <w:rFonts w:ascii="Calibri Light" w:hAnsi="Calibri Light"/>
      <w:color w:val="2F5496"/>
      <w:sz w:val="32"/>
      <w:szCs w:val="32"/>
      <w:lang w:eastAsia="en-US"/>
    </w:rPr>
  </w:style>
  <w:style w:type="character" w:customStyle="1" w:styleId="Kop2Char">
    <w:name w:val="Kop 2 Char"/>
    <w:basedOn w:val="Standaardalinea-lettertype"/>
    <w:link w:val="Kop2"/>
    <w:uiPriority w:val="99"/>
    <w:rsid w:val="00921812"/>
    <w:rPr>
      <w:rFonts w:ascii="Calibri Light" w:hAnsi="Calibri Light"/>
      <w:color w:val="1F3763"/>
      <w:sz w:val="24"/>
      <w:szCs w:val="24"/>
      <w:lang w:eastAsia="en-US"/>
    </w:rPr>
  </w:style>
  <w:style w:type="character" w:customStyle="1" w:styleId="Kop3Char">
    <w:name w:val="Kop 3 Char"/>
    <w:basedOn w:val="Standaardalinea-lettertype"/>
    <w:link w:val="Kop3"/>
    <w:uiPriority w:val="99"/>
    <w:rsid w:val="0053268F"/>
    <w:rPr>
      <w:rFonts w:ascii="Verdana" w:hAnsi="Verdana"/>
      <w:sz w:val="18"/>
      <w:szCs w:val="20"/>
    </w:rPr>
  </w:style>
  <w:style w:type="character" w:customStyle="1" w:styleId="Kop4Char">
    <w:name w:val="Kop 4 Char"/>
    <w:basedOn w:val="Standaardalinea-lettertype"/>
    <w:link w:val="Kop4"/>
    <w:uiPriority w:val="99"/>
    <w:rsid w:val="00E63E69"/>
    <w:rPr>
      <w:rFonts w:ascii="Verdana" w:hAnsi="Verdana"/>
      <w:sz w:val="18"/>
      <w:szCs w:val="20"/>
      <w:u w:val="single"/>
    </w:rPr>
  </w:style>
  <w:style w:type="paragraph" w:styleId="Afzender">
    <w:name w:val="envelope return"/>
    <w:basedOn w:val="Standaard"/>
    <w:uiPriority w:val="99"/>
    <w:rsid w:val="004E4490"/>
    <w:rPr>
      <w:rFonts w:cs="Arial"/>
    </w:rPr>
  </w:style>
  <w:style w:type="paragraph" w:styleId="Normaalweb">
    <w:name w:val="Normal (Web)"/>
    <w:basedOn w:val="Standaard"/>
    <w:uiPriority w:val="99"/>
    <w:rsid w:val="004E4490"/>
    <w:rPr>
      <w:szCs w:val="24"/>
    </w:rPr>
  </w:style>
  <w:style w:type="table" w:styleId="Eigentijdsetabel">
    <w:name w:val="Table Contemporary"/>
    <w:basedOn w:val="Standaardtabel"/>
    <w:uiPriority w:val="99"/>
    <w:rsid w:val="004E4490"/>
    <w:pPr>
      <w:spacing w:line="300" w:lineRule="exact"/>
    </w:pPr>
    <w:rPr>
      <w:rFonts w:ascii="Arial" w:hAnsi="Arial"/>
      <w:sz w:val="18"/>
      <w:szCs w:val="18"/>
    </w:rPr>
    <w:tblPr>
      <w:tblStyleRowBandSize w:val="1"/>
      <w:tblBorders>
        <w:insideH w:val="single" w:sz="18" w:space="0" w:color="FFFFFF"/>
        <w:insideV w:val="single" w:sz="18" w:space="0" w:color="FFFFFF"/>
      </w:tblBorders>
    </w:tblPr>
    <w:tblStylePr w:type="firstRow">
      <w:rPr>
        <w:rFonts w:cs="Times New Roman"/>
        <w:b/>
        <w:bCs/>
        <w:color w:val="FFFFFF"/>
      </w:rPr>
      <w:tblPr/>
      <w:tcPr>
        <w:shd w:val="clear" w:color="auto" w:fill="000000"/>
      </w:tcPr>
    </w:tblStylePr>
    <w:tblStylePr w:type="band1Horz">
      <w:rPr>
        <w:rFonts w:cs="Times New Roman"/>
        <w:color w:val="000000"/>
      </w:rPr>
      <w:tblPr/>
      <w:tcPr>
        <w:shd w:val="clear" w:color="auto" w:fill="FFFFFF"/>
      </w:tcPr>
    </w:tblStylePr>
    <w:tblStylePr w:type="band2Horz">
      <w:rPr>
        <w:rFonts w:cs="Times New Roman"/>
        <w:color w:val="000000"/>
      </w:rPr>
      <w:tblPr/>
      <w:tcPr>
        <w:tcBorders>
          <w:top w:val="nil"/>
          <w:left w:val="nil"/>
          <w:bottom w:val="nil"/>
          <w:right w:val="nil"/>
          <w:insideH w:val="nil"/>
          <w:insideV w:val="nil"/>
          <w:tl2br w:val="nil"/>
          <w:tr2bl w:val="nil"/>
        </w:tcBorders>
        <w:shd w:val="clear" w:color="auto" w:fill="3366FF"/>
      </w:tcPr>
    </w:tblStylePr>
  </w:style>
  <w:style w:type="paragraph" w:styleId="Lijstopsomteken">
    <w:name w:val="List Bullet"/>
    <w:basedOn w:val="Standaard"/>
    <w:autoRedefine/>
    <w:uiPriority w:val="99"/>
    <w:rsid w:val="004E4490"/>
    <w:pPr>
      <w:ind w:left="283" w:hanging="283"/>
    </w:pPr>
    <w:rPr>
      <w:sz w:val="20"/>
    </w:rPr>
  </w:style>
  <w:style w:type="character" w:customStyle="1" w:styleId="Huisstijl-GegevenCharChar">
    <w:name w:val="Huisstijl-Gegeven Char Char"/>
    <w:link w:val="Huisstijl-Gegeven"/>
    <w:uiPriority w:val="99"/>
    <w:rsid w:val="004E4490"/>
    <w:rPr>
      <w:rFonts w:ascii="Verdana" w:hAnsi="Verdana"/>
      <w:noProof/>
      <w:sz w:val="24"/>
      <w:lang w:val="nl-NL" w:eastAsia="nl-NL"/>
    </w:rPr>
  </w:style>
  <w:style w:type="paragraph" w:customStyle="1" w:styleId="Huisstijl-Gegeven">
    <w:name w:val="Huisstijl-Gegeven"/>
    <w:basedOn w:val="Standaard"/>
    <w:link w:val="Huisstijl-GegevenCharChar"/>
    <w:uiPriority w:val="99"/>
    <w:rsid w:val="004E4490"/>
    <w:pPr>
      <w:spacing w:after="92" w:line="180" w:lineRule="exact"/>
    </w:pPr>
    <w:rPr>
      <w:noProof/>
      <w:sz w:val="13"/>
      <w:szCs w:val="24"/>
    </w:rPr>
  </w:style>
  <w:style w:type="paragraph" w:customStyle="1" w:styleId="Huisstijl-Rubricering">
    <w:name w:val="Huisstijl-Rubricering"/>
    <w:basedOn w:val="Standaard"/>
    <w:uiPriority w:val="99"/>
    <w:rsid w:val="004E4490"/>
    <w:pPr>
      <w:adjustRightInd w:val="0"/>
      <w:spacing w:line="180" w:lineRule="exact"/>
    </w:pPr>
    <w:rPr>
      <w:rFonts w:cs="Verdana-Bold"/>
      <w:b/>
      <w:bCs/>
      <w:caps/>
      <w:noProof/>
      <w:sz w:val="13"/>
      <w:szCs w:val="13"/>
    </w:rPr>
  </w:style>
  <w:style w:type="paragraph" w:customStyle="1" w:styleId="Huisstijl-Paginanummering">
    <w:name w:val="Huisstijl-Paginanummering"/>
    <w:basedOn w:val="Standaard"/>
    <w:uiPriority w:val="99"/>
    <w:rsid w:val="004E4490"/>
    <w:pPr>
      <w:spacing w:line="180" w:lineRule="exact"/>
    </w:pPr>
    <w:rPr>
      <w:noProof/>
      <w:sz w:val="13"/>
      <w:szCs w:val="24"/>
    </w:rPr>
  </w:style>
  <w:style w:type="paragraph" w:customStyle="1" w:styleId="Sentertekst">
    <w:name w:val="Senter tekst"/>
    <w:basedOn w:val="Standaard"/>
    <w:uiPriority w:val="99"/>
    <w:rsid w:val="004868B6"/>
    <w:pPr>
      <w:tabs>
        <w:tab w:val="left" w:pos="0"/>
        <w:tab w:val="left" w:pos="249"/>
        <w:tab w:val="left" w:pos="1134"/>
        <w:tab w:val="left" w:pos="1701"/>
        <w:tab w:val="left" w:pos="2268"/>
        <w:tab w:val="left" w:pos="2835"/>
        <w:tab w:val="decimal" w:pos="5670"/>
        <w:tab w:val="right" w:pos="8505"/>
      </w:tabs>
      <w:spacing w:line="240" w:lineRule="auto"/>
    </w:pPr>
    <w:rPr>
      <w:sz w:val="22"/>
    </w:rPr>
  </w:style>
  <w:style w:type="paragraph" w:customStyle="1" w:styleId="StandaardSenterstandaard">
    <w:name w:val="Standaard.Senter standaard"/>
    <w:uiPriority w:val="99"/>
    <w:rsid w:val="004868B6"/>
    <w:rPr>
      <w:rFonts w:ascii="Verdana" w:hAnsi="Verdana"/>
      <w:szCs w:val="20"/>
    </w:rPr>
  </w:style>
  <w:style w:type="paragraph" w:customStyle="1" w:styleId="Sentertussenkop">
    <w:name w:val="Senter tussenkop"/>
    <w:basedOn w:val="Sentertekst"/>
    <w:next w:val="Sentertekst"/>
    <w:uiPriority w:val="99"/>
    <w:rsid w:val="004868B6"/>
    <w:pPr>
      <w:tabs>
        <w:tab w:val="clear" w:pos="1134"/>
        <w:tab w:val="clear" w:pos="1701"/>
        <w:tab w:val="clear" w:pos="2268"/>
        <w:tab w:val="clear" w:pos="2835"/>
        <w:tab w:val="clear" w:pos="5670"/>
        <w:tab w:val="clear" w:pos="8505"/>
      </w:tabs>
      <w:spacing w:before="260" w:after="260"/>
    </w:pPr>
    <w:rPr>
      <w:rFonts w:ascii="Arial" w:hAnsi="Arial"/>
      <w:b/>
    </w:rPr>
  </w:style>
  <w:style w:type="paragraph" w:customStyle="1" w:styleId="CarCharCharCharCharCharCharCharCharChar2CharCharCharCharCharCharCharCharCharChar">
    <w:name w:val="Car Char Char Char Char Char Char Char Char Char2 Char Char Char Char Char Char Char Char Char Char"/>
    <w:basedOn w:val="Standaard"/>
    <w:uiPriority w:val="99"/>
    <w:rsid w:val="004868B6"/>
    <w:pPr>
      <w:tabs>
        <w:tab w:val="num" w:pos="567"/>
      </w:tabs>
      <w:spacing w:line="240" w:lineRule="exact"/>
      <w:ind w:left="567" w:hanging="567"/>
    </w:pPr>
    <w:rPr>
      <w:rFonts w:ascii="Times New Roman Bold" w:hAnsi="Times New Roman Bold"/>
      <w:b/>
      <w:sz w:val="26"/>
      <w:szCs w:val="26"/>
      <w:lang w:val="sk-SK" w:eastAsia="en-US"/>
    </w:rPr>
  </w:style>
  <w:style w:type="paragraph" w:styleId="Ballontekst">
    <w:name w:val="Balloon Text"/>
    <w:basedOn w:val="Standaard"/>
    <w:link w:val="BallontekstChar"/>
    <w:uiPriority w:val="99"/>
    <w:semiHidden/>
    <w:rsid w:val="001D751B"/>
    <w:rPr>
      <w:rFonts w:ascii="Tahoma" w:hAnsi="Tahoma" w:cs="Tahoma"/>
      <w:sz w:val="16"/>
      <w:szCs w:val="16"/>
    </w:rPr>
  </w:style>
  <w:style w:type="character" w:customStyle="1" w:styleId="BallontekstChar">
    <w:name w:val="Ballontekst Char"/>
    <w:basedOn w:val="Standaardalinea-lettertype"/>
    <w:link w:val="Ballontekst"/>
    <w:uiPriority w:val="99"/>
    <w:semiHidden/>
    <w:rsid w:val="00E63E69"/>
    <w:rPr>
      <w:sz w:val="0"/>
      <w:szCs w:val="0"/>
    </w:rPr>
  </w:style>
  <w:style w:type="table" w:styleId="Tabelraster">
    <w:name w:val="Table Grid"/>
    <w:basedOn w:val="Standaardtabel"/>
    <w:uiPriority w:val="99"/>
    <w:rsid w:val="001D751B"/>
    <w:rPr>
      <w:rFonts w:ascii="Verdana" w:hAnsi="Verdan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rsid w:val="007A4F13"/>
    <w:rPr>
      <w:rFonts w:cs="Times New Roman"/>
      <w:sz w:val="16"/>
    </w:rPr>
  </w:style>
  <w:style w:type="paragraph" w:styleId="Tekstopmerking">
    <w:name w:val="annotation text"/>
    <w:basedOn w:val="Standaard"/>
    <w:link w:val="TekstopmerkingChar"/>
    <w:uiPriority w:val="99"/>
    <w:semiHidden/>
    <w:rsid w:val="007A4F13"/>
    <w:rPr>
      <w:sz w:val="20"/>
    </w:rPr>
  </w:style>
  <w:style w:type="character" w:customStyle="1" w:styleId="TekstopmerkingChar">
    <w:name w:val="Tekst opmerking Char"/>
    <w:basedOn w:val="Standaardalinea-lettertype"/>
    <w:link w:val="Tekstopmerking"/>
    <w:uiPriority w:val="99"/>
    <w:semiHidden/>
    <w:rsid w:val="00E63E69"/>
    <w:rPr>
      <w:rFonts w:ascii="Verdana" w:hAnsi="Verdana"/>
      <w:sz w:val="20"/>
      <w:szCs w:val="20"/>
    </w:rPr>
  </w:style>
  <w:style w:type="paragraph" w:styleId="Onderwerpvanopmerking">
    <w:name w:val="annotation subject"/>
    <w:basedOn w:val="Tekstopmerking"/>
    <w:next w:val="Tekstopmerking"/>
    <w:link w:val="OnderwerpvanopmerkingChar"/>
    <w:uiPriority w:val="99"/>
    <w:semiHidden/>
    <w:rsid w:val="007A4F13"/>
    <w:rPr>
      <w:b/>
      <w:bCs/>
    </w:rPr>
  </w:style>
  <w:style w:type="character" w:customStyle="1" w:styleId="OnderwerpvanopmerkingChar">
    <w:name w:val="Onderwerp van opmerking Char"/>
    <w:basedOn w:val="TekstopmerkingChar"/>
    <w:link w:val="Onderwerpvanopmerking"/>
    <w:uiPriority w:val="99"/>
    <w:semiHidden/>
    <w:rsid w:val="00E63E69"/>
    <w:rPr>
      <w:rFonts w:ascii="Verdana" w:hAnsi="Verdana"/>
      <w:b/>
      <w:bCs/>
      <w:sz w:val="20"/>
      <w:szCs w:val="20"/>
    </w:rPr>
  </w:style>
  <w:style w:type="paragraph" w:styleId="Voettekst">
    <w:name w:val="footer"/>
    <w:basedOn w:val="Standaard"/>
    <w:link w:val="VoettekstChar"/>
    <w:uiPriority w:val="99"/>
    <w:rsid w:val="00E654E6"/>
    <w:pPr>
      <w:tabs>
        <w:tab w:val="center" w:pos="4536"/>
        <w:tab w:val="right" w:pos="9072"/>
      </w:tabs>
    </w:pPr>
  </w:style>
  <w:style w:type="character" w:customStyle="1" w:styleId="VoettekstChar">
    <w:name w:val="Voettekst Char"/>
    <w:basedOn w:val="Standaardalinea-lettertype"/>
    <w:link w:val="Voettekst"/>
    <w:uiPriority w:val="99"/>
    <w:semiHidden/>
    <w:rsid w:val="00E63E69"/>
    <w:rPr>
      <w:rFonts w:ascii="Verdana" w:hAnsi="Verdana"/>
      <w:sz w:val="18"/>
      <w:szCs w:val="20"/>
    </w:rPr>
  </w:style>
  <w:style w:type="character" w:styleId="Paginanummer">
    <w:name w:val="page number"/>
    <w:basedOn w:val="Standaardalinea-lettertype"/>
    <w:uiPriority w:val="99"/>
    <w:rsid w:val="00E654E6"/>
    <w:rPr>
      <w:rFonts w:cs="Times New Roman"/>
    </w:rPr>
  </w:style>
  <w:style w:type="paragraph" w:styleId="Koptekst">
    <w:name w:val="header"/>
    <w:basedOn w:val="Standaard"/>
    <w:link w:val="KoptekstChar"/>
    <w:uiPriority w:val="99"/>
    <w:rsid w:val="00E654E6"/>
    <w:pPr>
      <w:tabs>
        <w:tab w:val="center" w:pos="4536"/>
        <w:tab w:val="right" w:pos="9072"/>
      </w:tabs>
    </w:pPr>
  </w:style>
  <w:style w:type="character" w:customStyle="1" w:styleId="KoptekstChar">
    <w:name w:val="Koptekst Char"/>
    <w:basedOn w:val="Standaardalinea-lettertype"/>
    <w:link w:val="Koptekst"/>
    <w:uiPriority w:val="99"/>
    <w:semiHidden/>
    <w:rsid w:val="00E63E69"/>
    <w:rPr>
      <w:rFonts w:ascii="Verdana" w:hAnsi="Verdana"/>
      <w:sz w:val="18"/>
      <w:szCs w:val="20"/>
    </w:rPr>
  </w:style>
  <w:style w:type="character" w:styleId="Hyperlink">
    <w:name w:val="Hyperlink"/>
    <w:basedOn w:val="Standaardalinea-lettertype"/>
    <w:uiPriority w:val="99"/>
    <w:rsid w:val="0039561B"/>
    <w:rPr>
      <w:rFonts w:cs="Times New Roman"/>
      <w:color w:val="0000FF"/>
      <w:u w:val="single"/>
    </w:rPr>
  </w:style>
  <w:style w:type="paragraph" w:styleId="Geenafstand">
    <w:name w:val="No Spacing"/>
    <w:uiPriority w:val="1"/>
    <w:qFormat/>
    <w:rsid w:val="00733AD7"/>
    <w:rPr>
      <w:rFonts w:ascii="Verdana" w:hAnsi="Verdana"/>
      <w:sz w:val="18"/>
      <w:szCs w:val="20"/>
    </w:rPr>
  </w:style>
  <w:style w:type="paragraph" w:styleId="Lijstalinea">
    <w:name w:val="List Paragraph"/>
    <w:basedOn w:val="Standaard"/>
    <w:uiPriority w:val="34"/>
    <w:qFormat/>
    <w:rsid w:val="00921812"/>
    <w:pPr>
      <w:ind w:left="720"/>
      <w:contextualSpacing/>
    </w:pPr>
  </w:style>
  <w:style w:type="paragraph" w:styleId="Revisie">
    <w:name w:val="Revision"/>
    <w:hidden/>
    <w:uiPriority w:val="99"/>
    <w:semiHidden/>
    <w:rsid w:val="00A12D63"/>
    <w:rPr>
      <w:rFonts w:ascii="Verdana" w:hAnsi="Verdana"/>
      <w:sz w:val="18"/>
      <w:szCs w:val="20"/>
    </w:rPr>
  </w:style>
  <w:style w:type="character" w:styleId="Onopgelostemelding">
    <w:name w:val="Unresolved Mention"/>
    <w:basedOn w:val="Standaardalinea-lettertype"/>
    <w:uiPriority w:val="99"/>
    <w:semiHidden/>
    <w:unhideWhenUsed/>
    <w:rsid w:val="00130972"/>
    <w:rPr>
      <w:color w:val="605E5C"/>
      <w:shd w:val="clear" w:color="auto" w:fill="E1DFDD"/>
    </w:rPr>
  </w:style>
  <w:style w:type="paragraph" w:styleId="Duidelijkcitaat">
    <w:name w:val="Intense Quote"/>
    <w:basedOn w:val="Standaard"/>
    <w:next w:val="Standaard"/>
    <w:link w:val="DuidelijkcitaatChar"/>
    <w:uiPriority w:val="30"/>
    <w:qFormat/>
    <w:rsid w:val="00F51714"/>
    <w:pPr>
      <w:pBdr>
        <w:top w:val="single" w:sz="4" w:space="10" w:color="4F81BD" w:themeColor="accent1"/>
        <w:bottom w:val="single" w:sz="4" w:space="10" w:color="4F81BD" w:themeColor="accent1"/>
      </w:pBdr>
      <w:suppressAutoHyphens/>
      <w:autoSpaceDN w:val="0"/>
      <w:spacing w:before="360" w:after="360"/>
      <w:ind w:left="864" w:right="864"/>
      <w:jc w:val="center"/>
      <w:textAlignment w:val="baseline"/>
    </w:pPr>
    <w:rPr>
      <w:i/>
      <w:iCs/>
      <w:color w:val="4F81BD" w:themeColor="accent1"/>
    </w:rPr>
  </w:style>
  <w:style w:type="character" w:customStyle="1" w:styleId="DuidelijkcitaatChar">
    <w:name w:val="Duidelijk citaat Char"/>
    <w:basedOn w:val="Standaardalinea-lettertype"/>
    <w:link w:val="Duidelijkcitaat"/>
    <w:uiPriority w:val="30"/>
    <w:rsid w:val="00F51714"/>
    <w:rPr>
      <w:rFonts w:ascii="Verdana" w:hAnsi="Verdana"/>
      <w:i/>
      <w:iCs/>
      <w:color w:val="4F81BD" w:themeColor="accent1"/>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722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english.rvo.nl/topics/sbir/questionnaire"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8BE1391767544A9ED47C1353E1DD3D" ma:contentTypeVersion="6" ma:contentTypeDescription="Een nieuw document maken." ma:contentTypeScope="" ma:versionID="e20342520f39dccec454c1f525151882">
  <xsd:schema xmlns:xsd="http://www.w3.org/2001/XMLSchema" xmlns:xs="http://www.w3.org/2001/XMLSchema" xmlns:p="http://schemas.microsoft.com/office/2006/metadata/properties" xmlns:ns2="f5e12915-bd4d-4528-91bd-d30206ef20ad" xmlns:ns3="63399bd3-f4d6-406c-af96-6edda5b34a8d" targetNamespace="http://schemas.microsoft.com/office/2006/metadata/properties" ma:root="true" ma:fieldsID="cab40de0809aba2c15c005a0205c25fe" ns2:_="" ns3:_="">
    <xsd:import namespace="f5e12915-bd4d-4528-91bd-d30206ef20ad"/>
    <xsd:import namespace="63399bd3-f4d6-406c-af96-6edda5b34a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e12915-bd4d-4528-91bd-d30206ef20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399bd3-f4d6-406c-af96-6edda5b34a8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4F94E3-4AE4-44F7-9C20-3BEEE3B597CA}"/>
</file>

<file path=customXml/itemProps2.xml><?xml version="1.0" encoding="utf-8"?>
<ds:datastoreItem xmlns:ds="http://schemas.openxmlformats.org/officeDocument/2006/customXml" ds:itemID="{B2D4396A-7698-4135-BFB5-742B13375568}"/>
</file>

<file path=customXml/itemProps3.xml><?xml version="1.0" encoding="utf-8"?>
<ds:datastoreItem xmlns:ds="http://schemas.openxmlformats.org/officeDocument/2006/customXml" ds:itemID="{CC9AAE09-94B7-4239-AE37-C37595711F24}"/>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3</Pages>
  <Words>924</Words>
  <Characters>5085</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FORMAT EINDRAPPORT FASE 1</vt:lpstr>
    </vt:vector>
  </TitlesOfParts>
  <Company>SenterNovem</Company>
  <LinksUpToDate>false</LinksUpToDate>
  <CharactersWithSpaces>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EINDRAPPORT FASE 1</dc:title>
  <dc:creator>prin0003</dc:creator>
  <cp:lastModifiedBy>Delden, P.C. van (Peter)</cp:lastModifiedBy>
  <cp:revision>4</cp:revision>
  <cp:lastPrinted>2022-04-15T10:20:00Z</cp:lastPrinted>
  <dcterms:created xsi:type="dcterms:W3CDTF">2023-06-26T13:07:00Z</dcterms:created>
  <dcterms:modified xsi:type="dcterms:W3CDTF">2024-11-20T09:51:00Z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0x010100A18BE1391767544A9ED47C1353E1DD3D</vt:lpwstr>
  </property>
</Properties>
</file>